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7pk4jeg9pkz9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 6210 Database Design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7pk4jeg9pkz9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Name: Online Railway Reservation System Database 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5kxpvvovoln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 Team 6:  Ting Gong, Sheng Jiang, Hui Jing, Yufei Wang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Descriptions for Adjustments: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Comment Entity, we added commentid as its own primary key, and online_accountid becomes foregin key to that entity.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Payment Entity, we deleted attributes payment methods 2 and payment methods 3. Only keep one preferred payment method.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class_type and ticket_type entities, we were having repeating groups problems.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deleted the original entity and created two entities to attach to Ticket entity: Train_classtype and Ticket_type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 attribute TrainTypename and TicketTypename to display class types and ticket types.  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Classtype and ticket_type are FK in ticket entity. Classtype and ticket_type are PK in their own entity.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there are one to many relationships for ticket and reservation_status, we added reservation_Statusid as its primary key in reservation_status table. The relationship is non-identifying, therefore, ticket_id is the foreign key in reservation_status table.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Agent entity, we changed the age into the date of birth for Agent, and we can use this information to get the agent age.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there are many to many relationships for passenger and address, we created the associated entity named  PassengerandAddress, which has its unique primary key (PassengerAndAddress_id). The relationships are non-identifying, therefore, primary keys of passenger and address tables are foreign keys in PassengerAndAddress table.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there are many-to-many relationships between Passenger and gent, we created an associate entity PassengerandAgent between Passenger and Agent. PassengerandAgent entity has its own unique primary key( PassengerandAgent_id).The relationships are non-identifying, therefore, primary keys of passenger and Agent tables are foreign keys in PassengerAndAddress table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Comment entity contains its own primary key (commentid), and (online_accountid) is foreign key in comment entity. It is one-to-many non-identifying relationship between comment and Online_account with option node at comment entity.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Account_Security Entity, we deleted security_q 2 and security_q3 attributes and kept only one security_question attribute.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offline tickets sales will not appear at the database unless imported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may buy one or more tickets per time up to 10 tickets.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mobile number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user name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email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may have zero or more rating service of comments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Security Question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retrieve email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may have zero or more emergency contact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will have one preferred Payment method.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Passenger must have one online account to purchase any ticket online.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Account can be able to purchase tickets if they are not passenger.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comments id will have one service rating (1-5).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Agent will have one date of birth.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Agent will have First name and last name.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Agent will have gender.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may have one online account.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may reach one Agent at the time.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may reach Agent multiple times.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will have one nationality.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will have one date of birth.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will have one or more addresses.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Passenger may have the same address.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online account may have zero or more ticket cancellation. Meanwhile, the number of cancellations is less than or equals to the active number of tickets associated with this Passenger.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may buy zero or more ticket for self or for different passenger.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must have an online account to comment service rating.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Passenger must have an online account to access account security.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Ticket_ID will have one class seat type name (A, B, C)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Ticket_ID will have one ticket type name(1,2,3)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 will have one variable reservation_status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 will not appear on the cacellation_status table unless cancellation requested for the ticket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cancellation status will appear once the ticket is requested for cancellation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Ticket_ID will be associated with one train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Ticket_ID is unique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train is canceled due to unforeseen reasons, all tickets belong to that train will be canceled, and we will update the cancel date at the same time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train_ID will have one or more arrival time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train_ID will have one or more departure time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train will have three types of class seats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Route may have one or more Train ID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Route will have one or more Station ID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Train ID will have one originating and one destination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train has an orienting station, which must have a destination station, and vice versa.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ERD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