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ADDB2" w14:textId="77777777" w:rsidR="004130C0" w:rsidRPr="00756C54" w:rsidRDefault="0024205F">
      <w:pPr>
        <w:rPr>
          <w:b/>
          <w:bCs/>
          <w:sz w:val="28"/>
          <w:szCs w:val="32"/>
        </w:rPr>
      </w:pPr>
      <w:r w:rsidRPr="00756C54">
        <w:rPr>
          <w:b/>
          <w:bCs/>
          <w:sz w:val="28"/>
          <w:szCs w:val="32"/>
        </w:rPr>
        <w:t>HTML</w:t>
      </w:r>
    </w:p>
    <w:p w14:paraId="34F7CFA7" w14:textId="77777777" w:rsidR="0024205F" w:rsidRDefault="0024205F">
      <w:r>
        <w:t xml:space="preserve">글로벌 </w:t>
      </w:r>
      <w:r>
        <w:rPr>
          <w:rFonts w:hint="eastAsia"/>
        </w:rPr>
        <w:t>어트리뷰트</w:t>
      </w:r>
    </w:p>
    <w:p w14:paraId="21E61947" w14:textId="77777777" w:rsidR="0024205F" w:rsidRDefault="0024205F">
      <w:r>
        <w:t xml:space="preserve">id – </w:t>
      </w:r>
      <w:r>
        <w:rPr>
          <w:rFonts w:hint="eastAsia"/>
        </w:rPr>
        <w:t>유일</w:t>
      </w:r>
    </w:p>
    <w:p w14:paraId="136489F1" w14:textId="77777777" w:rsidR="0024205F" w:rsidRDefault="0024205F">
      <w:r>
        <w:rPr>
          <w:rFonts w:hint="eastAsia"/>
        </w:rPr>
        <w:t xml:space="preserve">class </w:t>
      </w:r>
      <w:r>
        <w:t xml:space="preserve">– 중복지정 </w:t>
      </w:r>
      <w:r>
        <w:rPr>
          <w:rFonts w:hint="eastAsia"/>
        </w:rPr>
        <w:t>가능</w:t>
      </w:r>
    </w:p>
    <w:p w14:paraId="130CB187" w14:textId="77777777" w:rsidR="0024205F" w:rsidRDefault="0024205F">
      <w:r>
        <w:rPr>
          <w:rFonts w:hint="eastAsia"/>
        </w:rPr>
        <w:t xml:space="preserve">hidden </w:t>
      </w:r>
      <w:r>
        <w:t xml:space="preserve">– 보이지 </w:t>
      </w:r>
      <w:r>
        <w:rPr>
          <w:rFonts w:hint="eastAsia"/>
        </w:rPr>
        <w:t xml:space="preserve">않으며 의미상으로도 브라우저에 노출 </w:t>
      </w:r>
      <w:r>
        <w:t>X</w:t>
      </w:r>
    </w:p>
    <w:p w14:paraId="69034CC0" w14:textId="77777777" w:rsidR="0024205F" w:rsidRDefault="0024205F">
      <w:r>
        <w:t xml:space="preserve">lang – </w:t>
      </w:r>
      <w:r>
        <w:rPr>
          <w:rFonts w:hint="eastAsia"/>
        </w:rPr>
        <w:t>지정된 요소의 언어를 지정</w:t>
      </w:r>
      <w:r>
        <w:t xml:space="preserve">. </w:t>
      </w:r>
      <w:r>
        <w:rPr>
          <w:rFonts w:hint="eastAsia"/>
        </w:rPr>
        <w:t>검색엔진 크롤링시 언어 인식 가능하도록</w:t>
      </w:r>
    </w:p>
    <w:p w14:paraId="3EA4513E" w14:textId="77777777" w:rsidR="0024205F" w:rsidRDefault="0024205F">
      <w:r>
        <w:rPr>
          <w:rFonts w:hint="eastAsia"/>
        </w:rPr>
        <w:t>s</w:t>
      </w:r>
      <w:r>
        <w:t xml:space="preserve">tyle – </w:t>
      </w:r>
      <w:r>
        <w:rPr>
          <w:rFonts w:hint="eastAsia"/>
        </w:rPr>
        <w:t>인라인 스타일 지정</w:t>
      </w:r>
    </w:p>
    <w:p w14:paraId="40CD9C27" w14:textId="77777777" w:rsidR="0024205F" w:rsidRDefault="0024205F">
      <w:r>
        <w:rPr>
          <w:rFonts w:hint="eastAsia"/>
        </w:rPr>
        <w:t xml:space="preserve">tabindex </w:t>
      </w:r>
      <w:r>
        <w:t xml:space="preserve">– </w:t>
      </w:r>
      <w:r>
        <w:rPr>
          <w:rFonts w:hint="eastAsia"/>
        </w:rPr>
        <w:t>사용자가 키보드로 페이지르 네비게이션 이동 순서를 지정</w:t>
      </w:r>
    </w:p>
    <w:p w14:paraId="2AEC5BD6" w14:textId="29D18200" w:rsidR="0024205F" w:rsidRDefault="0024205F">
      <w:r>
        <w:rPr>
          <w:rFonts w:hint="eastAsia"/>
        </w:rPr>
        <w:t>t</w:t>
      </w:r>
      <w:r>
        <w:t xml:space="preserve">itle – </w:t>
      </w:r>
      <w:r>
        <w:rPr>
          <w:rFonts w:hint="eastAsia"/>
        </w:rPr>
        <w:t>요소에 관한 제목을 지정</w:t>
      </w:r>
    </w:p>
    <w:p w14:paraId="6574FC29" w14:textId="53FA99A5" w:rsidR="00756C54" w:rsidRDefault="00756C54"/>
    <w:p w14:paraId="74B8CEA5" w14:textId="67F6EB54" w:rsidR="00756C54" w:rsidRDefault="00756C54">
      <w:r>
        <w:rPr>
          <w:rFonts w:hint="eastAsia"/>
        </w:rPr>
        <w:t>시맨틱 웹</w:t>
      </w:r>
    </w:p>
    <w:p w14:paraId="06AED5F4" w14:textId="4E7AAE38" w:rsidR="003125B4" w:rsidRDefault="003125B4">
      <w:r>
        <w:rPr>
          <w:rFonts w:hint="eastAsia"/>
        </w:rPr>
        <w:t>시맨틱 태그란 브라우저,</w:t>
      </w:r>
      <w:r>
        <w:t xml:space="preserve"> </w:t>
      </w:r>
      <w:r>
        <w:rPr>
          <w:rFonts w:hint="eastAsia"/>
        </w:rPr>
        <w:t>검색엔지느 개발자 모두에게 콘텐츠의 의미를 명확히 설명하는 역할</w:t>
      </w:r>
    </w:p>
    <w:p w14:paraId="537A8903" w14:textId="590F7622" w:rsidR="00944D1B" w:rsidRDefault="00944D1B">
      <w:r>
        <w:rPr>
          <w:rFonts w:hint="eastAsia"/>
        </w:rPr>
        <w:t xml:space="preserve">시맨틱 태그를 통해 컴퓨터가 </w:t>
      </w:r>
      <w:r>
        <w:t>HTML</w:t>
      </w:r>
      <w:r>
        <w:rPr>
          <w:rFonts w:hint="eastAsia"/>
        </w:rPr>
        <w:t>요소를 보다 명확히 해석하고 그 데이터를 활용할 수 있는 시맨틱 웹이 실현될 수 있다.</w:t>
      </w:r>
    </w:p>
    <w:p w14:paraId="534B8BCE" w14:textId="6DA6B000" w:rsidR="00D00A1C" w:rsidRDefault="00464F52"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n</w:t>
      </w:r>
      <w:r>
        <w:t>on -semantic : div span</w:t>
      </w:r>
      <w:r>
        <w:rPr>
          <w:rFonts w:hint="eastAsia"/>
        </w:rPr>
        <w:t>등,</w:t>
      </w:r>
      <w:r>
        <w:t xml:space="preserve"> </w:t>
      </w:r>
      <w:r>
        <w:rPr>
          <w:rFonts w:hint="eastAsia"/>
        </w:rPr>
        <w:t>s</w:t>
      </w:r>
      <w:r>
        <w:t>emantic</w:t>
      </w:r>
      <w:r w:rsidR="00D00A1C">
        <w:t xml:space="preserve"> : </w:t>
      </w:r>
      <w:r w:rsidR="00D00A1C">
        <w:rPr>
          <w:rFonts w:hint="eastAsia"/>
        </w:rPr>
        <w:t>f</w:t>
      </w:r>
      <w:r w:rsidR="00D00A1C">
        <w:t>orm, table, img</w:t>
      </w:r>
      <w:r w:rsidR="00E731E3">
        <w:t>,</w:t>
      </w:r>
      <w:r w:rsidR="00E731E3" w:rsidRPr="00E731E3">
        <w:rPr>
          <w:rFonts w:ascii="Times New Roman" w:hAnsi="Times New Roman" w:cs="Times New Roman"/>
          <w:color w:val="333333"/>
          <w:sz w:val="22"/>
          <w:shd w:val="clear" w:color="auto" w:fill="FAFAFA"/>
        </w:rPr>
        <w:t xml:space="preserve"> </w:t>
      </w:r>
      <w:r w:rsidR="00E731E3">
        <w:rPr>
          <w:rFonts w:ascii="Times New Roman" w:hAnsi="Times New Roman" w:cs="Times New Roman"/>
          <w:color w:val="333333"/>
          <w:sz w:val="22"/>
          <w:shd w:val="clear" w:color="auto" w:fill="FAFAFA"/>
        </w:rPr>
        <w:t>header</w:t>
      </w:r>
      <w:r w:rsidR="00E731E3">
        <w:rPr>
          <w:rFonts w:ascii="Times New Roman" w:hAnsi="Times New Roman" w:cs="Times New Roman"/>
          <w:color w:val="333333"/>
          <w:sz w:val="22"/>
          <w:shd w:val="clear" w:color="auto" w:fill="FAFAFA"/>
        </w:rPr>
        <w:t>, aside, nav, article, footer</w:t>
      </w:r>
      <w:r w:rsidR="00D00A1C">
        <w:t xml:space="preserve"> </w:t>
      </w:r>
      <w:r w:rsidR="00D00A1C">
        <w:rPr>
          <w:rFonts w:hint="eastAsia"/>
        </w:rPr>
        <w:t xml:space="preserve">등 </w:t>
      </w:r>
      <w:r w:rsidR="00D00A1C">
        <w:t>)</w:t>
      </w:r>
    </w:p>
    <w:p w14:paraId="2EBAF214" w14:textId="77777777" w:rsidR="000D1BFA" w:rsidRDefault="000D1BFA"/>
    <w:p w14:paraId="2616874E" w14:textId="7162DD80" w:rsidR="00E731E3" w:rsidRPr="00CC23CC" w:rsidRDefault="00CC23CC">
      <w:pPr>
        <w:rPr>
          <w:rFonts w:hint="eastAsia"/>
          <w:b/>
          <w:bCs/>
          <w:sz w:val="22"/>
          <w:szCs w:val="24"/>
        </w:rPr>
      </w:pPr>
      <w:r w:rsidRPr="00CC23CC">
        <w:rPr>
          <w:rFonts w:hint="eastAsia"/>
          <w:b/>
          <w:bCs/>
          <w:sz w:val="22"/>
          <w:szCs w:val="24"/>
        </w:rPr>
        <w:t>태그</w:t>
      </w:r>
    </w:p>
    <w:p w14:paraId="56343ACA" w14:textId="6DB7A718" w:rsidR="00E731E3" w:rsidRDefault="00CC23CC">
      <w:r>
        <w:t>em</w:t>
      </w:r>
      <w:r w:rsidR="00BA1519">
        <w:t>/</w:t>
      </w:r>
      <w:r>
        <w:t xml:space="preserve"> – </w:t>
      </w:r>
      <w:r>
        <w:rPr>
          <w:rFonts w:hint="eastAsia"/>
        </w:rPr>
        <w:t>가장 중요한 t</w:t>
      </w:r>
      <w:r>
        <w:t>ext</w:t>
      </w:r>
      <w:r>
        <w:rPr>
          <w:rFonts w:hint="eastAsia"/>
        </w:rPr>
        <w:t xml:space="preserve">를 지정 </w:t>
      </w:r>
      <w:r>
        <w:t xml:space="preserve">( i </w:t>
      </w:r>
      <w:r>
        <w:rPr>
          <w:rFonts w:hint="eastAsia"/>
        </w:rPr>
        <w:t xml:space="preserve">태그와 마찬가지로 이탤릭 체로 표기된다 </w:t>
      </w:r>
      <w:r>
        <w:t>)</w:t>
      </w:r>
    </w:p>
    <w:p w14:paraId="1BDC4E61" w14:textId="3CED88EB" w:rsidR="00BA1519" w:rsidRDefault="00BA1519">
      <w:r>
        <w:rPr>
          <w:rFonts w:hint="eastAsia"/>
        </w:rPr>
        <w:t>m</w:t>
      </w:r>
      <w:r>
        <w:t xml:space="preserve">ark/ - highlight </w:t>
      </w:r>
      <w:r>
        <w:rPr>
          <w:rFonts w:hint="eastAsia"/>
        </w:rPr>
        <w:t>t</w:t>
      </w:r>
      <w:r>
        <w:t xml:space="preserve">ext </w:t>
      </w:r>
      <w:r>
        <w:rPr>
          <w:rFonts w:hint="eastAsia"/>
        </w:rPr>
        <w:t>지정</w:t>
      </w:r>
    </w:p>
    <w:p w14:paraId="7FAA6FB1" w14:textId="19F0785D" w:rsidR="002A46CC" w:rsidRDefault="002A46CC">
      <w:r>
        <w:rPr>
          <w:rFonts w:hint="eastAsia"/>
        </w:rPr>
        <w:t>d</w:t>
      </w:r>
      <w:r>
        <w:t>el/ - deleted text</w:t>
      </w:r>
      <w:r>
        <w:rPr>
          <w:rFonts w:hint="eastAsia"/>
        </w:rPr>
        <w:t xml:space="preserve">지정 </w:t>
      </w:r>
      <w:r>
        <w:t xml:space="preserve">( </w:t>
      </w:r>
      <w:r>
        <w:rPr>
          <w:rFonts w:hint="eastAsia"/>
        </w:rPr>
        <w:t xml:space="preserve">가로로 한줄로 줄이 그어져 있음 </w:t>
      </w:r>
      <w:r>
        <w:t>)</w:t>
      </w:r>
    </w:p>
    <w:p w14:paraId="3946386A" w14:textId="71B4A897" w:rsidR="005F2236" w:rsidRDefault="005F2236">
      <w:r>
        <w:rPr>
          <w:rFonts w:hint="eastAsia"/>
        </w:rPr>
        <w:t>i</w:t>
      </w:r>
      <w:r>
        <w:t xml:space="preserve">ns/ - </w:t>
      </w:r>
      <w:r>
        <w:rPr>
          <w:rFonts w:hint="eastAsia"/>
        </w:rPr>
        <w:t>밑줄 표시</w:t>
      </w:r>
    </w:p>
    <w:p w14:paraId="3AB49D72" w14:textId="0CCE131F" w:rsidR="00FF452C" w:rsidRDefault="00FF452C">
      <w:r>
        <w:rPr>
          <w:rFonts w:hint="eastAsia"/>
        </w:rPr>
        <w:t>s</w:t>
      </w:r>
      <w:r>
        <w:t>ub, sup – subscripted</w:t>
      </w:r>
      <w:r>
        <w:rPr>
          <w:rFonts w:hint="eastAsia"/>
        </w:rPr>
        <w:t>를 정의하며</w:t>
      </w:r>
      <w:r>
        <w:t xml:space="preserve"> </w:t>
      </w:r>
      <w:r>
        <w:rPr>
          <w:rFonts w:hint="eastAsia"/>
        </w:rPr>
        <w:t>각각 아래,</w:t>
      </w:r>
      <w:r>
        <w:t xml:space="preserve"> </w:t>
      </w:r>
      <w:r>
        <w:rPr>
          <w:rFonts w:hint="eastAsia"/>
        </w:rPr>
        <w:t>위에 표시된다</w:t>
      </w:r>
      <w:r w:rsidR="001D178A">
        <w:rPr>
          <w:rFonts w:hint="eastAsia"/>
        </w:rPr>
        <w:t>.</w:t>
      </w:r>
    </w:p>
    <w:p w14:paraId="58C04CB3" w14:textId="3A1A9996" w:rsidR="001D178A" w:rsidRDefault="001D178A">
      <w:r>
        <w:t xml:space="preserve">pre/ - </w:t>
      </w:r>
      <w:r w:rsidR="00637D84">
        <w:t xml:space="preserve">형식화된 </w:t>
      </w:r>
      <w:r w:rsidR="00637D84">
        <w:rPr>
          <w:rFonts w:hint="eastAsia"/>
        </w:rPr>
        <w:t>text를 정의</w:t>
      </w:r>
      <w:r w:rsidR="00637D84">
        <w:t xml:space="preserve">, </w:t>
      </w:r>
      <w:r w:rsidR="00637D84">
        <w:rPr>
          <w:rFonts w:hint="eastAsia"/>
        </w:rPr>
        <w:t>작성된 그</w:t>
      </w:r>
      <w:r w:rsidR="005D6DD1">
        <w:rPr>
          <w:rFonts w:hint="eastAsia"/>
        </w:rPr>
        <w:t>대</w:t>
      </w:r>
      <w:r w:rsidR="00637D84">
        <w:rPr>
          <w:rFonts w:hint="eastAsia"/>
        </w:rPr>
        <w:t>로의 형식으로 브라우저에 표시된다.</w:t>
      </w:r>
    </w:p>
    <w:p w14:paraId="2982E79C" w14:textId="5F14D704" w:rsidR="00A45AA5" w:rsidRDefault="00A45AA5">
      <w:r>
        <w:rPr>
          <w:rFonts w:hint="eastAsia"/>
        </w:rPr>
        <w:t>q</w:t>
      </w:r>
      <w:r>
        <w:t xml:space="preserve">/ - </w:t>
      </w:r>
      <w:r>
        <w:rPr>
          <w:rFonts w:hint="eastAsia"/>
        </w:rPr>
        <w:t>큰따옴표로 요소를 감싼다.</w:t>
      </w:r>
      <w:r w:rsidR="00512122">
        <w:t>(</w:t>
      </w:r>
      <w:r w:rsidR="00512122">
        <w:rPr>
          <w:rFonts w:hint="eastAsia"/>
        </w:rPr>
        <w:t>인용문)</w:t>
      </w:r>
    </w:p>
    <w:p w14:paraId="3D898BBF" w14:textId="0E674862" w:rsidR="00716A0A" w:rsidRDefault="00716A0A">
      <w:r>
        <w:rPr>
          <w:rFonts w:hint="eastAsia"/>
        </w:rPr>
        <w:t>b</w:t>
      </w:r>
      <w:r>
        <w:t xml:space="preserve">lockquote/ </w:t>
      </w:r>
      <w:r>
        <w:rPr>
          <w:rFonts w:hint="eastAsia"/>
        </w:rPr>
        <w:t>-</w:t>
      </w:r>
      <w:r>
        <w:t xml:space="preserve"> </w:t>
      </w:r>
      <w:r w:rsidR="009F67FF">
        <w:rPr>
          <w:rFonts w:hint="eastAsia"/>
        </w:rPr>
        <w:t xml:space="preserve">해당 태그 안에 있는 요소들은 </w:t>
      </w:r>
      <w:r>
        <w:rPr>
          <w:rFonts w:hint="eastAsia"/>
        </w:rPr>
        <w:t xml:space="preserve">들여쓰기 </w:t>
      </w:r>
      <w:r w:rsidR="006E52A2">
        <w:rPr>
          <w:rFonts w:hint="eastAsia"/>
        </w:rPr>
        <w:t>된다</w:t>
      </w:r>
      <w:r>
        <w:rPr>
          <w:rFonts w:hint="eastAsia"/>
        </w:rPr>
        <w:t>.</w:t>
      </w:r>
    </w:p>
    <w:p w14:paraId="2B509379" w14:textId="6871D8CC" w:rsidR="00233777" w:rsidRDefault="004617E8">
      <w:r>
        <w:lastRenderedPageBreak/>
        <w:t xml:space="preserve">a/ - </w:t>
      </w:r>
      <w:hyperlink r:id="rId5" w:history="1">
        <w:r w:rsidRPr="003255F4">
          <w:rPr>
            <w:rStyle w:val="a4"/>
            <w:rFonts w:ascii="Times New Roman" w:hAnsi="Times New Roman" w:cs="Times New Roman"/>
            <w:sz w:val="22"/>
            <w:shd w:val="clear" w:color="auto" w:fill="FAFAFA"/>
          </w:rPr>
          <w:t>mailto:</w:t>
        </w:r>
        <w:r w:rsidRPr="003255F4">
          <w:rPr>
            <w:rStyle w:val="a4"/>
            <w:rFonts w:ascii="Times New Roman" w:hAnsi="Times New Roman" w:cs="Times New Roman"/>
            <w:sz w:val="22"/>
            <w:shd w:val="clear" w:color="auto" w:fill="FAFAFA"/>
          </w:rPr>
          <w:t>메일주소</w:t>
        </w:r>
      </w:hyperlink>
      <w:r>
        <w:rPr>
          <w:rFonts w:ascii="Times New Roman" w:hAnsi="Times New Roman" w:cs="Times New Roman" w:hint="eastAsia"/>
          <w:color w:val="333333"/>
          <w:sz w:val="22"/>
          <w:shd w:val="clear" w:color="auto" w:fill="FAFAFA"/>
        </w:rPr>
        <w:t xml:space="preserve"> </w:t>
      </w:r>
      <w:r w:rsidR="00E02F47">
        <w:rPr>
          <w:rFonts w:ascii="Times New Roman" w:hAnsi="Times New Roman" w:cs="Times New Roman" w:hint="eastAsia"/>
          <w:color w:val="333333"/>
          <w:sz w:val="22"/>
          <w:shd w:val="clear" w:color="auto" w:fill="FAFAFA"/>
        </w:rPr>
        <w:t>,</w:t>
      </w:r>
      <w:r w:rsidR="00E02F47">
        <w:rPr>
          <w:rFonts w:ascii="Times New Roman" w:hAnsi="Times New Roman" w:cs="Times New Roman"/>
          <w:color w:val="333333"/>
          <w:sz w:val="22"/>
          <w:shd w:val="clear" w:color="auto" w:fill="FAFAFA"/>
        </w:rPr>
        <w:t xml:space="preserve"> </w:t>
      </w:r>
      <w:r w:rsidR="00E02F47">
        <w:rPr>
          <w:rFonts w:ascii="Times New Roman" w:hAnsi="Times New Roman" w:cs="Times New Roman"/>
          <w:color w:val="333333"/>
          <w:sz w:val="22"/>
          <w:shd w:val="clear" w:color="auto" w:fill="FAFAFA"/>
        </w:rPr>
        <w:t>href=”javascript:alert(‘Hello’);”</w:t>
      </w:r>
      <w:r w:rsidR="001F4C7A">
        <w:rPr>
          <w:rFonts w:ascii="Times New Roman" w:hAnsi="Times New Roman" w:cs="Times New Roman"/>
          <w:color w:val="333333"/>
          <w:sz w:val="22"/>
          <w:shd w:val="clear" w:color="auto" w:fill="FAFAFA"/>
        </w:rPr>
        <w:t>, file, #</w:t>
      </w:r>
      <w:r w:rsidR="001F4C7A">
        <w:rPr>
          <w:rFonts w:ascii="Times New Roman" w:hAnsi="Times New Roman" w:cs="Times New Roman" w:hint="eastAsia"/>
          <w:color w:val="333333"/>
          <w:sz w:val="22"/>
          <w:shd w:val="clear" w:color="auto" w:fill="FAFAFA"/>
        </w:rPr>
        <w:t>등의</w:t>
      </w:r>
      <w:r w:rsidR="001F4C7A">
        <w:rPr>
          <w:rFonts w:ascii="Times New Roman" w:hAnsi="Times New Roman" w:cs="Times New Roman" w:hint="eastAsia"/>
          <w:color w:val="333333"/>
          <w:sz w:val="22"/>
          <w:shd w:val="clear" w:color="auto" w:fill="FAFAFA"/>
        </w:rPr>
        <w:t xml:space="preserve"> h</w:t>
      </w:r>
      <w:r w:rsidR="001F4C7A">
        <w:rPr>
          <w:rFonts w:ascii="Times New Roman" w:hAnsi="Times New Roman" w:cs="Times New Roman"/>
          <w:color w:val="333333"/>
          <w:sz w:val="22"/>
          <w:shd w:val="clear" w:color="auto" w:fill="FAFAFA"/>
        </w:rPr>
        <w:t xml:space="preserve">ref </w:t>
      </w:r>
      <w:r w:rsidR="001F4C7A">
        <w:rPr>
          <w:rFonts w:ascii="Times New Roman" w:hAnsi="Times New Roman" w:cs="Times New Roman" w:hint="eastAsia"/>
          <w:color w:val="333333"/>
          <w:sz w:val="22"/>
          <w:shd w:val="clear" w:color="auto" w:fill="FAFAFA"/>
        </w:rPr>
        <w:t>속성</w:t>
      </w:r>
      <w:r w:rsidR="001F4C7A">
        <w:rPr>
          <w:rFonts w:ascii="Times New Roman" w:hAnsi="Times New Roman" w:cs="Times New Roman" w:hint="eastAsia"/>
          <w:color w:val="333333"/>
          <w:sz w:val="22"/>
          <w:shd w:val="clear" w:color="auto" w:fill="FAFAFA"/>
        </w:rPr>
        <w:t xml:space="preserve"> </w:t>
      </w:r>
      <w:r w:rsidR="00AB4256">
        <w:rPr>
          <w:rFonts w:hint="eastAsia"/>
        </w:rPr>
        <w:t xml:space="preserve"> </w:t>
      </w:r>
      <w:r w:rsidR="00AB4256">
        <w:t>)</w:t>
      </w:r>
      <w:r w:rsidR="00AB4256">
        <w:rPr>
          <w:rFonts w:hint="eastAsia"/>
        </w:rPr>
        <w:t xml:space="preserve"> </w:t>
      </w:r>
    </w:p>
    <w:p w14:paraId="1C8DAA22" w14:textId="15035E7E" w:rsidR="003125B4" w:rsidRDefault="007A1C03">
      <w:r>
        <w:rPr>
          <w:rFonts w:hint="eastAsia"/>
        </w:rPr>
        <w:t xml:space="preserve"> </w:t>
      </w:r>
      <w:r>
        <w:t xml:space="preserve">   target=”_blank</w:t>
      </w:r>
      <w:r w:rsidR="008B22E3">
        <w:t xml:space="preserve"> </w:t>
      </w:r>
      <w:r>
        <w:rPr>
          <w:rFonts w:hint="eastAsia"/>
        </w:rPr>
        <w:t>사용가능</w:t>
      </w:r>
      <w:r>
        <w:t>”</w:t>
      </w:r>
    </w:p>
    <w:p w14:paraId="3D4CB508" w14:textId="42C9C2A8" w:rsidR="004F0398" w:rsidRDefault="004F0398"/>
    <w:p w14:paraId="513D7D33" w14:textId="085E1FE6" w:rsidR="004F0398" w:rsidRDefault="004060FA">
      <w:r>
        <w:rPr>
          <w:rFonts w:hint="eastAsia"/>
        </w:rPr>
        <w:t>표,</w:t>
      </w:r>
      <w:r>
        <w:t xml:space="preserve"> </w:t>
      </w:r>
      <w:r>
        <w:rPr>
          <w:rFonts w:hint="eastAsia"/>
        </w:rPr>
        <w:t>리스트</w:t>
      </w:r>
    </w:p>
    <w:p w14:paraId="1DFA76B9" w14:textId="4BFDDC00" w:rsidR="004060FA" w:rsidRDefault="004060FA">
      <w:r>
        <w:t>ol</w:t>
      </w:r>
      <w:r w:rsidR="00561BF4">
        <w:t>/</w:t>
      </w:r>
      <w:r>
        <w:t xml:space="preserve"> – </w:t>
      </w:r>
      <w:r>
        <w:rPr>
          <w:rFonts w:hint="eastAsia"/>
        </w:rPr>
        <w:t>순서가 있는 리스트,</w:t>
      </w:r>
      <w:r>
        <w:t xml:space="preserve"> </w:t>
      </w:r>
      <w:r>
        <w:rPr>
          <w:rFonts w:hint="eastAsia"/>
        </w:rPr>
        <w:t>u</w:t>
      </w:r>
      <w:r>
        <w:t>l</w:t>
      </w:r>
      <w:r w:rsidR="00561BF4">
        <w:t xml:space="preserve">/ - </w:t>
      </w:r>
      <w:r w:rsidR="00561BF4">
        <w:rPr>
          <w:rFonts w:hint="eastAsia"/>
        </w:rPr>
        <w:t xml:space="preserve">순서가 </w:t>
      </w:r>
      <w:r w:rsidR="00101909">
        <w:rPr>
          <w:rFonts w:hint="eastAsia"/>
        </w:rPr>
        <w:t>없는 리스트</w:t>
      </w:r>
    </w:p>
    <w:p w14:paraId="64EDCAEF" w14:textId="118F11FC" w:rsidR="00DE5420" w:rsidRDefault="00DE5420"/>
    <w:p w14:paraId="38B1BE40" w14:textId="753EEB52" w:rsidR="00DE5420" w:rsidRDefault="0039134F">
      <w:r>
        <w:rPr>
          <w:rFonts w:hint="eastAsia"/>
        </w:rPr>
        <w:t>inp</w:t>
      </w:r>
      <w:r>
        <w:t xml:space="preserve">ut </w:t>
      </w:r>
      <w:r>
        <w:rPr>
          <w:rFonts w:hint="eastAsia"/>
        </w:rPr>
        <w:t>태그는 데이터를 입력받기 위한 태그이다.</w:t>
      </w:r>
    </w:p>
    <w:p w14:paraId="09D69703" w14:textId="4DD75231" w:rsidR="0039134F" w:rsidRDefault="0039134F">
      <w:pPr>
        <w:rPr>
          <w:rFonts w:hint="eastAsia"/>
        </w:rPr>
      </w:pPr>
      <w:r>
        <w:rPr>
          <w:rFonts w:hint="eastAsia"/>
        </w:rPr>
        <w:t xml:space="preserve">아래는 </w:t>
      </w:r>
      <w:r>
        <w:t xml:space="preserve">type </w:t>
      </w:r>
      <w:r>
        <w:rPr>
          <w:rFonts w:hint="eastAsia"/>
        </w:rPr>
        <w:t>어트리뷰트에 들어갈 수 있는 값이다.</w:t>
      </w:r>
    </w:p>
    <w:p w14:paraId="42258951" w14:textId="01F4F373" w:rsidR="00DE5420" w:rsidRDefault="00DE5420">
      <w:pPr>
        <w:rPr>
          <w:rFonts w:hint="eastAsia"/>
        </w:rPr>
      </w:pPr>
      <w:r>
        <w:rPr>
          <w:noProof/>
        </w:rPr>
        <w:drawing>
          <wp:inline distT="0" distB="0" distL="0" distR="0" wp14:anchorId="2D2C4743" wp14:editId="6AF0B61B">
            <wp:extent cx="5731510" cy="54311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CC69" w14:textId="6F515222" w:rsidR="005B2BD1" w:rsidRDefault="005B2BD1"/>
    <w:p w14:paraId="1DC8D837" w14:textId="1A06D106" w:rsidR="00253AF4" w:rsidRDefault="00E310F6" w:rsidP="00253AF4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lastRenderedPageBreak/>
        <w:t xml:space="preserve">IE </w:t>
      </w:r>
      <w:r>
        <w:rPr>
          <w:rFonts w:hint="eastAsia"/>
        </w:rPr>
        <w:t>에서 동작하지 않으므로 주의</w:t>
      </w:r>
      <w:bookmarkStart w:id="0" w:name="_GoBack"/>
      <w:bookmarkEnd w:id="0"/>
    </w:p>
    <w:p w14:paraId="524D4CA9" w14:textId="26F6DD2D" w:rsidR="00253AF4" w:rsidRPr="003125B4" w:rsidRDefault="00253AF4">
      <w:pPr>
        <w:rPr>
          <w:rFonts w:hint="eastAsia"/>
        </w:rPr>
      </w:pPr>
      <w:r>
        <w:rPr>
          <w:noProof/>
        </w:rPr>
        <w:drawing>
          <wp:inline distT="0" distB="0" distL="0" distR="0" wp14:anchorId="678FCB01" wp14:editId="246C71AA">
            <wp:extent cx="5731510" cy="39566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AF4" w:rsidRPr="003125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E2D58"/>
    <w:multiLevelType w:val="hybridMultilevel"/>
    <w:tmpl w:val="0D387F32"/>
    <w:lvl w:ilvl="0" w:tplc="56CA0E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5F"/>
    <w:rsid w:val="000D1BFA"/>
    <w:rsid w:val="00101909"/>
    <w:rsid w:val="001D178A"/>
    <w:rsid w:val="001F4C7A"/>
    <w:rsid w:val="00233777"/>
    <w:rsid w:val="0024205F"/>
    <w:rsid w:val="00253AF4"/>
    <w:rsid w:val="002A46CC"/>
    <w:rsid w:val="003125B4"/>
    <w:rsid w:val="0039134F"/>
    <w:rsid w:val="004060FA"/>
    <w:rsid w:val="004130C0"/>
    <w:rsid w:val="004617E8"/>
    <w:rsid w:val="00464F52"/>
    <w:rsid w:val="004F0398"/>
    <w:rsid w:val="00512122"/>
    <w:rsid w:val="00561BF4"/>
    <w:rsid w:val="005B2BD1"/>
    <w:rsid w:val="005D6DD1"/>
    <w:rsid w:val="005F2236"/>
    <w:rsid w:val="00637D84"/>
    <w:rsid w:val="006E52A2"/>
    <w:rsid w:val="00716A0A"/>
    <w:rsid w:val="00756C54"/>
    <w:rsid w:val="00794366"/>
    <w:rsid w:val="007A1C03"/>
    <w:rsid w:val="008965C7"/>
    <w:rsid w:val="008B22E3"/>
    <w:rsid w:val="00944D1B"/>
    <w:rsid w:val="009F67FF"/>
    <w:rsid w:val="00A45AA5"/>
    <w:rsid w:val="00AB4256"/>
    <w:rsid w:val="00AC2AB8"/>
    <w:rsid w:val="00BA1519"/>
    <w:rsid w:val="00CC23CC"/>
    <w:rsid w:val="00D00A1C"/>
    <w:rsid w:val="00DE5420"/>
    <w:rsid w:val="00E02F47"/>
    <w:rsid w:val="00E310F6"/>
    <w:rsid w:val="00E731E3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E091"/>
  <w15:chartTrackingRefBased/>
  <w15:docId w15:val="{364A1705-01EF-4322-BB78-9685D41F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125B4"/>
    <w:rPr>
      <w:b/>
      <w:bCs/>
    </w:rPr>
  </w:style>
  <w:style w:type="character" w:styleId="a4">
    <w:name w:val="Hyperlink"/>
    <w:basedOn w:val="a0"/>
    <w:uiPriority w:val="99"/>
    <w:unhideWhenUsed/>
    <w:rsid w:val="004617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17E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53A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1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&#47700;&#51068;&#51452;&#49548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현우 권</dc:creator>
  <cp:keywords/>
  <dc:description/>
  <cp:lastModifiedBy>현우 권</cp:lastModifiedBy>
  <cp:revision>41</cp:revision>
  <dcterms:created xsi:type="dcterms:W3CDTF">2020-03-04T10:28:00Z</dcterms:created>
  <dcterms:modified xsi:type="dcterms:W3CDTF">2020-03-04T11:17:00Z</dcterms:modified>
</cp:coreProperties>
</file>