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F7" w:rsidRPr="00832BF7" w:rsidRDefault="00832BF7" w:rsidP="00832BF7">
      <w:pPr>
        <w:pBdr>
          <w:bottom w:val="single" w:sz="12" w:space="0" w:color="000000"/>
        </w:pBdr>
        <w:spacing w:after="82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12"/>
        </w:rPr>
      </w:pPr>
      <w:r w:rsidRPr="00832BF7">
        <w:rPr>
          <w:rFonts w:ascii="Arial" w:eastAsia="Times New Roman" w:hAnsi="Arial" w:cs="Arial"/>
          <w:b/>
          <w:bCs/>
          <w:color w:val="000000"/>
          <w:sz w:val="12"/>
        </w:rPr>
        <w:t>Shorthand*</w:t>
      </w:r>
    </w:p>
    <w:p w:rsidR="00832BF7" w:rsidRPr="00832BF7" w:rsidRDefault="00832BF7" w:rsidP="00832BF7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18"/>
          <w:szCs w:val="30"/>
        </w:rPr>
      </w:pPr>
      <w:proofErr w:type="gram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background</w:t>
      </w:r>
      <w:proofErr w:type="gramEnd"/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border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border-bottom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border-left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border-right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border-top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font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list-style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margin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padding</w:t>
      </w:r>
      <w:r w:rsidRPr="00832BF7">
        <w:rPr>
          <w:rFonts w:ascii="Arial" w:eastAsia="Times New Roman" w:hAnsi="Arial" w:cs="Arial"/>
          <w:color w:val="000000"/>
          <w:sz w:val="18"/>
        </w:rPr>
        <w:t> </w:t>
      </w:r>
    </w:p>
    <w:p w:rsidR="00832BF7" w:rsidRPr="00832BF7" w:rsidRDefault="00832BF7" w:rsidP="00832BF7">
      <w:pPr>
        <w:pBdr>
          <w:bottom w:val="single" w:sz="12" w:space="0" w:color="000000"/>
        </w:pBdr>
        <w:spacing w:after="82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12"/>
        </w:rPr>
      </w:pPr>
      <w:r w:rsidRPr="00832BF7">
        <w:rPr>
          <w:rFonts w:ascii="Arial" w:eastAsia="Times New Roman" w:hAnsi="Arial" w:cs="Arial"/>
          <w:b/>
          <w:bCs/>
          <w:color w:val="000000"/>
          <w:sz w:val="12"/>
        </w:rPr>
        <w:t>Comments</w:t>
      </w:r>
    </w:p>
    <w:p w:rsidR="00832BF7" w:rsidRPr="00832BF7" w:rsidRDefault="00832BF7" w:rsidP="00832BF7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18"/>
          <w:szCs w:val="30"/>
        </w:rPr>
      </w:pPr>
      <w:r w:rsidRPr="00832BF7">
        <w:rPr>
          <w:rFonts w:ascii="Arial" w:eastAsia="Times New Roman" w:hAnsi="Arial" w:cs="Arial"/>
          <w:color w:val="000000"/>
          <w:sz w:val="18"/>
          <w:szCs w:val="30"/>
        </w:rPr>
        <w:t>/* Comment */</w:t>
      </w:r>
      <w:r w:rsidRPr="00832BF7">
        <w:rPr>
          <w:rFonts w:ascii="Arial" w:eastAsia="Times New Roman" w:hAnsi="Arial" w:cs="Arial"/>
          <w:color w:val="000000"/>
          <w:sz w:val="18"/>
        </w:rPr>
        <w:t> </w:t>
      </w:r>
    </w:p>
    <w:p w:rsidR="00832BF7" w:rsidRPr="00832BF7" w:rsidRDefault="00832BF7" w:rsidP="00832BF7">
      <w:pPr>
        <w:pBdr>
          <w:bottom w:val="single" w:sz="12" w:space="0" w:color="000000"/>
        </w:pBdr>
        <w:spacing w:after="82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12"/>
        </w:rPr>
      </w:pPr>
      <w:r w:rsidRPr="00832BF7">
        <w:rPr>
          <w:rFonts w:ascii="Arial" w:eastAsia="Times New Roman" w:hAnsi="Arial" w:cs="Arial"/>
          <w:b/>
          <w:bCs/>
          <w:color w:val="000000"/>
          <w:sz w:val="12"/>
        </w:rPr>
        <w:t>Pseudo Selectors</w:t>
      </w:r>
    </w:p>
    <w:p w:rsidR="00832BF7" w:rsidRPr="00832BF7" w:rsidRDefault="00832BF7" w:rsidP="00832BF7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18"/>
          <w:szCs w:val="30"/>
        </w:rPr>
      </w:pPr>
      <w:proofErr w:type="gram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:hover</w:t>
      </w:r>
      <w:proofErr w:type="gramEnd"/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:active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:focus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:link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:visited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:first-line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:first-letter</w:t>
      </w:r>
      <w:r w:rsidRPr="00832BF7">
        <w:rPr>
          <w:rFonts w:ascii="Arial" w:eastAsia="Times New Roman" w:hAnsi="Arial" w:cs="Arial"/>
          <w:color w:val="000000"/>
          <w:sz w:val="18"/>
        </w:rPr>
        <w:t> </w:t>
      </w:r>
    </w:p>
    <w:p w:rsidR="00832BF7" w:rsidRPr="00832BF7" w:rsidRDefault="00832BF7" w:rsidP="00832BF7">
      <w:pPr>
        <w:pBdr>
          <w:bottom w:val="single" w:sz="12" w:space="0" w:color="000000"/>
        </w:pBdr>
        <w:spacing w:after="82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12"/>
        </w:rPr>
      </w:pPr>
      <w:r w:rsidRPr="00832BF7">
        <w:rPr>
          <w:rFonts w:ascii="Arial" w:eastAsia="Times New Roman" w:hAnsi="Arial" w:cs="Arial"/>
          <w:b/>
          <w:bCs/>
          <w:color w:val="000000"/>
          <w:sz w:val="12"/>
        </w:rPr>
        <w:t>Media Types</w:t>
      </w:r>
    </w:p>
    <w:p w:rsidR="00832BF7" w:rsidRPr="00832BF7" w:rsidRDefault="00832BF7" w:rsidP="00832BF7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18"/>
          <w:szCs w:val="30"/>
        </w:rPr>
      </w:pPr>
      <w:proofErr w:type="gram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all</w:t>
      </w:r>
      <w:proofErr w:type="gramEnd"/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</w:r>
      <w:proofErr w:type="spell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braille</w:t>
      </w:r>
      <w:proofErr w:type="spellEnd"/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embossed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handheld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print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projection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screen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speech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</w:r>
      <w:proofErr w:type="spell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tty</w:t>
      </w:r>
      <w:proofErr w:type="spellEnd"/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</w:r>
      <w:proofErr w:type="spell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tv</w:t>
      </w:r>
      <w:proofErr w:type="spellEnd"/>
    </w:p>
    <w:p w:rsidR="00832BF7" w:rsidRPr="00832BF7" w:rsidRDefault="00832BF7" w:rsidP="00832BF7">
      <w:pPr>
        <w:pBdr>
          <w:bottom w:val="single" w:sz="12" w:space="0" w:color="000000"/>
        </w:pBdr>
        <w:spacing w:after="82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12"/>
        </w:rPr>
      </w:pPr>
      <w:r w:rsidRPr="00832BF7">
        <w:rPr>
          <w:rFonts w:ascii="Arial" w:eastAsia="Times New Roman" w:hAnsi="Arial" w:cs="Arial"/>
          <w:b/>
          <w:bCs/>
          <w:color w:val="000000"/>
          <w:sz w:val="12"/>
        </w:rPr>
        <w:t>Units</w:t>
      </w:r>
    </w:p>
    <w:p w:rsidR="00832BF7" w:rsidRPr="00832BF7" w:rsidRDefault="00832BF7" w:rsidP="00832BF7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30"/>
        </w:rPr>
      </w:pPr>
      <w:r w:rsidRPr="00832BF7">
        <w:rPr>
          <w:rFonts w:ascii="Arial" w:eastAsia="Times New Roman" w:hAnsi="Arial" w:cs="Arial"/>
          <w:color w:val="000000"/>
          <w:sz w:val="18"/>
          <w:szCs w:val="30"/>
        </w:rPr>
        <w:t>Length %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</w:r>
      <w:proofErr w:type="spell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em</w:t>
      </w:r>
      <w:proofErr w:type="spellEnd"/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pt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</w:r>
      <w:proofErr w:type="spellStart"/>
      <w:proofErr w:type="gramStart"/>
      <w:r w:rsidRPr="00832BF7">
        <w:rPr>
          <w:rFonts w:ascii="Arial" w:eastAsia="Times New Roman" w:hAnsi="Arial" w:cs="Arial"/>
          <w:color w:val="000000"/>
          <w:sz w:val="18"/>
          <w:szCs w:val="30"/>
        </w:rPr>
        <w:t>px</w:t>
      </w:r>
      <w:proofErr w:type="spellEnd"/>
      <w:proofErr w:type="gramEnd"/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Keywords bolder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lighter</w:t>
      </w:r>
      <w:r w:rsidRPr="00832BF7">
        <w:rPr>
          <w:rFonts w:ascii="Arial" w:eastAsia="Times New Roman" w:hAnsi="Arial" w:cs="Arial"/>
          <w:color w:val="000000"/>
          <w:sz w:val="18"/>
          <w:szCs w:val="30"/>
        </w:rPr>
        <w:br/>
        <w:t>larger</w:t>
      </w:r>
    </w:p>
    <w:p w:rsidR="00832BF7" w:rsidRPr="00832BF7" w:rsidRDefault="00832BF7" w:rsidP="00B86DC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br w:type="column"/>
      </w:r>
      <w:r w:rsidRPr="00832BF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lastRenderedPageBreak/>
        <w:t>CSS CHEAT SHEET</w:t>
      </w:r>
    </w:p>
    <w:tbl>
      <w:tblPr>
        <w:tblW w:w="6192" w:type="dxa"/>
        <w:tblCellSpacing w:w="14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top w:w="14" w:type="dxa"/>
          <w:left w:w="15" w:type="dxa"/>
          <w:bottom w:w="14" w:type="dxa"/>
          <w:right w:w="15" w:type="dxa"/>
        </w:tblCellMar>
        <w:tblLook w:val="04A0"/>
      </w:tblPr>
      <w:tblGrid>
        <w:gridCol w:w="6192"/>
      </w:tblGrid>
      <w:tr w:rsidR="00832BF7" w:rsidRPr="00832BF7" w:rsidTr="00B86DCB">
        <w:trPr>
          <w:tblCellSpacing w:w="14" w:type="dxa"/>
        </w:trPr>
        <w:tc>
          <w:tcPr>
            <w:tcW w:w="6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936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SYNTAX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B86DCB">
              <w:rPr>
                <w:rFonts w:ascii="Arial" w:eastAsia="Times New Roman" w:hAnsi="Arial" w:cs="Arial"/>
                <w:b/>
                <w:bCs/>
                <w:sz w:val="16"/>
              </w:rPr>
              <w:t>Syntax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selector {property: value;}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B86DCB">
              <w:rPr>
                <w:rFonts w:ascii="Arial" w:eastAsia="Times New Roman" w:hAnsi="Arial" w:cs="Arial"/>
                <w:b/>
                <w:bCs/>
                <w:sz w:val="16"/>
              </w:rPr>
              <w:t>External Style Sheet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 xml:space="preserve">&lt;link </w:t>
            </w:r>
            <w:proofErr w:type="spellStart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rel</w:t>
            </w:r>
            <w:proofErr w:type="spellEnd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="</w:t>
            </w:r>
            <w:proofErr w:type="spellStart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stylesheet</w:t>
            </w:r>
            <w:proofErr w:type="spellEnd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" type="text/</w:t>
            </w:r>
            <w:proofErr w:type="spellStart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css</w:t>
            </w:r>
            <w:proofErr w:type="spellEnd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 xml:space="preserve">" </w:t>
            </w:r>
            <w:proofErr w:type="spellStart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href</w:t>
            </w:r>
            <w:proofErr w:type="spellEnd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="style.css" /&gt;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B86DCB">
              <w:rPr>
                <w:rFonts w:ascii="Arial" w:eastAsia="Times New Roman" w:hAnsi="Arial" w:cs="Arial"/>
                <w:b/>
                <w:bCs/>
                <w:sz w:val="16"/>
              </w:rPr>
              <w:t>Internal Style</w:t>
            </w:r>
          </w:p>
        </w:tc>
      </w:tr>
      <w:tr w:rsidR="00832BF7" w:rsidRPr="00832BF7" w:rsidTr="00B86DCB">
        <w:trPr>
          <w:trHeight w:val="481"/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&lt;style type="text/</w:t>
            </w:r>
            <w:proofErr w:type="spellStart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css</w:t>
            </w:r>
            <w:proofErr w:type="spellEnd"/>
            <w:r w:rsidRPr="00832BF7">
              <w:rPr>
                <w:rFonts w:ascii="Arial" w:eastAsia="Times New Roman" w:hAnsi="Arial" w:cs="Arial"/>
                <w:sz w:val="16"/>
                <w:szCs w:val="17"/>
              </w:rPr>
              <w:t>"&gt;</w:t>
            </w:r>
            <w:r w:rsidRPr="00832BF7">
              <w:rPr>
                <w:rFonts w:ascii="Arial" w:eastAsia="Times New Roman" w:hAnsi="Arial" w:cs="Arial"/>
                <w:sz w:val="16"/>
                <w:szCs w:val="17"/>
              </w:rPr>
              <w:br/>
              <w:t>selector {property: value;}</w:t>
            </w:r>
            <w:r w:rsidRPr="00832BF7">
              <w:rPr>
                <w:rFonts w:ascii="Arial" w:eastAsia="Times New Roman" w:hAnsi="Arial" w:cs="Arial"/>
                <w:sz w:val="16"/>
                <w:szCs w:val="17"/>
              </w:rPr>
              <w:br/>
              <w:t>&lt;/style&gt;</w:t>
            </w:r>
          </w:p>
        </w:tc>
      </w:tr>
      <w:tr w:rsidR="00832BF7" w:rsidRPr="00832BF7" w:rsidTr="00B86DCB">
        <w:trPr>
          <w:trHeight w:val="256"/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B86DCB">
              <w:rPr>
                <w:rFonts w:ascii="Arial" w:eastAsia="Times New Roman" w:hAnsi="Arial" w:cs="Arial"/>
                <w:b/>
                <w:bCs/>
                <w:sz w:val="16"/>
              </w:rPr>
              <w:t>Inline Style</w:t>
            </w:r>
          </w:p>
        </w:tc>
      </w:tr>
      <w:tr w:rsidR="00832BF7" w:rsidRPr="00832BF7" w:rsidTr="00B86DCB">
        <w:trPr>
          <w:trHeight w:val="78"/>
          <w:tblCellSpacing w:w="14" w:type="dxa"/>
        </w:trPr>
        <w:tc>
          <w:tcPr>
            <w:tcW w:w="61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&lt;tag style="property: value"&gt;</w:t>
            </w:r>
          </w:p>
        </w:tc>
      </w:tr>
    </w:tbl>
    <w:p w:rsidR="00832BF7" w:rsidRPr="00832BF7" w:rsidRDefault="00832BF7" w:rsidP="0093608B">
      <w:pPr>
        <w:spacing w:after="0" w:line="240" w:lineRule="auto"/>
        <w:rPr>
          <w:rFonts w:ascii="Arial" w:eastAsia="Times New Roman" w:hAnsi="Arial" w:cs="Arial"/>
          <w:vanish/>
          <w:color w:val="000000"/>
          <w:sz w:val="32"/>
          <w:szCs w:val="30"/>
        </w:rPr>
      </w:pPr>
    </w:p>
    <w:tbl>
      <w:tblPr>
        <w:tblW w:w="6206" w:type="dxa"/>
        <w:tblCellSpacing w:w="14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4" w:type="dxa"/>
          <w:left w:w="15" w:type="dxa"/>
          <w:bottom w:w="14" w:type="dxa"/>
          <w:right w:w="15" w:type="dxa"/>
        </w:tblCellMar>
        <w:tblLook w:val="04A0"/>
      </w:tblPr>
      <w:tblGrid>
        <w:gridCol w:w="678"/>
        <w:gridCol w:w="5528"/>
      </w:tblGrid>
      <w:tr w:rsidR="00832BF7" w:rsidRPr="00832BF7" w:rsidTr="00B86DCB">
        <w:trPr>
          <w:trHeight w:val="144"/>
          <w:tblCellSpacing w:w="14" w:type="dxa"/>
        </w:trPr>
        <w:tc>
          <w:tcPr>
            <w:tcW w:w="6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936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GENERAL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Class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String preceded by a period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ID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String preceded by a hash mark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div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Formats structure or block of text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span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Inline formatting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color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Foreground color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cursor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Appearance of the cursor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display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32BF7">
              <w:rPr>
                <w:rFonts w:ascii="Arial" w:eastAsia="Times New Roman" w:hAnsi="Arial" w:cs="Arial"/>
                <w:sz w:val="16"/>
                <w:szCs w:val="16"/>
              </w:rPr>
              <w:t>block; inline; list-item; none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overflow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How content overflowing its box is handled</w:t>
            </w:r>
          </w:p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32BF7">
              <w:rPr>
                <w:rFonts w:ascii="Arial" w:eastAsia="Times New Roman" w:hAnsi="Arial" w:cs="Arial"/>
                <w:sz w:val="16"/>
                <w:szCs w:val="16"/>
              </w:rPr>
              <w:t>visible, hidden, scroll, auto</w:t>
            </w:r>
          </w:p>
        </w:tc>
      </w:tr>
      <w:tr w:rsidR="00832BF7" w:rsidRPr="00832BF7" w:rsidTr="00B86DCB">
        <w:trPr>
          <w:trHeight w:val="144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visibility</w:t>
            </w:r>
          </w:p>
        </w:tc>
        <w:tc>
          <w:tcPr>
            <w:tcW w:w="557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32BF7">
              <w:rPr>
                <w:rFonts w:ascii="Arial" w:eastAsia="Times New Roman" w:hAnsi="Arial" w:cs="Arial"/>
                <w:sz w:val="16"/>
                <w:szCs w:val="16"/>
              </w:rPr>
              <w:t>visible, hidden</w:t>
            </w:r>
          </w:p>
        </w:tc>
      </w:tr>
    </w:tbl>
    <w:p w:rsidR="00832BF7" w:rsidRPr="00832BF7" w:rsidRDefault="00832BF7" w:rsidP="0093608B">
      <w:pPr>
        <w:spacing w:after="0" w:line="240" w:lineRule="auto"/>
        <w:rPr>
          <w:rFonts w:ascii="Arial" w:eastAsia="Times New Roman" w:hAnsi="Arial" w:cs="Arial"/>
          <w:vanish/>
          <w:color w:val="000000"/>
          <w:sz w:val="32"/>
          <w:szCs w:val="30"/>
        </w:rPr>
      </w:pPr>
    </w:p>
    <w:tbl>
      <w:tblPr>
        <w:tblW w:w="6206" w:type="dxa"/>
        <w:tblCellSpacing w:w="14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4" w:type="dxa"/>
          <w:left w:w="15" w:type="dxa"/>
          <w:bottom w:w="14" w:type="dxa"/>
          <w:right w:w="15" w:type="dxa"/>
        </w:tblCellMar>
        <w:tblLook w:val="04A0"/>
      </w:tblPr>
      <w:tblGrid>
        <w:gridCol w:w="772"/>
        <w:gridCol w:w="5434"/>
      </w:tblGrid>
      <w:tr w:rsidR="00832BF7" w:rsidRPr="00832BF7" w:rsidTr="00B86DCB">
        <w:trPr>
          <w:tblCellSpacing w:w="14" w:type="dxa"/>
        </w:trPr>
        <w:tc>
          <w:tcPr>
            <w:tcW w:w="6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936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FONT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font-style</w:t>
            </w:r>
          </w:p>
        </w:tc>
        <w:tc>
          <w:tcPr>
            <w:tcW w:w="53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Italic, normal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font-variant</w:t>
            </w:r>
          </w:p>
        </w:tc>
        <w:tc>
          <w:tcPr>
            <w:tcW w:w="53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normal, small-caps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font-weight</w:t>
            </w:r>
          </w:p>
        </w:tc>
        <w:tc>
          <w:tcPr>
            <w:tcW w:w="53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bold, normal, lighter, bolder, integer (100-900)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font-size</w:t>
            </w:r>
          </w:p>
        </w:tc>
        <w:tc>
          <w:tcPr>
            <w:tcW w:w="53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Size of the font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font-family</w:t>
            </w:r>
          </w:p>
        </w:tc>
        <w:tc>
          <w:tcPr>
            <w:tcW w:w="539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Specific font(s) to be used</w:t>
            </w:r>
          </w:p>
        </w:tc>
      </w:tr>
    </w:tbl>
    <w:p w:rsidR="00832BF7" w:rsidRPr="00832BF7" w:rsidRDefault="00832BF7" w:rsidP="0093608B">
      <w:pPr>
        <w:spacing w:after="0" w:line="240" w:lineRule="auto"/>
        <w:rPr>
          <w:rFonts w:ascii="Arial" w:eastAsia="Times New Roman" w:hAnsi="Arial" w:cs="Arial"/>
          <w:vanish/>
          <w:color w:val="000000"/>
          <w:sz w:val="28"/>
          <w:szCs w:val="30"/>
        </w:rPr>
      </w:pPr>
    </w:p>
    <w:tbl>
      <w:tblPr>
        <w:tblW w:w="6206" w:type="dxa"/>
        <w:tblCellSpacing w:w="14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4" w:type="dxa"/>
          <w:left w:w="15" w:type="dxa"/>
          <w:bottom w:w="14" w:type="dxa"/>
          <w:right w:w="15" w:type="dxa"/>
        </w:tblCellMar>
        <w:tblLook w:val="04A0"/>
      </w:tblPr>
      <w:tblGrid>
        <w:gridCol w:w="1434"/>
        <w:gridCol w:w="4772"/>
      </w:tblGrid>
      <w:tr w:rsidR="00832BF7" w:rsidRPr="00832BF7" w:rsidTr="00B86DCB">
        <w:trPr>
          <w:trHeight w:val="20"/>
          <w:tblCellSpacing w:w="14" w:type="dxa"/>
        </w:trPr>
        <w:tc>
          <w:tcPr>
            <w:tcW w:w="6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936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TEXT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letter-spacing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Space between letters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line-height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Vertical distance between baselines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text-align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Horizontal alignment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text-decoration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 xml:space="preserve">blink, line-through, none, </w:t>
            </w:r>
            <w:proofErr w:type="spellStart"/>
            <w:r w:rsidRPr="00832BF7">
              <w:rPr>
                <w:rFonts w:ascii="Arial" w:eastAsia="Times New Roman" w:hAnsi="Arial" w:cs="Arial"/>
                <w:sz w:val="14"/>
                <w:szCs w:val="16"/>
              </w:rPr>
              <w:t>overline</w:t>
            </w:r>
            <w:proofErr w:type="spellEnd"/>
            <w:r w:rsidRPr="00832BF7">
              <w:rPr>
                <w:rFonts w:ascii="Arial" w:eastAsia="Times New Roman" w:hAnsi="Arial" w:cs="Arial"/>
                <w:sz w:val="14"/>
                <w:szCs w:val="16"/>
              </w:rPr>
              <w:t>, underline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text-indent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First line indentation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text-transform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capitalize, lowercase, uppercase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vertical-align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Vertical alignment</w:t>
            </w:r>
          </w:p>
        </w:tc>
      </w:tr>
      <w:tr w:rsidR="00832BF7" w:rsidRPr="00832BF7" w:rsidTr="00B86DCB">
        <w:trPr>
          <w:trHeight w:val="20"/>
          <w:tblCellSpacing w:w="14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word-spacing</w:t>
            </w:r>
          </w:p>
        </w:tc>
        <w:tc>
          <w:tcPr>
            <w:tcW w:w="359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9360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Spacing between words</w:t>
            </w:r>
          </w:p>
        </w:tc>
      </w:tr>
    </w:tbl>
    <w:p w:rsidR="00B86DCB" w:rsidRDefault="00B86DCB" w:rsidP="00B86DCB">
      <w:pPr>
        <w:spacing w:after="0"/>
      </w:pPr>
      <w:r>
        <w:br w:type="column"/>
      </w:r>
    </w:p>
    <w:tbl>
      <w:tblPr>
        <w:tblW w:w="6152" w:type="dxa"/>
        <w:tblCellSpacing w:w="14" w:type="dxa"/>
        <w:tblInd w:w="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4" w:type="dxa"/>
          <w:left w:w="15" w:type="dxa"/>
          <w:bottom w:w="14" w:type="dxa"/>
          <w:right w:w="15" w:type="dxa"/>
        </w:tblCellMar>
        <w:tblLook w:val="04A0"/>
      </w:tblPr>
      <w:tblGrid>
        <w:gridCol w:w="2430"/>
        <w:gridCol w:w="3722"/>
      </w:tblGrid>
      <w:tr w:rsidR="00832BF7" w:rsidRPr="00832BF7" w:rsidTr="00B86DCB">
        <w:trPr>
          <w:tblCellSpacing w:w="14" w:type="dxa"/>
        </w:trPr>
        <w:tc>
          <w:tcPr>
            <w:tcW w:w="60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B86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BOX MODEL</w:t>
            </w:r>
          </w:p>
        </w:tc>
      </w:tr>
      <w:tr w:rsidR="00832BF7" w:rsidRPr="00832BF7" w:rsidTr="00B86DCB">
        <w:trPr>
          <w:tblCellSpacing w:w="14" w:type="dxa"/>
        </w:trPr>
        <w:tc>
          <w:tcPr>
            <w:tcW w:w="238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93608B">
              <w:rPr>
                <w:rFonts w:ascii="Arial" w:eastAsia="Times New Roman" w:hAnsi="Arial" w:cs="Arial"/>
                <w:noProof/>
                <w:sz w:val="16"/>
                <w:szCs w:val="17"/>
              </w:rPr>
              <w:drawing>
                <wp:inline distT="0" distB="0" distL="0" distR="0">
                  <wp:extent cx="1414780" cy="1294130"/>
                  <wp:effectExtent l="19050" t="0" r="0" b="0"/>
                  <wp:docPr id="6" name="Picture 6" descr="CSS Box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SS Box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29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height; width; margin-top; margin-right; margin-bottom; margin-left; padding-top; padding-right; padding-bottom; padding-left;</w:t>
            </w:r>
          </w:p>
        </w:tc>
      </w:tr>
    </w:tbl>
    <w:p w:rsidR="00832BF7" w:rsidRPr="00832BF7" w:rsidRDefault="00832BF7" w:rsidP="00B86DCB">
      <w:pPr>
        <w:spacing w:after="0" w:line="240" w:lineRule="auto"/>
        <w:rPr>
          <w:rFonts w:ascii="Arial" w:eastAsia="Times New Roman" w:hAnsi="Arial" w:cs="Arial"/>
          <w:vanish/>
          <w:color w:val="000000"/>
          <w:sz w:val="28"/>
          <w:szCs w:val="30"/>
        </w:rPr>
      </w:pPr>
    </w:p>
    <w:tbl>
      <w:tblPr>
        <w:tblW w:w="6176" w:type="dxa"/>
        <w:tblCellSpacing w:w="15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5"/>
        <w:gridCol w:w="5201"/>
      </w:tblGrid>
      <w:tr w:rsidR="00832BF7" w:rsidRPr="00832BF7" w:rsidTr="00B86DCB">
        <w:trPr>
          <w:tblCellSpacing w:w="15" w:type="dxa"/>
        </w:trPr>
        <w:tc>
          <w:tcPr>
            <w:tcW w:w="61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B86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BORDER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border-width</w:t>
            </w:r>
          </w:p>
        </w:tc>
        <w:tc>
          <w:tcPr>
            <w:tcW w:w="515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Width of the border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border-style</w:t>
            </w:r>
          </w:p>
        </w:tc>
        <w:tc>
          <w:tcPr>
            <w:tcW w:w="515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dashed; dotted; double; groove; inset; outset; ridge; solid; none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border-color</w:t>
            </w:r>
          </w:p>
        </w:tc>
        <w:tc>
          <w:tcPr>
            <w:tcW w:w="515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Color of the border</w:t>
            </w:r>
          </w:p>
        </w:tc>
      </w:tr>
    </w:tbl>
    <w:p w:rsidR="00832BF7" w:rsidRPr="00832BF7" w:rsidRDefault="00832BF7" w:rsidP="00B86DCB">
      <w:pPr>
        <w:spacing w:after="0" w:line="240" w:lineRule="auto"/>
        <w:rPr>
          <w:rFonts w:ascii="Arial" w:eastAsia="Times New Roman" w:hAnsi="Arial" w:cs="Arial"/>
          <w:vanish/>
          <w:color w:val="000000"/>
          <w:sz w:val="28"/>
          <w:szCs w:val="30"/>
        </w:rPr>
      </w:pPr>
    </w:p>
    <w:tbl>
      <w:tblPr>
        <w:tblW w:w="6176" w:type="dxa"/>
        <w:tblCellSpacing w:w="15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  <w:gridCol w:w="5539"/>
      </w:tblGrid>
      <w:tr w:rsidR="00832BF7" w:rsidRPr="00832BF7" w:rsidTr="00B86DCB">
        <w:trPr>
          <w:tblCellSpacing w:w="15" w:type="dxa"/>
        </w:trPr>
        <w:tc>
          <w:tcPr>
            <w:tcW w:w="61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B86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POSITION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clear</w:t>
            </w:r>
          </w:p>
        </w:tc>
        <w:tc>
          <w:tcPr>
            <w:tcW w:w="549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Any floating elements around the element?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both, left, right, none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float</w:t>
            </w:r>
          </w:p>
        </w:tc>
        <w:tc>
          <w:tcPr>
            <w:tcW w:w="549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Floats to a specified side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left, right, none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left</w:t>
            </w:r>
          </w:p>
        </w:tc>
        <w:tc>
          <w:tcPr>
            <w:tcW w:w="549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The left position of an element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 xml:space="preserve">auto, length values (pt, in, cm, </w:t>
            </w:r>
            <w:proofErr w:type="spellStart"/>
            <w:r w:rsidRPr="00832BF7">
              <w:rPr>
                <w:rFonts w:ascii="Arial" w:eastAsia="Times New Roman" w:hAnsi="Arial" w:cs="Arial"/>
                <w:sz w:val="14"/>
                <w:szCs w:val="16"/>
              </w:rPr>
              <w:t>px</w:t>
            </w:r>
            <w:proofErr w:type="spellEnd"/>
            <w:r w:rsidRPr="00832BF7">
              <w:rPr>
                <w:rFonts w:ascii="Arial" w:eastAsia="Times New Roman" w:hAnsi="Arial" w:cs="Arial"/>
                <w:sz w:val="14"/>
                <w:szCs w:val="16"/>
              </w:rPr>
              <w:t>)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top</w:t>
            </w:r>
          </w:p>
        </w:tc>
        <w:tc>
          <w:tcPr>
            <w:tcW w:w="549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The top position of an element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 xml:space="preserve">auto, length values (pt, in, cm, </w:t>
            </w:r>
            <w:proofErr w:type="spellStart"/>
            <w:r w:rsidRPr="00832BF7">
              <w:rPr>
                <w:rFonts w:ascii="Arial" w:eastAsia="Times New Roman" w:hAnsi="Arial" w:cs="Arial"/>
                <w:sz w:val="14"/>
                <w:szCs w:val="16"/>
              </w:rPr>
              <w:t>px</w:t>
            </w:r>
            <w:proofErr w:type="spellEnd"/>
            <w:r w:rsidRPr="00832BF7">
              <w:rPr>
                <w:rFonts w:ascii="Arial" w:eastAsia="Times New Roman" w:hAnsi="Arial" w:cs="Arial"/>
                <w:sz w:val="14"/>
                <w:szCs w:val="16"/>
              </w:rPr>
              <w:t>)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position</w:t>
            </w:r>
          </w:p>
        </w:tc>
        <w:tc>
          <w:tcPr>
            <w:tcW w:w="549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static, relative, absolute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z-index</w:t>
            </w:r>
          </w:p>
        </w:tc>
        <w:tc>
          <w:tcPr>
            <w:tcW w:w="549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Element above or below overlapping elements?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auto, integer (higher numbers on top)</w:t>
            </w:r>
          </w:p>
        </w:tc>
      </w:tr>
    </w:tbl>
    <w:p w:rsidR="00832BF7" w:rsidRPr="00832BF7" w:rsidRDefault="00832BF7" w:rsidP="00B86DCB">
      <w:pPr>
        <w:spacing w:after="0" w:line="240" w:lineRule="auto"/>
        <w:rPr>
          <w:rFonts w:ascii="Arial" w:eastAsia="Times New Roman" w:hAnsi="Arial" w:cs="Arial"/>
          <w:vanish/>
          <w:color w:val="000000"/>
          <w:sz w:val="28"/>
          <w:szCs w:val="30"/>
        </w:rPr>
      </w:pPr>
    </w:p>
    <w:tbl>
      <w:tblPr>
        <w:tblW w:w="6176" w:type="dxa"/>
        <w:tblCellSpacing w:w="15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4409"/>
      </w:tblGrid>
      <w:tr w:rsidR="00832BF7" w:rsidRPr="00832BF7" w:rsidTr="00B86DCB">
        <w:trPr>
          <w:tblCellSpacing w:w="15" w:type="dxa"/>
        </w:trPr>
        <w:tc>
          <w:tcPr>
            <w:tcW w:w="61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B86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BACKGROUND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background-color</w:t>
            </w:r>
          </w:p>
        </w:tc>
        <w:tc>
          <w:tcPr>
            <w:tcW w:w="436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 color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background-image</w:t>
            </w:r>
          </w:p>
        </w:tc>
        <w:tc>
          <w:tcPr>
            <w:tcW w:w="436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 image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background-repeat</w:t>
            </w:r>
          </w:p>
        </w:tc>
        <w:tc>
          <w:tcPr>
            <w:tcW w:w="436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repeat, no-repeat, repeat-x, repeat-y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background-attachment</w:t>
            </w:r>
          </w:p>
        </w:tc>
        <w:tc>
          <w:tcPr>
            <w:tcW w:w="436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 image scroll with the element?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scroll, fixed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background-position</w:t>
            </w:r>
          </w:p>
        </w:tc>
        <w:tc>
          <w:tcPr>
            <w:tcW w:w="436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(x y), top, center, bottom, left, right</w:t>
            </w:r>
          </w:p>
        </w:tc>
      </w:tr>
    </w:tbl>
    <w:p w:rsidR="00832BF7" w:rsidRPr="00832BF7" w:rsidRDefault="00832BF7" w:rsidP="00B86DCB">
      <w:pPr>
        <w:spacing w:after="0" w:line="240" w:lineRule="auto"/>
        <w:rPr>
          <w:rFonts w:ascii="Arial" w:eastAsia="Times New Roman" w:hAnsi="Arial" w:cs="Arial"/>
          <w:vanish/>
          <w:color w:val="000000"/>
          <w:sz w:val="28"/>
          <w:szCs w:val="30"/>
        </w:rPr>
      </w:pPr>
    </w:p>
    <w:tbl>
      <w:tblPr>
        <w:tblW w:w="6176" w:type="dxa"/>
        <w:tblCellSpacing w:w="15" w:type="dxa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3"/>
        <w:gridCol w:w="5003"/>
      </w:tblGrid>
      <w:tr w:rsidR="00832BF7" w:rsidRPr="00832BF7" w:rsidTr="00B86DCB">
        <w:trPr>
          <w:tblCellSpacing w:w="15" w:type="dxa"/>
        </w:trPr>
        <w:tc>
          <w:tcPr>
            <w:tcW w:w="61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3300"/>
            <w:vAlign w:val="center"/>
            <w:hideMark/>
          </w:tcPr>
          <w:p w:rsidR="00832BF7" w:rsidRPr="00832BF7" w:rsidRDefault="00832BF7" w:rsidP="00B86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</w:pPr>
            <w:r w:rsidRPr="00832B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9"/>
              </w:rPr>
              <w:t>LIST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list-style-type</w:t>
            </w:r>
          </w:p>
        </w:tc>
        <w:tc>
          <w:tcPr>
            <w:tcW w:w="495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Type of bullet or numbering in the list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disc; circle; square; decimal; lower-roman; upper-roman; lower-alpha; upper-alpha; none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list-style-position</w:t>
            </w:r>
          </w:p>
        </w:tc>
        <w:tc>
          <w:tcPr>
            <w:tcW w:w="495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EEEEEE"/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Position of the bullet or number in a list</w:t>
            </w:r>
          </w:p>
          <w:p w:rsidR="00832BF7" w:rsidRPr="00832BF7" w:rsidRDefault="00832BF7" w:rsidP="00B86DCB">
            <w:pPr>
              <w:shd w:val="clear" w:color="auto" w:fill="FFDBA1"/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832BF7">
              <w:rPr>
                <w:rFonts w:ascii="Arial" w:eastAsia="Times New Roman" w:hAnsi="Arial" w:cs="Arial"/>
                <w:sz w:val="14"/>
                <w:szCs w:val="16"/>
              </w:rPr>
              <w:t>inside; outside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list-style-image</w:t>
            </w:r>
          </w:p>
        </w:tc>
        <w:tc>
          <w:tcPr>
            <w:tcW w:w="4958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7"/>
              </w:rPr>
            </w:pPr>
            <w:r w:rsidRPr="00832BF7">
              <w:rPr>
                <w:rFonts w:ascii="Arial" w:eastAsia="Times New Roman" w:hAnsi="Arial" w:cs="Arial"/>
                <w:sz w:val="16"/>
                <w:szCs w:val="17"/>
              </w:rPr>
              <w:t>Image to be used as the bullet in a list</w:t>
            </w:r>
          </w:p>
        </w:tc>
      </w:tr>
      <w:tr w:rsidR="00832BF7" w:rsidRPr="00832BF7" w:rsidTr="00B86DCB">
        <w:trPr>
          <w:tblCellSpacing w:w="15" w:type="dxa"/>
        </w:trPr>
        <w:tc>
          <w:tcPr>
            <w:tcW w:w="6116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hideMark/>
          </w:tcPr>
          <w:p w:rsidR="00832BF7" w:rsidRPr="00832BF7" w:rsidRDefault="00832BF7" w:rsidP="00B86DC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832BF7" w:rsidRPr="00832BF7" w:rsidRDefault="00832BF7" w:rsidP="00832BF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832BF7">
        <w:rPr>
          <w:rFonts w:ascii="Arial" w:eastAsia="Times New Roman" w:hAnsi="Arial" w:cs="Arial"/>
          <w:color w:val="000000"/>
          <w:sz w:val="15"/>
          <w:szCs w:val="15"/>
        </w:rPr>
        <w:t>* The properties for each selector are in the order they should appear when using shorthand notation.</w:t>
      </w:r>
    </w:p>
    <w:p w:rsidR="00810F12" w:rsidRDefault="00810F12"/>
    <w:sectPr w:rsidR="00810F12" w:rsidSect="001767E3">
      <w:pgSz w:w="15840" w:h="12240" w:orient="landscape"/>
      <w:pgMar w:top="720" w:right="720" w:bottom="720" w:left="720" w:header="720" w:footer="720" w:gutter="0"/>
      <w:cols w:num="3" w:space="288" w:equalWidth="0">
        <w:col w:w="1440" w:space="288"/>
        <w:col w:w="5976" w:space="288"/>
        <w:col w:w="64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2BF7"/>
    <w:rsid w:val="001767E3"/>
    <w:rsid w:val="00810F12"/>
    <w:rsid w:val="00832BF7"/>
    <w:rsid w:val="0093608B"/>
    <w:rsid w:val="00B8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12"/>
  </w:style>
  <w:style w:type="paragraph" w:styleId="Heading1">
    <w:name w:val="heading 1"/>
    <w:basedOn w:val="Normal"/>
    <w:link w:val="Heading1Char"/>
    <w:uiPriority w:val="9"/>
    <w:qFormat/>
    <w:rsid w:val="00832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2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2B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2BF7"/>
    <w:rPr>
      <w:b/>
      <w:bCs/>
    </w:rPr>
  </w:style>
  <w:style w:type="character" w:customStyle="1" w:styleId="apple-converted-space">
    <w:name w:val="apple-converted-space"/>
    <w:basedOn w:val="DefaultParagraphFont"/>
    <w:rsid w:val="00832BF7"/>
  </w:style>
  <w:style w:type="paragraph" w:styleId="BalloonText">
    <w:name w:val="Balloon Text"/>
    <w:basedOn w:val="Normal"/>
    <w:link w:val="BalloonTextChar"/>
    <w:uiPriority w:val="99"/>
    <w:semiHidden/>
    <w:unhideWhenUsed/>
    <w:rsid w:val="00832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431">
          <w:marLeft w:val="1827"/>
          <w:marRight w:val="322"/>
          <w:marTop w:val="215"/>
          <w:marBottom w:val="215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  <w:div w:id="456681784">
          <w:marLeft w:val="1934"/>
          <w:marRight w:val="3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0755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  <w:div w:id="183830901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  <w:div w:id="1473861652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  <w:div w:id="713509460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  <w:div w:id="92631100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  <w:div w:id="1259632304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  <w:div w:id="1652755795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  <w:div w:id="1016543165">
                  <w:marLeft w:val="21"/>
                  <w:marRight w:val="21"/>
                  <w:marTop w:val="21"/>
                  <w:marBottom w:val="21"/>
                  <w:divBdr>
                    <w:top w:val="single" w:sz="8" w:space="1" w:color="CCCCCC"/>
                    <w:left w:val="single" w:sz="8" w:space="1" w:color="CCCCCC"/>
                    <w:bottom w:val="single" w:sz="8" w:space="1" w:color="CCCCCC"/>
                    <w:right w:val="single" w:sz="8" w:space="1" w:color="CCCCCC"/>
                  </w:divBdr>
                </w:div>
              </w:divsChild>
            </w:div>
            <w:div w:id="110829134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453209740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654069138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62416042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1730104975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1614438885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920991785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445732822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1442719723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1945528807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1696886551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2034258621">
              <w:marLeft w:val="21"/>
              <w:marRight w:val="21"/>
              <w:marTop w:val="21"/>
              <w:marBottom w:val="21"/>
              <w:divBdr>
                <w:top w:val="single" w:sz="8" w:space="1" w:color="CCCCCC"/>
                <w:left w:val="single" w:sz="8" w:space="1" w:color="CCCCCC"/>
                <w:bottom w:val="single" w:sz="8" w:space="1" w:color="CCCCCC"/>
                <w:right w:val="single" w:sz="8" w:space="1" w:color="CCCCCC"/>
              </w:divBdr>
            </w:div>
            <w:div w:id="216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3923">
                  <w:marLeft w:val="0"/>
                  <w:marRight w:val="0"/>
                  <w:marTop w:val="0"/>
                  <w:marBottom w:val="0"/>
                  <w:divBdr>
                    <w:top w:val="single" w:sz="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627">
          <w:marLeft w:val="2309"/>
          <w:marRight w:val="408"/>
          <w:marTop w:val="272"/>
          <w:marBottom w:val="272"/>
          <w:divBdr>
            <w:top w:val="none" w:sz="0" w:space="0" w:color="auto"/>
            <w:left w:val="none" w:sz="0" w:space="0" w:color="auto"/>
            <w:bottom w:val="single" w:sz="12" w:space="0" w:color="000000"/>
            <w:right w:val="none" w:sz="0" w:space="0" w:color="auto"/>
          </w:divBdr>
        </w:div>
        <w:div w:id="333187638">
          <w:marLeft w:val="2445"/>
          <w:marRight w:val="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8786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  <w:div w:id="762409513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  <w:div w:id="935795044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  <w:div w:id="282735405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  <w:div w:id="1311786840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  <w:div w:id="639580512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  <w:div w:id="692070307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  <w:div w:id="566187440">
                  <w:marLeft w:val="27"/>
                  <w:marRight w:val="27"/>
                  <w:marTop w:val="27"/>
                  <w:marBottom w:val="27"/>
                  <w:divBdr>
                    <w:top w:val="single" w:sz="12" w:space="1" w:color="CCCCCC"/>
                    <w:left w:val="single" w:sz="12" w:space="1" w:color="CCCCCC"/>
                    <w:bottom w:val="single" w:sz="12" w:space="1" w:color="CCCCCC"/>
                    <w:right w:val="single" w:sz="12" w:space="1" w:color="CCCCCC"/>
                  </w:divBdr>
                </w:div>
              </w:divsChild>
            </w:div>
            <w:div w:id="564415480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72432313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1424758610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676077080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356589035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1361514415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795608049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782462727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452097214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1462185423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1904485191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1913812394">
              <w:marLeft w:val="27"/>
              <w:marRight w:val="27"/>
              <w:marTop w:val="27"/>
              <w:marBottom w:val="27"/>
              <w:divBdr>
                <w:top w:val="single" w:sz="12" w:space="1" w:color="CCCCCC"/>
                <w:left w:val="single" w:sz="12" w:space="1" w:color="CCCCCC"/>
                <w:bottom w:val="single" w:sz="12" w:space="1" w:color="CCCCCC"/>
                <w:right w:val="single" w:sz="12" w:space="1" w:color="CCCCCC"/>
              </w:divBdr>
            </w:div>
            <w:div w:id="783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3670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E128A-2256-4300-A85E-36C0BA3A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lightsje</dc:creator>
  <cp:lastModifiedBy>lightsje</cp:lastModifiedBy>
  <cp:revision>4</cp:revision>
  <cp:lastPrinted>2010-08-23T17:19:00Z</cp:lastPrinted>
  <dcterms:created xsi:type="dcterms:W3CDTF">2010-08-23T15:56:00Z</dcterms:created>
  <dcterms:modified xsi:type="dcterms:W3CDTF">2010-08-23T17:21:00Z</dcterms:modified>
</cp:coreProperties>
</file>