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994E4" w14:textId="38378DAE" w:rsidR="00BD068E" w:rsidRDefault="00BD068E" w:rsidP="00BD068E">
      <w:pPr>
        <w:spacing w:after="0" w:line="240" w:lineRule="auto"/>
        <w:rPr>
          <w:rFonts w:ascii="Calibri" w:hAnsi="Calibri" w:cs="Calibri"/>
          <w:b/>
          <w:color w:val="1A2433"/>
          <w:sz w:val="40"/>
        </w:rPr>
      </w:pPr>
      <w:r>
        <w:rPr>
          <w:rFonts w:ascii="Calibri" w:hAnsi="Calibri" w:cs="Calibri"/>
          <w:b/>
          <w:color w:val="1A2433"/>
          <w:sz w:val="40"/>
        </w:rPr>
        <w:t>Hospital Onboarding Plan</w:t>
      </w:r>
    </w:p>
    <w:p w14:paraId="168B0FC1" w14:textId="6FE820E6" w:rsidR="00BD068E" w:rsidRDefault="00BD068E" w:rsidP="00BD068E">
      <w:pPr>
        <w:spacing w:after="0" w:line="240" w:lineRule="auto"/>
        <w:rPr>
          <w:rFonts w:ascii="Calibri" w:hAnsi="Calibri" w:cs="Calibri"/>
          <w:color w:val="5C6B7A"/>
          <w:sz w:val="21"/>
        </w:rPr>
      </w:pPr>
      <w:r>
        <w:rPr>
          <w:rFonts w:ascii="Calibri" w:hAnsi="Calibri" w:cs="Calibri"/>
          <w:color w:val="5C6B7A"/>
          <w:sz w:val="21"/>
        </w:rPr>
        <w:t xml:space="preserve">Interest → Prep → </w:t>
      </w:r>
      <w:proofErr w:type="spellStart"/>
      <w:r>
        <w:rPr>
          <w:rFonts w:ascii="Calibri" w:hAnsi="Calibri" w:cs="Calibri"/>
          <w:color w:val="5C6B7A"/>
          <w:sz w:val="21"/>
        </w:rPr>
        <w:t>Kickoff</w:t>
      </w:r>
      <w:proofErr w:type="spellEnd"/>
      <w:r>
        <w:rPr>
          <w:rFonts w:ascii="Calibri" w:hAnsi="Calibri" w:cs="Calibri"/>
          <w:color w:val="5C6B7A"/>
          <w:sz w:val="21"/>
        </w:rPr>
        <w:t xml:space="preserve"> → Go Live → Follow-up</w:t>
      </w:r>
    </w:p>
    <w:p w14:paraId="20F6A1A0" w14:textId="30A34726" w:rsidR="00BD068E" w:rsidRDefault="00BD068E" w:rsidP="00BD068E">
      <w:pPr>
        <w:spacing w:after="0" w:line="240" w:lineRule="auto"/>
        <w:rPr>
          <w:rFonts w:ascii="Calibri" w:hAnsi="Calibri" w:cs="Calibri"/>
          <w:color w:val="5C6B7A"/>
          <w:sz w:val="20"/>
        </w:rPr>
      </w:pPr>
      <w:r>
        <w:rPr>
          <w:rFonts w:ascii="Calibri" w:hAnsi="Calibri" w:cs="Calibri"/>
          <w:color w:val="5C6B7A"/>
          <w:sz w:val="20"/>
        </w:rPr>
        <w:t>Simple path to get hospitals live — without losing momentum after they say yes.</w:t>
      </w:r>
    </w:p>
    <w:p w14:paraId="66164A21" w14:textId="77777777" w:rsidR="00BD068E" w:rsidRDefault="00BD068E" w:rsidP="00BD068E">
      <w:pPr>
        <w:spacing w:after="0" w:line="240" w:lineRule="auto"/>
        <w:rPr>
          <w:rFonts w:ascii="Calibri" w:hAnsi="Calibri" w:cs="Calibri"/>
          <w:color w:val="5C6B7A"/>
          <w:sz w:val="20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1760"/>
        <w:gridCol w:w="8680"/>
      </w:tblGrid>
      <w:tr w:rsidR="00BD068E" w14:paraId="0B314637" w14:textId="77777777" w:rsidTr="00BD068E">
        <w:trPr>
          <w:trHeight w:val="840"/>
        </w:trPr>
        <w:tc>
          <w:tcPr>
            <w:tcW w:w="1760" w:type="dxa"/>
            <w:shd w:val="clear" w:color="auto" w:fill="E86A2C"/>
            <w:vAlign w:val="center"/>
          </w:tcPr>
          <w:p w14:paraId="71E39CEA" w14:textId="77777777" w:rsidR="00BD068E" w:rsidRPr="00BD068E" w:rsidRDefault="00BD068E" w:rsidP="00BD068E">
            <w:pPr>
              <w:spacing w:before="80"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BD068E">
              <w:rPr>
                <w:rFonts w:ascii="Calibri" w:hAnsi="Calibri" w:cs="Calibri"/>
                <w:b/>
                <w:color w:val="FFFFFF"/>
                <w:sz w:val="20"/>
              </w:rPr>
              <w:t>1</w:t>
            </w:r>
          </w:p>
          <w:p w14:paraId="5578A329" w14:textId="4407B485" w:rsidR="00BD068E" w:rsidRPr="00BD068E" w:rsidRDefault="00BD068E" w:rsidP="00BD068E">
            <w:pPr>
              <w:spacing w:before="80"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BD068E">
              <w:rPr>
                <w:rFonts w:ascii="Calibri" w:hAnsi="Calibri" w:cs="Calibri"/>
                <w:b/>
                <w:color w:val="FFFFFF"/>
                <w:sz w:val="20"/>
              </w:rPr>
              <w:t>Interest</w:t>
            </w:r>
          </w:p>
        </w:tc>
        <w:tc>
          <w:tcPr>
            <w:tcW w:w="8680" w:type="dxa"/>
            <w:shd w:val="clear" w:color="auto" w:fill="FFF1E8"/>
            <w:vAlign w:val="center"/>
          </w:tcPr>
          <w:p w14:paraId="215A302D" w14:textId="77777777" w:rsidR="00BD068E" w:rsidRPr="00BD068E" w:rsidRDefault="00BD068E" w:rsidP="00BD068E">
            <w:pPr>
              <w:spacing w:before="60" w:after="0" w:line="240" w:lineRule="auto"/>
              <w:ind w:left="120"/>
              <w:rPr>
                <w:rFonts w:ascii="Calibri" w:hAnsi="Calibri" w:cs="Calibri"/>
                <w:color w:val="1A2433"/>
                <w:sz w:val="20"/>
              </w:rPr>
            </w:pPr>
            <w:r w:rsidRPr="00BD068E">
              <w:rPr>
                <w:rFonts w:ascii="Calibri" w:hAnsi="Calibri" w:cs="Calibri"/>
                <w:color w:val="1A2433"/>
                <w:sz w:val="20"/>
              </w:rPr>
              <w:t>Hospital is convinced. Paperwork is done.</w:t>
            </w:r>
          </w:p>
          <w:p w14:paraId="1018318A" w14:textId="1BF6FAED" w:rsidR="00BD068E" w:rsidRPr="00BD068E" w:rsidRDefault="00BD068E" w:rsidP="00BD068E">
            <w:pPr>
              <w:spacing w:before="60" w:after="0" w:line="240" w:lineRule="auto"/>
              <w:ind w:left="120"/>
              <w:rPr>
                <w:rFonts w:ascii="Calibri" w:hAnsi="Calibri" w:cs="Calibri"/>
                <w:b/>
                <w:color w:val="E86A2C"/>
                <w:sz w:val="18"/>
              </w:rPr>
            </w:pPr>
            <w:r w:rsidRPr="00BD068E">
              <w:rPr>
                <w:rFonts w:ascii="Calibri" w:hAnsi="Calibri" w:cs="Calibri"/>
                <w:b/>
                <w:color w:val="E86A2C"/>
                <w:sz w:val="18"/>
              </w:rPr>
              <w:t>Done when: Demo · LOI · EAA</w:t>
            </w:r>
          </w:p>
        </w:tc>
      </w:tr>
    </w:tbl>
    <w:p w14:paraId="694EAB03" w14:textId="77777777" w:rsidR="00BD068E" w:rsidRDefault="00BD068E" w:rsidP="00BD068E">
      <w:pPr>
        <w:spacing w:before="40" w:after="40" w:line="240" w:lineRule="auto"/>
        <w:rPr>
          <w:rFonts w:ascii="Calibri" w:hAnsi="Calibri" w:cs="Calibri"/>
          <w:color w:val="5C6B7A"/>
          <w:sz w:val="20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1760"/>
        <w:gridCol w:w="8680"/>
      </w:tblGrid>
      <w:tr w:rsidR="00BD068E" w14:paraId="46306A28" w14:textId="77777777" w:rsidTr="00BD068E">
        <w:trPr>
          <w:trHeight w:val="840"/>
        </w:trPr>
        <w:tc>
          <w:tcPr>
            <w:tcW w:w="1760" w:type="dxa"/>
            <w:shd w:val="clear" w:color="auto" w:fill="D97706"/>
            <w:vAlign w:val="center"/>
          </w:tcPr>
          <w:p w14:paraId="2E17B6E0" w14:textId="77777777" w:rsidR="00BD068E" w:rsidRPr="00BD068E" w:rsidRDefault="00BD068E" w:rsidP="00BD068E">
            <w:pPr>
              <w:spacing w:before="80"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BD068E">
              <w:rPr>
                <w:rFonts w:ascii="Calibri" w:hAnsi="Calibri" w:cs="Calibri"/>
                <w:b/>
                <w:color w:val="FFFFFF"/>
                <w:sz w:val="20"/>
              </w:rPr>
              <w:t>2</w:t>
            </w:r>
          </w:p>
          <w:p w14:paraId="5D0066DF" w14:textId="5ECF6C97" w:rsidR="00BD068E" w:rsidRPr="00BD068E" w:rsidRDefault="00BD068E" w:rsidP="00BD068E">
            <w:pPr>
              <w:spacing w:before="80"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BD068E">
              <w:rPr>
                <w:rFonts w:ascii="Calibri" w:hAnsi="Calibri" w:cs="Calibri"/>
                <w:b/>
                <w:color w:val="FFFFFF"/>
                <w:sz w:val="20"/>
              </w:rPr>
              <w:t>Preparation</w:t>
            </w:r>
          </w:p>
        </w:tc>
        <w:tc>
          <w:tcPr>
            <w:tcW w:w="8680" w:type="dxa"/>
            <w:shd w:val="clear" w:color="auto" w:fill="FFF7E8"/>
            <w:vAlign w:val="center"/>
          </w:tcPr>
          <w:p w14:paraId="13E33438" w14:textId="77777777" w:rsidR="00BD068E" w:rsidRPr="00BD068E" w:rsidRDefault="00BD068E" w:rsidP="00BD068E">
            <w:pPr>
              <w:spacing w:before="60" w:after="0" w:line="240" w:lineRule="auto"/>
              <w:ind w:left="120"/>
              <w:rPr>
                <w:rFonts w:ascii="Calibri" w:hAnsi="Calibri" w:cs="Calibri"/>
                <w:color w:val="1A2433"/>
                <w:sz w:val="20"/>
              </w:rPr>
            </w:pPr>
            <w:r w:rsidRPr="00BD068E">
              <w:rPr>
                <w:rFonts w:ascii="Calibri" w:hAnsi="Calibri" w:cs="Calibri"/>
                <w:color w:val="1A2433"/>
                <w:sz w:val="20"/>
              </w:rPr>
              <w:t xml:space="preserve">Book </w:t>
            </w:r>
            <w:proofErr w:type="spellStart"/>
            <w:r w:rsidRPr="00BD068E">
              <w:rPr>
                <w:rFonts w:ascii="Calibri" w:hAnsi="Calibri" w:cs="Calibri"/>
                <w:color w:val="1A2433"/>
                <w:sz w:val="20"/>
              </w:rPr>
              <w:t>kickoff</w:t>
            </w:r>
            <w:proofErr w:type="spellEnd"/>
            <w:r w:rsidRPr="00BD068E">
              <w:rPr>
                <w:rFonts w:ascii="Calibri" w:hAnsi="Calibri" w:cs="Calibri"/>
                <w:color w:val="1A2433"/>
                <w:sz w:val="20"/>
              </w:rPr>
              <w:t xml:space="preserve"> fast so nobody is left waiting.</w:t>
            </w:r>
          </w:p>
          <w:p w14:paraId="7377637B" w14:textId="0E5716A6" w:rsidR="00BD068E" w:rsidRPr="00BD068E" w:rsidRDefault="00BD068E" w:rsidP="00BD068E">
            <w:pPr>
              <w:spacing w:before="60" w:after="0" w:line="240" w:lineRule="auto"/>
              <w:ind w:left="120"/>
              <w:rPr>
                <w:rFonts w:ascii="Calibri" w:hAnsi="Calibri" w:cs="Calibri"/>
                <w:b/>
                <w:color w:val="D97706"/>
                <w:sz w:val="18"/>
              </w:rPr>
            </w:pPr>
            <w:r w:rsidRPr="00BD068E">
              <w:rPr>
                <w:rFonts w:ascii="Calibri" w:hAnsi="Calibri" w:cs="Calibri"/>
                <w:b/>
                <w:color w:val="D97706"/>
                <w:sz w:val="18"/>
              </w:rPr>
              <w:t>Done when: Invite sent · Meeting booked</w:t>
            </w:r>
          </w:p>
        </w:tc>
      </w:tr>
    </w:tbl>
    <w:p w14:paraId="78F633E9" w14:textId="77777777" w:rsidR="00BD068E" w:rsidRDefault="00BD068E" w:rsidP="00BD068E">
      <w:pPr>
        <w:spacing w:before="40" w:after="40" w:line="240" w:lineRule="auto"/>
        <w:rPr>
          <w:rFonts w:ascii="Calibri" w:hAnsi="Calibri" w:cs="Calibri"/>
          <w:color w:val="5C6B7A"/>
          <w:sz w:val="20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1760"/>
        <w:gridCol w:w="8680"/>
      </w:tblGrid>
      <w:tr w:rsidR="00BD068E" w14:paraId="2025728A" w14:textId="77777777" w:rsidTr="00BD068E">
        <w:trPr>
          <w:trHeight w:val="840"/>
        </w:trPr>
        <w:tc>
          <w:tcPr>
            <w:tcW w:w="1760" w:type="dxa"/>
            <w:shd w:val="clear" w:color="auto" w:fill="0F766E"/>
            <w:vAlign w:val="center"/>
          </w:tcPr>
          <w:p w14:paraId="5DE432B1" w14:textId="77777777" w:rsidR="00BD068E" w:rsidRPr="00BD068E" w:rsidRDefault="00BD068E" w:rsidP="00BD068E">
            <w:pPr>
              <w:spacing w:before="80"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BD068E">
              <w:rPr>
                <w:rFonts w:ascii="Calibri" w:hAnsi="Calibri" w:cs="Calibri"/>
                <w:b/>
                <w:color w:val="FFFFFF"/>
                <w:sz w:val="20"/>
              </w:rPr>
              <w:t>3</w:t>
            </w:r>
          </w:p>
          <w:p w14:paraId="3E8EF5EE" w14:textId="16799E73" w:rsidR="00BD068E" w:rsidRPr="00BD068E" w:rsidRDefault="00BD068E" w:rsidP="00BD068E">
            <w:pPr>
              <w:spacing w:before="80"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proofErr w:type="spellStart"/>
            <w:r w:rsidRPr="00BD068E">
              <w:rPr>
                <w:rFonts w:ascii="Calibri" w:hAnsi="Calibri" w:cs="Calibri"/>
                <w:b/>
                <w:color w:val="FFFFFF"/>
                <w:sz w:val="20"/>
              </w:rPr>
              <w:t>Kickoff</w:t>
            </w:r>
            <w:proofErr w:type="spellEnd"/>
          </w:p>
        </w:tc>
        <w:tc>
          <w:tcPr>
            <w:tcW w:w="8680" w:type="dxa"/>
            <w:shd w:val="clear" w:color="auto" w:fill="E8F7F4"/>
            <w:vAlign w:val="center"/>
          </w:tcPr>
          <w:p w14:paraId="43EDF541" w14:textId="77777777" w:rsidR="00BD068E" w:rsidRPr="00BD068E" w:rsidRDefault="00BD068E" w:rsidP="00BD068E">
            <w:pPr>
              <w:spacing w:before="60" w:after="0" w:line="240" w:lineRule="auto"/>
              <w:ind w:left="120"/>
              <w:rPr>
                <w:rFonts w:ascii="Calibri" w:hAnsi="Calibri" w:cs="Calibri"/>
                <w:color w:val="1A2433"/>
                <w:sz w:val="20"/>
              </w:rPr>
            </w:pPr>
            <w:r w:rsidRPr="00BD068E">
              <w:rPr>
                <w:rFonts w:ascii="Calibri" w:hAnsi="Calibri" w:cs="Calibri"/>
                <w:color w:val="1A2433"/>
                <w:sz w:val="20"/>
              </w:rPr>
              <w:t>Train the team, set up admin, finish one practice together.</w:t>
            </w:r>
          </w:p>
          <w:p w14:paraId="0D7D6F59" w14:textId="1AE68F17" w:rsidR="00BD068E" w:rsidRPr="00BD068E" w:rsidRDefault="00BD068E" w:rsidP="00BD068E">
            <w:pPr>
              <w:spacing w:before="60" w:after="0" w:line="240" w:lineRule="auto"/>
              <w:ind w:left="120"/>
              <w:rPr>
                <w:rFonts w:ascii="Calibri" w:hAnsi="Calibri" w:cs="Calibri"/>
                <w:b/>
                <w:color w:val="0F766E"/>
                <w:sz w:val="18"/>
              </w:rPr>
            </w:pPr>
            <w:r w:rsidRPr="00BD068E">
              <w:rPr>
                <w:rFonts w:ascii="Calibri" w:hAnsi="Calibri" w:cs="Calibri"/>
                <w:b/>
                <w:color w:val="0F766E"/>
                <w:sz w:val="18"/>
              </w:rPr>
              <w:t>Done when: First practice complete</w:t>
            </w:r>
          </w:p>
        </w:tc>
      </w:tr>
    </w:tbl>
    <w:p w14:paraId="0230639E" w14:textId="77777777" w:rsidR="00BD068E" w:rsidRDefault="00BD068E" w:rsidP="00BD068E">
      <w:pPr>
        <w:spacing w:before="40" w:after="40" w:line="240" w:lineRule="auto"/>
        <w:rPr>
          <w:rFonts w:ascii="Calibri" w:hAnsi="Calibri" w:cs="Calibri"/>
          <w:color w:val="5C6B7A"/>
          <w:sz w:val="20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1760"/>
        <w:gridCol w:w="8680"/>
      </w:tblGrid>
      <w:tr w:rsidR="00BD068E" w14:paraId="3BCBDF51" w14:textId="77777777" w:rsidTr="00BD068E">
        <w:trPr>
          <w:trHeight w:val="840"/>
        </w:trPr>
        <w:tc>
          <w:tcPr>
            <w:tcW w:w="1760" w:type="dxa"/>
            <w:shd w:val="clear" w:color="auto" w:fill="1D4ED8"/>
            <w:vAlign w:val="center"/>
          </w:tcPr>
          <w:p w14:paraId="7E267CA0" w14:textId="77777777" w:rsidR="00BD068E" w:rsidRPr="00BD068E" w:rsidRDefault="00BD068E" w:rsidP="00BD068E">
            <w:pPr>
              <w:spacing w:before="80"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BD068E">
              <w:rPr>
                <w:rFonts w:ascii="Calibri" w:hAnsi="Calibri" w:cs="Calibri"/>
                <w:b/>
                <w:color w:val="FFFFFF"/>
                <w:sz w:val="20"/>
              </w:rPr>
              <w:t>4</w:t>
            </w:r>
          </w:p>
          <w:p w14:paraId="55B59D3D" w14:textId="2587FE76" w:rsidR="00BD068E" w:rsidRPr="00BD068E" w:rsidRDefault="00BD068E" w:rsidP="00BD068E">
            <w:pPr>
              <w:spacing w:before="80"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BD068E">
              <w:rPr>
                <w:rFonts w:ascii="Calibri" w:hAnsi="Calibri" w:cs="Calibri"/>
                <w:b/>
                <w:color w:val="FFFFFF"/>
                <w:sz w:val="20"/>
              </w:rPr>
              <w:t>Go Live</w:t>
            </w:r>
          </w:p>
        </w:tc>
        <w:tc>
          <w:tcPr>
            <w:tcW w:w="8680" w:type="dxa"/>
            <w:shd w:val="clear" w:color="auto" w:fill="EAF0FF"/>
            <w:vAlign w:val="center"/>
          </w:tcPr>
          <w:p w14:paraId="0042E9E3" w14:textId="77777777" w:rsidR="00BD068E" w:rsidRPr="00BD068E" w:rsidRDefault="00BD068E" w:rsidP="00BD068E">
            <w:pPr>
              <w:spacing w:before="60" w:after="0" w:line="240" w:lineRule="auto"/>
              <w:ind w:left="120"/>
              <w:rPr>
                <w:rFonts w:ascii="Calibri" w:hAnsi="Calibri" w:cs="Calibri"/>
                <w:color w:val="1A2433"/>
                <w:sz w:val="20"/>
              </w:rPr>
            </w:pPr>
            <w:r w:rsidRPr="00BD068E">
              <w:rPr>
                <w:rFonts w:ascii="Calibri" w:hAnsi="Calibri" w:cs="Calibri"/>
                <w:color w:val="1A2433"/>
                <w:sz w:val="20"/>
              </w:rPr>
              <w:t>Hospital finishes profile. We publish. Optional first real pilot.</w:t>
            </w:r>
          </w:p>
          <w:p w14:paraId="335E1802" w14:textId="22134FAE" w:rsidR="00BD068E" w:rsidRPr="00BD068E" w:rsidRDefault="00BD068E" w:rsidP="00BD068E">
            <w:pPr>
              <w:spacing w:before="60" w:after="0" w:line="240" w:lineRule="auto"/>
              <w:ind w:left="120"/>
              <w:rPr>
                <w:rFonts w:ascii="Calibri" w:hAnsi="Calibri" w:cs="Calibri"/>
                <w:b/>
                <w:color w:val="1D4ED8"/>
                <w:sz w:val="18"/>
              </w:rPr>
            </w:pPr>
            <w:r w:rsidRPr="00BD068E">
              <w:rPr>
                <w:rFonts w:ascii="Calibri" w:hAnsi="Calibri" w:cs="Calibri"/>
                <w:b/>
                <w:color w:val="1D4ED8"/>
                <w:sz w:val="18"/>
              </w:rPr>
              <w:t>Done when: Profile live · Pilot (optional)</w:t>
            </w:r>
          </w:p>
        </w:tc>
      </w:tr>
    </w:tbl>
    <w:p w14:paraId="5D9A2F9E" w14:textId="77777777" w:rsidR="00BD068E" w:rsidRDefault="00BD068E" w:rsidP="00BD068E">
      <w:pPr>
        <w:spacing w:before="40" w:after="40" w:line="240" w:lineRule="auto"/>
        <w:rPr>
          <w:rFonts w:ascii="Calibri" w:hAnsi="Calibri" w:cs="Calibri"/>
          <w:color w:val="5C6B7A"/>
          <w:sz w:val="20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1760"/>
        <w:gridCol w:w="8680"/>
      </w:tblGrid>
      <w:tr w:rsidR="00BD068E" w14:paraId="1790CAD3" w14:textId="77777777" w:rsidTr="00BD068E">
        <w:trPr>
          <w:trHeight w:val="840"/>
        </w:trPr>
        <w:tc>
          <w:tcPr>
            <w:tcW w:w="1760" w:type="dxa"/>
            <w:shd w:val="clear" w:color="auto" w:fill="6D28D9"/>
            <w:vAlign w:val="center"/>
          </w:tcPr>
          <w:p w14:paraId="2DA8FF50" w14:textId="77777777" w:rsidR="00BD068E" w:rsidRPr="00BD068E" w:rsidRDefault="00BD068E" w:rsidP="00BD068E">
            <w:pPr>
              <w:spacing w:before="80"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BD068E">
              <w:rPr>
                <w:rFonts w:ascii="Calibri" w:hAnsi="Calibri" w:cs="Calibri"/>
                <w:b/>
                <w:color w:val="FFFFFF"/>
                <w:sz w:val="20"/>
              </w:rPr>
              <w:t>5</w:t>
            </w:r>
          </w:p>
          <w:p w14:paraId="68DFE09B" w14:textId="475765AC" w:rsidR="00BD068E" w:rsidRPr="00BD068E" w:rsidRDefault="00BD068E" w:rsidP="00BD068E">
            <w:pPr>
              <w:spacing w:before="80" w:after="0" w:line="240" w:lineRule="auto"/>
              <w:jc w:val="center"/>
              <w:rPr>
                <w:rFonts w:ascii="Calibri" w:hAnsi="Calibri" w:cs="Calibri"/>
                <w:b/>
                <w:color w:val="FFFFFF"/>
                <w:sz w:val="20"/>
              </w:rPr>
            </w:pPr>
            <w:r w:rsidRPr="00BD068E">
              <w:rPr>
                <w:rFonts w:ascii="Calibri" w:hAnsi="Calibri" w:cs="Calibri"/>
                <w:b/>
                <w:color w:val="FFFFFF"/>
                <w:sz w:val="20"/>
              </w:rPr>
              <w:t>Follow-up</w:t>
            </w:r>
          </w:p>
        </w:tc>
        <w:tc>
          <w:tcPr>
            <w:tcW w:w="8680" w:type="dxa"/>
            <w:shd w:val="clear" w:color="auto" w:fill="F3ECFF"/>
            <w:vAlign w:val="center"/>
          </w:tcPr>
          <w:p w14:paraId="65077E70" w14:textId="77777777" w:rsidR="00BD068E" w:rsidRPr="00BD068E" w:rsidRDefault="00BD068E" w:rsidP="00BD068E">
            <w:pPr>
              <w:spacing w:before="60" w:after="0" w:line="240" w:lineRule="auto"/>
              <w:ind w:left="120"/>
              <w:rPr>
                <w:rFonts w:ascii="Calibri" w:hAnsi="Calibri" w:cs="Calibri"/>
                <w:color w:val="1A2433"/>
                <w:sz w:val="20"/>
              </w:rPr>
            </w:pPr>
            <w:r w:rsidRPr="00BD068E">
              <w:rPr>
                <w:rFonts w:ascii="Calibri" w:hAnsi="Calibri" w:cs="Calibri"/>
                <w:color w:val="1A2433"/>
                <w:sz w:val="20"/>
              </w:rPr>
              <w:t>Stay close after launch, then move to commercial.</w:t>
            </w:r>
          </w:p>
          <w:p w14:paraId="6FB89749" w14:textId="6B8A7F87" w:rsidR="00BD068E" w:rsidRPr="00BD068E" w:rsidRDefault="00BD068E" w:rsidP="00BD068E">
            <w:pPr>
              <w:spacing w:before="60" w:after="0" w:line="240" w:lineRule="auto"/>
              <w:ind w:left="120"/>
              <w:rPr>
                <w:rFonts w:ascii="Calibri" w:hAnsi="Calibri" w:cs="Calibri"/>
                <w:b/>
                <w:color w:val="6D28D9"/>
                <w:sz w:val="18"/>
              </w:rPr>
            </w:pPr>
            <w:r w:rsidRPr="00BD068E">
              <w:rPr>
                <w:rFonts w:ascii="Calibri" w:hAnsi="Calibri" w:cs="Calibri"/>
                <w:b/>
                <w:color w:val="6D28D9"/>
                <w:sz w:val="18"/>
              </w:rPr>
              <w:t>Done when: 2w · 1m · 2m · 3m · Commercial</w:t>
            </w:r>
          </w:p>
        </w:tc>
      </w:tr>
    </w:tbl>
    <w:p w14:paraId="30C64AD6" w14:textId="77777777" w:rsidR="00BD068E" w:rsidRDefault="00BD068E" w:rsidP="00BD068E">
      <w:pPr>
        <w:spacing w:before="40" w:after="40" w:line="240" w:lineRule="auto"/>
        <w:rPr>
          <w:rFonts w:ascii="Calibri" w:hAnsi="Calibri" w:cs="Calibri"/>
          <w:color w:val="5C6B7A"/>
          <w:sz w:val="20"/>
        </w:rPr>
      </w:pPr>
    </w:p>
    <w:p w14:paraId="52D64661" w14:textId="77777777" w:rsidR="00BD068E" w:rsidRDefault="00BD068E" w:rsidP="00BD068E">
      <w:pPr>
        <w:spacing w:after="0" w:line="240" w:lineRule="auto"/>
        <w:rPr>
          <w:rFonts w:ascii="Calibri" w:hAnsi="Calibri" w:cs="Calibri"/>
          <w:color w:val="5C6B7A"/>
          <w:sz w:val="20"/>
        </w:rPr>
      </w:pPr>
    </w:p>
    <w:p w14:paraId="79EAA615" w14:textId="77777777" w:rsidR="00BD068E" w:rsidRDefault="00BD068E" w:rsidP="00BD068E">
      <w:pPr>
        <w:spacing w:after="0" w:line="240" w:lineRule="auto"/>
        <w:rPr>
          <w:rFonts w:ascii="Calibri" w:hAnsi="Calibri" w:cs="Calibri"/>
          <w:color w:val="5C6B7A"/>
          <w:sz w:val="20"/>
        </w:rPr>
      </w:pPr>
    </w:p>
    <w:tbl>
      <w:tblPr>
        <w:tblW w:w="10440" w:type="dxa"/>
        <w:tblLayout w:type="fixed"/>
        <w:tblLook w:val="0000" w:firstRow="0" w:lastRow="0" w:firstColumn="0" w:lastColumn="0" w:noHBand="0" w:noVBand="0"/>
      </w:tblPr>
      <w:tblGrid>
        <w:gridCol w:w="5400"/>
        <w:gridCol w:w="5040"/>
      </w:tblGrid>
      <w:tr w:rsidR="00BD068E" w14:paraId="5F114D07" w14:textId="77777777" w:rsidTr="00BD068E">
        <w:tc>
          <w:tcPr>
            <w:tcW w:w="5400" w:type="dxa"/>
            <w:shd w:val="clear" w:color="auto" w:fill="EEF2FF"/>
          </w:tcPr>
          <w:p w14:paraId="3EB6108D" w14:textId="77777777" w:rsidR="00BD068E" w:rsidRPr="00BD068E" w:rsidRDefault="00BD068E" w:rsidP="00BD068E">
            <w:pPr>
              <w:spacing w:after="0" w:line="240" w:lineRule="auto"/>
              <w:rPr>
                <w:rFonts w:ascii="Calibri" w:hAnsi="Calibri" w:cs="Calibri"/>
                <w:b/>
                <w:color w:val="1D4ED8"/>
                <w:sz w:val="20"/>
              </w:rPr>
            </w:pPr>
            <w:r w:rsidRPr="00BD068E">
              <w:rPr>
                <w:rFonts w:ascii="Calibri" w:hAnsi="Calibri" w:cs="Calibri"/>
                <w:b/>
                <w:color w:val="1D4ED8"/>
                <w:sz w:val="20"/>
              </w:rPr>
              <w:t>Confirm with Alex (parallel)</w:t>
            </w:r>
          </w:p>
          <w:p w14:paraId="19158EDB" w14:textId="77777777" w:rsidR="00BD068E" w:rsidRPr="00BD068E" w:rsidRDefault="00BD068E" w:rsidP="00BD068E">
            <w:pPr>
              <w:spacing w:after="0" w:line="240" w:lineRule="auto"/>
              <w:rPr>
                <w:rFonts w:ascii="Calibri" w:hAnsi="Calibri" w:cs="Calibri"/>
                <w:color w:val="1F2937"/>
                <w:sz w:val="18"/>
              </w:rPr>
            </w:pPr>
            <w:r w:rsidRPr="00BD068E">
              <w:rPr>
                <w:rFonts w:ascii="Calibri" w:hAnsi="Calibri" w:cs="Calibri"/>
                <w:color w:val="1F2937"/>
                <w:sz w:val="18"/>
              </w:rPr>
              <w:t>• AI credits: free allotment, usage view, unlock / pay</w:t>
            </w:r>
          </w:p>
          <w:p w14:paraId="4DD52EE0" w14:textId="77777777" w:rsidR="00BD068E" w:rsidRPr="00BD068E" w:rsidRDefault="00BD068E" w:rsidP="00BD068E">
            <w:pPr>
              <w:spacing w:after="0" w:line="240" w:lineRule="auto"/>
              <w:rPr>
                <w:rFonts w:ascii="Calibri" w:hAnsi="Calibri" w:cs="Calibri"/>
                <w:color w:val="1F2937"/>
                <w:sz w:val="18"/>
              </w:rPr>
            </w:pPr>
            <w:r w:rsidRPr="00BD068E">
              <w:rPr>
                <w:rFonts w:ascii="Calibri" w:hAnsi="Calibri" w:cs="Calibri"/>
                <w:color w:val="1F2937"/>
                <w:sz w:val="18"/>
              </w:rPr>
              <w:t>• Site profile: Excel import for big equipment lists</w:t>
            </w:r>
          </w:p>
          <w:p w14:paraId="5032D4AC" w14:textId="0674299C" w:rsidR="00BD068E" w:rsidRPr="00BD068E" w:rsidRDefault="00BD068E" w:rsidP="00BD068E">
            <w:pPr>
              <w:spacing w:after="0" w:line="240" w:lineRule="auto"/>
              <w:rPr>
                <w:rFonts w:ascii="Calibri" w:hAnsi="Calibri" w:cs="Calibri"/>
                <w:color w:val="1F2937"/>
                <w:sz w:val="18"/>
              </w:rPr>
            </w:pPr>
            <w:r w:rsidRPr="00BD068E">
              <w:rPr>
                <w:rFonts w:ascii="Calibri" w:hAnsi="Calibri" w:cs="Calibri"/>
                <w:color w:val="1F2937"/>
                <w:sz w:val="18"/>
              </w:rPr>
              <w:t>• Forms: upload own forms + PDF import path</w:t>
            </w:r>
          </w:p>
        </w:tc>
        <w:tc>
          <w:tcPr>
            <w:tcW w:w="5040" w:type="dxa"/>
            <w:shd w:val="clear" w:color="auto" w:fill="FFF7ED"/>
          </w:tcPr>
          <w:p w14:paraId="161CF063" w14:textId="77777777" w:rsidR="00BD068E" w:rsidRPr="00BD068E" w:rsidRDefault="00BD068E" w:rsidP="00BD068E">
            <w:pPr>
              <w:spacing w:after="0" w:line="240" w:lineRule="auto"/>
              <w:rPr>
                <w:rFonts w:ascii="Calibri" w:hAnsi="Calibri" w:cs="Calibri"/>
                <w:b/>
                <w:color w:val="C2410C"/>
                <w:sz w:val="20"/>
              </w:rPr>
            </w:pPr>
            <w:r w:rsidRPr="00BD068E">
              <w:rPr>
                <w:rFonts w:ascii="Calibri" w:hAnsi="Calibri" w:cs="Calibri"/>
                <w:b/>
                <w:color w:val="C2410C"/>
                <w:sz w:val="20"/>
              </w:rPr>
              <w:t>Ask</w:t>
            </w:r>
          </w:p>
          <w:p w14:paraId="56625E71" w14:textId="77777777" w:rsidR="00BD068E" w:rsidRPr="00BD068E" w:rsidRDefault="00BD068E" w:rsidP="00BD068E">
            <w:pPr>
              <w:spacing w:after="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BD068E">
              <w:rPr>
                <w:rFonts w:ascii="Calibri" w:hAnsi="Calibri" w:cs="Calibri"/>
                <w:b/>
                <w:color w:val="1F2937"/>
                <w:sz w:val="19"/>
              </w:rPr>
              <w:t>1. Approve this 5-step path</w:t>
            </w:r>
          </w:p>
          <w:p w14:paraId="7918470B" w14:textId="77777777" w:rsidR="00BD068E" w:rsidRPr="00BD068E" w:rsidRDefault="00BD068E" w:rsidP="00BD068E">
            <w:pPr>
              <w:spacing w:after="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BD068E">
              <w:rPr>
                <w:rFonts w:ascii="Calibri" w:hAnsi="Calibri" w:cs="Calibri"/>
                <w:b/>
                <w:color w:val="1F2937"/>
                <w:sz w:val="19"/>
              </w:rPr>
              <w:t>2. Assign one owner per hospital</w:t>
            </w:r>
          </w:p>
          <w:p w14:paraId="4915A96B" w14:textId="336A6D27" w:rsidR="00BD068E" w:rsidRPr="00BD068E" w:rsidRDefault="00BD068E" w:rsidP="00BD068E">
            <w:pPr>
              <w:spacing w:after="0" w:line="240" w:lineRule="auto"/>
              <w:rPr>
                <w:rFonts w:ascii="Calibri" w:hAnsi="Calibri" w:cs="Calibri"/>
                <w:b/>
                <w:color w:val="1F2937"/>
                <w:sz w:val="19"/>
              </w:rPr>
            </w:pPr>
            <w:r w:rsidRPr="00BD068E">
              <w:rPr>
                <w:rFonts w:ascii="Calibri" w:hAnsi="Calibri" w:cs="Calibri"/>
                <w:b/>
                <w:color w:val="1F2937"/>
                <w:sz w:val="19"/>
              </w:rPr>
              <w:t xml:space="preserve">3. Book Alex review before </w:t>
            </w:r>
            <w:proofErr w:type="spellStart"/>
            <w:r w:rsidRPr="00BD068E">
              <w:rPr>
                <w:rFonts w:ascii="Calibri" w:hAnsi="Calibri" w:cs="Calibri"/>
                <w:b/>
                <w:color w:val="1F2937"/>
                <w:sz w:val="19"/>
              </w:rPr>
              <w:t>kickoff</w:t>
            </w:r>
            <w:proofErr w:type="spellEnd"/>
            <w:r w:rsidRPr="00BD068E">
              <w:rPr>
                <w:rFonts w:ascii="Calibri" w:hAnsi="Calibri" w:cs="Calibri"/>
                <w:b/>
                <w:color w:val="1F2937"/>
                <w:sz w:val="19"/>
              </w:rPr>
              <w:t xml:space="preserve"> promises</w:t>
            </w:r>
          </w:p>
        </w:tc>
      </w:tr>
    </w:tbl>
    <w:p w14:paraId="43603DD0" w14:textId="77777777" w:rsidR="00BD068E" w:rsidRDefault="00BD068E" w:rsidP="00BD068E">
      <w:pPr>
        <w:spacing w:after="0" w:line="240" w:lineRule="auto"/>
        <w:rPr>
          <w:rFonts w:ascii="Calibri" w:hAnsi="Calibri" w:cs="Calibri"/>
          <w:color w:val="5C6B7A"/>
          <w:sz w:val="20"/>
        </w:rPr>
      </w:pPr>
    </w:p>
    <w:p w14:paraId="7B2F9EB0" w14:textId="6CE7C889" w:rsidR="00BD068E" w:rsidRPr="00BD068E" w:rsidRDefault="00BD068E" w:rsidP="00BD068E">
      <w:pPr>
        <w:spacing w:after="0" w:line="240" w:lineRule="auto"/>
        <w:rPr>
          <w:rFonts w:ascii="Calibri" w:hAnsi="Calibri" w:cs="Calibri"/>
          <w:color w:val="9CA3AF"/>
          <w:sz w:val="17"/>
        </w:rPr>
      </w:pPr>
      <w:r>
        <w:rPr>
          <w:rFonts w:ascii="Calibri" w:hAnsi="Calibri" w:cs="Calibri"/>
          <w:color w:val="9CA3AF"/>
          <w:sz w:val="17"/>
        </w:rPr>
        <w:t>Day-to-day actions stay in the Excel tracker. This page is the shared plan.</w:t>
      </w:r>
    </w:p>
    <w:sectPr w:rsidR="00BD068E" w:rsidRPr="00BD068E" w:rsidSect="00BD068E">
      <w:pgSz w:w="11906" w:h="16838"/>
      <w:pgMar w:top="640" w:right="800" w:bottom="640" w:left="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68E"/>
    <w:rsid w:val="00245AA8"/>
    <w:rsid w:val="0026656E"/>
    <w:rsid w:val="003E6187"/>
    <w:rsid w:val="004F0F16"/>
    <w:rsid w:val="00BD06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3DBFE"/>
  <w15:chartTrackingRefBased/>
  <w15:docId w15:val="{FE2D98FE-90AF-4E71-AA14-3ECD1B811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S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6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6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6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6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6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6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6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6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6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6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6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6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6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6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6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6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6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6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6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6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6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6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6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6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6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6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6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6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6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Jeremy Low</dc:creator>
  <cp:keywords/>
  <dc:description/>
  <cp:lastModifiedBy>Jeremy Low</cp:lastModifiedBy>
  <cp:revision>3</cp:revision>
  <dcterms:created xsi:type="dcterms:W3CDTF">2026-07-20T05:23:00Z</dcterms:created>
  <dcterms:modified xsi:type="dcterms:W3CDTF">2026-07-20T05:25:00Z</dcterms:modified>
</cp:coreProperties>
</file>