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HybridRAG V2 — Theory of Operations (Non-Technical)</w:t>
      </w:r>
    </w:p>
    <w:p/>
    <w:p>
      <w:r>
        <w:t>Author: Jeremy Randall (CoPilot+)</w:t>
      </w:r>
    </w:p>
    <w:p>
      <w:r>
        <w:t>Date: 2026-04-04 MDT</w:t>
      </w:r>
    </w:p>
    <w:p>
      <w:r>
        <w:t>Audience: Program managers, operators, stakeholders, demo attendees</w:t>
      </w:r>
    </w:p>
    <w:p>
      <w:r>
        <w:t>Status: Preliminary — capturing initial design intent</w:t>
      </w:r>
    </w:p>
    <w:p/>
    <w:p>
      <w:pPr>
        <w:spacing w:after="120"/>
      </w:pPr>
    </w:p>
    <w:p/>
    <w:p>
      <w:pPr>
        <w:pStyle w:val="Heading2"/>
      </w:pPr>
      <w:r>
        <w:t>What Is HybridRAG V2?</w:t>
      </w:r>
    </w:p>
    <w:p/>
    <w:p>
      <w:r>
        <w:t>HybridRAG V2 is a document search and question-answering system built to help engineers, program managers, and operators find answers buried in hundreds of thousands of technical documents — maintenance reports, logistics spreadsheets, trip reports, configuration guides, and more.</w:t>
      </w:r>
    </w:p>
    <w:p/>
    <w:p>
      <w:r>
        <w:t>Instead of manually searching through folders and files, operators type a question in plain English. The system finds the relevant information across the entire document library and returns a clear, sourced answer with confidence levels.</w:t>
      </w:r>
    </w:p>
    <w:p/>
    <w:p>
      <w:pPr>
        <w:spacing w:after="120"/>
      </w:pPr>
    </w:p>
    <w:p/>
    <w:p>
      <w:pPr>
        <w:pStyle w:val="Heading2"/>
      </w:pPr>
      <w:r>
        <w:t>How It Works (Plain Language)</w:t>
      </w:r>
    </w:p>
    <w:p/>
    <w:p>
      <w:pPr>
        <w:pStyle w:val="Heading3"/>
      </w:pPr>
      <w:r>
        <w:t>Step 1: Documents Get Prepared (Overnight, Automatic)</w:t>
      </w:r>
    </w:p>
    <w:p/>
    <w:p>
      <w:r>
        <w:t>Every night, a separate application called the EmbedEngine processes new and updated documents:</w:t>
      </w:r>
    </w:p>
    <w:p/>
    <w:p>
      <w:pPr>
        <w:pStyle w:val="ListBullet"/>
      </w:pPr>
      <w:r>
        <w:t>**Downloads** any new files that have arrived</w:t>
      </w:r>
    </w:p>
    <w:p>
      <w:pPr>
        <w:pStyle w:val="ListBullet"/>
      </w:pPr>
      <w:r>
        <w:t>**Reads** documents in 32+ formats (PDFs, Word docs, Excel spreadsheets, emails, presentations, scanned images)</w:t>
      </w:r>
    </w:p>
    <w:p>
      <w:pPr>
        <w:pStyle w:val="ListBullet"/>
      </w:pPr>
      <w:r>
        <w:t>**Breaks** each document into searchable passages (like cutting a book into paragraphs)</w:t>
      </w:r>
    </w:p>
    <w:p>
      <w:pPr>
        <w:pStyle w:val="ListBullet"/>
      </w:pPr>
      <w:r>
        <w:t>**Labels** each passage with context ("This passage is from the 2024 Thule Maintenance Report, Section 4, about equipment failures")</w:t>
      </w:r>
    </w:p>
    <w:p>
      <w:pPr>
        <w:pStyle w:val="ListBullet"/>
      </w:pPr>
      <w:r>
        <w:t>**Identifies** key facts: part numbers, people, sites, dates, failure descriptions</w:t>
      </w:r>
    </w:p>
    <w:p>
      <w:pPr>
        <w:pStyle w:val="ListBullet"/>
      </w:pPr>
      <w:r>
        <w:t>**Packages** everything into a format the search system can use</w:t>
      </w:r>
    </w:p>
    <w:p/>
    <w:p>
      <w:r>
        <w:t>This happens automatically. Operators never touch it.</w:t>
      </w:r>
    </w:p>
    <w:p/>
    <w:p>
      <w:pPr>
        <w:pStyle w:val="Heading3"/>
      </w:pPr>
      <w:r>
        <w:t>Step 2: Operator Asks a Question (Daytime)</w:t>
      </w:r>
    </w:p>
    <w:p/>
    <w:p>
      <w:r>
        <w:t>During the workday, an operator opens the application and types a question. Examples:</w:t>
      </w:r>
    </w:p>
    <w:p/>
    <w:p>
      <w:pPr>
        <w:pStyle w:val="ListBullet"/>
      </w:pPr>
      <w:r>
        <w:t>"How many preamp replacements happened at Guam in 2024?"</w:t>
      </w:r>
    </w:p>
    <w:p>
      <w:pPr>
        <w:pStyle w:val="ListBullet"/>
      </w:pPr>
      <w:r>
        <w:t>"Who is the point of contact for the Thule site?"</w:t>
      </w:r>
    </w:p>
    <w:p>
      <w:pPr>
        <w:pStyle w:val="ListBullet"/>
      </w:pPr>
      <w:r>
        <w:t>"What's the status of PO-2024-0891?"</w:t>
      </w:r>
    </w:p>
    <w:p>
      <w:pPr>
        <w:pStyle w:val="ListBullet"/>
      </w:pPr>
      <w:r>
        <w:t>"Explain the antenna calibration procedure"</w:t>
      </w:r>
    </w:p>
    <w:p>
      <w:pPr>
        <w:pStyle w:val="ListBullet"/>
      </w:pPr>
      <w:r>
        <w:t>"Compare failure rates at Guam vs Learmonth"</w:t>
      </w:r>
    </w:p>
    <w:p/>
    <w:p>
      <w:pPr>
        <w:pStyle w:val="Heading3"/>
      </w:pPr>
      <w:r>
        <w:t>Step 3: The System Decides How to Answer</w:t>
      </w:r>
    </w:p>
    <w:p/>
    <w:p>
      <w:r>
        <w:t>Not all questions are the same. The system classifies each question and chooses the best method:</w:t>
      </w:r>
    </w:p>
    <w:p/>
    <w:p>
      <w:r>
        <w:rPr>
          <w:rFonts w:ascii="Consolas" w:hAnsi="Consolas"/>
          <w:sz w:val="20"/>
        </w:rPr>
        <w:t>Question Type  |  Method  |  Example</w:t>
      </w:r>
    </w:p>
    <w:p>
      <w:r>
        <w:rPr>
          <w:rFonts w:ascii="Consolas" w:hAnsi="Consolas"/>
          <w:sz w:val="20"/>
        </w:rPr>
        <w:t>**Conceptual**  |  Searches for relevant passages by meaning  |  "Explain the calibration procedure"</w:t>
      </w:r>
    </w:p>
    <w:p>
      <w:r>
        <w:rPr>
          <w:rFonts w:ascii="Consolas" w:hAnsi="Consolas"/>
          <w:sz w:val="20"/>
        </w:rPr>
        <w:t>**Fact lookup**  |  Looks up the answer in a structured database  |  "Who is the POC for Thule?"</w:t>
      </w:r>
    </w:p>
    <w:p>
      <w:r>
        <w:rPr>
          <w:rFonts w:ascii="Consolas" w:hAnsi="Consolas"/>
          <w:sz w:val="20"/>
        </w:rPr>
        <w:t>**Counting/aggregation**  |  Runs a database count across all documents  |  "How many failures in 2024?"</w:t>
      </w:r>
    </w:p>
    <w:p>
      <w:r>
        <w:rPr>
          <w:rFonts w:ascii="Consolas" w:hAnsi="Consolas"/>
          <w:sz w:val="20"/>
        </w:rPr>
        <w:t>**Spreadsheet data**  |  Queries extracted table data directly  |  "Status of PO-2024-0891?"</w:t>
      </w:r>
    </w:p>
    <w:p>
      <w:r>
        <w:rPr>
          <w:rFonts w:ascii="Consolas" w:hAnsi="Consolas"/>
          <w:sz w:val="20"/>
        </w:rPr>
        <w:t>**Complex**  |  Breaks the question into parts, answers each, combines  |  "Compare Guam vs Learmonth failures"</w:t>
      </w:r>
    </w:p>
    <w:p/>
    <w:p>
      <w:pPr>
        <w:pStyle w:val="Heading3"/>
      </w:pPr>
      <w:r>
        <w:t>Step 4: The Answer Comes Back</w:t>
      </w:r>
    </w:p>
    <w:p/>
    <w:p>
      <w:r>
        <w:t>The system returns:</w:t>
      </w:r>
    </w:p>
    <w:p/>
    <w:p>
      <w:pPr>
        <w:pStyle w:val="ListNumber"/>
      </w:pPr>
      <w:r>
        <w:t>**The answer** — in plain language, streamed word-by-word so the operator sees progress immediately</w:t>
      </w:r>
    </w:p>
    <w:p>
      <w:pPr>
        <w:pStyle w:val="ListNumber"/>
      </w:pPr>
      <w:r>
        <w:t>**Confidence level** — GREEN (high confidence, directly from sources), YELLOW (partial information found), RED (information not in the documents)</w:t>
      </w:r>
    </w:p>
    <w:p>
      <w:pPr>
        <w:pStyle w:val="ListNumber"/>
      </w:pPr>
      <w:r>
        <w:t>**Sources** — exactly which documents and sections the answer came from, so the operator can verify</w:t>
      </w:r>
    </w:p>
    <w:p>
      <w:pPr>
        <w:pStyle w:val="ListNumber"/>
      </w:pPr>
      <w:r>
        <w:t>**Structured data** — if the answer involves numbers or tables, they're displayed as tables, not buried in prose</w:t>
      </w:r>
    </w:p>
    <w:p/>
    <w:p>
      <w:pPr>
        <w:pStyle w:val="Heading3"/>
      </w:pPr>
      <w:r>
        <w:t>What Makes V2 Different from V1?</w:t>
      </w:r>
    </w:p>
    <w:p/>
    <w:p>
      <w:r>
        <w:t>V1 could only search for passages that were similar to the question. This works for "explain X" questions but fails completely for counting, lookups, and spreadsheet queries.</w:t>
      </w:r>
    </w:p>
    <w:p/>
    <w:p>
      <w:r>
        <w:rPr>
          <w:rFonts w:ascii="Consolas" w:hAnsi="Consolas"/>
          <w:sz w:val="20"/>
        </w:rPr>
        <w:t>Capability  |  V1  |  V2</w:t>
      </w:r>
    </w:p>
    <w:p>
      <w:r>
        <w:rPr>
          <w:rFonts w:ascii="Consolas" w:hAnsi="Consolas"/>
          <w:sz w:val="20"/>
        </w:rPr>
        <w:t>"Explain the procedure"  |  Works  |  Works (better, with enriched context)</w:t>
      </w:r>
    </w:p>
    <w:p>
      <w:r>
        <w:rPr>
          <w:rFonts w:ascii="Consolas" w:hAnsi="Consolas"/>
          <w:sz w:val="20"/>
        </w:rPr>
        <w:t>"How many failures at Guam?"  |  Fails — returns 5 random passages  |  Works — counts across all documents</w:t>
      </w:r>
    </w:p>
    <w:p>
      <w:r>
        <w:rPr>
          <w:rFonts w:ascii="Consolas" w:hAnsi="Consolas"/>
          <w:sz w:val="20"/>
        </w:rPr>
        <w:t>"Who is the POC for Thule?"  |  Fails — returns spreadsheet fragments  |  Works — returns the actual name</w:t>
      </w:r>
    </w:p>
    <w:p>
      <w:r>
        <w:rPr>
          <w:rFonts w:ascii="Consolas" w:hAnsi="Consolas"/>
          <w:sz w:val="20"/>
        </w:rPr>
        <w:t>"Status of PO-2024-0891?"  |  Fails — can't find spreadsheet data  |  Works — queries extracted table data</w:t>
      </w:r>
    </w:p>
    <w:p>
      <w:r>
        <w:rPr>
          <w:rFonts w:ascii="Consolas" w:hAnsi="Consolas"/>
          <w:sz w:val="20"/>
        </w:rPr>
        <w:t>"Compare site A vs site B"  |  Fails — can't decompose the question  |  Works — breaks into sub-questions</w:t>
      </w:r>
    </w:p>
    <w:p/>
    <w:p>
      <w:pPr>
        <w:spacing w:after="120"/>
      </w:pPr>
    </w:p>
    <w:p/>
    <w:p>
      <w:pPr>
        <w:pStyle w:val="Heading2"/>
      </w:pPr>
      <w:r>
        <w:t>What Operators See</w:t>
      </w:r>
    </w:p>
    <w:p/>
    <w:p>
      <w:r>
        <w:t>The interface looks and feels like V1 — same color scheme, same button layout, same query input. Changes are additive:</w:t>
      </w:r>
    </w:p>
    <w:p/>
    <w:p>
      <w:pPr>
        <w:pStyle w:val="ListBullet"/>
      </w:pPr>
      <w:r>
        <w:t>**Streaming text** — answers appear word-by-word instead of all-at-once after a long wait</w:t>
      </w:r>
    </w:p>
    <w:p>
      <w:pPr>
        <w:pStyle w:val="ListBullet"/>
      </w:pPr>
      <w:r>
        <w:t>**Confidence badge** — green/yellow/red indicator so operators know how much to trust the answer</w:t>
      </w:r>
    </w:p>
    <w:p>
      <w:pPr>
        <w:pStyle w:val="ListBullet"/>
      </w:pPr>
      <w:r>
        <w:t>**Query path label** — shows whether the system used passage search, database lookup, or both</w:t>
      </w:r>
    </w:p>
    <w:p>
      <w:pPr>
        <w:pStyle w:val="ListBullet"/>
      </w:pPr>
      <w:r>
        <w:t>**Source panel** — expandable list of exactly which documents were used</w:t>
      </w:r>
    </w:p>
    <w:p>
      <w:pPr>
        <w:pStyle w:val="ListBullet"/>
      </w:pPr>
      <w:r>
        <w:t>**Table display** — when the answer is structured data, it shows as a table</w:t>
      </w:r>
    </w:p>
    <w:p/>
    <w:p>
      <w:pPr>
        <w:spacing w:after="120"/>
      </w:pPr>
    </w:p>
    <w:p/>
    <w:p>
      <w:pPr>
        <w:pStyle w:val="Heading2"/>
      </w:pPr>
      <w:r>
        <w:t>What Operators Do NOT Need to Know</w:t>
      </w:r>
    </w:p>
    <w:p/>
    <w:p>
      <w:pPr>
        <w:pStyle w:val="ListBullet"/>
      </w:pPr>
      <w:r>
        <w:t>How the overnight processing works (fully automatic)</w:t>
      </w:r>
    </w:p>
    <w:p>
      <w:pPr>
        <w:pStyle w:val="ListBullet"/>
      </w:pPr>
      <w:r>
        <w:t>What "embeddings" or "vectors" are (internal implementation)</w:t>
      </w:r>
    </w:p>
    <w:p>
      <w:pPr>
        <w:pStyle w:val="ListBullet"/>
      </w:pPr>
      <w:r>
        <w:t>How the system classifies questions (automatic routing)</w:t>
      </w:r>
    </w:p>
    <w:p>
      <w:pPr>
        <w:pStyle w:val="ListBullet"/>
      </w:pPr>
      <w:r>
        <w:t>What cloud services are used (transparent to the operator)</w:t>
      </w:r>
    </w:p>
    <w:p/>
    <w:p>
      <w:pPr>
        <w:spacing w:after="120"/>
      </w:pPr>
    </w:p>
    <w:p/>
    <w:p>
      <w:pPr>
        <w:pStyle w:val="Heading2"/>
      </w:pPr>
      <w:r>
        <w:t>Reliability and Trust</w:t>
      </w:r>
    </w:p>
    <w:p/>
    <w:p>
      <w:pPr>
        <w:pStyle w:val="Heading3"/>
      </w:pPr>
      <w:r>
        <w:t>Confidence Levels</w:t>
      </w:r>
    </w:p>
    <w:p/>
    <w:p>
      <w:r>
        <w:t>Every answer includes a confidence assessment:</w:t>
      </w:r>
    </w:p>
    <w:p/>
    <w:p>
      <w:pPr>
        <w:pStyle w:val="ListBullet"/>
      </w:pPr>
      <w:r>
        <w:t>**HIGH (green):** The answer is directly stated in one or more source documents. The system quotes the relevant text and cites the exact source.</w:t>
      </w:r>
    </w:p>
    <w:p>
      <w:pPr>
        <w:pStyle w:val="ListBullet"/>
      </w:pPr>
      <w:r>
        <w:t>**PARTIAL (yellow):** Some information was found but there are gaps. The system tells you what it found AND what's missing.</w:t>
      </w:r>
    </w:p>
    <w:p>
      <w:pPr>
        <w:pStyle w:val="ListBullet"/>
      </w:pPr>
      <w:r>
        <w:t>**NOT FOUND (red):** The documents do not contain this information. The system says so clearly and does not guess.</w:t>
      </w:r>
    </w:p>
    <w:p/>
    <w:p>
      <w:pPr>
        <w:pStyle w:val="Heading3"/>
      </w:pPr>
      <w:r>
        <w:t>Source Attribution</w:t>
      </w:r>
    </w:p>
    <w:p/>
    <w:p>
      <w:r>
        <w:t>Every factual claim in every answer cites a specific document and section. Operators can click to expand the source and read the original text. This is not a black box — every answer is traceable.</w:t>
      </w:r>
    </w:p>
    <w:p/>
    <w:p>
      <w:pPr>
        <w:pStyle w:val="Heading3"/>
      </w:pPr>
      <w:r>
        <w:t>What the System Will NOT Do</w:t>
      </w:r>
    </w:p>
    <w:p/>
    <w:p>
      <w:pPr>
        <w:pStyle w:val="ListBullet"/>
      </w:pPr>
      <w:r>
        <w:t>It will not make up information. If the documents don't contain the answer, it says so.</w:t>
      </w:r>
    </w:p>
    <w:p>
      <w:pPr>
        <w:pStyle w:val="ListBullet"/>
      </w:pPr>
      <w:r>
        <w:t>It will not combine real facts with guesses. Partial answers are clearly labeled.</w:t>
      </w:r>
    </w:p>
    <w:p>
      <w:pPr>
        <w:pStyle w:val="ListBullet"/>
      </w:pPr>
      <w:r>
        <w:t>It will not access the internet or any system outside the approved document library.</w:t>
      </w:r>
    </w:p>
    <w:p>
      <w:pPr>
        <w:pStyle w:val="ListBullet"/>
      </w:pPr>
      <w:r>
        <w:t>It will not store or transmit personally identifiable information.</w:t>
      </w:r>
    </w:p>
    <w:p/>
    <w:p>
      <w:pPr>
        <w:spacing w:after="120"/>
      </w:pPr>
    </w:p>
    <w:p/>
    <w:p>
      <w:pPr>
        <w:pStyle w:val="Heading2"/>
      </w:pPr>
      <w:r>
        <w:t>Availability</w:t>
      </w:r>
    </w:p>
    <w:p/>
    <w:p>
      <w:pPr>
        <w:pStyle w:val="ListBullet"/>
      </w:pPr>
      <w:r>
        <w:t>**Daytime queries:** Available whenever the operator's workstation is on and has network connectivity to the approved API endpoints</w:t>
      </w:r>
    </w:p>
    <w:p>
      <w:pPr>
        <w:pStyle w:val="ListBullet"/>
      </w:pPr>
      <w:r>
        <w:t>**Overnight processing:** Runs automatically on a dedicated machine, no operator intervention needed</w:t>
      </w:r>
    </w:p>
    <w:p>
      <w:pPr>
        <w:pStyle w:val="ListBullet"/>
      </w:pPr>
      <w:r>
        <w:t>**Offline capability:** The search database is local. If the API endpoint is down, queries queue until connectivity returns.</w:t>
      </w:r>
    </w:p>
    <w:p/>
    <w:p>
      <w:pPr>
        <w:spacing w:after="120"/>
      </w:pPr>
    </w:p>
    <w:p/>
    <w:p>
      <w:pPr>
        <w:pStyle w:val="Heading2"/>
      </w:pPr>
      <w:r>
        <w:t>Data Flow Summary (Non-Technical)</w:t>
      </w:r>
    </w:p>
    <w:p/>
    <w:p>
      <w:pPr>
        <w:ind w:left="432"/>
      </w:pPr>
      <w:r>
        <w:rPr>
          <w:rFonts w:ascii="Consolas" w:hAnsi="Consolas"/>
          <w:color w:val="282828"/>
          <w:sz w:val="18"/>
        </w:rPr>
        <w:t>Source Documents        Overnight Processing        Daytime Use</w:t>
        <w:br/>
        <w:t>(700GB, 420K files)     (automatic, nightly)        (operator-driven)</w:t>
        <w:br/>
        <w:t xml:space="preserve">       |                        |                        |</w:t>
        <w:br/>
        <w:t xml:space="preserve">       v                        v                        v</w:t>
        <w:br/>
        <w:t xml:space="preserve">  New/updated files     Read, label, organize      Operator asks question</w:t>
        <w:br/>
        <w:t xml:space="preserve">  arrive via network    every passage with         System finds answer</w:t>
        <w:br/>
        <w:t xml:space="preserve">                        context and key facts      across ALL documents</w:t>
        <w:br/>
        <w:t xml:space="preserve">                                |                        |</w:t>
        <w:br/>
        <w:t xml:space="preserve">                                v                        v</w:t>
        <w:br/>
        <w:t xml:space="preserve">                        Ready for next-day          Answer with sources</w:t>
        <w:br/>
        <w:t xml:space="preserve">                        queries                     and confidence level</w:t>
      </w:r>
    </w:p>
    <w:p/>
    <w:p>
      <w:pPr>
        <w:spacing w:after="120"/>
      </w:pPr>
    </w:p>
    <w:p/>
    <w:p>
      <w:r>
        <w:t>Jeremy Randall | HybridRAG_V2 | 2026-04-04 MDT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