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Delivery Memo for VAL-A009-MSR-Q4</w:t>
      </w:r>
    </w:p>
    <w:p>
      <w:r>
        <w:rPr>
          <w:b/>
        </w:rPr>
        <w:t>[CANARY-VALIDATION-DOCUMENT-DO-NOT-USE-IN-PRODUCTION]</w:t>
      </w:r>
    </w:p>
    <w:p>
      <w:r>
        <w:t>Canary Namespace: VALCAN-2026</w:t>
      </w:r>
    </w:p>
    <w:p>
      <w:r>
        <w:t>Canary Document ID: VALDOC-011</w:t>
      </w:r>
    </w:p>
    <w:p>
      <w:r>
        <w:t>Canary Bundle: 10_PROGRAM_MANAGEMENT</w:t>
      </w:r>
    </w:p>
    <w:p>
      <w:r>
        <w:t>Synthetic Owner: Jane Canary</w:t>
      </w:r>
    </w:p>
    <w:p>
      <w:r>
        <w:t>Production Use: prohibited</w:t>
      </w:r>
    </w:p>
    <w:p>
      <w:r>
        <w:t>Repo Pack Root: data/canary/valcan_pack_2026-04-12/_VALCAN_2026/10_PROGRAM_MANAGEMENT/</w:t>
      </w:r>
    </w:p>
    <w:p>
      <w:r>
        <w:t>Future Deploy Root: E:\CorpusTransfr\verified\IGS\_VALCAN_2026\</w:t>
      </w:r>
    </w:p>
    <w:p>
      <w:r>
        <w:t>This memo records the late delivery of VAL-A009-MSR-Q4.</w:t>
      </w:r>
    </w:p>
    <w:p>
      <w:r>
        <w:t>Cause: storm-driven field service sequencing moved final review by one week.</w:t>
      </w:r>
    </w:p>
    <w:p>
      <w:r>
        <w:t>Original due date: 2024-10-15.</w:t>
      </w:r>
    </w:p>
    <w:p>
      <w:r>
        <w:t>Actual delivery date: 2024-10-22.</w:t>
      </w:r>
    </w:p>
    <w:p>
      <w:r>
        <w:t>Owner: Pat Validation.</w:t>
      </w:r>
    </w:p>
    <w:p>
      <w:r>
        <w:t>This memo exists so one late deliverable can be cited independently in retrieval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18 content pack</dc:creator>
  <cp:keywords/>
  <dc:description>generated by python-docx</dc:description>
  <cp:lastModifiedBy>Task 18 content pack</cp:lastModifiedBy>
  <cp:revision>1</cp:revision>
  <dcterms:created xsi:type="dcterms:W3CDTF">2026-04-12T00:00:00Z</dcterms:created>
  <dcterms:modified xsi:type="dcterms:W3CDTF">2026-04-12T00:00:00Z</dcterms:modified>
  <cp:category/>
</cp:coreProperties>
</file>