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9678F" w14:textId="77777777" w:rsidR="00AB4EAA" w:rsidRPr="00132328" w:rsidRDefault="00AB4EAA" w:rsidP="00AB4EAA">
      <w:pPr>
        <w:overflowPunct/>
        <w:spacing w:after="0"/>
        <w:textAlignment w:val="auto"/>
        <w:rPr>
          <w:rFonts w:ascii="Times New Roman" w:hAnsi="Times New Roman"/>
          <w:b/>
        </w:rPr>
      </w:pPr>
    </w:p>
    <w:p w14:paraId="0186A023" w14:textId="77777777" w:rsidR="00132328" w:rsidRPr="00132328" w:rsidRDefault="002D204F">
      <w:pPr>
        <w:pStyle w:val="TOC1"/>
        <w:tabs>
          <w:tab w:val="right" w:leader="dot" w:pos="10070"/>
        </w:tabs>
        <w:rPr>
          <w:noProof/>
        </w:rPr>
      </w:pPr>
      <w:r w:rsidRPr="00132328">
        <w:rPr>
          <w:szCs w:val="20"/>
        </w:rPr>
        <w:t>Table o</w:t>
      </w:r>
      <w:r w:rsidR="00AB4EAA" w:rsidRPr="00132328">
        <w:rPr>
          <w:szCs w:val="20"/>
        </w:rPr>
        <w:t>f Content</w:t>
      </w:r>
      <w:r w:rsidRPr="00132328">
        <w:rPr>
          <w:szCs w:val="20"/>
        </w:rPr>
        <w:t>s</w:t>
      </w:r>
      <w:r w:rsidR="00AB4EAA" w:rsidRPr="00132328">
        <w:rPr>
          <w:szCs w:val="20"/>
        </w:rPr>
        <w:fldChar w:fldCharType="begin"/>
      </w:r>
      <w:r w:rsidR="00AB4EAA" w:rsidRPr="00132328">
        <w:rPr>
          <w:szCs w:val="20"/>
        </w:rPr>
        <w:instrText xml:space="preserve"> TOC \o "1-3" \h \z \u </w:instrText>
      </w:r>
      <w:r w:rsidR="00AB4EAA" w:rsidRPr="00132328">
        <w:rPr>
          <w:szCs w:val="20"/>
        </w:rPr>
        <w:fldChar w:fldCharType="separate"/>
      </w:r>
    </w:p>
    <w:p w14:paraId="24BA0142" w14:textId="77777777" w:rsidR="00132328" w:rsidRPr="00B21394" w:rsidRDefault="000F6D3A">
      <w:pPr>
        <w:pStyle w:val="TOC1"/>
        <w:tabs>
          <w:tab w:val="right" w:leader="dot" w:pos="10070"/>
        </w:tabs>
        <w:rPr>
          <w:rFonts w:eastAsia="Times New Roman"/>
          <w:noProof/>
          <w:sz w:val="22"/>
          <w:szCs w:val="22"/>
        </w:rPr>
      </w:pPr>
      <w:hyperlink w:anchor="_Toc284490852" w:history="1">
        <w:r w:rsidR="00132328" w:rsidRPr="00132328">
          <w:rPr>
            <w:rStyle w:val="Hyperlink"/>
            <w:noProof/>
          </w:rPr>
          <w:t>Overview</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_Toc284490852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0ECF10B4" w14:textId="77777777" w:rsidR="00132328" w:rsidRPr="00B21394" w:rsidRDefault="000F6D3A">
      <w:pPr>
        <w:pStyle w:val="TOC1"/>
        <w:tabs>
          <w:tab w:val="right" w:leader="dot" w:pos="10070"/>
        </w:tabs>
        <w:rPr>
          <w:rFonts w:eastAsia="Times New Roman"/>
          <w:noProof/>
          <w:sz w:val="22"/>
          <w:szCs w:val="22"/>
        </w:rPr>
      </w:pPr>
      <w:hyperlink w:anchor="_Toc284490853" w:history="1">
        <w:r w:rsidR="00132328" w:rsidRPr="00132328">
          <w:rPr>
            <w:rStyle w:val="Hyperlink"/>
            <w:noProof/>
          </w:rPr>
          <w:t>What Can I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_Toc284490853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8C0928F" w14:textId="77777777" w:rsidR="00132328" w:rsidRPr="00B21394" w:rsidRDefault="000F6D3A">
      <w:pPr>
        <w:pStyle w:val="TOC1"/>
        <w:tabs>
          <w:tab w:val="right" w:leader="dot" w:pos="10070"/>
        </w:tabs>
        <w:rPr>
          <w:rFonts w:eastAsia="Times New Roman"/>
          <w:noProof/>
          <w:sz w:val="22"/>
          <w:szCs w:val="22"/>
        </w:rPr>
      </w:pPr>
      <w:hyperlink w:anchor="_Toc284490854" w:history="1">
        <w:r w:rsidR="00132328" w:rsidRPr="00132328">
          <w:rPr>
            <w:rStyle w:val="Hyperlink"/>
            <w:noProof/>
          </w:rPr>
          <w:t>What You Will Need to Get Started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_Toc284490854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4EC34CE1" w14:textId="77777777" w:rsidR="00132328" w:rsidRPr="00B21394" w:rsidRDefault="000F6D3A">
      <w:pPr>
        <w:pStyle w:val="TOC1"/>
        <w:tabs>
          <w:tab w:val="right" w:leader="dot" w:pos="10070"/>
        </w:tabs>
        <w:rPr>
          <w:rFonts w:eastAsia="Times New Roman"/>
          <w:noProof/>
          <w:sz w:val="22"/>
          <w:szCs w:val="22"/>
        </w:rPr>
      </w:pPr>
      <w:hyperlink w:anchor="_Toc284490855" w:history="1">
        <w:r w:rsidR="00132328" w:rsidRPr="00132328">
          <w:rPr>
            <w:rStyle w:val="Hyperlink"/>
            <w:noProof/>
          </w:rPr>
          <w:t>Understanding Autodesk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_Toc284490855 \h </w:instrText>
        </w:r>
        <w:r w:rsidR="00132328" w:rsidRPr="00132328">
          <w:rPr>
            <w:noProof/>
            <w:webHidden/>
          </w:rPr>
        </w:r>
        <w:r w:rsidR="00132328" w:rsidRPr="00132328">
          <w:rPr>
            <w:noProof/>
            <w:webHidden/>
          </w:rPr>
          <w:fldChar w:fldCharType="separate"/>
        </w:r>
        <w:r w:rsidR="00D86EA6">
          <w:rPr>
            <w:noProof/>
            <w:webHidden/>
          </w:rPr>
          <w:t>2</w:t>
        </w:r>
        <w:r w:rsidR="00132328" w:rsidRPr="00132328">
          <w:rPr>
            <w:noProof/>
            <w:webHidden/>
          </w:rPr>
          <w:fldChar w:fldCharType="end"/>
        </w:r>
      </w:hyperlink>
    </w:p>
    <w:p w14:paraId="35693C7D" w14:textId="77777777" w:rsidR="00132328" w:rsidRPr="00B21394" w:rsidRDefault="000F6D3A">
      <w:pPr>
        <w:pStyle w:val="TOC1"/>
        <w:tabs>
          <w:tab w:val="right" w:leader="dot" w:pos="10070"/>
        </w:tabs>
        <w:rPr>
          <w:rFonts w:eastAsia="Times New Roman"/>
          <w:noProof/>
          <w:sz w:val="22"/>
          <w:szCs w:val="22"/>
        </w:rPr>
      </w:pPr>
      <w:hyperlink w:anchor="_Toc284490856" w:history="1">
        <w:r w:rsidR="00132328" w:rsidRPr="00132328">
          <w:rPr>
            <w:rStyle w:val="Hyperlink"/>
            <w:noProof/>
          </w:rPr>
          <w:t>Installation of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_Toc284490856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21425EB4" w14:textId="77777777" w:rsidR="00132328" w:rsidRPr="00B21394" w:rsidRDefault="000F6D3A">
      <w:pPr>
        <w:pStyle w:val="TOC1"/>
        <w:tabs>
          <w:tab w:val="right" w:leader="dot" w:pos="10070"/>
        </w:tabs>
        <w:rPr>
          <w:rFonts w:eastAsia="Times New Roman"/>
          <w:noProof/>
          <w:sz w:val="22"/>
          <w:szCs w:val="22"/>
        </w:rPr>
      </w:pPr>
      <w:hyperlink w:anchor="_Toc284490857" w:history="1">
        <w:r w:rsidR="00132328" w:rsidRPr="00132328">
          <w:rPr>
            <w:rStyle w:val="Hyperlink"/>
            <w:noProof/>
          </w:rPr>
          <w:t>Development Requirements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_Toc284490857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0A37EA53" w14:textId="77777777" w:rsidR="00132328" w:rsidRPr="00B21394" w:rsidRDefault="000F6D3A">
      <w:pPr>
        <w:pStyle w:val="TOC1"/>
        <w:tabs>
          <w:tab w:val="right" w:leader="dot" w:pos="10070"/>
        </w:tabs>
        <w:rPr>
          <w:rFonts w:eastAsia="Times New Roman"/>
          <w:noProof/>
          <w:sz w:val="22"/>
          <w:szCs w:val="22"/>
        </w:rPr>
      </w:pPr>
      <w:hyperlink w:anchor="_Toc284490858" w:history="1">
        <w:r w:rsidR="00132328" w:rsidRPr="00132328">
          <w:rPr>
            <w:rStyle w:val="Hyperlink"/>
            <w:noProof/>
          </w:rPr>
          <w:t>Using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_Toc284490858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E2517D8" w14:textId="77777777" w:rsidR="00132328" w:rsidRPr="00B21394" w:rsidRDefault="000F6D3A">
      <w:pPr>
        <w:pStyle w:val="TOC2"/>
        <w:tabs>
          <w:tab w:val="right" w:leader="dot" w:pos="10070"/>
        </w:tabs>
        <w:rPr>
          <w:rFonts w:eastAsia="Times New Roman"/>
          <w:noProof/>
          <w:sz w:val="22"/>
          <w:szCs w:val="22"/>
        </w:rPr>
      </w:pPr>
      <w:hyperlink w:anchor="_Toc284490859" w:history="1">
        <w:r w:rsidR="00132328" w:rsidRPr="00132328">
          <w:rPr>
            <w:rStyle w:val="Hyperlink"/>
            <w:noProof/>
          </w:rPr>
          <w:t>Autodesk Revit SDK and Online Help</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_Toc284490859 \h </w:instrText>
        </w:r>
        <w:r w:rsidR="00132328" w:rsidRPr="00132328">
          <w:rPr>
            <w:noProof/>
            <w:webHidden/>
          </w:rPr>
        </w:r>
        <w:r w:rsidR="00132328" w:rsidRPr="00132328">
          <w:rPr>
            <w:noProof/>
            <w:webHidden/>
          </w:rPr>
          <w:fldChar w:fldCharType="separate"/>
        </w:r>
        <w:r w:rsidR="00D86EA6">
          <w:rPr>
            <w:noProof/>
            <w:webHidden/>
          </w:rPr>
          <w:t>3</w:t>
        </w:r>
        <w:r w:rsidR="00132328" w:rsidRPr="00132328">
          <w:rPr>
            <w:noProof/>
            <w:webHidden/>
          </w:rPr>
          <w:fldChar w:fldCharType="end"/>
        </w:r>
      </w:hyperlink>
    </w:p>
    <w:p w14:paraId="10107AF6"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60" w:history="1">
        <w:r w:rsidR="00132328" w:rsidRPr="00132328">
          <w:rPr>
            <w:rStyle w:val="Hyperlink"/>
            <w:rFonts w:ascii="Times New Roman" w:hAnsi="Times New Roman"/>
            <w:noProof/>
          </w:rPr>
          <w:t>Documentation Conventions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6349D966" w14:textId="77777777" w:rsidR="00132328" w:rsidRPr="00B21394" w:rsidRDefault="000F6D3A">
      <w:pPr>
        <w:pStyle w:val="TOC2"/>
        <w:tabs>
          <w:tab w:val="right" w:leader="dot" w:pos="10070"/>
        </w:tabs>
        <w:rPr>
          <w:rFonts w:eastAsia="Times New Roman"/>
          <w:noProof/>
          <w:sz w:val="22"/>
          <w:szCs w:val="22"/>
        </w:rPr>
      </w:pPr>
      <w:hyperlink w:anchor="_Toc284490861" w:history="1">
        <w:r w:rsidR="00132328" w:rsidRPr="00132328">
          <w:rPr>
            <w:rStyle w:val="Hyperlink"/>
            <w:noProof/>
          </w:rPr>
          <w:t>What can you do with the Autodesk Revit API?</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_Toc284490861 \h </w:instrText>
        </w:r>
        <w:r w:rsidR="00132328" w:rsidRPr="00132328">
          <w:rPr>
            <w:noProof/>
            <w:webHidden/>
          </w:rPr>
        </w:r>
        <w:r w:rsidR="00132328" w:rsidRPr="00132328">
          <w:rPr>
            <w:noProof/>
            <w:webHidden/>
          </w:rPr>
          <w:fldChar w:fldCharType="separate"/>
        </w:r>
        <w:r w:rsidR="00D86EA6">
          <w:rPr>
            <w:noProof/>
            <w:webHidden/>
          </w:rPr>
          <w:t>4</w:t>
        </w:r>
        <w:r w:rsidR="00132328" w:rsidRPr="00132328">
          <w:rPr>
            <w:noProof/>
            <w:webHidden/>
          </w:rPr>
          <w:fldChar w:fldCharType="end"/>
        </w:r>
      </w:hyperlink>
    </w:p>
    <w:p w14:paraId="23261A70"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62" w:history="1">
        <w:r w:rsidR="00132328" w:rsidRPr="00132328">
          <w:rPr>
            <w:rStyle w:val="Hyperlink"/>
            <w:rFonts w:ascii="Times New Roman" w:hAnsi="Times New Roman"/>
            <w:noProof/>
          </w:rPr>
          <w:t>Deployment Options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07D1023F" w14:textId="77777777" w:rsidR="00132328" w:rsidRPr="00B21394" w:rsidRDefault="000F6D3A">
      <w:pPr>
        <w:pStyle w:val="TOC3"/>
        <w:tabs>
          <w:tab w:val="left" w:pos="880"/>
          <w:tab w:val="right" w:leader="dot" w:pos="10070"/>
        </w:tabs>
        <w:rPr>
          <w:rFonts w:ascii="Times New Roman" w:eastAsia="Times New Roman" w:hAnsi="Times New Roman"/>
          <w:noProof/>
          <w:sz w:val="22"/>
          <w:szCs w:val="22"/>
        </w:rPr>
      </w:pPr>
      <w:hyperlink w:anchor="_Toc284490863" w:history="1">
        <w:r w:rsidR="00132328" w:rsidRPr="00132328">
          <w:rPr>
            <w:rStyle w:val="Hyperlink"/>
            <w:rFonts w:ascii="Times New Roman" w:hAnsi="Times New Roman"/>
            <w:noProof/>
          </w:rPr>
          <w:t>1.</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commands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_Toc284490863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784FF044" w14:textId="77777777" w:rsidR="00132328" w:rsidRPr="00B21394" w:rsidRDefault="000F6D3A">
      <w:pPr>
        <w:pStyle w:val="TOC3"/>
        <w:tabs>
          <w:tab w:val="left" w:pos="880"/>
          <w:tab w:val="right" w:leader="dot" w:pos="10070"/>
        </w:tabs>
        <w:rPr>
          <w:rFonts w:ascii="Times New Roman" w:eastAsia="Times New Roman" w:hAnsi="Times New Roman"/>
          <w:noProof/>
          <w:sz w:val="22"/>
          <w:szCs w:val="22"/>
        </w:rPr>
      </w:pPr>
      <w:hyperlink w:anchor="_Toc284490864" w:history="1">
        <w:r w:rsidR="00132328" w:rsidRPr="00132328">
          <w:rPr>
            <w:rStyle w:val="Hyperlink"/>
            <w:rFonts w:ascii="Times New Roman" w:hAnsi="Times New Roman"/>
            <w:noProof/>
          </w:rPr>
          <w:t>2.</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External applications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_Toc284490864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4</w:t>
        </w:r>
        <w:r w:rsidR="00132328" w:rsidRPr="00132328">
          <w:rPr>
            <w:rFonts w:ascii="Times New Roman" w:hAnsi="Times New Roman"/>
            <w:noProof/>
            <w:webHidden/>
          </w:rPr>
          <w:fldChar w:fldCharType="end"/>
        </w:r>
      </w:hyperlink>
    </w:p>
    <w:p w14:paraId="2DC1688D" w14:textId="77777777" w:rsidR="00132328" w:rsidRPr="00B21394" w:rsidRDefault="000F6D3A">
      <w:pPr>
        <w:pStyle w:val="TOC3"/>
        <w:tabs>
          <w:tab w:val="left" w:pos="880"/>
          <w:tab w:val="right" w:leader="dot" w:pos="10070"/>
        </w:tabs>
        <w:rPr>
          <w:rFonts w:ascii="Times New Roman" w:eastAsia="Times New Roman" w:hAnsi="Times New Roman"/>
          <w:noProof/>
          <w:sz w:val="22"/>
          <w:szCs w:val="22"/>
        </w:rPr>
      </w:pPr>
      <w:hyperlink w:anchor="_Toc284490865" w:history="1">
        <w:r w:rsidR="00132328" w:rsidRPr="00132328">
          <w:rPr>
            <w:rStyle w:val="Hyperlink"/>
            <w:rFonts w:ascii="Times New Roman" w:hAnsi="Times New Roman"/>
            <w:noProof/>
          </w:rPr>
          <w:t>3.</w:t>
        </w:r>
        <w:r w:rsidR="00132328" w:rsidRPr="00B21394">
          <w:rPr>
            <w:rFonts w:ascii="Times New Roman" w:eastAsia="Times New Roman" w:hAnsi="Times New Roman"/>
            <w:noProof/>
            <w:sz w:val="22"/>
            <w:szCs w:val="22"/>
          </w:rPr>
          <w:tab/>
        </w:r>
        <w:r w:rsidR="00132328" w:rsidRPr="00132328">
          <w:rPr>
            <w:rStyle w:val="Hyperlink"/>
            <w:rFonts w:ascii="Times New Roman" w:hAnsi="Times New Roman"/>
            <w:noProof/>
          </w:rPr>
          <w:t>REX addins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_Toc284490865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5</w:t>
        </w:r>
        <w:r w:rsidR="00132328" w:rsidRPr="00132328">
          <w:rPr>
            <w:rFonts w:ascii="Times New Roman" w:hAnsi="Times New Roman"/>
            <w:noProof/>
            <w:webHidden/>
          </w:rPr>
          <w:fldChar w:fldCharType="end"/>
        </w:r>
      </w:hyperlink>
    </w:p>
    <w:p w14:paraId="6FD4A8D6" w14:textId="77777777" w:rsidR="00132328" w:rsidRPr="00B21394" w:rsidRDefault="000F6D3A">
      <w:pPr>
        <w:pStyle w:val="TOC2"/>
        <w:tabs>
          <w:tab w:val="right" w:leader="dot" w:pos="10070"/>
        </w:tabs>
        <w:rPr>
          <w:rFonts w:eastAsia="Times New Roman"/>
          <w:noProof/>
          <w:sz w:val="22"/>
          <w:szCs w:val="22"/>
        </w:rPr>
      </w:pPr>
      <w:hyperlink w:anchor="_Toc284490867" w:history="1">
        <w:r w:rsidR="00132328" w:rsidRPr="00132328">
          <w:rPr>
            <w:rStyle w:val="Hyperlink"/>
            <w:noProof/>
          </w:rPr>
          <w:t>Registration of add-ins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_Toc284490867 \h </w:instrText>
        </w:r>
        <w:r w:rsidR="00132328" w:rsidRPr="00132328">
          <w:rPr>
            <w:noProof/>
            <w:webHidden/>
          </w:rPr>
        </w:r>
        <w:r w:rsidR="00132328" w:rsidRPr="00132328">
          <w:rPr>
            <w:noProof/>
            <w:webHidden/>
          </w:rPr>
          <w:fldChar w:fldCharType="separate"/>
        </w:r>
        <w:r w:rsidR="00D86EA6">
          <w:rPr>
            <w:noProof/>
            <w:webHidden/>
          </w:rPr>
          <w:t>5</w:t>
        </w:r>
        <w:r w:rsidR="00132328" w:rsidRPr="00132328">
          <w:rPr>
            <w:noProof/>
            <w:webHidden/>
          </w:rPr>
          <w:fldChar w:fldCharType="end"/>
        </w:r>
      </w:hyperlink>
    </w:p>
    <w:p w14:paraId="4C5DFBBF" w14:textId="77777777" w:rsidR="00132328" w:rsidRPr="00B21394" w:rsidRDefault="000F6D3A">
      <w:pPr>
        <w:pStyle w:val="TOC1"/>
        <w:tabs>
          <w:tab w:val="right" w:leader="dot" w:pos="10070"/>
        </w:tabs>
        <w:rPr>
          <w:rFonts w:eastAsia="Times New Roman"/>
          <w:noProof/>
          <w:sz w:val="22"/>
          <w:szCs w:val="22"/>
        </w:rPr>
      </w:pPr>
      <w:hyperlink w:anchor="_Toc284490868" w:history="1">
        <w:r w:rsidR="00132328" w:rsidRPr="00132328">
          <w:rPr>
            <w:rStyle w:val="Hyperlink"/>
            <w:noProof/>
          </w:rPr>
          <w:t>External Commands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_Toc284490868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4C8FBEB4" w14:textId="77777777" w:rsidR="00132328" w:rsidRPr="00B21394" w:rsidRDefault="000F6D3A">
      <w:pPr>
        <w:pStyle w:val="TOC2"/>
        <w:tabs>
          <w:tab w:val="right" w:leader="dot" w:pos="10070"/>
        </w:tabs>
        <w:rPr>
          <w:rFonts w:eastAsia="Times New Roman"/>
          <w:noProof/>
          <w:sz w:val="22"/>
          <w:szCs w:val="22"/>
        </w:rPr>
      </w:pPr>
      <w:hyperlink w:anchor="_Toc284490869" w:history="1">
        <w:r w:rsidR="00132328" w:rsidRPr="00132328">
          <w:rPr>
            <w:rStyle w:val="Hyperlink"/>
            <w:noProof/>
          </w:rPr>
          <w:t>The IExternalCommand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_Toc284490869 \h </w:instrText>
        </w:r>
        <w:r w:rsidR="00132328" w:rsidRPr="00132328">
          <w:rPr>
            <w:noProof/>
            <w:webHidden/>
          </w:rPr>
        </w:r>
        <w:r w:rsidR="00132328" w:rsidRPr="00132328">
          <w:rPr>
            <w:noProof/>
            <w:webHidden/>
          </w:rPr>
          <w:fldChar w:fldCharType="separate"/>
        </w:r>
        <w:r w:rsidR="00D86EA6">
          <w:rPr>
            <w:noProof/>
            <w:webHidden/>
          </w:rPr>
          <w:t>7</w:t>
        </w:r>
        <w:r w:rsidR="00132328" w:rsidRPr="00132328">
          <w:rPr>
            <w:noProof/>
            <w:webHidden/>
          </w:rPr>
          <w:fldChar w:fldCharType="end"/>
        </w:r>
      </w:hyperlink>
    </w:p>
    <w:p w14:paraId="4193E3F2"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70"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_Toc284490870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7</w:t>
        </w:r>
        <w:r w:rsidR="00132328" w:rsidRPr="00132328">
          <w:rPr>
            <w:rFonts w:ascii="Times New Roman" w:hAnsi="Times New Roman"/>
            <w:noProof/>
            <w:webHidden/>
          </w:rPr>
          <w:fldChar w:fldCharType="end"/>
        </w:r>
      </w:hyperlink>
    </w:p>
    <w:p w14:paraId="619C8B9C"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71"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_Toc284490871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4DA4D190"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72" w:history="1">
        <w:r w:rsidR="00132328" w:rsidRPr="00132328">
          <w:rPr>
            <w:rStyle w:val="Hyperlink"/>
            <w:rFonts w:ascii="Times New Roman" w:hAnsi="Times New Roman"/>
            <w:noProof/>
          </w:rPr>
          <w:t>Remarks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_Toc284490872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8</w:t>
        </w:r>
        <w:r w:rsidR="00132328" w:rsidRPr="00132328">
          <w:rPr>
            <w:rFonts w:ascii="Times New Roman" w:hAnsi="Times New Roman"/>
            <w:noProof/>
            <w:webHidden/>
          </w:rPr>
          <w:fldChar w:fldCharType="end"/>
        </w:r>
      </w:hyperlink>
    </w:p>
    <w:p w14:paraId="47085EBF" w14:textId="77777777" w:rsidR="00132328" w:rsidRPr="00B21394" w:rsidRDefault="000F6D3A">
      <w:pPr>
        <w:pStyle w:val="TOC2"/>
        <w:tabs>
          <w:tab w:val="right" w:leader="dot" w:pos="10070"/>
        </w:tabs>
        <w:rPr>
          <w:rFonts w:eastAsia="Times New Roman"/>
          <w:noProof/>
          <w:sz w:val="22"/>
          <w:szCs w:val="22"/>
        </w:rPr>
      </w:pPr>
      <w:hyperlink w:anchor="_Toc284490873" w:history="1">
        <w:r w:rsidR="00132328" w:rsidRPr="00132328">
          <w:rPr>
            <w:rStyle w:val="Hyperlink"/>
            <w:noProof/>
          </w:rPr>
          <w:t>Using an Autodesk Revit API External Command</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_Toc284490873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2727B2A2" w14:textId="77777777" w:rsidR="00132328" w:rsidRPr="00B21394" w:rsidRDefault="000F6D3A">
      <w:pPr>
        <w:pStyle w:val="TOC2"/>
        <w:tabs>
          <w:tab w:val="right" w:leader="dot" w:pos="10070"/>
        </w:tabs>
        <w:rPr>
          <w:rFonts w:eastAsia="Times New Roman"/>
          <w:noProof/>
          <w:sz w:val="22"/>
          <w:szCs w:val="22"/>
        </w:rPr>
      </w:pPr>
      <w:hyperlink w:anchor="_Toc284490874" w:history="1">
        <w:r w:rsidR="00132328" w:rsidRPr="00132328">
          <w:rPr>
            <w:rStyle w:val="Hyperlink"/>
            <w:noProof/>
          </w:rPr>
          <w:t>External Command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_Toc284490874 \h </w:instrText>
        </w:r>
        <w:r w:rsidR="00132328" w:rsidRPr="00132328">
          <w:rPr>
            <w:noProof/>
            <w:webHidden/>
          </w:rPr>
        </w:r>
        <w:r w:rsidR="00132328" w:rsidRPr="00132328">
          <w:rPr>
            <w:noProof/>
            <w:webHidden/>
          </w:rPr>
          <w:fldChar w:fldCharType="separate"/>
        </w:r>
        <w:r w:rsidR="00D86EA6">
          <w:rPr>
            <w:noProof/>
            <w:webHidden/>
          </w:rPr>
          <w:t>8</w:t>
        </w:r>
        <w:r w:rsidR="00132328" w:rsidRPr="00132328">
          <w:rPr>
            <w:noProof/>
            <w:webHidden/>
          </w:rPr>
          <w:fldChar w:fldCharType="end"/>
        </w:r>
      </w:hyperlink>
    </w:p>
    <w:p w14:paraId="38FCC43F" w14:textId="77777777" w:rsidR="00132328" w:rsidRPr="00B21394" w:rsidRDefault="000F6D3A">
      <w:pPr>
        <w:pStyle w:val="TOC1"/>
        <w:tabs>
          <w:tab w:val="right" w:leader="dot" w:pos="10070"/>
        </w:tabs>
        <w:rPr>
          <w:rFonts w:eastAsia="Times New Roman"/>
          <w:noProof/>
          <w:sz w:val="22"/>
          <w:szCs w:val="22"/>
        </w:rPr>
      </w:pPr>
      <w:hyperlink w:anchor="_Toc284490875" w:history="1">
        <w:r w:rsidR="00132328" w:rsidRPr="00132328">
          <w:rPr>
            <w:rStyle w:val="Hyperlink"/>
            <w:noProof/>
          </w:rPr>
          <w:t xml:space="preserve">External </w:t>
        </w:r>
        <w:r w:rsidR="00132328" w:rsidRPr="00132328">
          <w:rPr>
            <w:rStyle w:val="Hyperlink"/>
            <w:noProof/>
            <w:lang w:eastAsia="zh-CN"/>
          </w:rPr>
          <w:t>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_Toc284490875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54018518" w14:textId="77777777" w:rsidR="00132328" w:rsidRPr="00B21394" w:rsidRDefault="000F6D3A">
      <w:pPr>
        <w:pStyle w:val="TOC2"/>
        <w:tabs>
          <w:tab w:val="right" w:leader="dot" w:pos="10070"/>
        </w:tabs>
        <w:rPr>
          <w:rFonts w:eastAsia="Times New Roman"/>
          <w:noProof/>
          <w:sz w:val="22"/>
          <w:szCs w:val="22"/>
        </w:rPr>
      </w:pPr>
      <w:hyperlink w:anchor="_Toc284490876" w:history="1">
        <w:r w:rsidR="00132328" w:rsidRPr="00132328">
          <w:rPr>
            <w:rStyle w:val="Hyperlink"/>
            <w:noProof/>
          </w:rPr>
          <w:t>The IExternal</w:t>
        </w:r>
        <w:r w:rsidR="00132328" w:rsidRPr="00132328">
          <w:rPr>
            <w:rStyle w:val="Hyperlink"/>
            <w:noProof/>
            <w:lang w:eastAsia="zh-CN"/>
          </w:rPr>
          <w:t>Application</w:t>
        </w:r>
        <w:r w:rsidR="00132328" w:rsidRPr="00132328">
          <w:rPr>
            <w:rStyle w:val="Hyperlink"/>
            <w:noProof/>
          </w:rPr>
          <w:t xml:space="preserve"> Interface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_Toc284490876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595BCC40"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77" w:history="1">
        <w:r w:rsidR="00132328" w:rsidRPr="00132328">
          <w:rPr>
            <w:rStyle w:val="Hyperlink"/>
            <w:rFonts w:ascii="Times New Roman" w:hAnsi="Times New Roman"/>
            <w:noProof/>
          </w:rPr>
          <w:t>Parameters</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31B7879F"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78" w:history="1">
        <w:r w:rsidR="00132328" w:rsidRPr="00132328">
          <w:rPr>
            <w:rStyle w:val="Hyperlink"/>
            <w:rFonts w:ascii="Times New Roman" w:hAnsi="Times New Roman"/>
            <w:noProof/>
          </w:rPr>
          <w:t>Return Value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_Toc284490878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9</w:t>
        </w:r>
        <w:r w:rsidR="00132328" w:rsidRPr="00132328">
          <w:rPr>
            <w:rFonts w:ascii="Times New Roman" w:hAnsi="Times New Roman"/>
            <w:noProof/>
            <w:webHidden/>
          </w:rPr>
          <w:fldChar w:fldCharType="end"/>
        </w:r>
      </w:hyperlink>
    </w:p>
    <w:p w14:paraId="68DAA677" w14:textId="77777777" w:rsidR="00132328" w:rsidRPr="00B21394" w:rsidRDefault="000F6D3A">
      <w:pPr>
        <w:pStyle w:val="TOC2"/>
        <w:tabs>
          <w:tab w:val="right" w:leader="dot" w:pos="10070"/>
        </w:tabs>
        <w:rPr>
          <w:rFonts w:eastAsia="Times New Roman"/>
          <w:noProof/>
          <w:sz w:val="22"/>
          <w:szCs w:val="22"/>
        </w:rPr>
      </w:pPr>
      <w:hyperlink w:anchor="_Toc284490879" w:history="1">
        <w:r w:rsidR="00132328" w:rsidRPr="00132328">
          <w:rPr>
            <w:rStyle w:val="Hyperlink"/>
            <w:noProof/>
            <w:lang w:eastAsia="zh-CN"/>
          </w:rPr>
          <w:t>External Application</w:t>
        </w:r>
        <w:r w:rsidR="00132328" w:rsidRPr="00132328">
          <w:rPr>
            <w:rStyle w:val="Hyperlink"/>
            <w:noProof/>
          </w:rPr>
          <w:t xml:space="preserve"> Object Lifetime</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_Toc284490879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27311CEA" w14:textId="77777777" w:rsidR="00132328" w:rsidRPr="00B21394" w:rsidRDefault="000F6D3A">
      <w:pPr>
        <w:pStyle w:val="TOC1"/>
        <w:tabs>
          <w:tab w:val="right" w:leader="dot" w:pos="10070"/>
        </w:tabs>
        <w:rPr>
          <w:rFonts w:eastAsia="Times New Roman"/>
          <w:noProof/>
          <w:sz w:val="22"/>
          <w:szCs w:val="22"/>
        </w:rPr>
      </w:pPr>
      <w:hyperlink w:anchor="_Toc284490880" w:history="1">
        <w:r w:rsidR="00132328" w:rsidRPr="00132328">
          <w:rPr>
            <w:rStyle w:val="Hyperlink"/>
            <w:noProof/>
          </w:rPr>
          <w:t>Compatibility of API applications with 64-bit Revit</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_Toc284490880 \h </w:instrText>
        </w:r>
        <w:r w:rsidR="00132328" w:rsidRPr="00132328">
          <w:rPr>
            <w:noProof/>
            <w:webHidden/>
          </w:rPr>
        </w:r>
        <w:r w:rsidR="00132328" w:rsidRPr="00132328">
          <w:rPr>
            <w:noProof/>
            <w:webHidden/>
          </w:rPr>
          <w:fldChar w:fldCharType="separate"/>
        </w:r>
        <w:r w:rsidR="00D86EA6">
          <w:rPr>
            <w:noProof/>
            <w:webHidden/>
          </w:rPr>
          <w:t>9</w:t>
        </w:r>
        <w:r w:rsidR="00132328" w:rsidRPr="00132328">
          <w:rPr>
            <w:noProof/>
            <w:webHidden/>
          </w:rPr>
          <w:fldChar w:fldCharType="end"/>
        </w:r>
      </w:hyperlink>
    </w:p>
    <w:p w14:paraId="222F1640" w14:textId="77777777" w:rsidR="00132328" w:rsidRPr="00B21394" w:rsidRDefault="000F6D3A">
      <w:pPr>
        <w:pStyle w:val="TOC1"/>
        <w:tabs>
          <w:tab w:val="right" w:leader="dot" w:pos="10070"/>
        </w:tabs>
        <w:rPr>
          <w:rFonts w:eastAsia="Times New Roman"/>
          <w:noProof/>
          <w:sz w:val="22"/>
          <w:szCs w:val="22"/>
        </w:rPr>
      </w:pPr>
      <w:hyperlink w:anchor="_Toc284490881" w:history="1">
        <w:r w:rsidR="00132328" w:rsidRPr="00132328">
          <w:rPr>
            <w:rStyle w:val="Hyperlink"/>
            <w:noProof/>
          </w:rPr>
          <w:t>Debugging Your Application in MS Visual Studio 201</w:t>
        </w:r>
        <w:r w:rsidR="009E13EC">
          <w:rPr>
            <w:rStyle w:val="Hyperlink"/>
            <w:noProof/>
          </w:rPr>
          <w:t>9</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_Toc284490881 \h </w:instrText>
        </w:r>
        <w:r w:rsidR="00132328" w:rsidRPr="00132328">
          <w:rPr>
            <w:noProof/>
            <w:webHidden/>
          </w:rPr>
        </w:r>
        <w:r w:rsidR="00132328" w:rsidRPr="00132328">
          <w:rPr>
            <w:noProof/>
            <w:webHidden/>
          </w:rPr>
          <w:fldChar w:fldCharType="separate"/>
        </w:r>
        <w:r w:rsidR="00D86EA6">
          <w:rPr>
            <w:noProof/>
            <w:webHidden/>
          </w:rPr>
          <w:t>10</w:t>
        </w:r>
        <w:r w:rsidR="00132328" w:rsidRPr="00132328">
          <w:rPr>
            <w:noProof/>
            <w:webHidden/>
          </w:rPr>
          <w:fldChar w:fldCharType="end"/>
        </w:r>
      </w:hyperlink>
    </w:p>
    <w:p w14:paraId="0375558B" w14:textId="77777777" w:rsidR="00132328" w:rsidRPr="00B21394" w:rsidRDefault="000F6D3A">
      <w:pPr>
        <w:pStyle w:val="TOC1"/>
        <w:tabs>
          <w:tab w:val="right" w:leader="dot" w:pos="10070"/>
        </w:tabs>
        <w:rPr>
          <w:rFonts w:eastAsia="Times New Roman"/>
          <w:noProof/>
          <w:sz w:val="22"/>
          <w:szCs w:val="22"/>
        </w:rPr>
      </w:pPr>
      <w:hyperlink w:anchor="_Toc284490882" w:history="1">
        <w:r w:rsidR="00132328" w:rsidRPr="00132328">
          <w:rPr>
            <w:rStyle w:val="Hyperlink"/>
            <w:noProof/>
          </w:rPr>
          <w:t>The Revit Unit System</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_Toc284490882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475F6321" w14:textId="77777777" w:rsidR="00132328" w:rsidRPr="00B21394" w:rsidRDefault="000F6D3A">
      <w:pPr>
        <w:pStyle w:val="TOC1"/>
        <w:tabs>
          <w:tab w:val="right" w:leader="dot" w:pos="10070"/>
        </w:tabs>
        <w:rPr>
          <w:rFonts w:eastAsia="Times New Roman"/>
          <w:noProof/>
          <w:sz w:val="22"/>
          <w:szCs w:val="22"/>
        </w:rPr>
      </w:pPr>
      <w:hyperlink w:anchor="_Toc284490883" w:history="1">
        <w:r w:rsidR="00132328" w:rsidRPr="00132328">
          <w:rPr>
            <w:rStyle w:val="Hyperlink"/>
            <w:noProof/>
          </w:rPr>
          <w:t>Storing and accessing Custom Data for Applications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_Toc284490883 \h </w:instrText>
        </w:r>
        <w:r w:rsidR="00132328" w:rsidRPr="00132328">
          <w:rPr>
            <w:noProof/>
            <w:webHidden/>
          </w:rPr>
        </w:r>
        <w:r w:rsidR="00132328" w:rsidRPr="00132328">
          <w:rPr>
            <w:noProof/>
            <w:webHidden/>
          </w:rPr>
          <w:fldChar w:fldCharType="separate"/>
        </w:r>
        <w:r w:rsidR="00D86EA6">
          <w:rPr>
            <w:noProof/>
            <w:webHidden/>
          </w:rPr>
          <w:t>11</w:t>
        </w:r>
        <w:r w:rsidR="00132328" w:rsidRPr="00132328">
          <w:rPr>
            <w:noProof/>
            <w:webHidden/>
          </w:rPr>
          <w:fldChar w:fldCharType="end"/>
        </w:r>
      </w:hyperlink>
    </w:p>
    <w:p w14:paraId="316AB438" w14:textId="77777777" w:rsidR="00132328" w:rsidRPr="00B21394" w:rsidRDefault="000F6D3A">
      <w:pPr>
        <w:pStyle w:val="TOC2"/>
        <w:tabs>
          <w:tab w:val="right" w:leader="dot" w:pos="10070"/>
        </w:tabs>
        <w:rPr>
          <w:rFonts w:eastAsia="Times New Roman"/>
          <w:noProof/>
          <w:sz w:val="22"/>
          <w:szCs w:val="22"/>
        </w:rPr>
      </w:pPr>
      <w:hyperlink w:anchor="_Toc284490884" w:history="1">
        <w:r w:rsidR="00132328" w:rsidRPr="00132328">
          <w:rPr>
            <w:rStyle w:val="Hyperlink"/>
            <w:noProof/>
          </w:rPr>
          <w:t>Appendix 1 – Glossary of Autodesk Revit terms</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_Toc284490884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659089E7" w14:textId="77777777" w:rsidR="00132328" w:rsidRPr="00B21394" w:rsidRDefault="000F6D3A">
      <w:pPr>
        <w:pStyle w:val="TOC2"/>
        <w:tabs>
          <w:tab w:val="right" w:leader="dot" w:pos="10070"/>
        </w:tabs>
        <w:rPr>
          <w:rFonts w:eastAsia="Times New Roman"/>
          <w:noProof/>
          <w:sz w:val="22"/>
          <w:szCs w:val="22"/>
        </w:rPr>
      </w:pPr>
      <w:hyperlink w:anchor="_Toc284490885" w:history="1">
        <w:r w:rsidR="00132328" w:rsidRPr="00132328">
          <w:rPr>
            <w:rStyle w:val="Hyperlink"/>
            <w:noProof/>
          </w:rPr>
          <w:t>Appendix 2 - FAQ</w:t>
        </w:r>
        <w:r w:rsidR="00132328" w:rsidRPr="00132328">
          <w:rPr>
            <w:noProof/>
            <w:webHidden/>
          </w:rPr>
          <w:tab/>
        </w:r>
        <w:r w:rsidR="00132328" w:rsidRPr="00132328">
          <w:rPr>
            <w:noProof/>
            <w:webHidden/>
          </w:rPr>
          <w:fldChar w:fldCharType="begin"/>
        </w:r>
        <w:r w:rsidR="00132328" w:rsidRPr="00132328">
          <w:rPr>
            <w:noProof/>
            <w:webHidden/>
          </w:rPr>
          <w:instrText xml:space="preserve"> PAGEREF _Toc284490885 \h </w:instrText>
        </w:r>
        <w:r w:rsidR="00132328" w:rsidRPr="00132328">
          <w:rPr>
            <w:noProof/>
            <w:webHidden/>
          </w:rPr>
        </w:r>
        <w:r w:rsidR="00132328" w:rsidRPr="00132328">
          <w:rPr>
            <w:noProof/>
            <w:webHidden/>
          </w:rPr>
          <w:fldChar w:fldCharType="separate"/>
        </w:r>
        <w:r w:rsidR="00D86EA6">
          <w:rPr>
            <w:noProof/>
            <w:webHidden/>
          </w:rPr>
          <w:t>12</w:t>
        </w:r>
        <w:r w:rsidR="00132328" w:rsidRPr="00132328">
          <w:rPr>
            <w:noProof/>
            <w:webHidden/>
          </w:rPr>
          <w:fldChar w:fldCharType="end"/>
        </w:r>
      </w:hyperlink>
    </w:p>
    <w:p w14:paraId="750760A5"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86" w:history="1">
        <w:r w:rsidR="00132328" w:rsidRPr="00132328">
          <w:rPr>
            <w:rStyle w:val="Hyperlink"/>
            <w:rFonts w:ascii="Times New Roman" w:hAnsi="Times New Roman"/>
            <w:noProof/>
          </w:rPr>
          <w:t>General:</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_Toc284490886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12</w:t>
        </w:r>
        <w:r w:rsidR="00132328" w:rsidRPr="00132328">
          <w:rPr>
            <w:rFonts w:ascii="Times New Roman" w:hAnsi="Times New Roman"/>
            <w:noProof/>
            <w:webHidden/>
          </w:rPr>
          <w:fldChar w:fldCharType="end"/>
        </w:r>
      </w:hyperlink>
    </w:p>
    <w:p w14:paraId="37139234" w14:textId="77777777" w:rsidR="00132328" w:rsidRPr="00B21394" w:rsidRDefault="000F6D3A">
      <w:pPr>
        <w:pStyle w:val="TOC3"/>
        <w:tabs>
          <w:tab w:val="right" w:leader="dot" w:pos="10070"/>
        </w:tabs>
        <w:rPr>
          <w:rFonts w:ascii="Times New Roman" w:eastAsia="Times New Roman" w:hAnsi="Times New Roman"/>
          <w:noProof/>
          <w:sz w:val="22"/>
          <w:szCs w:val="22"/>
        </w:rPr>
      </w:pPr>
      <w:hyperlink w:anchor="_Toc284490887" w:history="1">
        <w:r w:rsidR="00132328" w:rsidRPr="00132328">
          <w:rPr>
            <w:rStyle w:val="Hyperlink"/>
            <w:rFonts w:ascii="Times New Roman" w:hAnsi="Times New Roman"/>
            <w:noProof/>
          </w:rPr>
          <w:t>Autodesk Revit Structure:</w:t>
        </w:r>
        <w:r w:rsidR="00132328" w:rsidRPr="00132328">
          <w:rPr>
            <w:rFonts w:ascii="Times New Roman" w:hAnsi="Times New Roman"/>
            <w:noProof/>
            <w:webHidden/>
          </w:rPr>
          <w:tab/>
        </w:r>
        <w:r w:rsidR="00132328" w:rsidRPr="00132328">
          <w:rPr>
            <w:rFonts w:ascii="Times New Roman" w:hAnsi="Times New Roman"/>
            <w:noProof/>
            <w:webHidden/>
          </w:rPr>
          <w:fldChar w:fldCharType="begin"/>
        </w:r>
        <w:r w:rsidR="00132328" w:rsidRPr="00132328">
          <w:rPr>
            <w:rFonts w:ascii="Times New Roman" w:hAnsi="Times New Roman"/>
            <w:noProof/>
            <w:webHidden/>
          </w:rPr>
          <w:instrText xml:space="preserve"> PAGEREF _Toc284490887 \h </w:instrText>
        </w:r>
        <w:r w:rsidR="00132328" w:rsidRPr="00132328">
          <w:rPr>
            <w:rFonts w:ascii="Times New Roman" w:hAnsi="Times New Roman"/>
            <w:noProof/>
            <w:webHidden/>
          </w:rPr>
        </w:r>
        <w:r w:rsidR="00132328" w:rsidRPr="00132328">
          <w:rPr>
            <w:rFonts w:ascii="Times New Roman" w:hAnsi="Times New Roman"/>
            <w:noProof/>
            <w:webHidden/>
          </w:rPr>
          <w:fldChar w:fldCharType="separate"/>
        </w:r>
        <w:r w:rsidR="00D86EA6">
          <w:rPr>
            <w:rFonts w:ascii="Times New Roman" w:hAnsi="Times New Roman"/>
            <w:noProof/>
            <w:webHidden/>
          </w:rPr>
          <w:t>14</w:t>
        </w:r>
        <w:r w:rsidR="00132328" w:rsidRPr="00132328">
          <w:rPr>
            <w:rFonts w:ascii="Times New Roman" w:hAnsi="Times New Roman"/>
            <w:noProof/>
            <w:webHidden/>
          </w:rPr>
          <w:fldChar w:fldCharType="end"/>
        </w:r>
      </w:hyperlink>
    </w:p>
    <w:p w14:paraId="04DC9CE7" w14:textId="77777777" w:rsidR="00AB4EAA" w:rsidRPr="00254540" w:rsidRDefault="00AB4EAA" w:rsidP="002B56C0">
      <w:pPr>
        <w:pStyle w:val="Heading1"/>
      </w:pPr>
      <w:r w:rsidRPr="00132328">
        <w:rPr>
          <w:rFonts w:ascii="Times New Roman" w:hAnsi="Times New Roman"/>
          <w:sz w:val="20"/>
        </w:rPr>
        <w:fldChar w:fldCharType="end"/>
      </w:r>
      <w:r w:rsidRPr="00254540">
        <w:br w:type="page"/>
      </w:r>
      <w:bookmarkStart w:id="0" w:name="_Toc149922290"/>
      <w:bookmarkStart w:id="1" w:name="_Toc284490852"/>
      <w:r>
        <w:lastRenderedPageBreak/>
        <w:t>Overview</w:t>
      </w:r>
      <w:bookmarkEnd w:id="0"/>
      <w:bookmarkEnd w:id="1"/>
    </w:p>
    <w:p w14:paraId="1E7BEC63" w14:textId="4D342FC8" w:rsidR="00AB4EAA" w:rsidRPr="00004902" w:rsidRDefault="00004902" w:rsidP="00AB4EAA">
      <w:r w:rsidRPr="00004902">
        <w:t xml:space="preserve">Autodesk Revit offers an API designed to allow power users and external application developers to integrate their applications with Autodesk Revit, Revit Structure, Revit Architecture, and Revit MEP. The APIs for each of these products are very similar and will be jointly referred to as the Autodesk Revit </w:t>
      </w:r>
      <w:r w:rsidR="005F3E8A">
        <w:t>2023</w:t>
      </w:r>
      <w:r w:rsidR="00800F86">
        <w:t xml:space="preserve"> </w:t>
      </w:r>
      <w:r w:rsidRPr="00004902">
        <w:t xml:space="preserve">API or Autodesk Revit API.  </w:t>
      </w:r>
      <w:r w:rsidR="00AB4EAA" w:rsidRPr="00004902">
        <w:t xml:space="preserve">It is strongly recommended that you become familiar with </w:t>
      </w:r>
      <w:r w:rsidR="00CF71A9" w:rsidRPr="00004902">
        <w:t>Autodesk Revit</w:t>
      </w:r>
      <w:r w:rsidR="00AB4EAA" w:rsidRPr="00004902">
        <w:t xml:space="preserve"> </w:t>
      </w:r>
      <w:r w:rsidR="00673D8E" w:rsidRPr="00004902">
        <w:t>Architecture</w:t>
      </w:r>
      <w:r w:rsidR="00AB4EAA" w:rsidRPr="00004902">
        <w:t xml:space="preserve">, Structure or </w:t>
      </w:r>
      <w:r w:rsidR="00673D8E" w:rsidRPr="00004902">
        <w:t xml:space="preserve">MEP </w:t>
      </w:r>
      <w:r w:rsidR="00AB4EAA" w:rsidRPr="00004902">
        <w:t>and its features</w:t>
      </w:r>
      <w:r w:rsidR="004540A0" w:rsidRPr="00004902">
        <w:t xml:space="preserve"> </w:t>
      </w:r>
      <w:r w:rsidR="00AB4EAA" w:rsidRPr="00004902">
        <w:t xml:space="preserve">before attempting to use </w:t>
      </w:r>
      <w:r w:rsidR="0063044C" w:rsidRPr="00004902">
        <w:t xml:space="preserve">the </w:t>
      </w:r>
      <w:r w:rsidR="00CF71A9" w:rsidRPr="00004902">
        <w:t>Autodesk Revit</w:t>
      </w:r>
      <w:r w:rsidR="0063044C" w:rsidRPr="00004902">
        <w:t xml:space="preserve"> </w:t>
      </w:r>
      <w:r w:rsidR="00AB4EAA" w:rsidRPr="00004902">
        <w:t xml:space="preserve">API. Training can be found through </w:t>
      </w:r>
      <w:r w:rsidR="0063044C" w:rsidRPr="00004902">
        <w:t xml:space="preserve">the </w:t>
      </w:r>
      <w:r w:rsidR="00AB4EAA" w:rsidRPr="00004902">
        <w:t>Autodesk Developer Network</w:t>
      </w:r>
      <w:r w:rsidR="002B56C0" w:rsidRPr="00004902">
        <w:t xml:space="preserve"> (ADN)</w:t>
      </w:r>
      <w:r w:rsidR="00AB4EAA" w:rsidRPr="00004902">
        <w:t>.</w:t>
      </w:r>
    </w:p>
    <w:p w14:paraId="13285AB9" w14:textId="77777777" w:rsidR="002D204F" w:rsidRDefault="002D204F" w:rsidP="00AB4EAA"/>
    <w:p w14:paraId="0E2D2CFF" w14:textId="77777777" w:rsidR="00AB4EAA" w:rsidRDefault="002D204F" w:rsidP="002B56C0">
      <w:pPr>
        <w:pStyle w:val="Heading1"/>
      </w:pPr>
      <w:bookmarkStart w:id="2" w:name="_Toc284490853"/>
      <w:r>
        <w:t>What Can I D</w:t>
      </w:r>
      <w:r w:rsidR="00AB4EAA">
        <w:t xml:space="preserve">o </w:t>
      </w:r>
      <w:r>
        <w:t>W</w:t>
      </w:r>
      <w:r w:rsidR="00AB4EAA">
        <w:t xml:space="preserve">ith the </w:t>
      </w:r>
      <w:r w:rsidR="00CF71A9">
        <w:t>Autodesk Revit</w:t>
      </w:r>
      <w:r w:rsidR="00AB4EAA">
        <w:t xml:space="preserve"> API</w:t>
      </w:r>
      <w:r>
        <w:t>?</w:t>
      </w:r>
      <w:bookmarkEnd w:id="2"/>
    </w:p>
    <w:p w14:paraId="7623F88B" w14:textId="77777777" w:rsidR="00AB4EAA" w:rsidRDefault="00AB4EAA" w:rsidP="00AB4EAA">
      <w:r>
        <w:t>The following are general areas w</w:t>
      </w:r>
      <w:r w:rsidR="00E42F57">
        <w:t>h</w:t>
      </w:r>
      <w:r>
        <w:t>ere the API is suitable:</w:t>
      </w:r>
    </w:p>
    <w:p w14:paraId="5D02D864" w14:textId="77777777" w:rsidR="002B56C0" w:rsidRDefault="00AB4EAA" w:rsidP="00E96BD1">
      <w:pPr>
        <w:numPr>
          <w:ilvl w:val="0"/>
          <w:numId w:val="10"/>
        </w:numPr>
        <w:overflowPunct/>
        <w:autoSpaceDE/>
        <w:autoSpaceDN/>
        <w:adjustRightInd/>
        <w:spacing w:after="0"/>
        <w:textAlignment w:val="auto"/>
      </w:pPr>
      <w:r>
        <w:t>Creat</w:t>
      </w:r>
      <w:r w:rsidR="002B56C0">
        <w:t>ing</w:t>
      </w:r>
      <w:r>
        <w:t xml:space="preserve"> add-ins to automate repetitive tasks</w:t>
      </w:r>
      <w:r w:rsidR="002B56C0">
        <w:t xml:space="preserve"> in the Autodesk Revit user interface</w:t>
      </w:r>
    </w:p>
    <w:p w14:paraId="513463BF" w14:textId="77777777" w:rsidR="002B56C0" w:rsidRDefault="002B56C0" w:rsidP="00E96BD1">
      <w:pPr>
        <w:numPr>
          <w:ilvl w:val="0"/>
          <w:numId w:val="10"/>
        </w:numPr>
        <w:overflowPunct/>
        <w:autoSpaceDE/>
        <w:autoSpaceDN/>
        <w:adjustRightInd/>
        <w:spacing w:after="0"/>
        <w:textAlignment w:val="auto"/>
      </w:pPr>
      <w:r>
        <w:t>Enforcing project design standards by checking for errors automatically</w:t>
      </w:r>
    </w:p>
    <w:p w14:paraId="61E3740C" w14:textId="77777777" w:rsidR="004540A0" w:rsidRDefault="002B56C0" w:rsidP="002B56C0">
      <w:pPr>
        <w:numPr>
          <w:ilvl w:val="0"/>
          <w:numId w:val="10"/>
        </w:numPr>
        <w:overflowPunct/>
        <w:autoSpaceDE/>
        <w:autoSpaceDN/>
        <w:adjustRightInd/>
        <w:spacing w:after="0"/>
        <w:textAlignment w:val="auto"/>
      </w:pPr>
      <w:r>
        <w:t xml:space="preserve">Extracting project data </w:t>
      </w:r>
      <w:r w:rsidR="008E077D">
        <w:t xml:space="preserve">for analysis and to generate reports </w:t>
      </w:r>
    </w:p>
    <w:p w14:paraId="6DE7CC25" w14:textId="77777777" w:rsidR="004540A0" w:rsidRDefault="002B56C0" w:rsidP="002B56C0">
      <w:pPr>
        <w:numPr>
          <w:ilvl w:val="0"/>
          <w:numId w:val="10"/>
        </w:numPr>
        <w:overflowPunct/>
        <w:autoSpaceDE/>
        <w:autoSpaceDN/>
        <w:adjustRightInd/>
        <w:spacing w:after="0"/>
        <w:textAlignment w:val="auto"/>
      </w:pPr>
      <w:r>
        <w:t>Importing external data to create new elements or parameter values</w:t>
      </w:r>
    </w:p>
    <w:p w14:paraId="708F94D6" w14:textId="77777777" w:rsidR="004540A0" w:rsidRDefault="00AB4EAA" w:rsidP="002B56C0">
      <w:pPr>
        <w:numPr>
          <w:ilvl w:val="0"/>
          <w:numId w:val="10"/>
        </w:numPr>
        <w:overflowPunct/>
        <w:autoSpaceDE/>
        <w:autoSpaceDN/>
        <w:adjustRightInd/>
        <w:spacing w:after="0"/>
        <w:textAlignment w:val="auto"/>
      </w:pPr>
      <w:r>
        <w:t>Integrat</w:t>
      </w:r>
      <w:r w:rsidR="002B56C0">
        <w:t>ing</w:t>
      </w:r>
      <w:r>
        <w:t xml:space="preserve"> other applications</w:t>
      </w:r>
      <w:r w:rsidR="002B56C0">
        <w:t>, including analysis applications,</w:t>
      </w:r>
      <w:r>
        <w:t xml:space="preserve"> into </w:t>
      </w:r>
      <w:r w:rsidR="002B56C0">
        <w:t xml:space="preserve">Autodesk </w:t>
      </w:r>
      <w:r>
        <w:t>Revit products</w:t>
      </w:r>
    </w:p>
    <w:p w14:paraId="4F4DB713" w14:textId="77777777" w:rsidR="00AB4EAA" w:rsidRDefault="002B56C0" w:rsidP="002B56C0">
      <w:pPr>
        <w:numPr>
          <w:ilvl w:val="0"/>
          <w:numId w:val="10"/>
        </w:numPr>
        <w:overflowPunct/>
        <w:autoSpaceDE/>
        <w:autoSpaceDN/>
        <w:adjustRightInd/>
        <w:spacing w:after="0"/>
        <w:textAlignment w:val="auto"/>
      </w:pPr>
      <w:r>
        <w:t>Creating</w:t>
      </w:r>
      <w:r w:rsidR="00AB4EAA">
        <w:t xml:space="preserve"> </w:t>
      </w:r>
      <w:r>
        <w:t xml:space="preserve">Autodesk Revit </w:t>
      </w:r>
      <w:r w:rsidR="00AB4EAA">
        <w:t>project documentation</w:t>
      </w:r>
      <w:r>
        <w:t xml:space="preserve"> automatically</w:t>
      </w:r>
      <w:r w:rsidR="00AB4EAA">
        <w:t xml:space="preserve"> </w:t>
      </w:r>
    </w:p>
    <w:p w14:paraId="73752BF1" w14:textId="77777777" w:rsidR="002D204F" w:rsidRPr="006760C0" w:rsidRDefault="002D204F" w:rsidP="002D204F">
      <w:pPr>
        <w:overflowPunct/>
        <w:autoSpaceDE/>
        <w:autoSpaceDN/>
        <w:adjustRightInd/>
        <w:spacing w:after="0"/>
        <w:ind w:left="360"/>
        <w:textAlignment w:val="auto"/>
      </w:pPr>
    </w:p>
    <w:p w14:paraId="7123A6CC" w14:textId="77777777" w:rsidR="00AB4EAA" w:rsidRDefault="002D204F" w:rsidP="002B56C0">
      <w:pPr>
        <w:pStyle w:val="Heading1"/>
      </w:pPr>
      <w:bookmarkStart w:id="3" w:name="_Toc149922304"/>
      <w:bookmarkStart w:id="4" w:name="_Toc284490854"/>
      <w:bookmarkStart w:id="5" w:name="_Toc114193021"/>
      <w:bookmarkStart w:id="6" w:name="_Toc138524836"/>
      <w:bookmarkStart w:id="7" w:name="_Toc149922291"/>
      <w:r>
        <w:t>What You Will Need to G</w:t>
      </w:r>
      <w:r w:rsidR="00AB4EAA">
        <w:t>et Started</w:t>
      </w:r>
      <w:bookmarkEnd w:id="3"/>
      <w:bookmarkEnd w:id="4"/>
    </w:p>
    <w:p w14:paraId="7FC2CFD3" w14:textId="77777777" w:rsidR="006E4391" w:rsidRPr="006E4391" w:rsidRDefault="002B56C0" w:rsidP="00E96BD1">
      <w:pPr>
        <w:numPr>
          <w:ilvl w:val="0"/>
          <w:numId w:val="10"/>
        </w:numPr>
        <w:overflowPunct/>
        <w:autoSpaceDE/>
        <w:autoSpaceDN/>
        <w:adjustRightInd/>
        <w:spacing w:after="0"/>
        <w:textAlignment w:val="auto"/>
        <w:rPr>
          <w:b/>
          <w:bCs/>
        </w:rPr>
      </w:pPr>
      <w:r>
        <w:t>A w</w:t>
      </w:r>
      <w:r w:rsidR="00AB4EAA">
        <w:t xml:space="preserve">orking understanding of </w:t>
      </w:r>
      <w:r w:rsidR="00CF71A9">
        <w:t>Autodesk Revit</w:t>
      </w:r>
      <w:r w:rsidR="00AB4EAA">
        <w:t xml:space="preserve"> </w:t>
      </w:r>
    </w:p>
    <w:p w14:paraId="6FABCB42" w14:textId="77777777" w:rsidR="00B24026" w:rsidRPr="006E4391" w:rsidRDefault="00B24026" w:rsidP="00E96BD1">
      <w:pPr>
        <w:numPr>
          <w:ilvl w:val="0"/>
          <w:numId w:val="10"/>
        </w:numPr>
        <w:overflowPunct/>
        <w:autoSpaceDE/>
        <w:autoSpaceDN/>
        <w:adjustRightInd/>
        <w:spacing w:after="0"/>
        <w:textAlignment w:val="auto"/>
        <w:rPr>
          <w:b/>
          <w:bCs/>
        </w:rPr>
      </w:pPr>
      <w:r>
        <w:t xml:space="preserve">An installation of </w:t>
      </w:r>
      <w:r w:rsidR="008E077D">
        <w:t>a</w:t>
      </w:r>
      <w:r w:rsidR="00CF71A9">
        <w:t>n</w:t>
      </w:r>
      <w:r w:rsidR="008E077D">
        <w:t xml:space="preserve"> </w:t>
      </w:r>
      <w:r w:rsidR="00CF71A9">
        <w:t>Autodesk Revit-</w:t>
      </w:r>
      <w:r>
        <w:t>based product, including the Software Development Kit</w:t>
      </w:r>
    </w:p>
    <w:p w14:paraId="2CA19BB0" w14:textId="77777777" w:rsidR="008B3B04" w:rsidRPr="008B3B04" w:rsidRDefault="002E2765" w:rsidP="00E96BD1">
      <w:pPr>
        <w:numPr>
          <w:ilvl w:val="0"/>
          <w:numId w:val="10"/>
        </w:numPr>
        <w:overflowPunct/>
        <w:autoSpaceDE/>
        <w:autoSpaceDN/>
        <w:adjustRightInd/>
        <w:spacing w:after="0"/>
        <w:textAlignment w:val="auto"/>
        <w:rPr>
          <w:b/>
          <w:bCs/>
        </w:rPr>
      </w:pPr>
      <w:r>
        <w:t>MS Visual Studio 20</w:t>
      </w:r>
      <w:r w:rsidR="007F6F71">
        <w:t>1</w:t>
      </w:r>
      <w:r w:rsidR="009E13EC">
        <w:t>9</w:t>
      </w:r>
      <w:r>
        <w:t xml:space="preserve"> or MS Visual Studio 20</w:t>
      </w:r>
      <w:r w:rsidR="007F6F71">
        <w:t>1</w:t>
      </w:r>
      <w:r w:rsidR="009E13EC">
        <w:t>9</w:t>
      </w:r>
      <w:r w:rsidR="00AB4EAA">
        <w:t xml:space="preserve"> Express Edition</w:t>
      </w:r>
      <w:r w:rsidR="009E660C">
        <w:t>, or a full installat</w:t>
      </w:r>
      <w:r w:rsidR="008B3B04">
        <w:t>ion of Microsoft Visual Studio.</w:t>
      </w:r>
    </w:p>
    <w:p w14:paraId="4EDE7A64" w14:textId="77777777" w:rsidR="00AB4EAA" w:rsidRPr="008B3B04" w:rsidRDefault="00AB4EAA" w:rsidP="00E96BD1">
      <w:pPr>
        <w:numPr>
          <w:ilvl w:val="0"/>
          <w:numId w:val="10"/>
        </w:numPr>
        <w:overflowPunct/>
        <w:autoSpaceDE/>
        <w:autoSpaceDN/>
        <w:adjustRightInd/>
        <w:spacing w:after="0"/>
        <w:textAlignment w:val="auto"/>
        <w:rPr>
          <w:b/>
          <w:bCs/>
        </w:rPr>
      </w:pPr>
      <w:r>
        <w:t>Some experience in a .NET based development language (</w:t>
      </w:r>
      <w:r w:rsidR="00CF71A9">
        <w:t>Autodesk Revit API</w:t>
      </w:r>
      <w:r w:rsidR="004D7A33">
        <w:t xml:space="preserve"> examples are provided in C# and Visual Basic.NET</w:t>
      </w:r>
      <w:r>
        <w:t>.)</w:t>
      </w:r>
    </w:p>
    <w:p w14:paraId="480A24CC" w14:textId="77777777" w:rsidR="00AB4EAA" w:rsidRPr="004477A4" w:rsidRDefault="00AB4EAA" w:rsidP="00E96BD1">
      <w:pPr>
        <w:numPr>
          <w:ilvl w:val="0"/>
          <w:numId w:val="10"/>
        </w:numPr>
        <w:overflowPunct/>
        <w:autoSpaceDE/>
        <w:autoSpaceDN/>
        <w:adjustRightInd/>
        <w:spacing w:after="0"/>
        <w:textAlignment w:val="auto"/>
        <w:rPr>
          <w:b/>
          <w:bCs/>
        </w:rPr>
      </w:pPr>
      <w:r>
        <w:t>2 days of free time</w:t>
      </w:r>
    </w:p>
    <w:p w14:paraId="4832711D" w14:textId="77777777" w:rsidR="00AB4EAA" w:rsidRDefault="00AB4EAA" w:rsidP="00C40FDE">
      <w:pPr>
        <w:overflowPunct/>
        <w:autoSpaceDE/>
        <w:autoSpaceDN/>
        <w:adjustRightInd/>
        <w:spacing w:after="0"/>
        <w:textAlignment w:val="auto"/>
      </w:pPr>
    </w:p>
    <w:p w14:paraId="522A388E" w14:textId="77777777" w:rsidR="00AB4EAA" w:rsidRDefault="00B24026" w:rsidP="002B56C0">
      <w:pPr>
        <w:pStyle w:val="Heading1"/>
      </w:pPr>
      <w:bookmarkStart w:id="8" w:name="_Toc149922305"/>
      <w:bookmarkStart w:id="9" w:name="_Toc284490855"/>
      <w:r>
        <w:t xml:space="preserve">Understanding </w:t>
      </w:r>
      <w:bookmarkEnd w:id="8"/>
      <w:r>
        <w:t>Autodesk Revit</w:t>
      </w:r>
      <w:bookmarkEnd w:id="9"/>
    </w:p>
    <w:p w14:paraId="38C88351" w14:textId="77777777" w:rsidR="00B24026" w:rsidRDefault="00B24026" w:rsidP="00B24026">
      <w:r>
        <w:t>All Autodesk Revit</w:t>
      </w:r>
      <w:r w:rsidR="008E077D">
        <w:t>-</w:t>
      </w:r>
      <w:r>
        <w:t>based</w:t>
      </w:r>
      <w:r w:rsidRPr="00B24026">
        <w:rPr>
          <w:b/>
          <w:bCs/>
        </w:rPr>
        <w:t xml:space="preserve"> </w:t>
      </w:r>
      <w:r>
        <w:t xml:space="preserve">products are Parametric Building Information Modeling (BIM) tools. Such a tool can be looked at as a CAD program that is used to build a 3D model rather than a set of individual drawing files. </w:t>
      </w:r>
      <w:r w:rsidR="00CF71A9">
        <w:t>Autodesk Revit</w:t>
      </w:r>
      <w:r>
        <w:t xml:space="preserve"> </w:t>
      </w:r>
      <w:r w:rsidR="008E077D">
        <w:t xml:space="preserve">modeling is </w:t>
      </w:r>
      <w:r w:rsidR="004540A0">
        <w:t>accomplished</w:t>
      </w:r>
      <w:r w:rsidR="008E077D">
        <w:t xml:space="preserve"> with</w:t>
      </w:r>
      <w:r>
        <w:t xml:space="preserve"> real</w:t>
      </w:r>
      <w:r w:rsidR="008E077D">
        <w:t>-</w:t>
      </w:r>
      <w:r>
        <w:t>world elements like columns</w:t>
      </w:r>
      <w:r w:rsidR="008E077D">
        <w:t>,</w:t>
      </w:r>
      <w:r>
        <w:t xml:space="preserve"> walls</w:t>
      </w:r>
      <w:r w:rsidR="008E077D">
        <w:t>, doors and windows</w:t>
      </w:r>
      <w:r>
        <w:t xml:space="preserve">. </w:t>
      </w:r>
      <w:r w:rsidR="008E077D">
        <w:t>T</w:t>
      </w:r>
      <w:r>
        <w:t>he user can create views of the model</w:t>
      </w:r>
      <w:r w:rsidR="008E077D">
        <w:t>, including plans,</w:t>
      </w:r>
      <w:r>
        <w:t xml:space="preserve"> sections and callouts. All these views are directly generated from the 3D physical model so changes made in one view will automatically propagate through all other views. This </w:t>
      </w:r>
      <w:r w:rsidR="008E077D">
        <w:t xml:space="preserve">process </w:t>
      </w:r>
      <w:r>
        <w:t>virtually eliminates the need to update multiple drawings and details when a change is made in the model.</w:t>
      </w:r>
    </w:p>
    <w:p w14:paraId="7F628B32" w14:textId="77777777" w:rsidR="00B24026" w:rsidRDefault="00B24026" w:rsidP="00AB4EAA"/>
    <w:p w14:paraId="0282F607" w14:textId="77777777" w:rsidR="00AB4EAA" w:rsidRDefault="00AB4EAA" w:rsidP="00AB4EAA">
      <w:r>
        <w:t xml:space="preserve">The </w:t>
      </w:r>
      <w:r w:rsidR="008E077D">
        <w:t xml:space="preserve">Autodesk </w:t>
      </w:r>
      <w:r>
        <w:t>Revit API is designed to reflect the same user interaction paradigms as the program’s Graphic</w:t>
      </w:r>
      <w:r w:rsidR="00C40FDE">
        <w:t>al</w:t>
      </w:r>
      <w:r>
        <w:t xml:space="preserve"> User Interface. Therefore, the first step to understanding the API is to learn how to use the program. If you are a</w:t>
      </w:r>
      <w:r w:rsidR="004540A0">
        <w:t>n</w:t>
      </w:r>
      <w:r>
        <w:t xml:space="preserve"> </w:t>
      </w:r>
      <w:r w:rsidR="008E077D">
        <w:t>Autodesk Revit</w:t>
      </w:r>
      <w:r>
        <w:t xml:space="preserve"> novice, we suggest you first start by going through the Tutorials which you can access through the program’s Help menu. You may also find it helpful to take a Training class from your local Autodesk reseller. This will help you quickly get up to speed with the program</w:t>
      </w:r>
    </w:p>
    <w:p w14:paraId="75251D91" w14:textId="77777777" w:rsidR="00AB4EAA" w:rsidRPr="00450938" w:rsidRDefault="00D619A9" w:rsidP="00AB4EAA">
      <w:r>
        <w:t>Autodesk R</w:t>
      </w:r>
      <w:r w:rsidR="00AB4EAA" w:rsidRPr="00450938">
        <w:t>esources:</w:t>
      </w:r>
    </w:p>
    <w:p w14:paraId="2BEC3845" w14:textId="77777777" w:rsidR="006E6AAA" w:rsidRDefault="006E6AAA" w:rsidP="00780908">
      <w:pPr>
        <w:pStyle w:val="BListPeriod"/>
        <w:rPr>
          <w:rFonts w:ascii="Verdana" w:hAnsi="Verdana"/>
          <w:sz w:val="20"/>
          <w:szCs w:val="20"/>
        </w:rPr>
      </w:pPr>
      <w:r w:rsidRPr="006E6AAA">
        <w:rPr>
          <w:rFonts w:ascii="Verdana" w:hAnsi="Verdana"/>
          <w:sz w:val="20"/>
          <w:szCs w:val="20"/>
        </w:rPr>
        <w:t xml:space="preserve">http://www.autodesk.com/products/revit-family/overview </w:t>
      </w:r>
    </w:p>
    <w:p w14:paraId="20376B89" w14:textId="77777777" w:rsidR="00780908" w:rsidRPr="00852F6D" w:rsidRDefault="006E6AAA" w:rsidP="006E6AAA">
      <w:pPr>
        <w:pStyle w:val="BListPeriod"/>
        <w:rPr>
          <w:rFonts w:ascii="Verdana" w:hAnsi="Verdana"/>
          <w:sz w:val="20"/>
          <w:szCs w:val="20"/>
        </w:rPr>
      </w:pPr>
      <w:r w:rsidRPr="006E6AAA">
        <w:rPr>
          <w:rFonts w:ascii="Verdana" w:hAnsi="Verdana"/>
          <w:sz w:val="20"/>
          <w:szCs w:val="20"/>
        </w:rPr>
        <w:t xml:space="preserve">http://www.autodesk.com/solutions/building-information-modeling/overview </w:t>
      </w:r>
      <w:hyperlink r:id="rId8" w:history="1">
        <w:r w:rsidR="00780908" w:rsidRPr="00852F6D">
          <w:rPr>
            <w:rStyle w:val="Hyperlink"/>
            <w:rFonts w:ascii="Verdana" w:hAnsi="Verdana"/>
            <w:sz w:val="20"/>
            <w:szCs w:val="20"/>
          </w:rPr>
          <w:t>http://forums.autodesk.com/</w:t>
        </w:r>
      </w:hyperlink>
    </w:p>
    <w:p w14:paraId="092530A7" w14:textId="77777777" w:rsidR="00D619A9" w:rsidRPr="000D116A" w:rsidRDefault="00D619A9" w:rsidP="00D619A9">
      <w:pPr>
        <w:spacing w:after="0"/>
        <w:ind w:left="1440"/>
      </w:pPr>
      <w:r w:rsidRPr="000D116A">
        <w:lastRenderedPageBreak/>
        <w:t>Select = Autodesk Revit</w:t>
      </w:r>
    </w:p>
    <w:p w14:paraId="72C82DE3" w14:textId="77777777" w:rsidR="00D619A9" w:rsidRDefault="00D619A9" w:rsidP="00D619A9">
      <w:pPr>
        <w:spacing w:after="0"/>
        <w:ind w:left="1440"/>
      </w:pPr>
      <w:r w:rsidRPr="000D116A">
        <w:t>Then Select = Autodesk Revit API</w:t>
      </w:r>
    </w:p>
    <w:p w14:paraId="049558A7" w14:textId="77777777" w:rsidR="00D619A9" w:rsidRPr="000D116A" w:rsidRDefault="00D619A9" w:rsidP="00D619A9">
      <w:pPr>
        <w:spacing w:after="0"/>
        <w:ind w:left="1440"/>
      </w:pPr>
    </w:p>
    <w:p w14:paraId="7076A375" w14:textId="77777777" w:rsidR="00D619A9" w:rsidRDefault="00D619A9" w:rsidP="00D619A9">
      <w:pPr>
        <w:spacing w:after="0"/>
      </w:pPr>
      <w:r>
        <w:t>External Resources:</w:t>
      </w:r>
    </w:p>
    <w:bookmarkStart w:id="10" w:name="_Toc138524837"/>
    <w:bookmarkStart w:id="11" w:name="_Toc149922292"/>
    <w:bookmarkStart w:id="12" w:name="_Toc284490856"/>
    <w:bookmarkEnd w:id="5"/>
    <w:bookmarkEnd w:id="6"/>
    <w:bookmarkEnd w:id="7"/>
    <w:p w14:paraId="1269A077" w14:textId="77777777" w:rsidR="00852F6D" w:rsidRPr="00852F6D" w:rsidRDefault="00852F6D" w:rsidP="00852F6D">
      <w:pPr>
        <w:pStyle w:val="BListPeriod"/>
        <w:rPr>
          <w:rFonts w:ascii="Verdana" w:hAnsi="Verdana"/>
          <w:sz w:val="20"/>
          <w:szCs w:val="20"/>
        </w:rPr>
      </w:pPr>
      <w:r w:rsidRPr="00852F6D">
        <w:fldChar w:fldCharType="begin"/>
      </w:r>
      <w:r w:rsidRPr="00852F6D">
        <w:rPr>
          <w:rFonts w:ascii="Verdana" w:hAnsi="Verdana"/>
          <w:sz w:val="20"/>
          <w:szCs w:val="20"/>
        </w:rPr>
        <w:instrText xml:space="preserve"> HYPERLINK "http://www.augi.com/community/autodesk-revit" </w:instrText>
      </w:r>
      <w:r w:rsidRPr="00852F6D">
        <w:fldChar w:fldCharType="separate"/>
      </w:r>
      <w:r w:rsidRPr="00852F6D">
        <w:rPr>
          <w:rStyle w:val="Hyperlink"/>
          <w:rFonts w:ascii="Verdana" w:hAnsi="Verdana"/>
          <w:sz w:val="20"/>
          <w:szCs w:val="20"/>
        </w:rPr>
        <w:t>http://www.augi.com/community/autodesk-revit</w:t>
      </w:r>
      <w:r w:rsidRPr="00852F6D">
        <w:rPr>
          <w:rStyle w:val="Hyperlink"/>
          <w:rFonts w:ascii="Verdana" w:hAnsi="Verdana"/>
          <w:sz w:val="20"/>
          <w:szCs w:val="20"/>
        </w:rPr>
        <w:fldChar w:fldCharType="end"/>
      </w:r>
    </w:p>
    <w:p w14:paraId="793DAA80" w14:textId="77777777" w:rsidR="00852F6D" w:rsidRPr="00852F6D" w:rsidRDefault="000F6D3A" w:rsidP="00852F6D">
      <w:pPr>
        <w:pStyle w:val="BListPeriod"/>
        <w:rPr>
          <w:rFonts w:ascii="Verdana" w:hAnsi="Verdana"/>
          <w:sz w:val="20"/>
          <w:szCs w:val="20"/>
        </w:rPr>
      </w:pPr>
      <w:hyperlink r:id="rId9" w:history="1">
        <w:r w:rsidR="00852F6D" w:rsidRPr="00852F6D">
          <w:rPr>
            <w:rStyle w:val="Hyperlink"/>
            <w:rFonts w:ascii="Verdana" w:hAnsi="Verdana"/>
            <w:sz w:val="20"/>
            <w:szCs w:val="20"/>
          </w:rPr>
          <w:t>http://www.revitcity.com</w:t>
        </w:r>
      </w:hyperlink>
    </w:p>
    <w:p w14:paraId="4DC2F652" w14:textId="77777777" w:rsidR="00852F6D" w:rsidRPr="00852F6D" w:rsidRDefault="000F6D3A" w:rsidP="00852F6D">
      <w:pPr>
        <w:pStyle w:val="BListPeriod"/>
        <w:rPr>
          <w:rFonts w:ascii="Verdana" w:hAnsi="Verdana"/>
          <w:sz w:val="20"/>
          <w:szCs w:val="20"/>
        </w:rPr>
      </w:pPr>
      <w:hyperlink r:id="rId10" w:history="1">
        <w:r w:rsidR="00852F6D" w:rsidRPr="00852F6D">
          <w:rPr>
            <w:rStyle w:val="Hyperlink"/>
            <w:rFonts w:ascii="Verdana" w:hAnsi="Verdana"/>
            <w:sz w:val="20"/>
            <w:szCs w:val="20"/>
          </w:rPr>
          <w:t>http://revitinside.com</w:t>
        </w:r>
      </w:hyperlink>
    </w:p>
    <w:p w14:paraId="4B709183" w14:textId="77777777" w:rsidR="00AB4EAA" w:rsidRDefault="00AB4EAA" w:rsidP="002B56C0">
      <w:pPr>
        <w:pStyle w:val="Heading1"/>
      </w:pPr>
      <w:r>
        <w:t>Installation</w:t>
      </w:r>
      <w:bookmarkEnd w:id="10"/>
      <w:bookmarkEnd w:id="11"/>
      <w:r w:rsidR="00B24026">
        <w:t xml:space="preserve"> of the </w:t>
      </w:r>
      <w:r w:rsidR="008E077D">
        <w:t>Autodesk Revit</w:t>
      </w:r>
      <w:r w:rsidR="00B24026">
        <w:t xml:space="preserve"> API</w:t>
      </w:r>
      <w:bookmarkEnd w:id="12"/>
    </w:p>
    <w:p w14:paraId="388B33BE" w14:textId="77777777" w:rsidR="00AB4EAA" w:rsidRDefault="00AB4EAA" w:rsidP="00AB4EAA">
      <w:r>
        <w:t xml:space="preserve">The Autodesk Revit API is </w:t>
      </w:r>
      <w:r w:rsidR="00B24026">
        <w:t xml:space="preserve">automatically </w:t>
      </w:r>
      <w:r>
        <w:t xml:space="preserve">installed with the default installation of </w:t>
      </w:r>
      <w:r w:rsidR="00B24026">
        <w:t xml:space="preserve">the </w:t>
      </w:r>
      <w:r>
        <w:t xml:space="preserve">Autodesk Revit </w:t>
      </w:r>
      <w:r w:rsidR="00B24026">
        <w:t xml:space="preserve">based product.  </w:t>
      </w:r>
    </w:p>
    <w:p w14:paraId="4F4CE21B" w14:textId="77777777" w:rsidR="00B24026" w:rsidRPr="004477A4" w:rsidRDefault="00B24026" w:rsidP="00B24026">
      <w:pPr>
        <w:overflowPunct/>
        <w:autoSpaceDE/>
        <w:autoSpaceDN/>
        <w:adjustRightInd/>
        <w:spacing w:after="0"/>
        <w:textAlignment w:val="auto"/>
        <w:rPr>
          <w:b/>
          <w:bCs/>
        </w:rPr>
      </w:pPr>
      <w:r>
        <w:t xml:space="preserve">The </w:t>
      </w:r>
      <w:r w:rsidR="008E077D">
        <w:t>Autodesk Revit</w:t>
      </w:r>
      <w:r>
        <w:t xml:space="preserve"> API Software Development Kit is installed from the</w:t>
      </w:r>
      <w:r w:rsidR="002E2765">
        <w:t xml:space="preserve"> Tools and Utilities section of the</w:t>
      </w:r>
      <w:r>
        <w:t xml:space="preserve"> </w:t>
      </w:r>
      <w:r w:rsidR="00CF71A9">
        <w:t>Autodesk Revit</w:t>
      </w:r>
      <w:r>
        <w:t xml:space="preserve"> installation DVD.</w:t>
      </w:r>
    </w:p>
    <w:p w14:paraId="538AF6BB" w14:textId="77777777" w:rsidR="00B24026" w:rsidRDefault="00B24026" w:rsidP="00AB4EAA"/>
    <w:p w14:paraId="1528445F" w14:textId="77777777" w:rsidR="00B24026" w:rsidRDefault="00B24026" w:rsidP="00B24026">
      <w:pPr>
        <w:pStyle w:val="Heading1"/>
      </w:pPr>
      <w:bookmarkStart w:id="13" w:name="_Toc284490857"/>
      <w:r>
        <w:t>Development Requirements</w:t>
      </w:r>
      <w:bookmarkEnd w:id="13"/>
    </w:p>
    <w:p w14:paraId="44D39B39" w14:textId="77777777" w:rsidR="00AB4EAA" w:rsidRDefault="00B24026" w:rsidP="00AB4EAA">
      <w:r>
        <w:br/>
      </w:r>
      <w:r w:rsidR="00AB4EAA">
        <w:t>The Autodesk Revit API requires t</w:t>
      </w:r>
      <w:r w:rsidR="007B2026">
        <w:t>he Microsoft .NET Framework v4.</w:t>
      </w:r>
      <w:r w:rsidR="009E13EC">
        <w:t>8</w:t>
      </w:r>
      <w:r>
        <w:t xml:space="preserve">. </w:t>
      </w:r>
      <w:r w:rsidR="00AB4EAA">
        <w:t xml:space="preserve"> </w:t>
      </w:r>
      <w:r>
        <w:t xml:space="preserve">To edit and debug your API applications, you </w:t>
      </w:r>
      <w:r w:rsidR="00EB54C6">
        <w:t>need</w:t>
      </w:r>
      <w:r>
        <w:t xml:space="preserve"> an in</w:t>
      </w:r>
      <w:r w:rsidR="00483BAA">
        <w:t>teractive development environment such</w:t>
      </w:r>
      <w:r w:rsidR="002E2765">
        <w:t xml:space="preserve"> as Microsoft Visual Studio 20</w:t>
      </w:r>
      <w:r w:rsidR="00876DA0">
        <w:t>1</w:t>
      </w:r>
      <w:r w:rsidR="009E13EC">
        <w:t>9</w:t>
      </w:r>
      <w:r w:rsidR="00876DA0">
        <w:t xml:space="preserve"> </w:t>
      </w:r>
      <w:r w:rsidR="00483BAA">
        <w:t xml:space="preserve">or one of the MS Visual Studio Express Editions for C# or Visual Basic.NET.  When developing with the </w:t>
      </w:r>
      <w:r w:rsidR="008E077D">
        <w:t xml:space="preserve">Autodesk Revit </w:t>
      </w:r>
      <w:r w:rsidR="00483BAA">
        <w:t xml:space="preserve">API, ensure that your project references </w:t>
      </w:r>
      <w:r w:rsidR="009E660C">
        <w:t xml:space="preserve">two DLLs: </w:t>
      </w:r>
      <w:r w:rsidR="00483BAA" w:rsidRPr="00257E3A">
        <w:rPr>
          <w:b/>
          <w:bCs/>
        </w:rPr>
        <w:t>RevitAPI.dll</w:t>
      </w:r>
      <w:r w:rsidR="00483BAA">
        <w:t xml:space="preserve"> </w:t>
      </w:r>
      <w:r w:rsidR="009E660C">
        <w:t xml:space="preserve">and </w:t>
      </w:r>
      <w:r w:rsidR="009E660C" w:rsidRPr="009E660C">
        <w:rPr>
          <w:b/>
        </w:rPr>
        <w:t>RevitAPIUI.dll</w:t>
      </w:r>
      <w:r w:rsidR="009E660C">
        <w:t xml:space="preserve"> </w:t>
      </w:r>
      <w:r w:rsidR="00483BAA">
        <w:t xml:space="preserve">contained in the </w:t>
      </w:r>
      <w:r w:rsidR="00CF71A9">
        <w:t>Autodesk Revit</w:t>
      </w:r>
      <w:r w:rsidR="00483BAA">
        <w:t xml:space="preserve"> Program directory.</w:t>
      </w:r>
    </w:p>
    <w:p w14:paraId="04F6A1B8" w14:textId="77777777" w:rsidR="00AB4EAA" w:rsidRDefault="00AB4EAA" w:rsidP="00AB4EAA">
      <w:r>
        <w:t xml:space="preserve">Some programming skills are required to effectively use the API. If you are a beginner in programming, we strongly advise you </w:t>
      </w:r>
      <w:r w:rsidR="00F24C0C">
        <w:t xml:space="preserve">to </w:t>
      </w:r>
      <w:r>
        <w:t xml:space="preserve">learn Microsoft </w:t>
      </w:r>
      <w:r w:rsidR="002B56C0">
        <w:t xml:space="preserve">Visual </w:t>
      </w:r>
      <w:r w:rsidR="002E2765">
        <w:t>Studio 20</w:t>
      </w:r>
      <w:r w:rsidR="00876DA0">
        <w:t>1</w:t>
      </w:r>
      <w:r w:rsidR="009E13EC">
        <w:t>9</w:t>
      </w:r>
      <w:r>
        <w:t xml:space="preserve"> and one of the compatible languages like C# or Visual Basic</w:t>
      </w:r>
      <w:r w:rsidR="004D7A33">
        <w:t>.NET.</w:t>
      </w:r>
      <w:r>
        <w:t xml:space="preserve"> There are many good books and classes to get you started.</w:t>
      </w:r>
    </w:p>
    <w:p w14:paraId="04A6B251" w14:textId="77777777" w:rsidR="00AB4EAA" w:rsidRDefault="00AB4EAA" w:rsidP="00AB4EAA">
      <w:pPr>
        <w:rPr>
          <w:b/>
        </w:rPr>
      </w:pPr>
      <w:r w:rsidRPr="00450938">
        <w:rPr>
          <w:b/>
        </w:rPr>
        <w:t>Resources:</w:t>
      </w:r>
    </w:p>
    <w:p w14:paraId="0A136FD2" w14:textId="77777777" w:rsidR="008C229D" w:rsidRPr="00450938" w:rsidRDefault="008C229D" w:rsidP="008C229D">
      <w:r>
        <w:t>Online resources</w:t>
      </w:r>
    </w:p>
    <w:p w14:paraId="26B58D14" w14:textId="77777777" w:rsidR="008C229D" w:rsidRDefault="00AB4EAA" w:rsidP="008C229D">
      <w:pPr>
        <w:numPr>
          <w:ilvl w:val="0"/>
          <w:numId w:val="26"/>
        </w:numPr>
        <w:spacing w:after="0"/>
      </w:pPr>
      <w:r w:rsidRPr="00531C49">
        <w:t xml:space="preserve">Free Visual Studio </w:t>
      </w:r>
      <w:r w:rsidR="008C229D">
        <w:t>–</w:t>
      </w:r>
      <w:r w:rsidRPr="00531C49">
        <w:t xml:space="preserve"> </w:t>
      </w:r>
      <w:hyperlink r:id="rId11" w:history="1">
        <w:r w:rsidR="008C229D" w:rsidRPr="006228EE">
          <w:rPr>
            <w:rStyle w:val="Hyperlink"/>
          </w:rPr>
          <w:t>http://msdn.microsoft.com/VStudio/Express/</w:t>
        </w:r>
      </w:hyperlink>
      <w:r w:rsidR="008C229D">
        <w:t xml:space="preserve"> </w:t>
      </w:r>
    </w:p>
    <w:p w14:paraId="1DF1FE2D" w14:textId="77777777" w:rsidR="008C229D" w:rsidRDefault="000F6D3A" w:rsidP="008C229D">
      <w:pPr>
        <w:numPr>
          <w:ilvl w:val="0"/>
          <w:numId w:val="26"/>
        </w:numPr>
        <w:spacing w:after="0"/>
      </w:pPr>
      <w:hyperlink r:id="rId12" w:history="1">
        <w:r w:rsidR="008C229D" w:rsidRPr="006228EE">
          <w:rPr>
            <w:rStyle w:val="Hyperlink"/>
          </w:rPr>
          <w:t>http://www.codeguru.com/</w:t>
        </w:r>
      </w:hyperlink>
      <w:r w:rsidR="008C229D">
        <w:t xml:space="preserve"> </w:t>
      </w:r>
    </w:p>
    <w:p w14:paraId="67B0C9E1" w14:textId="77777777" w:rsidR="00AB4EAA" w:rsidRPr="00531C49" w:rsidRDefault="000F6D3A" w:rsidP="008C229D">
      <w:pPr>
        <w:numPr>
          <w:ilvl w:val="0"/>
          <w:numId w:val="26"/>
        </w:numPr>
        <w:spacing w:after="0"/>
      </w:pPr>
      <w:hyperlink w:history="1"/>
      <w:hyperlink r:id="rId13" w:history="1">
        <w:r w:rsidR="008C229D" w:rsidRPr="006228EE">
          <w:rPr>
            <w:rStyle w:val="Hyperlink"/>
          </w:rPr>
          <w:t>http://devx.com/</w:t>
        </w:r>
      </w:hyperlink>
      <w:r w:rsidR="008C229D">
        <w:t xml:space="preserve"> </w:t>
      </w:r>
    </w:p>
    <w:p w14:paraId="043DAC29" w14:textId="77777777" w:rsidR="008C229D" w:rsidRDefault="000F6D3A" w:rsidP="008C229D">
      <w:pPr>
        <w:numPr>
          <w:ilvl w:val="0"/>
          <w:numId w:val="26"/>
        </w:numPr>
        <w:spacing w:after="0"/>
      </w:pPr>
      <w:hyperlink r:id="rId14" w:history="1">
        <w:r w:rsidR="008C229D" w:rsidRPr="006228EE">
          <w:rPr>
            <w:rStyle w:val="Hyperlink"/>
          </w:rPr>
          <w:t>http://www.msdn.microsoft.com/</w:t>
        </w:r>
      </w:hyperlink>
    </w:p>
    <w:p w14:paraId="4D025831" w14:textId="77777777" w:rsidR="008C229D" w:rsidRDefault="008C229D" w:rsidP="008C229D">
      <w:pPr>
        <w:spacing w:after="0"/>
      </w:pPr>
    </w:p>
    <w:p w14:paraId="6DFE2B96" w14:textId="77777777" w:rsidR="008C229D" w:rsidRDefault="008C229D" w:rsidP="008C229D">
      <w:r>
        <w:t xml:space="preserve">Books: </w:t>
      </w:r>
    </w:p>
    <w:p w14:paraId="4ADB06E3" w14:textId="77777777" w:rsidR="008C229D" w:rsidRDefault="008C229D" w:rsidP="008C229D">
      <w:pPr>
        <w:numPr>
          <w:ilvl w:val="0"/>
          <w:numId w:val="27"/>
        </w:numPr>
      </w:pPr>
      <w:r>
        <w:t>Code Complete, Second Edition, by Steve McConnell</w:t>
      </w:r>
    </w:p>
    <w:p w14:paraId="4FA413CC" w14:textId="77777777" w:rsidR="008C229D" w:rsidRDefault="008C229D" w:rsidP="008C229D">
      <w:pPr>
        <w:numPr>
          <w:ilvl w:val="0"/>
          <w:numId w:val="27"/>
        </w:numPr>
      </w:pPr>
      <w:r>
        <w:t>Software Project Survival Guide, by Steve McConnell</w:t>
      </w:r>
    </w:p>
    <w:p w14:paraId="64985113" w14:textId="77777777" w:rsidR="00AB4EAA" w:rsidRDefault="00AB4EAA" w:rsidP="00483BAA">
      <w:pPr>
        <w:pStyle w:val="Heading1"/>
      </w:pPr>
      <w:bookmarkStart w:id="14" w:name="_Toc138524839"/>
      <w:bookmarkStart w:id="15" w:name="_Toc149922294"/>
      <w:bookmarkStart w:id="16" w:name="_Toc284490858"/>
      <w:r>
        <w:t xml:space="preserve">Using the </w:t>
      </w:r>
      <w:r w:rsidR="00CF71A9">
        <w:t>Autodesk Revit</w:t>
      </w:r>
      <w:r>
        <w:t xml:space="preserve"> API</w:t>
      </w:r>
      <w:bookmarkEnd w:id="14"/>
      <w:bookmarkEnd w:id="15"/>
      <w:bookmarkEnd w:id="16"/>
    </w:p>
    <w:p w14:paraId="426B292F" w14:textId="77777777" w:rsidR="00AB4EAA" w:rsidRDefault="00CF71A9" w:rsidP="00483BAA">
      <w:pPr>
        <w:pStyle w:val="Heading2"/>
      </w:pPr>
      <w:bookmarkStart w:id="17" w:name="_Toc149922307"/>
      <w:bookmarkStart w:id="18" w:name="_Toc284490859"/>
      <w:r>
        <w:t>Autodesk Revit</w:t>
      </w:r>
      <w:r w:rsidR="00AB4EAA">
        <w:t xml:space="preserve"> SDK and Online Help</w:t>
      </w:r>
      <w:bookmarkEnd w:id="17"/>
      <w:bookmarkEnd w:id="18"/>
    </w:p>
    <w:p w14:paraId="2417BD67" w14:textId="25FD0D96" w:rsidR="00AB4EAA" w:rsidRDefault="00AB4EAA" w:rsidP="00AB4EAA">
      <w:r w:rsidRPr="00450938">
        <w:t xml:space="preserve">Get the </w:t>
      </w:r>
      <w:r w:rsidR="00CF71A9">
        <w:t>Autodesk Revit</w:t>
      </w:r>
      <w:r w:rsidRPr="00450938">
        <w:t xml:space="preserve"> SDK from ADN or the installation DVD</w:t>
      </w:r>
      <w:r>
        <w:t xml:space="preserve">. The </w:t>
      </w:r>
      <w:r w:rsidR="00CF71A9">
        <w:t>Autodesk Revit</w:t>
      </w:r>
      <w:r w:rsidR="004F7826">
        <w:t xml:space="preserve"> </w:t>
      </w:r>
      <w:r w:rsidR="005F3E8A">
        <w:t>2023</w:t>
      </w:r>
      <w:r w:rsidR="004F7826">
        <w:t xml:space="preserve"> </w:t>
      </w:r>
      <w:r w:rsidR="00DD2F34">
        <w:t>SDK</w:t>
      </w:r>
      <w:r>
        <w:t xml:space="preserve"> </w:t>
      </w:r>
      <w:r w:rsidR="002A1D73">
        <w:t xml:space="preserve">can be </w:t>
      </w:r>
      <w:r w:rsidR="00DD2F34">
        <w:t xml:space="preserve">unpacked and </w:t>
      </w:r>
      <w:r w:rsidR="002A1D73">
        <w:t xml:space="preserve">installed from the Tools and Utilities option in the </w:t>
      </w:r>
      <w:r w:rsidR="00DD2F34">
        <w:t>installation DVD</w:t>
      </w:r>
      <w:r w:rsidRPr="00025819">
        <w:t>.</w:t>
      </w:r>
      <w:r>
        <w:t xml:space="preserve"> In the SDK, there are example files that will help you get a better understanding of the API and </w:t>
      </w:r>
      <w:r w:rsidR="00F24C0C">
        <w:t>its</w:t>
      </w:r>
      <w:r>
        <w:t xml:space="preserve"> use. Each example file has a sample revit.ini file with the information that you will </w:t>
      </w:r>
      <w:r w:rsidR="004F7826">
        <w:t>need to edit and place into the</w:t>
      </w:r>
      <w:r>
        <w:t xml:space="preserve"> revit.ini file locate</w:t>
      </w:r>
      <w:r w:rsidR="004F7826">
        <w:t xml:space="preserve">d in your </w:t>
      </w:r>
      <w:r w:rsidR="00CF71A9">
        <w:t>Autodesk Revit</w:t>
      </w:r>
      <w:r w:rsidR="004F7826">
        <w:t xml:space="preserve"> Program folder, which </w:t>
      </w:r>
      <w:r w:rsidR="00CF71A9">
        <w:t>Autodesk Revit</w:t>
      </w:r>
      <w:r w:rsidR="004F7826">
        <w:t xml:space="preserve"> will access on launch.</w:t>
      </w:r>
    </w:p>
    <w:p w14:paraId="3DC9DD47" w14:textId="77777777" w:rsidR="00AB4EAA" w:rsidRPr="00D749A5" w:rsidRDefault="00AB4EAA" w:rsidP="00E96BD1">
      <w:pPr>
        <w:numPr>
          <w:ilvl w:val="0"/>
          <w:numId w:val="10"/>
        </w:numPr>
      </w:pPr>
      <w:r>
        <w:t>Unzip the SDK onto a local drive</w:t>
      </w:r>
    </w:p>
    <w:p w14:paraId="043AC3DD" w14:textId="77777777" w:rsidR="00AB4EAA" w:rsidRPr="00D749A5" w:rsidRDefault="00AB4EAA" w:rsidP="00E96BD1">
      <w:pPr>
        <w:numPr>
          <w:ilvl w:val="0"/>
          <w:numId w:val="10"/>
        </w:numPr>
      </w:pPr>
      <w:r>
        <w:t>Read the Read Me First.doc in the SDK</w:t>
      </w:r>
    </w:p>
    <w:p w14:paraId="5D78AB4F" w14:textId="09BA1E76" w:rsidR="00AB4EAA" w:rsidRDefault="00AB4EAA" w:rsidP="00AB4EAA">
      <w:r w:rsidRPr="00450938">
        <w:lastRenderedPageBreak/>
        <w:t>RevitAPI.</w:t>
      </w:r>
      <w:r w:rsidR="00483BAA">
        <w:t xml:space="preserve">chm </w:t>
      </w:r>
      <w:r>
        <w:t>is t</w:t>
      </w:r>
      <w:r w:rsidR="004F7826">
        <w:t xml:space="preserve">he </w:t>
      </w:r>
      <w:r w:rsidR="00CF71A9">
        <w:t>Autodesk Revit</w:t>
      </w:r>
      <w:r w:rsidR="004F7826">
        <w:t xml:space="preserve"> API </w:t>
      </w:r>
      <w:r w:rsidR="00483BAA">
        <w:t xml:space="preserve">reference documentation </w:t>
      </w:r>
      <w:r w:rsidR="004F7826">
        <w:t>help</w:t>
      </w:r>
      <w:r w:rsidR="00483BAA">
        <w:t xml:space="preserve"> file</w:t>
      </w:r>
      <w:r w:rsidR="004F7826">
        <w:t xml:space="preserve">, included </w:t>
      </w:r>
      <w:r w:rsidR="0055666F">
        <w:t xml:space="preserve">with </w:t>
      </w:r>
      <w:r w:rsidR="00483BAA">
        <w:t xml:space="preserve">the SDK </w:t>
      </w:r>
      <w:r w:rsidR="0055666F">
        <w:t xml:space="preserve">package in the </w:t>
      </w:r>
      <w:r w:rsidR="0055666F" w:rsidRPr="0055666F">
        <w:t xml:space="preserve">\Revit </w:t>
      </w:r>
      <w:r w:rsidR="005F3E8A">
        <w:t>2023</w:t>
      </w:r>
      <w:r w:rsidR="00756D1E" w:rsidRPr="00756D1E">
        <w:t xml:space="preserve"> </w:t>
      </w:r>
      <w:r w:rsidR="0055666F" w:rsidRPr="0055666F">
        <w:t>SDK</w:t>
      </w:r>
      <w:r w:rsidR="0055666F">
        <w:t>\ folder</w:t>
      </w:r>
      <w:r>
        <w:t>.</w:t>
      </w:r>
    </w:p>
    <w:p w14:paraId="7950CE1D" w14:textId="77777777" w:rsidR="00AB4EAA" w:rsidRPr="00775929" w:rsidRDefault="00AB4EAA" w:rsidP="00AB4EAA">
      <w:pPr>
        <w:rPr>
          <w:b/>
        </w:rPr>
      </w:pPr>
      <w:r w:rsidRPr="00775929">
        <w:rPr>
          <w:b/>
        </w:rPr>
        <w:t>Resources:</w:t>
      </w:r>
    </w:p>
    <w:p w14:paraId="2C001543" w14:textId="77777777" w:rsidR="00AB4EAA" w:rsidRDefault="000F6D3A" w:rsidP="00AB4EAA">
      <w:pPr>
        <w:spacing w:after="0"/>
      </w:pPr>
      <w:hyperlink r:id="rId15" w:history="1">
        <w:r w:rsidR="00AB4EAA" w:rsidRPr="00B9371B">
          <w:rPr>
            <w:rStyle w:val="Hyperlink"/>
          </w:rPr>
          <w:t>www.autodesk.com/adn</w:t>
        </w:r>
      </w:hyperlink>
      <w:r w:rsidR="00AB4EAA" w:rsidRPr="00531C49">
        <w:t xml:space="preserve"> - Autodesk Developer Network home (ADN)</w:t>
      </w:r>
    </w:p>
    <w:p w14:paraId="1A3C8661" w14:textId="77777777" w:rsidR="00593159" w:rsidRPr="00593159" w:rsidRDefault="000F6D3A" w:rsidP="00AB4EAA">
      <w:pPr>
        <w:spacing w:after="0"/>
      </w:pPr>
      <w:hyperlink r:id="rId16" w:history="1">
        <w:r w:rsidR="00593159" w:rsidRPr="00944223">
          <w:rPr>
            <w:rStyle w:val="Hyperlink"/>
          </w:rPr>
          <w:t>www.autodesk.com/developrevit</w:t>
        </w:r>
      </w:hyperlink>
      <w:r w:rsidR="00593159">
        <w:t xml:space="preserve"> - </w:t>
      </w:r>
      <w:r w:rsidR="00CF71A9">
        <w:t>Autodesk Revit</w:t>
      </w:r>
      <w:r w:rsidR="00593159">
        <w:t xml:space="preserve"> development resources</w:t>
      </w:r>
    </w:p>
    <w:p w14:paraId="1EFC0551" w14:textId="77777777" w:rsidR="00AB4EAA" w:rsidRPr="00531C49" w:rsidRDefault="000F6D3A" w:rsidP="00AB4EAA">
      <w:pPr>
        <w:spacing w:after="0"/>
      </w:pPr>
      <w:hyperlink r:id="rId17" w:history="1">
        <w:r w:rsidR="00AB4EAA" w:rsidRPr="00B9371B">
          <w:rPr>
            <w:rStyle w:val="Hyperlink"/>
          </w:rPr>
          <w:t>http://discussion.autodesk.com</w:t>
        </w:r>
      </w:hyperlink>
      <w:r w:rsidR="00AB4EAA" w:rsidRPr="00531C49">
        <w:t xml:space="preserve"> – Autodesk product discussion groups</w:t>
      </w:r>
    </w:p>
    <w:p w14:paraId="4564B23E" w14:textId="77777777" w:rsidR="00AB4EAA" w:rsidRDefault="00AB4EAA" w:rsidP="009E660C">
      <w:pPr>
        <w:spacing w:after="0"/>
        <w:ind w:left="720"/>
      </w:pPr>
      <w:r>
        <w:t xml:space="preserve">Select = </w:t>
      </w:r>
      <w:r w:rsidR="009E660C" w:rsidRPr="00D6368E">
        <w:t xml:space="preserve">Autodesk Revit </w:t>
      </w:r>
      <w:r w:rsidR="009E660C">
        <w:t>Architecture</w:t>
      </w:r>
    </w:p>
    <w:p w14:paraId="4316C8BE" w14:textId="77777777" w:rsidR="00AB4EAA" w:rsidRDefault="00AB4EAA" w:rsidP="00AB4EAA">
      <w:pPr>
        <w:spacing w:after="0"/>
        <w:ind w:left="720"/>
      </w:pPr>
      <w:r>
        <w:t>Then Select = Autodesk Revit API</w:t>
      </w:r>
    </w:p>
    <w:p w14:paraId="5C200128" w14:textId="77777777" w:rsidR="009E660C" w:rsidRDefault="000F6D3A" w:rsidP="009E660C">
      <w:pPr>
        <w:spacing w:after="0"/>
      </w:pPr>
      <w:hyperlink r:id="rId18" w:history="1">
        <w:r w:rsidR="009E660C" w:rsidRPr="00CC0F93">
          <w:rPr>
            <w:rStyle w:val="Hyperlink"/>
          </w:rPr>
          <w:t>http://thebuildingcoder.typepad.com/blog/</w:t>
        </w:r>
      </w:hyperlink>
      <w:r w:rsidR="009E660C">
        <w:t xml:space="preserve"> - The Building Coder, an AND blog dedicated to Revit coding</w:t>
      </w:r>
    </w:p>
    <w:p w14:paraId="52D93718" w14:textId="77777777" w:rsidR="00AB4EAA" w:rsidRDefault="000F6D3A" w:rsidP="00AB4EAA">
      <w:hyperlink r:id="rId19" w:history="1">
        <w:r w:rsidR="00293C30" w:rsidRPr="00293C30">
          <w:rPr>
            <w:rStyle w:val="Hyperlink"/>
          </w:rPr>
          <w:t>http://bimapps.typepad.com/</w:t>
        </w:r>
      </w:hyperlink>
      <w:r w:rsidR="00293C30">
        <w:t xml:space="preserve"> - </w:t>
      </w:r>
      <w:proofErr w:type="spellStart"/>
      <w:r w:rsidR="00293C30">
        <w:t>Bim</w:t>
      </w:r>
      <w:proofErr w:type="spellEnd"/>
      <w:r w:rsidR="00293C30">
        <w:t xml:space="preserve"> Apps, a blog dedicated to BIM applications</w:t>
      </w:r>
    </w:p>
    <w:p w14:paraId="72236C35" w14:textId="77777777" w:rsidR="00AB4EAA" w:rsidRDefault="00AB4EAA" w:rsidP="00AB4EAA">
      <w:pPr>
        <w:pStyle w:val="Heading3"/>
      </w:pPr>
      <w:bookmarkStart w:id="19" w:name="_Toc138524842"/>
      <w:bookmarkStart w:id="20" w:name="_Toc149922296"/>
      <w:bookmarkStart w:id="21" w:name="_Toc284490860"/>
      <w:r>
        <w:t>Documentation Conventions</w:t>
      </w:r>
      <w:bookmarkEnd w:id="19"/>
      <w:bookmarkEnd w:id="20"/>
      <w:bookmarkEnd w:id="21"/>
    </w:p>
    <w:p w14:paraId="53FB1AF3" w14:textId="77777777" w:rsidR="00AB4EAA" w:rsidRDefault="00AB4EAA" w:rsidP="00AB4EAA">
      <w:r>
        <w:t xml:space="preserve">This document will contain names in namespace format, such as </w:t>
      </w:r>
      <w:proofErr w:type="spellStart"/>
      <w:r>
        <w:rPr>
          <w:b/>
          <w:bCs/>
        </w:rPr>
        <w:t>Autodesk.Revit.</w:t>
      </w:r>
      <w:r w:rsidR="00D15C9E">
        <w:rPr>
          <w:b/>
          <w:bCs/>
        </w:rPr>
        <w:t>DB.</w:t>
      </w:r>
      <w:r w:rsidRPr="00C63A4E">
        <w:rPr>
          <w:b/>
          <w:bCs/>
        </w:rPr>
        <w:t>Element</w:t>
      </w:r>
      <w:proofErr w:type="spellEnd"/>
    </w:p>
    <w:p w14:paraId="6345B31E" w14:textId="77777777" w:rsidR="00AB4EAA" w:rsidRPr="00E34C47" w:rsidRDefault="00AB4EAA" w:rsidP="00AB4EAA">
      <w:pPr>
        <w:pStyle w:val="Heading2"/>
      </w:pPr>
      <w:bookmarkStart w:id="22" w:name="_Toc138524843"/>
      <w:bookmarkStart w:id="23" w:name="_Toc149922297"/>
      <w:bookmarkStart w:id="24" w:name="_Toc284490861"/>
      <w:r>
        <w:t xml:space="preserve">What can you do with the </w:t>
      </w:r>
      <w:r w:rsidR="00CF71A9">
        <w:t>Autodesk Revit</w:t>
      </w:r>
      <w:r>
        <w:t xml:space="preserve"> API?</w:t>
      </w:r>
      <w:bookmarkEnd w:id="22"/>
      <w:bookmarkEnd w:id="23"/>
      <w:bookmarkEnd w:id="24"/>
    </w:p>
    <w:p w14:paraId="03F573BF" w14:textId="77777777" w:rsidR="008C229D" w:rsidRDefault="008C229D" w:rsidP="00AB4EAA">
      <w:pPr>
        <w:pStyle w:val="Heading3"/>
      </w:pPr>
      <w:bookmarkStart w:id="25" w:name="_Toc284490862"/>
      <w:r>
        <w:t>Deployment Options</w:t>
      </w:r>
      <w:bookmarkEnd w:id="25"/>
    </w:p>
    <w:p w14:paraId="7A6624CC" w14:textId="77777777" w:rsidR="008C229D" w:rsidRDefault="008C229D" w:rsidP="008C229D">
      <w:r>
        <w:t xml:space="preserve">The Autodesk Revit API supports in-process DLLs only.  This means that your API application will be compiled as a DLL loaded into the Autodesk Revit process.  </w:t>
      </w:r>
    </w:p>
    <w:p w14:paraId="3B9EB213" w14:textId="77777777" w:rsidR="008C229D" w:rsidRDefault="008C229D" w:rsidP="008C229D">
      <w:r>
        <w:t xml:space="preserve">The Autodesk Revit API supports single threaded access only.  This means that your API application must perform all </w:t>
      </w:r>
      <w:r w:rsidR="00CF71A9">
        <w:t>Autodesk Revit</w:t>
      </w:r>
      <w:r>
        <w:t xml:space="preserve"> API calls in the main thread (which is called by the </w:t>
      </w:r>
      <w:r w:rsidR="00CF71A9">
        <w:t>Autodesk Revit</w:t>
      </w:r>
      <w:r>
        <w:t xml:space="preserve"> process at various API entry points), and your API application cannot maintain operations in other threads and expect them to be able to make calls to </w:t>
      </w:r>
      <w:r w:rsidR="00CF71A9">
        <w:t>Autodesk Revit</w:t>
      </w:r>
      <w:r>
        <w:t xml:space="preserve"> at any time.</w:t>
      </w:r>
    </w:p>
    <w:p w14:paraId="5222686E" w14:textId="77777777" w:rsidR="008C229D" w:rsidRDefault="008C229D" w:rsidP="008C229D">
      <w:r>
        <w:t>There are two types of DLLs that you can create with the Autodesk Revit API:</w:t>
      </w:r>
    </w:p>
    <w:p w14:paraId="0D0D2286" w14:textId="77777777" w:rsidR="00AB4EAA" w:rsidRDefault="00AB4EAA" w:rsidP="008C229D">
      <w:pPr>
        <w:pStyle w:val="Heading3"/>
        <w:numPr>
          <w:ilvl w:val="0"/>
          <w:numId w:val="28"/>
        </w:numPr>
      </w:pPr>
      <w:bookmarkStart w:id="26" w:name="_Toc284490863"/>
      <w:r>
        <w:t>External</w:t>
      </w:r>
      <w:r w:rsidR="008C229D">
        <w:t xml:space="preserve"> c</w:t>
      </w:r>
      <w:r>
        <w:t>ommands</w:t>
      </w:r>
      <w:bookmarkEnd w:id="26"/>
    </w:p>
    <w:p w14:paraId="4BF22AFF" w14:textId="77777777" w:rsidR="00AB4EAA" w:rsidRDefault="00AB4EAA" w:rsidP="00AB4EAA">
      <w:r>
        <w:t xml:space="preserve">The Autodesk Revit API enables you to add new commands to </w:t>
      </w:r>
      <w:r w:rsidR="008C229D">
        <w:t xml:space="preserve">the user interface of </w:t>
      </w:r>
      <w:r>
        <w:t xml:space="preserve">Autodesk Revit. These commands will appear in the </w:t>
      </w:r>
      <w:r w:rsidR="00DD763E">
        <w:t xml:space="preserve">Add-ins tab under the </w:t>
      </w:r>
      <w:r>
        <w:t>‘</w:t>
      </w:r>
      <w:r w:rsidR="00DD763E">
        <w:t xml:space="preserve">External </w:t>
      </w:r>
      <w:r>
        <w:t xml:space="preserve">Tools’ </w:t>
      </w:r>
      <w:r w:rsidR="00DD763E">
        <w:t>pulldown</w:t>
      </w:r>
      <w:r w:rsidR="009A6B3D">
        <w:t>, as seen in Figure 1.</w:t>
      </w:r>
      <w:r>
        <w:t xml:space="preserve"> Through the API, external tool commands have access to the </w:t>
      </w:r>
      <w:r w:rsidR="00CF71A9">
        <w:t>Autodesk Revit</w:t>
      </w:r>
      <w:r>
        <w:t xml:space="preserve"> database, as well as the currently selected elements.</w:t>
      </w:r>
    </w:p>
    <w:p w14:paraId="24685AF2" w14:textId="77777777" w:rsidR="009A6B3D" w:rsidRDefault="00133372" w:rsidP="009A6B3D">
      <w:pPr>
        <w:keepNext/>
      </w:pPr>
      <w:r>
        <w:rPr>
          <w:noProof/>
          <w:lang w:eastAsia="zh-CN"/>
        </w:rPr>
        <w:drawing>
          <wp:inline distT="0" distB="0" distL="0" distR="0" wp14:anchorId="06BD80BA" wp14:editId="2F001705">
            <wp:extent cx="6181969" cy="14770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2578" r="3419"/>
                    <a:stretch/>
                  </pic:blipFill>
                  <pic:spPr bwMode="auto">
                    <a:xfrm>
                      <a:off x="0" y="0"/>
                      <a:ext cx="6181969" cy="1477010"/>
                    </a:xfrm>
                    <a:prstGeom prst="rect">
                      <a:avLst/>
                    </a:prstGeom>
                    <a:noFill/>
                    <a:ln>
                      <a:noFill/>
                    </a:ln>
                    <a:extLst>
                      <a:ext uri="{53640926-AAD7-44D8-BBD7-CCE9431645EC}">
                        <a14:shadowObscured xmlns:a14="http://schemas.microsoft.com/office/drawing/2010/main"/>
                      </a:ext>
                    </a:extLst>
                  </pic:spPr>
                </pic:pic>
              </a:graphicData>
            </a:graphic>
          </wp:inline>
        </w:drawing>
      </w:r>
    </w:p>
    <w:p w14:paraId="5275B561" w14:textId="77777777" w:rsidR="009A6B3D" w:rsidRDefault="009A6B3D" w:rsidP="009A6B3D">
      <w:pPr>
        <w:pStyle w:val="Caption"/>
        <w:jc w:val="center"/>
      </w:pPr>
      <w:r>
        <w:t xml:space="preserve">Figure </w:t>
      </w:r>
      <w:r w:rsidR="000F6D3A">
        <w:fldChar w:fldCharType="begin"/>
      </w:r>
      <w:r w:rsidR="000F6D3A">
        <w:instrText xml:space="preserve"> SEQ Figure \* ARABIC </w:instrText>
      </w:r>
      <w:r w:rsidR="000F6D3A">
        <w:fldChar w:fldCharType="separate"/>
      </w:r>
      <w:r w:rsidR="006727D7">
        <w:rPr>
          <w:noProof/>
        </w:rPr>
        <w:t>1</w:t>
      </w:r>
      <w:r w:rsidR="000F6D3A">
        <w:rPr>
          <w:noProof/>
        </w:rPr>
        <w:fldChar w:fldCharType="end"/>
      </w:r>
      <w:r>
        <w:t xml:space="preserve"> - External Tool added to Revit</w:t>
      </w:r>
    </w:p>
    <w:p w14:paraId="08BC1E50" w14:textId="77777777" w:rsidR="009A6B3D" w:rsidRDefault="009A6B3D" w:rsidP="00AB4EAA"/>
    <w:p w14:paraId="33E38EE6" w14:textId="77777777" w:rsidR="00C80265" w:rsidRPr="00C80265" w:rsidRDefault="00AB4EAA" w:rsidP="00C80265">
      <w:pPr>
        <w:pStyle w:val="Heading3"/>
        <w:numPr>
          <w:ilvl w:val="0"/>
          <w:numId w:val="28"/>
        </w:numPr>
      </w:pPr>
      <w:bookmarkStart w:id="27" w:name="_Toc284490864"/>
      <w:r>
        <w:t>External</w:t>
      </w:r>
      <w:r w:rsidR="008C229D">
        <w:t xml:space="preserve"> a</w:t>
      </w:r>
      <w:r>
        <w:t>pplication</w:t>
      </w:r>
      <w:r w:rsidR="008C229D">
        <w:t>s</w:t>
      </w:r>
      <w:bookmarkEnd w:id="27"/>
    </w:p>
    <w:p w14:paraId="3BEDCAFF" w14:textId="77777777" w:rsidR="00A676B5" w:rsidRDefault="00AB4EAA" w:rsidP="00AB4EAA">
      <w:r>
        <w:t>The Autodesk Revit API enables you to also add external applications</w:t>
      </w:r>
      <w:r w:rsidR="008C229D">
        <w:t xml:space="preserve">.  These applications are invoked during Autodesk Revit startup and shutdown.  They can </w:t>
      </w:r>
      <w:r>
        <w:t xml:space="preserve">create new </w:t>
      </w:r>
      <w:r w:rsidR="00DD763E">
        <w:t>panels in the Add-ins tab</w:t>
      </w:r>
      <w:r w:rsidR="006727D7">
        <w:t xml:space="preserve">, as seen in Figure 2.  They can also register handlers that can </w:t>
      </w:r>
      <w:r>
        <w:t>react to events</w:t>
      </w:r>
      <w:r w:rsidR="004540A0">
        <w:t xml:space="preserve"> occurring in the </w:t>
      </w:r>
      <w:r w:rsidR="00CF71A9">
        <w:t>Autodesk Revit</w:t>
      </w:r>
      <w:r w:rsidR="004540A0">
        <w:t xml:space="preserve"> user interface</w:t>
      </w:r>
      <w:r>
        <w:t xml:space="preserve">.  </w:t>
      </w:r>
    </w:p>
    <w:p w14:paraId="2C917061" w14:textId="77777777" w:rsidR="008F5F11" w:rsidRDefault="00133372" w:rsidP="008F5F11">
      <w:r>
        <w:rPr>
          <w:noProof/>
          <w:lang w:eastAsia="zh-CN"/>
        </w:rPr>
        <w:lastRenderedPageBreak/>
        <w:drawing>
          <wp:inline distT="0" distB="0" distL="0" distR="0" wp14:anchorId="317FDE2E" wp14:editId="117B4981">
            <wp:extent cx="6314830" cy="18991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1" r="1217"/>
                    <a:stretch/>
                  </pic:blipFill>
                  <pic:spPr bwMode="auto">
                    <a:xfrm>
                      <a:off x="0" y="0"/>
                      <a:ext cx="6315319" cy="1899285"/>
                    </a:xfrm>
                    <a:prstGeom prst="rect">
                      <a:avLst/>
                    </a:prstGeom>
                    <a:noFill/>
                    <a:ln>
                      <a:noFill/>
                    </a:ln>
                    <a:extLst>
                      <a:ext uri="{53640926-AAD7-44D8-BBD7-CCE9431645EC}">
                        <a14:shadowObscured xmlns:a14="http://schemas.microsoft.com/office/drawing/2010/main"/>
                      </a:ext>
                    </a:extLst>
                  </pic:spPr>
                </pic:pic>
              </a:graphicData>
            </a:graphic>
          </wp:inline>
        </w:drawing>
      </w:r>
    </w:p>
    <w:p w14:paraId="6291079D" w14:textId="77777777" w:rsidR="008F5F11" w:rsidRDefault="008F5F11" w:rsidP="008F5F11">
      <w:pPr>
        <w:pStyle w:val="Caption"/>
        <w:jc w:val="center"/>
      </w:pPr>
      <w:r>
        <w:t xml:space="preserve">Figure </w:t>
      </w:r>
      <w:r w:rsidR="000F6D3A">
        <w:fldChar w:fldCharType="begin"/>
      </w:r>
      <w:r w:rsidR="000F6D3A">
        <w:instrText xml:space="preserve"> SEQ Figure \* ARABIC </w:instrText>
      </w:r>
      <w:r w:rsidR="000F6D3A">
        <w:fldChar w:fldCharType="separate"/>
      </w:r>
      <w:r>
        <w:rPr>
          <w:noProof/>
        </w:rPr>
        <w:t>2</w:t>
      </w:r>
      <w:r w:rsidR="000F6D3A">
        <w:rPr>
          <w:noProof/>
        </w:rPr>
        <w:fldChar w:fldCharType="end"/>
      </w:r>
      <w:r>
        <w:t xml:space="preserve"> - New panels and controls added to Revit</w:t>
      </w:r>
    </w:p>
    <w:p w14:paraId="70DDEBB9" w14:textId="77777777" w:rsidR="008F5F11" w:rsidRDefault="008F5F11" w:rsidP="00AB4EAA"/>
    <w:p w14:paraId="0CA9024F" w14:textId="77777777" w:rsidR="008F5F11" w:rsidRPr="00C80265" w:rsidRDefault="008F5F11" w:rsidP="008F5F11">
      <w:pPr>
        <w:pStyle w:val="Heading3"/>
        <w:numPr>
          <w:ilvl w:val="0"/>
          <w:numId w:val="28"/>
        </w:numPr>
      </w:pPr>
      <w:bookmarkStart w:id="28" w:name="_Toc284490865"/>
      <w:bookmarkStart w:id="29" w:name="_Toc284490866"/>
      <w:r w:rsidRPr="00C80265">
        <w:t xml:space="preserve">REX </w:t>
      </w:r>
      <w:proofErr w:type="spellStart"/>
      <w:r w:rsidRPr="00C80265">
        <w:t>addins</w:t>
      </w:r>
      <w:bookmarkEnd w:id="28"/>
      <w:proofErr w:type="spellEnd"/>
    </w:p>
    <w:p w14:paraId="4ACA4BF8" w14:textId="77777777" w:rsidR="008F5F11" w:rsidRPr="00633025" w:rsidRDefault="008F5F11" w:rsidP="008F5F11">
      <w:pPr>
        <w:shd w:val="clear" w:color="auto" w:fill="FFFFFF"/>
        <w:overflowPunct/>
        <w:autoSpaceDE/>
        <w:autoSpaceDN/>
        <w:adjustRightInd/>
        <w:spacing w:before="100" w:beforeAutospacing="1" w:after="240"/>
        <w:textAlignment w:val="top"/>
        <w:rPr>
          <w:rFonts w:eastAsia="Times New Roman" w:cs="Arial"/>
          <w:color w:val="333333"/>
        </w:rPr>
      </w:pPr>
      <w:r w:rsidRPr="00633025">
        <w:rPr>
          <w:rFonts w:eastAsia="Times New Roman" w:cs="Arial"/>
          <w:color w:val="333333"/>
        </w:rPr>
        <w:t>REX</w:t>
      </w:r>
      <w:r w:rsidR="00474A5B">
        <w:rPr>
          <w:rFonts w:eastAsia="Times New Roman" w:cs="Arial"/>
          <w:color w:val="333333"/>
        </w:rPr>
        <w:t xml:space="preserve"> (Revit Extensions)</w:t>
      </w:r>
      <w:r w:rsidRPr="00633025">
        <w:rPr>
          <w:rFonts w:eastAsia="Times New Roman" w:cs="Arial"/>
          <w:color w:val="333333"/>
        </w:rPr>
        <w:t xml:space="preserve"> is an API fr</w:t>
      </w:r>
      <w:r>
        <w:rPr>
          <w:rFonts w:eastAsia="Times New Roman" w:cs="Arial"/>
          <w:color w:val="333333"/>
        </w:rPr>
        <w:t xml:space="preserve">amework </w:t>
      </w:r>
      <w:r w:rsidRPr="00633025">
        <w:rPr>
          <w:rFonts w:eastAsia="Times New Roman" w:cs="Arial"/>
          <w:color w:val="333333"/>
        </w:rPr>
        <w:t xml:space="preserve">that lets you build applications for Revit in .NET </w:t>
      </w:r>
      <w:proofErr w:type="gramStart"/>
      <w:r w:rsidRPr="00633025">
        <w:rPr>
          <w:rFonts w:eastAsia="Times New Roman" w:cs="Arial"/>
          <w:color w:val="333333"/>
        </w:rPr>
        <w:t>similar to</w:t>
      </w:r>
      <w:proofErr w:type="gramEnd"/>
      <w:r w:rsidRPr="00633025">
        <w:rPr>
          <w:rFonts w:eastAsia="Times New Roman" w:cs="Arial"/>
          <w:color w:val="333333"/>
        </w:rPr>
        <w:t xml:space="preserve"> classes that implement </w:t>
      </w:r>
      <w:proofErr w:type="spellStart"/>
      <w:r w:rsidRPr="00633025">
        <w:rPr>
          <w:rFonts w:eastAsia="Times New Roman" w:cs="Arial"/>
          <w:color w:val="333333"/>
        </w:rPr>
        <w:t>IExternalCommand</w:t>
      </w:r>
      <w:proofErr w:type="spellEnd"/>
      <w:r w:rsidRPr="00633025">
        <w:rPr>
          <w:rFonts w:eastAsia="Times New Roman" w:cs="Arial"/>
          <w:color w:val="333333"/>
        </w:rPr>
        <w:t>.  R</w:t>
      </w:r>
      <w:r>
        <w:rPr>
          <w:rFonts w:eastAsia="Times New Roman" w:cs="Arial"/>
          <w:color w:val="333333"/>
        </w:rPr>
        <w:t>EX</w:t>
      </w:r>
      <w:r w:rsidRPr="00633025">
        <w:rPr>
          <w:rFonts w:eastAsia="Times New Roman" w:cs="Arial"/>
          <w:color w:val="333333"/>
        </w:rPr>
        <w:t xml:space="preserve"> is meant to give you a more </w:t>
      </w:r>
      <w:r>
        <w:rPr>
          <w:rFonts w:eastAsia="Times New Roman" w:cs="Arial"/>
          <w:color w:val="333333"/>
        </w:rPr>
        <w:t>high-level</w:t>
      </w:r>
      <w:r w:rsidRPr="00633025">
        <w:rPr>
          <w:rFonts w:eastAsia="Times New Roman" w:cs="Arial"/>
          <w:color w:val="333333"/>
        </w:rPr>
        <w:t xml:space="preserve"> </w:t>
      </w:r>
      <w:r>
        <w:rPr>
          <w:rFonts w:eastAsia="Times New Roman" w:cs="Arial"/>
          <w:color w:val="333333"/>
        </w:rPr>
        <w:t>development environment through</w:t>
      </w:r>
      <w:r w:rsidRPr="00633025">
        <w:rPr>
          <w:rFonts w:eastAsia="Times New Roman" w:cs="Arial"/>
          <w:color w:val="333333"/>
        </w:rPr>
        <w:t xml:space="preserve"> built-in resources such as:</w:t>
      </w:r>
    </w:p>
    <w:p w14:paraId="4DD13692"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dialog box creation and display </w:t>
      </w:r>
    </w:p>
    <w:p w14:paraId="6E2751D5"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Libraries to work with </w:t>
      </w:r>
      <w:r>
        <w:rPr>
          <w:rFonts w:eastAsia="Times New Roman" w:cs="Arial"/>
          <w:color w:val="333333"/>
        </w:rPr>
        <w:t>u</w:t>
      </w:r>
      <w:r w:rsidRPr="00633025">
        <w:rPr>
          <w:rFonts w:eastAsia="Times New Roman" w:cs="Arial"/>
          <w:color w:val="333333"/>
        </w:rPr>
        <w:t xml:space="preserve">nits and </w:t>
      </w:r>
      <w:r>
        <w:rPr>
          <w:rFonts w:eastAsia="Times New Roman" w:cs="Arial"/>
          <w:color w:val="333333"/>
        </w:rPr>
        <w:t>g</w:t>
      </w:r>
      <w:r w:rsidRPr="00633025">
        <w:rPr>
          <w:rFonts w:eastAsia="Times New Roman" w:cs="Arial"/>
          <w:color w:val="333333"/>
        </w:rPr>
        <w:t xml:space="preserve">eometry </w:t>
      </w:r>
    </w:p>
    <w:p w14:paraId="757B4D90"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Built-in command-based architecture to make menu and toolbar development easier. </w:t>
      </w:r>
    </w:p>
    <w:p w14:paraId="165B90D1"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 standard mechanism for accessing a reference to the Revit application object. </w:t>
      </w:r>
    </w:p>
    <w:p w14:paraId="51CF4D02" w14:textId="77777777" w:rsidR="008F5F11" w:rsidRPr="00633025" w:rsidRDefault="008F5F11" w:rsidP="008F5F11">
      <w:pPr>
        <w:numPr>
          <w:ilvl w:val="0"/>
          <w:numId w:val="33"/>
        </w:num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Automatic deployment and installation of </w:t>
      </w:r>
      <w:proofErr w:type="spellStart"/>
      <w:r w:rsidRPr="00633025">
        <w:rPr>
          <w:rFonts w:eastAsia="Times New Roman" w:cs="Arial"/>
          <w:color w:val="333333"/>
        </w:rPr>
        <w:t>addins</w:t>
      </w:r>
      <w:proofErr w:type="spellEnd"/>
      <w:r w:rsidRPr="00633025">
        <w:rPr>
          <w:rFonts w:eastAsia="Times New Roman" w:cs="Arial"/>
          <w:color w:val="333333"/>
        </w:rPr>
        <w:t xml:space="preserve"> for easy debugging. </w:t>
      </w:r>
    </w:p>
    <w:p w14:paraId="18CA3094" w14:textId="4B2E0808" w:rsidR="008F5F11" w:rsidRPr="00633025" w:rsidRDefault="008F5F11" w:rsidP="008F5F11">
      <w:pPr>
        <w:shd w:val="clear" w:color="auto" w:fill="FFFFFF"/>
        <w:overflowPunct/>
        <w:autoSpaceDE/>
        <w:autoSpaceDN/>
        <w:adjustRightInd/>
        <w:spacing w:before="100" w:beforeAutospacing="1" w:after="100" w:afterAutospacing="1"/>
        <w:textAlignment w:val="top"/>
        <w:rPr>
          <w:rFonts w:eastAsia="Times New Roman" w:cs="Arial"/>
          <w:color w:val="333333"/>
        </w:rPr>
      </w:pPr>
      <w:r w:rsidRPr="00633025">
        <w:rPr>
          <w:rFonts w:eastAsia="Times New Roman" w:cs="Arial"/>
          <w:color w:val="333333"/>
        </w:rPr>
        <w:t xml:space="preserve">Please see the </w:t>
      </w:r>
      <w:r>
        <w:rPr>
          <w:rFonts w:eastAsia="Times New Roman" w:cs="Arial"/>
          <w:color w:val="333333"/>
        </w:rPr>
        <w:t>“</w:t>
      </w:r>
      <w:r w:rsidRPr="00633025">
        <w:rPr>
          <w:rFonts w:eastAsia="Times New Roman" w:cs="Arial"/>
          <w:color w:val="333333"/>
        </w:rPr>
        <w:t xml:space="preserve">\Revit </w:t>
      </w:r>
      <w:r w:rsidR="005F3E8A">
        <w:rPr>
          <w:rFonts w:eastAsia="Times New Roman" w:cs="Arial"/>
          <w:color w:val="333333"/>
        </w:rPr>
        <w:t>2023</w:t>
      </w:r>
      <w:r w:rsidR="006E6AAA" w:rsidRPr="006E6AAA">
        <w:rPr>
          <w:rFonts w:eastAsia="Times New Roman" w:cs="Arial"/>
          <w:color w:val="333333"/>
        </w:rPr>
        <w:t xml:space="preserve"> </w:t>
      </w:r>
      <w:r w:rsidRPr="00633025">
        <w:rPr>
          <w:rFonts w:eastAsia="Times New Roman" w:cs="Arial"/>
          <w:color w:val="333333"/>
        </w:rPr>
        <w:t>SDK\REX SDK</w:t>
      </w:r>
      <w:r>
        <w:rPr>
          <w:rFonts w:eastAsia="Times New Roman" w:cs="Arial"/>
          <w:color w:val="333333"/>
        </w:rPr>
        <w:t>\”</w:t>
      </w:r>
      <w:r w:rsidRPr="00633025">
        <w:rPr>
          <w:rFonts w:eastAsia="Times New Roman" w:cs="Arial"/>
          <w:color w:val="333333"/>
        </w:rPr>
        <w:t xml:space="preserve"> folder for more details.</w:t>
      </w:r>
    </w:p>
    <w:bookmarkEnd w:id="29"/>
    <w:p w14:paraId="1FB651FE" w14:textId="77777777" w:rsidR="007F6F71" w:rsidRDefault="007F6F71" w:rsidP="00AB4EAA"/>
    <w:p w14:paraId="307447E7" w14:textId="77777777" w:rsidR="00A676B5" w:rsidRPr="00A676B5" w:rsidRDefault="00044C93" w:rsidP="004540A0">
      <w:pPr>
        <w:pStyle w:val="Heading2"/>
      </w:pPr>
      <w:bookmarkStart w:id="30" w:name="_Toc284490867"/>
      <w:r>
        <w:t>Registration of add-ins</w:t>
      </w:r>
      <w:bookmarkEnd w:id="30"/>
    </w:p>
    <w:p w14:paraId="77F73F75" w14:textId="77777777" w:rsidR="00044C93" w:rsidRDefault="00044C93" w:rsidP="00044C93">
      <w:r>
        <w:t>The Revit API offers the ability to register API applications via a .</w:t>
      </w:r>
      <w:proofErr w:type="spellStart"/>
      <w:r>
        <w:t>addin</w:t>
      </w:r>
      <w:proofErr w:type="spellEnd"/>
      <w:r>
        <w:t xml:space="preserve"> manifest file.</w:t>
      </w:r>
    </w:p>
    <w:p w14:paraId="634A63D6" w14:textId="77777777" w:rsidR="00044C93" w:rsidRDefault="00044C93" w:rsidP="00044C93">
      <w:r>
        <w:t>Manifest files will be read automatically by Revit when they are places in one of two locations on a user's system:</w:t>
      </w:r>
    </w:p>
    <w:p w14:paraId="37E4FE28" w14:textId="77777777" w:rsidR="00044C93" w:rsidRDefault="00044C93" w:rsidP="00044C93">
      <w:pPr>
        <w:numPr>
          <w:ilvl w:val="0"/>
          <w:numId w:val="29"/>
        </w:numPr>
        <w:overflowPunct/>
        <w:autoSpaceDE/>
        <w:autoSpaceDN/>
        <w:adjustRightInd/>
        <w:spacing w:after="0"/>
        <w:textAlignment w:val="auto"/>
      </w:pPr>
      <w:r>
        <w:rPr>
          <w:b/>
        </w:rPr>
        <w:t>In a non-user specific location in "application data"</w:t>
      </w:r>
    </w:p>
    <w:p w14:paraId="66F71035" w14:textId="77777777" w:rsidR="00044C93" w:rsidRDefault="00044C93" w:rsidP="00044C93">
      <w:pPr>
        <w:numPr>
          <w:ilvl w:val="1"/>
          <w:numId w:val="29"/>
        </w:numPr>
        <w:overflowPunct/>
        <w:autoSpaceDE/>
        <w:autoSpaceDN/>
        <w:adjustRightInd/>
        <w:spacing w:after="0"/>
        <w:textAlignment w:val="auto"/>
      </w:pPr>
      <w:r>
        <w:t>C:\ProgramData\Autodesk\Revit\Addins\</w:t>
      </w:r>
      <w:r w:rsidR="006E6AAA">
        <w:t>20</w:t>
      </w:r>
      <w:r w:rsidR="009E13EC">
        <w:t>21</w:t>
      </w:r>
      <w:r>
        <w:t>\</w:t>
      </w:r>
    </w:p>
    <w:p w14:paraId="2F35ACA1" w14:textId="77777777" w:rsidR="00044C93" w:rsidRDefault="00044C93" w:rsidP="00044C93">
      <w:pPr>
        <w:numPr>
          <w:ilvl w:val="0"/>
          <w:numId w:val="29"/>
        </w:numPr>
        <w:overflowPunct/>
        <w:autoSpaceDE/>
        <w:autoSpaceDN/>
        <w:adjustRightInd/>
        <w:spacing w:after="0"/>
        <w:textAlignment w:val="auto"/>
      </w:pPr>
      <w:r>
        <w:rPr>
          <w:b/>
        </w:rPr>
        <w:t>In a user specific location in "application data"</w:t>
      </w:r>
    </w:p>
    <w:p w14:paraId="392C5B21" w14:textId="77777777" w:rsidR="00044C93" w:rsidRDefault="00044C93" w:rsidP="00044C93">
      <w:pPr>
        <w:numPr>
          <w:ilvl w:val="1"/>
          <w:numId w:val="29"/>
        </w:numPr>
        <w:overflowPunct/>
        <w:autoSpaceDE/>
        <w:autoSpaceDN/>
        <w:adjustRightInd/>
        <w:spacing w:after="0"/>
        <w:textAlignment w:val="auto"/>
      </w:pPr>
      <w:r>
        <w:t>C:\Users\&lt;user&gt;\AppData\Roaming\Autodesk\Revit\Addins\</w:t>
      </w:r>
      <w:r w:rsidR="006E6AAA">
        <w:t>20</w:t>
      </w:r>
      <w:r w:rsidR="009E13EC">
        <w:t>21</w:t>
      </w:r>
      <w:r>
        <w:t>\</w:t>
      </w:r>
    </w:p>
    <w:p w14:paraId="75B0D521" w14:textId="77777777" w:rsidR="00044C93" w:rsidRDefault="00044C93" w:rsidP="00044C93">
      <w:r>
        <w:t>All files named .</w:t>
      </w:r>
      <w:proofErr w:type="spellStart"/>
      <w:r>
        <w:t>addin</w:t>
      </w:r>
      <w:proofErr w:type="spellEnd"/>
      <w:r>
        <w:t xml:space="preserve"> in these locations will be read and processed by Revit during startup.</w:t>
      </w:r>
    </w:p>
    <w:p w14:paraId="1BED5285" w14:textId="77777777" w:rsidR="00044C93" w:rsidRDefault="00044C93" w:rsidP="00044C93">
      <w:r>
        <w:t xml:space="preserve">A basic file adding one </w:t>
      </w:r>
      <w:proofErr w:type="spellStart"/>
      <w:r>
        <w:t>ExternalCommand</w:t>
      </w:r>
      <w:proofErr w:type="spellEnd"/>
      <w:r>
        <w:t xml:space="preserve"> looks like this:</w:t>
      </w:r>
    </w:p>
    <w:p w14:paraId="7A8371C8"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1FB11213"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670F25A9"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Command</w:t>
      </w:r>
      <w:r>
        <w:rPr>
          <w:rFonts w:ascii="Courier New" w:hAnsi="Courier New" w:cs="Courier New"/>
          <w:noProof/>
        </w:rPr>
        <w:t>"</w:t>
      </w:r>
      <w:r>
        <w:rPr>
          <w:rFonts w:ascii="Courier New" w:hAnsi="Courier New" w:cs="Courier New"/>
          <w:noProof/>
          <w:color w:val="0000FF"/>
        </w:rPr>
        <w:t>&gt;</w:t>
      </w:r>
    </w:p>
    <w:p w14:paraId="4B24BE87"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5BAE1DB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76eb700a-2c85-4888-a78d-31429ecae9ed</w:t>
      </w:r>
      <w:r>
        <w:rPr>
          <w:rFonts w:ascii="Courier New" w:hAnsi="Courier New" w:cs="Courier New"/>
          <w:noProof/>
          <w:color w:val="0000FF"/>
        </w:rPr>
        <w:t>&lt;/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p>
    <w:p w14:paraId="41B75CDC"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Revit.Samples.SampleCommand</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32723A2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Text</w:t>
      </w:r>
      <w:r>
        <w:rPr>
          <w:rFonts w:ascii="Courier New" w:hAnsi="Courier New" w:cs="Courier New"/>
          <w:noProof/>
          <w:color w:val="0000FF"/>
        </w:rPr>
        <w:t>&gt;</w:t>
      </w:r>
      <w:r>
        <w:rPr>
          <w:rFonts w:ascii="Courier New" w:hAnsi="Courier New" w:cs="Courier New"/>
          <w:noProof/>
        </w:rPr>
        <w:t>Sample command</w:t>
      </w:r>
      <w:r>
        <w:rPr>
          <w:rFonts w:ascii="Courier New" w:hAnsi="Courier New" w:cs="Courier New"/>
          <w:noProof/>
          <w:color w:val="0000FF"/>
        </w:rPr>
        <w:t>&lt;/</w:t>
      </w:r>
      <w:r>
        <w:rPr>
          <w:rFonts w:ascii="Courier New" w:hAnsi="Courier New" w:cs="Courier New"/>
          <w:noProof/>
          <w:color w:val="A31515"/>
        </w:rPr>
        <w:t>Text</w:t>
      </w:r>
      <w:r>
        <w:rPr>
          <w:rFonts w:ascii="Courier New" w:hAnsi="Courier New" w:cs="Courier New"/>
          <w:noProof/>
          <w:color w:val="0000FF"/>
        </w:rPr>
        <w:t>&gt;</w:t>
      </w:r>
    </w:p>
    <w:p w14:paraId="632E39B8"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NotVisibleInFamily</w:t>
      </w:r>
      <w:r>
        <w:rPr>
          <w:rFonts w:ascii="Courier New" w:hAnsi="Courier New" w:cs="Courier New"/>
          <w:noProof/>
          <w:color w:val="0000FF"/>
        </w:rPr>
        <w:t>&lt;/</w:t>
      </w:r>
      <w:r>
        <w:rPr>
          <w:rFonts w:ascii="Courier New" w:hAnsi="Courier New" w:cs="Courier New"/>
          <w:noProof/>
          <w:color w:val="A31515"/>
        </w:rPr>
        <w:t>VisibilityMode</w:t>
      </w:r>
      <w:r>
        <w:rPr>
          <w:rFonts w:ascii="Courier New" w:hAnsi="Courier New" w:cs="Courier New"/>
          <w:noProof/>
          <w:color w:val="0000FF"/>
        </w:rPr>
        <w:t>&gt;</w:t>
      </w:r>
    </w:p>
    <w:p w14:paraId="7F692739" w14:textId="77777777" w:rsidR="00D15C9E" w:rsidRDefault="00044C93" w:rsidP="00D15C9E">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VisibilityMode</w:t>
      </w:r>
      <w:r>
        <w:rPr>
          <w:rFonts w:ascii="Courier New" w:hAnsi="Courier New" w:cs="Courier New"/>
          <w:noProof/>
          <w:color w:val="0000FF"/>
        </w:rPr>
        <w:t>&gt;</w:t>
      </w:r>
      <w:r>
        <w:rPr>
          <w:rFonts w:ascii="Courier New" w:hAnsi="Courier New" w:cs="Courier New"/>
          <w:noProof/>
        </w:rPr>
        <w:t>NotVisibleInMEP</w:t>
      </w:r>
      <w:r>
        <w:rPr>
          <w:rFonts w:ascii="Courier New" w:hAnsi="Courier New" w:cs="Courier New"/>
          <w:noProof/>
          <w:color w:val="0000FF"/>
        </w:rPr>
        <w:t>&lt;/</w:t>
      </w:r>
      <w:r>
        <w:rPr>
          <w:rFonts w:ascii="Courier New" w:hAnsi="Courier New" w:cs="Courier New"/>
          <w:noProof/>
          <w:color w:val="A31515"/>
        </w:rPr>
        <w:t>VisibilityMode</w:t>
      </w:r>
      <w:r w:rsidR="00D15C9E">
        <w:rPr>
          <w:rFonts w:ascii="Courier New" w:hAnsi="Courier New" w:cs="Courier New"/>
          <w:noProof/>
          <w:color w:val="0000FF"/>
        </w:rPr>
        <w:t>&gt;</w:t>
      </w:r>
    </w:p>
    <w:p w14:paraId="0012BEAE" w14:textId="77777777" w:rsidR="00044C93" w:rsidRDefault="00D15C9E" w:rsidP="00D15C9E">
      <w:pPr>
        <w:spacing w:after="0"/>
        <w:rPr>
          <w:rFonts w:ascii="Courier New" w:hAnsi="Courier New" w:cs="Courier New"/>
          <w:noProof/>
          <w:color w:val="0000FF"/>
        </w:rPr>
      </w:pPr>
      <w:r>
        <w:rPr>
          <w:rFonts w:ascii="Courier New" w:hAnsi="Courier New" w:cs="Courier New"/>
          <w:noProof/>
          <w:color w:val="0000F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r w:rsidR="00044C93">
        <w:rPr>
          <w:rFonts w:ascii="Courier New" w:hAnsi="Courier New" w:cs="Courier New"/>
          <w:noProof/>
        </w:rPr>
        <w:t>Revit.Samples.SampleAccessibilityCheck</w:t>
      </w:r>
      <w:r>
        <w:rPr>
          <w:rFonts w:ascii="Courier New" w:hAnsi="Courier New" w:cs="Courier New"/>
          <w:noProof/>
        </w:rPr>
        <w:t xml:space="preserve"> </w:t>
      </w:r>
      <w:r w:rsidR="00044C93">
        <w:rPr>
          <w:rFonts w:ascii="Courier New" w:hAnsi="Courier New" w:cs="Courier New"/>
          <w:noProof/>
          <w:color w:val="0000FF"/>
        </w:rPr>
        <w:t>&lt;/</w:t>
      </w:r>
      <w:proofErr w:type="spellStart"/>
      <w:r w:rsidR="00FB55AB" w:rsidRPr="00FB55AB">
        <w:rPr>
          <w:rFonts w:ascii="Courier New" w:hAnsi="Courier New" w:cs="Courier New"/>
          <w:color w:val="A31515"/>
        </w:rPr>
        <w:t>AvailabilityClassName</w:t>
      </w:r>
      <w:proofErr w:type="spellEnd"/>
      <w:r w:rsidR="00044C93">
        <w:rPr>
          <w:rFonts w:ascii="Courier New" w:hAnsi="Courier New" w:cs="Courier New"/>
          <w:noProof/>
          <w:color w:val="0000FF"/>
        </w:rPr>
        <w:t>&gt;</w:t>
      </w:r>
    </w:p>
    <w:p w14:paraId="6A29CE2F"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lastRenderedPageBreak/>
        <w:t xml:space="preserve">  &lt;/</w:t>
      </w:r>
      <w:r>
        <w:rPr>
          <w:rFonts w:ascii="Courier New" w:hAnsi="Courier New" w:cs="Courier New"/>
          <w:noProof/>
          <w:color w:val="A31515"/>
        </w:rPr>
        <w:t>AddIn</w:t>
      </w:r>
      <w:r>
        <w:rPr>
          <w:rFonts w:ascii="Courier New" w:hAnsi="Courier New" w:cs="Courier New"/>
          <w:noProof/>
          <w:color w:val="0000FF"/>
        </w:rPr>
        <w:t>&gt;</w:t>
      </w:r>
    </w:p>
    <w:p w14:paraId="60D7CB06"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51948683" w14:textId="77777777" w:rsidR="00044C93" w:rsidRDefault="00044C93" w:rsidP="00044C93"/>
    <w:p w14:paraId="49F9278E" w14:textId="77777777" w:rsidR="00044C93" w:rsidRDefault="00044C93" w:rsidP="00044C93">
      <w:r>
        <w:t xml:space="preserve">A basic file adding one </w:t>
      </w:r>
      <w:proofErr w:type="spellStart"/>
      <w:r>
        <w:t>ExternalApplication</w:t>
      </w:r>
      <w:proofErr w:type="spellEnd"/>
      <w:r>
        <w:t xml:space="preserve"> looks like this:</w:t>
      </w:r>
    </w:p>
    <w:p w14:paraId="766F55D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xml</w:t>
      </w:r>
      <w:r>
        <w:rPr>
          <w:rFonts w:ascii="Courier New" w:hAnsi="Courier New" w:cs="Courier New"/>
          <w:noProof/>
          <w:color w:val="0000FF"/>
        </w:rPr>
        <w:t xml:space="preserve"> </w:t>
      </w:r>
      <w:r>
        <w:rPr>
          <w:rFonts w:ascii="Courier New" w:hAnsi="Courier New" w:cs="Courier New"/>
          <w:noProof/>
          <w:color w:val="FF0000"/>
        </w:rPr>
        <w:t>version</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1.0</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encoding</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utf-16</w:t>
      </w:r>
      <w:r>
        <w:rPr>
          <w:rFonts w:ascii="Courier New" w:hAnsi="Courier New" w:cs="Courier New"/>
          <w:noProof/>
        </w:rPr>
        <w:t>"</w:t>
      </w:r>
      <w:r>
        <w:rPr>
          <w:rFonts w:ascii="Courier New" w:hAnsi="Courier New" w:cs="Courier New"/>
          <w:noProof/>
          <w:color w:val="0000FF"/>
        </w:rPr>
        <w:t xml:space="preserve"> </w:t>
      </w:r>
      <w:r>
        <w:rPr>
          <w:rFonts w:ascii="Courier New" w:hAnsi="Courier New" w:cs="Courier New"/>
          <w:noProof/>
          <w:color w:val="FF0000"/>
        </w:rPr>
        <w:t>standalone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no</w:t>
      </w:r>
      <w:r>
        <w:rPr>
          <w:rFonts w:ascii="Courier New" w:hAnsi="Courier New" w:cs="Courier New"/>
          <w:noProof/>
        </w:rPr>
        <w:t>"</w:t>
      </w:r>
      <w:r>
        <w:rPr>
          <w:rFonts w:ascii="Courier New" w:hAnsi="Courier New" w:cs="Courier New"/>
          <w:noProof/>
          <w:color w:val="0000FF"/>
        </w:rPr>
        <w:t>?&gt;</w:t>
      </w:r>
    </w:p>
    <w:p w14:paraId="283DF2FA"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6B9F25A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 xml:space="preserve"> </w:t>
      </w:r>
      <w:r>
        <w:rPr>
          <w:rFonts w:ascii="Courier New" w:hAnsi="Courier New" w:cs="Courier New"/>
          <w:noProof/>
          <w:color w:val="FF0000"/>
        </w:rPr>
        <w:t>Type</w:t>
      </w:r>
      <w:r>
        <w:rPr>
          <w:rFonts w:ascii="Courier New" w:hAnsi="Courier New" w:cs="Courier New"/>
          <w:noProof/>
          <w:color w:val="0000FF"/>
        </w:rPr>
        <w:t>=</w:t>
      </w:r>
      <w:r>
        <w:rPr>
          <w:rFonts w:ascii="Courier New" w:hAnsi="Courier New" w:cs="Courier New"/>
          <w:noProof/>
        </w:rPr>
        <w:t>"</w:t>
      </w:r>
      <w:r>
        <w:rPr>
          <w:rFonts w:ascii="Courier New" w:hAnsi="Courier New" w:cs="Courier New"/>
          <w:noProof/>
          <w:color w:val="0000FF"/>
        </w:rPr>
        <w:t>Application</w:t>
      </w:r>
      <w:r>
        <w:rPr>
          <w:rFonts w:ascii="Courier New" w:hAnsi="Courier New" w:cs="Courier New"/>
          <w:noProof/>
        </w:rPr>
        <w:t>"</w:t>
      </w:r>
      <w:r>
        <w:rPr>
          <w:rFonts w:ascii="Courier New" w:hAnsi="Courier New" w:cs="Courier New"/>
          <w:noProof/>
          <w:color w:val="0000FF"/>
        </w:rPr>
        <w:t>&gt;</w:t>
      </w:r>
    </w:p>
    <w:p w14:paraId="53755B47" w14:textId="77777777" w:rsidR="00F129BC" w:rsidRDefault="00F129BC"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Name</w:t>
      </w:r>
      <w:r>
        <w:rPr>
          <w:rFonts w:ascii="Courier New" w:hAnsi="Courier New" w:cs="Courier New"/>
          <w:noProof/>
          <w:color w:val="0000FF"/>
        </w:rPr>
        <w:t>&gt;</w:t>
      </w:r>
      <w:r>
        <w:rPr>
          <w:rFonts w:ascii="Courier New" w:hAnsi="Courier New" w:cs="Courier New"/>
          <w:noProof/>
        </w:rPr>
        <w:t>My sample application</w:t>
      </w:r>
      <w:r>
        <w:rPr>
          <w:rFonts w:ascii="Courier New" w:hAnsi="Courier New" w:cs="Courier New"/>
          <w:noProof/>
          <w:color w:val="0000FF"/>
        </w:rPr>
        <w:t>&lt;/</w:t>
      </w:r>
      <w:r>
        <w:rPr>
          <w:rFonts w:ascii="Courier New" w:hAnsi="Courier New" w:cs="Courier New"/>
          <w:noProof/>
          <w:color w:val="A31515"/>
        </w:rPr>
        <w:t>Name</w:t>
      </w:r>
      <w:r>
        <w:rPr>
          <w:rFonts w:ascii="Courier New" w:hAnsi="Courier New" w:cs="Courier New"/>
          <w:noProof/>
          <w:color w:val="0000FF"/>
        </w:rPr>
        <w:t>&gt;</w:t>
      </w:r>
    </w:p>
    <w:p w14:paraId="583B8F5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Assembly</w:t>
      </w:r>
      <w:r>
        <w:rPr>
          <w:rFonts w:ascii="Courier New" w:hAnsi="Courier New" w:cs="Courier New"/>
          <w:noProof/>
          <w:color w:val="0000FF"/>
        </w:rPr>
        <w:t>&gt;</w:t>
      </w:r>
      <w:r>
        <w:rPr>
          <w:rFonts w:ascii="Courier New" w:hAnsi="Courier New" w:cs="Courier New"/>
          <w:noProof/>
        </w:rPr>
        <w:t>c:\MyProgram\MyProgram.dll</w:t>
      </w:r>
      <w:r>
        <w:rPr>
          <w:rFonts w:ascii="Courier New" w:hAnsi="Courier New" w:cs="Courier New"/>
          <w:noProof/>
          <w:color w:val="0000FF"/>
        </w:rPr>
        <w:t>&lt;/</w:t>
      </w:r>
      <w:r>
        <w:rPr>
          <w:rFonts w:ascii="Courier New" w:hAnsi="Courier New" w:cs="Courier New"/>
          <w:noProof/>
          <w:color w:val="A31515"/>
        </w:rPr>
        <w:t>Assembly</w:t>
      </w:r>
      <w:r>
        <w:rPr>
          <w:rFonts w:ascii="Courier New" w:hAnsi="Courier New" w:cs="Courier New"/>
          <w:noProof/>
          <w:color w:val="0000FF"/>
        </w:rPr>
        <w:t>&gt;</w:t>
      </w:r>
    </w:p>
    <w:p w14:paraId="7FF66FDD"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sidR="00D15C9E">
        <w:rPr>
          <w:rFonts w:ascii="Courier New" w:hAnsi="Courier New" w:cs="Courier New"/>
          <w:noProof/>
          <w:color w:val="A31515"/>
        </w:rPr>
        <w:t>AddIn</w:t>
      </w:r>
      <w:r>
        <w:rPr>
          <w:rFonts w:ascii="Courier New" w:hAnsi="Courier New" w:cs="Courier New"/>
          <w:noProof/>
          <w:color w:val="A31515"/>
        </w:rPr>
        <w:t>Id</w:t>
      </w:r>
      <w:r>
        <w:rPr>
          <w:rFonts w:ascii="Courier New" w:hAnsi="Courier New" w:cs="Courier New"/>
          <w:noProof/>
          <w:color w:val="0000FF"/>
        </w:rPr>
        <w:t>&gt;</w:t>
      </w:r>
      <w:r>
        <w:rPr>
          <w:rFonts w:ascii="Courier New" w:hAnsi="Courier New" w:cs="Courier New"/>
          <w:noProof/>
        </w:rPr>
        <w:t>604B1052-F742-4951-8576-C261D1993107</w:t>
      </w:r>
      <w:r>
        <w:rPr>
          <w:rFonts w:ascii="Courier New" w:hAnsi="Courier New" w:cs="Courier New"/>
          <w:noProof/>
          <w:color w:val="0000FF"/>
        </w:rPr>
        <w:t>&lt;/</w:t>
      </w:r>
      <w:r w:rsidR="00D15C9E">
        <w:rPr>
          <w:rFonts w:ascii="Courier New" w:hAnsi="Courier New" w:cs="Courier New"/>
          <w:noProof/>
          <w:color w:val="A31515"/>
        </w:rPr>
        <w:t>AddInId</w:t>
      </w:r>
      <w:r>
        <w:rPr>
          <w:rFonts w:ascii="Courier New" w:hAnsi="Courier New" w:cs="Courier New"/>
          <w:noProof/>
          <w:color w:val="0000FF"/>
        </w:rPr>
        <w:t>&gt;</w:t>
      </w:r>
    </w:p>
    <w:p w14:paraId="2C2E7622"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FullClassName</w:t>
      </w:r>
      <w:r>
        <w:rPr>
          <w:rFonts w:ascii="Courier New" w:hAnsi="Courier New" w:cs="Courier New"/>
          <w:noProof/>
          <w:color w:val="0000FF"/>
        </w:rPr>
        <w:t>&gt;</w:t>
      </w:r>
      <w:r>
        <w:rPr>
          <w:rFonts w:ascii="Courier New" w:hAnsi="Courier New" w:cs="Courier New"/>
          <w:noProof/>
        </w:rPr>
        <w:t>Revit.Samples.SampleApplication</w:t>
      </w:r>
      <w:r>
        <w:rPr>
          <w:rFonts w:ascii="Courier New" w:hAnsi="Courier New" w:cs="Courier New"/>
          <w:noProof/>
          <w:color w:val="0000FF"/>
        </w:rPr>
        <w:t>&lt;/</w:t>
      </w:r>
      <w:r>
        <w:rPr>
          <w:rFonts w:ascii="Courier New" w:hAnsi="Courier New" w:cs="Courier New"/>
          <w:noProof/>
          <w:color w:val="A31515"/>
        </w:rPr>
        <w:t>FullClassName</w:t>
      </w:r>
      <w:r>
        <w:rPr>
          <w:rFonts w:ascii="Courier New" w:hAnsi="Courier New" w:cs="Courier New"/>
          <w:noProof/>
          <w:color w:val="0000FF"/>
        </w:rPr>
        <w:t>&gt;</w:t>
      </w:r>
    </w:p>
    <w:p w14:paraId="0D76D224" w14:textId="77777777" w:rsidR="00044C93" w:rsidRDefault="00044C93" w:rsidP="00044C93">
      <w:pPr>
        <w:spacing w:after="0"/>
        <w:rPr>
          <w:rFonts w:ascii="Courier New" w:hAnsi="Courier New" w:cs="Courier New"/>
          <w:noProof/>
          <w:color w:val="0000FF"/>
        </w:rPr>
      </w:pPr>
      <w:r>
        <w:rPr>
          <w:rFonts w:ascii="Courier New" w:hAnsi="Courier New" w:cs="Courier New"/>
          <w:noProof/>
          <w:color w:val="0000FF"/>
        </w:rPr>
        <w:t xml:space="preserve">  &lt;/</w:t>
      </w:r>
      <w:r>
        <w:rPr>
          <w:rFonts w:ascii="Courier New" w:hAnsi="Courier New" w:cs="Courier New"/>
          <w:noProof/>
          <w:color w:val="A31515"/>
        </w:rPr>
        <w:t>AddIn</w:t>
      </w:r>
      <w:r>
        <w:rPr>
          <w:rFonts w:ascii="Courier New" w:hAnsi="Courier New" w:cs="Courier New"/>
          <w:noProof/>
          <w:color w:val="0000FF"/>
        </w:rPr>
        <w:t>&gt;</w:t>
      </w:r>
    </w:p>
    <w:p w14:paraId="2268761D" w14:textId="77777777" w:rsidR="00044C93" w:rsidRDefault="00044C93" w:rsidP="00044C93">
      <w:pPr>
        <w:rPr>
          <w:rFonts w:ascii="Courier New" w:hAnsi="Courier New" w:cs="Courier New"/>
          <w:noProof/>
          <w:color w:val="0000FF"/>
        </w:rPr>
      </w:pPr>
      <w:r>
        <w:rPr>
          <w:rFonts w:ascii="Courier New" w:hAnsi="Courier New" w:cs="Courier New"/>
          <w:noProof/>
          <w:color w:val="0000FF"/>
        </w:rPr>
        <w:t>&lt;/</w:t>
      </w:r>
      <w:r>
        <w:rPr>
          <w:rFonts w:ascii="Courier New" w:hAnsi="Courier New" w:cs="Courier New"/>
          <w:noProof/>
          <w:color w:val="A31515"/>
        </w:rPr>
        <w:t>RevitAddIn</w:t>
      </w:r>
      <w:r w:rsidR="0069459C">
        <w:rPr>
          <w:rFonts w:ascii="Courier New" w:hAnsi="Courier New" w:cs="Courier New"/>
          <w:noProof/>
          <w:color w:val="A31515"/>
        </w:rPr>
        <w:t>s</w:t>
      </w:r>
      <w:r>
        <w:rPr>
          <w:rFonts w:ascii="Courier New" w:hAnsi="Courier New" w:cs="Courier New"/>
          <w:noProof/>
          <w:color w:val="0000FF"/>
        </w:rPr>
        <w:t>&gt;</w:t>
      </w:r>
    </w:p>
    <w:p w14:paraId="1C87F182" w14:textId="77777777" w:rsidR="00044C93" w:rsidRDefault="00044C93" w:rsidP="00044C93">
      <w:r>
        <w:t xml:space="preserve">Multiple </w:t>
      </w:r>
      <w:proofErr w:type="spellStart"/>
      <w:r>
        <w:t>AddIn</w:t>
      </w:r>
      <w:proofErr w:type="spellEnd"/>
      <w:r>
        <w:t xml:space="preserve"> elements may be provided in a single manifest file.</w:t>
      </w:r>
    </w:p>
    <w:p w14:paraId="2648B9D5" w14:textId="77777777" w:rsidR="00044C93" w:rsidRDefault="00044C93" w:rsidP="00044C93">
      <w:r>
        <w:t>The new mechanism currently offers the following XML tags:</w:t>
      </w:r>
    </w:p>
    <w:tbl>
      <w:tblPr>
        <w:tblW w:w="0" w:type="auto"/>
        <w:tblBorders>
          <w:top w:val="single" w:sz="4" w:space="0" w:color="D0D0D0"/>
          <w:left w:val="single" w:sz="4" w:space="0" w:color="D0D0D0"/>
          <w:bottom w:val="single" w:sz="4" w:space="0" w:color="D0D0D0"/>
          <w:right w:val="single" w:sz="4" w:space="0" w:color="D0D0D0"/>
          <w:insideH w:val="single" w:sz="4" w:space="0" w:color="D0D0D0"/>
          <w:insideV w:val="single" w:sz="4" w:space="0" w:color="D0D0D0"/>
        </w:tblBorders>
        <w:tblLook w:val="04A0" w:firstRow="1" w:lastRow="0" w:firstColumn="1" w:lastColumn="0" w:noHBand="0" w:noVBand="1"/>
      </w:tblPr>
      <w:tblGrid>
        <w:gridCol w:w="2195"/>
        <w:gridCol w:w="8101"/>
      </w:tblGrid>
      <w:tr w:rsidR="00044C93" w14:paraId="3B25B10C" w14:textId="77777777" w:rsidTr="00F77CD3">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4F0DDD4C" w14:textId="77777777" w:rsidR="00044C93" w:rsidRDefault="00044C93" w:rsidP="00F77CD3">
            <w:r>
              <w:t xml:space="preserve"> </w:t>
            </w:r>
            <w:r>
              <w:rPr>
                <w:b/>
              </w:rPr>
              <w:t>Tag</w:t>
            </w:r>
            <w:r>
              <w:t xml:space="preserve"> </w:t>
            </w:r>
          </w:p>
        </w:tc>
        <w:tc>
          <w:tcPr>
            <w:tcW w:w="0" w:type="auto"/>
            <w:tcBorders>
              <w:top w:val="single" w:sz="4" w:space="0" w:color="D0D0D0"/>
              <w:left w:val="single" w:sz="4" w:space="0" w:color="D0D0D0"/>
              <w:bottom w:val="single" w:sz="4" w:space="0" w:color="D0D0D0"/>
              <w:right w:val="single" w:sz="4" w:space="0" w:color="D0D0D0"/>
            </w:tcBorders>
            <w:shd w:val="clear" w:color="auto" w:fill="F0F0F0"/>
            <w:hideMark/>
          </w:tcPr>
          <w:p w14:paraId="61EF79EF" w14:textId="77777777" w:rsidR="00044C93" w:rsidRDefault="00044C93" w:rsidP="00F77CD3">
            <w:r>
              <w:t xml:space="preserve"> </w:t>
            </w:r>
            <w:r>
              <w:rPr>
                <w:b/>
              </w:rPr>
              <w:t>Description</w:t>
            </w:r>
            <w:r>
              <w:t xml:space="preserve"> </w:t>
            </w:r>
          </w:p>
        </w:tc>
      </w:tr>
      <w:tr w:rsidR="00ED53BD" w14:paraId="70ECD8F6" w14:textId="77777777" w:rsidTr="00F77CD3">
        <w:tc>
          <w:tcPr>
            <w:tcW w:w="0" w:type="auto"/>
            <w:tcBorders>
              <w:top w:val="single" w:sz="4" w:space="0" w:color="D0D0D0"/>
              <w:left w:val="single" w:sz="4" w:space="0" w:color="D0D0D0"/>
              <w:bottom w:val="single" w:sz="4" w:space="0" w:color="D0D0D0"/>
              <w:right w:val="single" w:sz="4" w:space="0" w:color="D0D0D0"/>
            </w:tcBorders>
          </w:tcPr>
          <w:p w14:paraId="3005F06D" w14:textId="77777777" w:rsidR="00ED53BD" w:rsidRDefault="00ED53BD">
            <w:pPr>
              <w:spacing w:line="260" w:lineRule="atLeast"/>
              <w:rPr>
                <w:rFonts w:ascii="Helvetica" w:hAnsi="Helvetica"/>
                <w:color w:val="000000"/>
              </w:rPr>
            </w:pPr>
            <w:r>
              <w:rPr>
                <w:rFonts w:ascii="Helvetica" w:hAnsi="Helvetica"/>
                <w:color w:val="000000"/>
              </w:rPr>
              <w:t xml:space="preserve">Assembly </w:t>
            </w:r>
          </w:p>
        </w:tc>
        <w:tc>
          <w:tcPr>
            <w:tcW w:w="0" w:type="auto"/>
            <w:tcBorders>
              <w:top w:val="single" w:sz="4" w:space="0" w:color="D0D0D0"/>
              <w:left w:val="single" w:sz="4" w:space="0" w:color="D0D0D0"/>
              <w:bottom w:val="single" w:sz="4" w:space="0" w:color="D0D0D0"/>
              <w:right w:val="single" w:sz="4" w:space="0" w:color="D0D0D0"/>
            </w:tcBorders>
          </w:tcPr>
          <w:p w14:paraId="6EE561FB" w14:textId="77777777" w:rsidR="00ED53BD" w:rsidRDefault="00ED53BD">
            <w:pPr>
              <w:spacing w:line="260" w:lineRule="atLeast"/>
              <w:rPr>
                <w:rFonts w:ascii="Helvetica" w:hAnsi="Helvetica"/>
                <w:color w:val="000000"/>
              </w:rPr>
            </w:pPr>
            <w:r>
              <w:rPr>
                <w:rFonts w:ascii="Helvetica" w:hAnsi="Helvetica"/>
                <w:color w:val="000000"/>
              </w:rPr>
              <w:t xml:space="preserve">The full path to the add-in assembly file.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7A5CC38C" w14:textId="77777777" w:rsidTr="00F77CD3">
        <w:tc>
          <w:tcPr>
            <w:tcW w:w="0" w:type="auto"/>
            <w:tcBorders>
              <w:top w:val="single" w:sz="4" w:space="0" w:color="D0D0D0"/>
              <w:left w:val="single" w:sz="4" w:space="0" w:color="D0D0D0"/>
              <w:bottom w:val="single" w:sz="4" w:space="0" w:color="D0D0D0"/>
              <w:right w:val="single" w:sz="4" w:space="0" w:color="D0D0D0"/>
            </w:tcBorders>
          </w:tcPr>
          <w:p w14:paraId="494C3C18" w14:textId="77777777" w:rsidR="00ED53BD" w:rsidRDefault="00ED53BD">
            <w:pPr>
              <w:spacing w:line="260" w:lineRule="atLeast"/>
              <w:rPr>
                <w:rFonts w:ascii="Helvetica" w:hAnsi="Helvetica"/>
                <w:color w:val="000000"/>
              </w:rPr>
            </w:pPr>
            <w:proofErr w:type="spellStart"/>
            <w:r>
              <w:rPr>
                <w:rFonts w:ascii="Helvetica" w:hAnsi="Helvetica"/>
                <w:color w:val="000000"/>
              </w:rPr>
              <w:t>FullClassName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CAA3FC3"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implements </w:t>
            </w:r>
            <w:proofErr w:type="spellStart"/>
            <w:r>
              <w:rPr>
                <w:rFonts w:ascii="Helvetica" w:hAnsi="Helvetica"/>
                <w:color w:val="000000"/>
              </w:rPr>
              <w:t>IExternalCommand</w:t>
            </w:r>
            <w:proofErr w:type="spellEnd"/>
            <w:r>
              <w:rPr>
                <w:rFonts w:ascii="Helvetica" w:hAnsi="Helvetica"/>
                <w:color w:val="000000"/>
              </w:rPr>
              <w:t xml:space="preserve"> or </w:t>
            </w:r>
            <w:proofErr w:type="spellStart"/>
            <w:r>
              <w:rPr>
                <w:rFonts w:ascii="Helvetica" w:hAnsi="Helvetica"/>
                <w:color w:val="000000"/>
              </w:rPr>
              <w:t>IExternalApplication</w:t>
            </w:r>
            <w:proofErr w:type="spellEnd"/>
            <w:r>
              <w:rPr>
                <w:rFonts w:ascii="Helvetica" w:hAnsi="Helvetica"/>
                <w:color w:val="000000"/>
              </w:rPr>
              <w:t xml:space="preserve">.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w:t>
            </w:r>
          </w:p>
        </w:tc>
      </w:tr>
      <w:tr w:rsidR="00ED53BD" w14:paraId="61ED4037" w14:textId="77777777" w:rsidTr="00F77CD3">
        <w:tc>
          <w:tcPr>
            <w:tcW w:w="0" w:type="auto"/>
            <w:tcBorders>
              <w:top w:val="single" w:sz="4" w:space="0" w:color="D0D0D0"/>
              <w:left w:val="single" w:sz="4" w:space="0" w:color="D0D0D0"/>
              <w:bottom w:val="single" w:sz="4" w:space="0" w:color="D0D0D0"/>
              <w:right w:val="single" w:sz="4" w:space="0" w:color="D0D0D0"/>
            </w:tcBorders>
          </w:tcPr>
          <w:p w14:paraId="53C6DC67" w14:textId="77777777" w:rsidR="00ED53BD" w:rsidRDefault="00ED53BD">
            <w:pPr>
              <w:spacing w:line="260" w:lineRule="atLeast"/>
              <w:rPr>
                <w:rFonts w:ascii="Helvetica" w:hAnsi="Helvetica"/>
                <w:color w:val="000000"/>
              </w:rPr>
            </w:pPr>
            <w:proofErr w:type="spellStart"/>
            <w:r>
              <w:rPr>
                <w:rFonts w:ascii="Helvetica" w:hAnsi="Helvetica"/>
                <w:color w:val="000000"/>
              </w:rPr>
              <w:t>AddInId</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0F022FB7" w14:textId="77777777" w:rsidR="00ED53BD" w:rsidRDefault="00ED53BD">
            <w:pPr>
              <w:spacing w:line="260" w:lineRule="atLeast"/>
              <w:rPr>
                <w:rFonts w:ascii="Helvetica" w:hAnsi="Helvetica"/>
                <w:color w:val="000000"/>
              </w:rPr>
            </w:pPr>
            <w:r>
              <w:rPr>
                <w:rFonts w:ascii="Helvetica" w:hAnsi="Helvetica"/>
                <w:color w:val="000000"/>
              </w:rPr>
              <w:t xml:space="preserve">A GUID which represents the id of this </w:t>
            </w:r>
            <w:proofErr w:type="gramStart"/>
            <w:r>
              <w:rPr>
                <w:rFonts w:ascii="Helvetica" w:hAnsi="Helvetica"/>
                <w:color w:val="000000"/>
              </w:rPr>
              <w:t>particular application</w:t>
            </w:r>
            <w:proofErr w:type="gramEnd"/>
            <w:r>
              <w:rPr>
                <w:rFonts w:ascii="Helvetica" w:hAnsi="Helvetica"/>
                <w:color w:val="000000"/>
              </w:rPr>
              <w:t xml:space="preserve">. </w:t>
            </w:r>
            <w:proofErr w:type="spellStart"/>
            <w:r>
              <w:rPr>
                <w:rFonts w:ascii="Helvetica" w:hAnsi="Helvetica"/>
                <w:color w:val="000000"/>
              </w:rPr>
              <w:t>AddInIds</w:t>
            </w:r>
            <w:proofErr w:type="spellEnd"/>
            <w:r>
              <w:rPr>
                <w:rFonts w:ascii="Helvetica" w:hAnsi="Helvetica"/>
                <w:color w:val="000000"/>
              </w:rPr>
              <w:t xml:space="preserve"> must be unique for a given session of Revit. Autodesk recommends you generate a unique GUID for each registered application or command. Required for all </w:t>
            </w:r>
            <w:proofErr w:type="spellStart"/>
            <w:r>
              <w:rPr>
                <w:rFonts w:ascii="Helvetica" w:hAnsi="Helvetica"/>
                <w:color w:val="000000"/>
              </w:rPr>
              <w:t>ExternalCommands</w:t>
            </w:r>
            <w:proofErr w:type="spellEnd"/>
            <w:r>
              <w:rPr>
                <w:rFonts w:ascii="Helvetica" w:hAnsi="Helvetica"/>
                <w:color w:val="000000"/>
              </w:rPr>
              <w:t xml:space="preserve"> and </w:t>
            </w:r>
            <w:proofErr w:type="spellStart"/>
            <w:r>
              <w:rPr>
                <w:rFonts w:ascii="Helvetica" w:hAnsi="Helvetica"/>
                <w:color w:val="000000"/>
              </w:rPr>
              <w:t>ExternalApplications</w:t>
            </w:r>
            <w:proofErr w:type="spellEnd"/>
            <w:r>
              <w:rPr>
                <w:rFonts w:ascii="Helvetica" w:hAnsi="Helvetica"/>
                <w:color w:val="000000"/>
              </w:rPr>
              <w:t xml:space="preserve">. The property </w:t>
            </w:r>
            <w:proofErr w:type="spellStart"/>
            <w:r>
              <w:rPr>
                <w:rStyle w:val="HTMLTypewriter"/>
                <w:rFonts w:eastAsia="SimSun"/>
                <w:color w:val="000000"/>
              </w:rPr>
              <w:t>UIApplication.ActiveAddInId</w:t>
            </w:r>
            <w:proofErr w:type="spellEnd"/>
            <w:r>
              <w:rPr>
                <w:rFonts w:ascii="Helvetica" w:hAnsi="Helvetica"/>
                <w:color w:val="000000"/>
              </w:rPr>
              <w:t xml:space="preserve"> provides programmatic access to this value, if required. </w:t>
            </w:r>
          </w:p>
        </w:tc>
      </w:tr>
      <w:tr w:rsidR="00ED53BD" w14:paraId="53511646" w14:textId="77777777" w:rsidTr="00F77CD3">
        <w:tc>
          <w:tcPr>
            <w:tcW w:w="0" w:type="auto"/>
            <w:tcBorders>
              <w:top w:val="single" w:sz="4" w:space="0" w:color="D0D0D0"/>
              <w:left w:val="single" w:sz="4" w:space="0" w:color="D0D0D0"/>
              <w:bottom w:val="single" w:sz="4" w:space="0" w:color="D0D0D0"/>
              <w:right w:val="single" w:sz="4" w:space="0" w:color="D0D0D0"/>
            </w:tcBorders>
          </w:tcPr>
          <w:p w14:paraId="65C57BC8" w14:textId="77777777" w:rsidR="00ED53BD" w:rsidRDefault="00ED53BD">
            <w:pPr>
              <w:spacing w:line="260" w:lineRule="atLeast"/>
              <w:rPr>
                <w:rFonts w:ascii="Helvetica" w:hAnsi="Helvetica"/>
                <w:color w:val="000000"/>
              </w:rPr>
            </w:pPr>
            <w:r>
              <w:rPr>
                <w:rFonts w:ascii="Helvetica" w:hAnsi="Helvetica"/>
                <w:color w:val="000000"/>
              </w:rPr>
              <w:t xml:space="preserve">Name </w:t>
            </w:r>
          </w:p>
        </w:tc>
        <w:tc>
          <w:tcPr>
            <w:tcW w:w="0" w:type="auto"/>
            <w:tcBorders>
              <w:top w:val="single" w:sz="4" w:space="0" w:color="D0D0D0"/>
              <w:left w:val="single" w:sz="4" w:space="0" w:color="D0D0D0"/>
              <w:bottom w:val="single" w:sz="4" w:space="0" w:color="D0D0D0"/>
              <w:right w:val="single" w:sz="4" w:space="0" w:color="D0D0D0"/>
            </w:tcBorders>
          </w:tcPr>
          <w:p w14:paraId="642AA6E2" w14:textId="77777777" w:rsidR="00ED53BD" w:rsidRDefault="00ED53BD">
            <w:pPr>
              <w:spacing w:line="260" w:lineRule="atLeast"/>
              <w:rPr>
                <w:rFonts w:ascii="Helvetica" w:hAnsi="Helvetica"/>
                <w:color w:val="000000"/>
              </w:rPr>
            </w:pPr>
            <w:r>
              <w:rPr>
                <w:rFonts w:ascii="Helvetica" w:hAnsi="Helvetica"/>
                <w:color w:val="000000"/>
              </w:rPr>
              <w:t xml:space="preserve">The name of application. Required; for </w:t>
            </w:r>
            <w:proofErr w:type="spellStart"/>
            <w:r>
              <w:rPr>
                <w:rFonts w:ascii="Helvetica" w:hAnsi="Helvetica"/>
                <w:color w:val="000000"/>
              </w:rPr>
              <w:t>ExternalApplications</w:t>
            </w:r>
            <w:proofErr w:type="spellEnd"/>
            <w:r>
              <w:rPr>
                <w:rFonts w:ascii="Helvetica" w:hAnsi="Helvetica"/>
                <w:color w:val="000000"/>
              </w:rPr>
              <w:t xml:space="preserve"> only. </w:t>
            </w:r>
          </w:p>
        </w:tc>
      </w:tr>
      <w:tr w:rsidR="00ED53BD" w14:paraId="4405ED83" w14:textId="77777777" w:rsidTr="00F77CD3">
        <w:tc>
          <w:tcPr>
            <w:tcW w:w="0" w:type="auto"/>
            <w:tcBorders>
              <w:top w:val="single" w:sz="4" w:space="0" w:color="D0D0D0"/>
              <w:left w:val="single" w:sz="4" w:space="0" w:color="D0D0D0"/>
              <w:bottom w:val="single" w:sz="4" w:space="0" w:color="D0D0D0"/>
              <w:right w:val="single" w:sz="4" w:space="0" w:color="D0D0D0"/>
            </w:tcBorders>
          </w:tcPr>
          <w:p w14:paraId="68D06407" w14:textId="77777777" w:rsidR="00ED53BD" w:rsidRDefault="00ED53BD">
            <w:pPr>
              <w:spacing w:line="260" w:lineRule="atLeast"/>
              <w:rPr>
                <w:rFonts w:ascii="Helvetica" w:hAnsi="Helvetica"/>
                <w:color w:val="000000"/>
              </w:rPr>
            </w:pPr>
            <w:r>
              <w:rPr>
                <w:rFonts w:ascii="Helvetica" w:hAnsi="Helvetica"/>
                <w:color w:val="000000"/>
              </w:rPr>
              <w:t xml:space="preserve">Text </w:t>
            </w:r>
          </w:p>
        </w:tc>
        <w:tc>
          <w:tcPr>
            <w:tcW w:w="0" w:type="auto"/>
            <w:tcBorders>
              <w:top w:val="single" w:sz="4" w:space="0" w:color="D0D0D0"/>
              <w:left w:val="single" w:sz="4" w:space="0" w:color="D0D0D0"/>
              <w:bottom w:val="single" w:sz="4" w:space="0" w:color="D0D0D0"/>
              <w:right w:val="single" w:sz="4" w:space="0" w:color="D0D0D0"/>
            </w:tcBorders>
          </w:tcPr>
          <w:p w14:paraId="1D9A5043" w14:textId="77777777" w:rsidR="00ED53BD" w:rsidRDefault="00ED53BD">
            <w:pPr>
              <w:spacing w:line="260" w:lineRule="atLeast"/>
              <w:rPr>
                <w:rFonts w:ascii="Helvetica" w:hAnsi="Helvetica"/>
                <w:color w:val="000000"/>
              </w:rPr>
            </w:pPr>
            <w:r>
              <w:rPr>
                <w:rFonts w:ascii="Helvetica" w:hAnsi="Helvetica"/>
                <w:color w:val="000000"/>
              </w:rPr>
              <w:t xml:space="preserve">The name of the button.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"External Tool". </w:t>
            </w:r>
          </w:p>
        </w:tc>
      </w:tr>
      <w:tr w:rsidR="00ED53BD" w14:paraId="15710E75" w14:textId="77777777" w:rsidTr="00F77CD3">
        <w:tc>
          <w:tcPr>
            <w:tcW w:w="0" w:type="auto"/>
            <w:tcBorders>
              <w:top w:val="single" w:sz="4" w:space="0" w:color="D0D0D0"/>
              <w:left w:val="single" w:sz="4" w:space="0" w:color="D0D0D0"/>
              <w:bottom w:val="single" w:sz="4" w:space="0" w:color="D0D0D0"/>
              <w:right w:val="single" w:sz="4" w:space="0" w:color="D0D0D0"/>
            </w:tcBorders>
          </w:tcPr>
          <w:p w14:paraId="327585E5" w14:textId="77777777" w:rsidR="00ED53BD" w:rsidRDefault="00ED53BD">
            <w:pPr>
              <w:spacing w:line="260" w:lineRule="atLeast"/>
              <w:rPr>
                <w:rFonts w:ascii="Helvetica" w:hAnsi="Helvetica"/>
                <w:color w:val="000000"/>
              </w:rPr>
            </w:pPr>
            <w:r>
              <w:rPr>
                <w:rFonts w:ascii="Helvetica" w:hAnsi="Helvetica"/>
                <w:color w:val="000000"/>
              </w:rPr>
              <w:t xml:space="preserve">Description </w:t>
            </w:r>
          </w:p>
        </w:tc>
        <w:tc>
          <w:tcPr>
            <w:tcW w:w="0" w:type="auto"/>
            <w:tcBorders>
              <w:top w:val="single" w:sz="4" w:space="0" w:color="D0D0D0"/>
              <w:left w:val="single" w:sz="4" w:space="0" w:color="D0D0D0"/>
              <w:bottom w:val="single" w:sz="4" w:space="0" w:color="D0D0D0"/>
              <w:right w:val="single" w:sz="4" w:space="0" w:color="D0D0D0"/>
            </w:tcBorders>
          </w:tcPr>
          <w:p w14:paraId="619E6AB8" w14:textId="77777777" w:rsidR="00ED53BD" w:rsidRDefault="00ED53BD">
            <w:pPr>
              <w:spacing w:line="260" w:lineRule="atLeast"/>
              <w:rPr>
                <w:rFonts w:ascii="Helvetica" w:hAnsi="Helvetica"/>
                <w:color w:val="000000"/>
              </w:rPr>
            </w:pPr>
            <w:proofErr w:type="gramStart"/>
            <w:r>
              <w:rPr>
                <w:rFonts w:ascii="Helvetica" w:hAnsi="Helvetica"/>
                <w:color w:val="000000"/>
              </w:rPr>
              <w:t>Short description of the command,</w:t>
            </w:r>
            <w:proofErr w:type="gramEnd"/>
            <w:r>
              <w:rPr>
                <w:rFonts w:ascii="Helvetica" w:hAnsi="Helvetica"/>
                <w:color w:val="000000"/>
              </w:rPr>
              <w:t xml:space="preserve"> will be used as the button tooltip.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tooltip with just the command text. </w:t>
            </w:r>
          </w:p>
        </w:tc>
      </w:tr>
      <w:tr w:rsidR="00ED53BD" w14:paraId="607C72FD" w14:textId="77777777" w:rsidTr="00F77CD3">
        <w:tc>
          <w:tcPr>
            <w:tcW w:w="0" w:type="auto"/>
            <w:tcBorders>
              <w:top w:val="single" w:sz="4" w:space="0" w:color="D0D0D0"/>
              <w:left w:val="single" w:sz="4" w:space="0" w:color="D0D0D0"/>
              <w:bottom w:val="single" w:sz="4" w:space="0" w:color="D0D0D0"/>
              <w:right w:val="single" w:sz="4" w:space="0" w:color="D0D0D0"/>
            </w:tcBorders>
          </w:tcPr>
          <w:p w14:paraId="2D444A6A" w14:textId="77777777" w:rsidR="00ED53BD" w:rsidRDefault="00ED53BD">
            <w:pPr>
              <w:spacing w:line="260" w:lineRule="atLeast"/>
              <w:rPr>
                <w:rFonts w:ascii="Helvetica" w:hAnsi="Helvetica"/>
                <w:color w:val="000000"/>
              </w:rPr>
            </w:pPr>
            <w:proofErr w:type="spellStart"/>
            <w:r>
              <w:rPr>
                <w:rFonts w:ascii="Helvetica" w:hAnsi="Helvetica"/>
                <w:color w:val="000000"/>
              </w:rPr>
              <w:t>VisibilityMode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2FE788EB" w14:textId="77777777" w:rsidR="00ED53BD" w:rsidRDefault="00ED53BD">
            <w:pPr>
              <w:spacing w:line="260" w:lineRule="atLeast"/>
              <w:rPr>
                <w:rFonts w:ascii="Helvetica" w:hAnsi="Helvetica"/>
                <w:color w:val="000000"/>
              </w:rPr>
            </w:pPr>
            <w:r>
              <w:rPr>
                <w:rFonts w:ascii="Helvetica" w:hAnsi="Helvetica"/>
                <w:color w:val="000000"/>
              </w:rPr>
              <w:t xml:space="preserve">Provides the ability to specify if the command is visible in project documents, family documents, or no document at all. Also provides the ability to specify the discipline(s) where the command should be visible. Multiple values may be set for this option.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display the command in all modes and disciplines, </w:t>
            </w:r>
            <w:r>
              <w:rPr>
                <w:rFonts w:ascii="Helvetica" w:hAnsi="Helvetica"/>
                <w:b/>
                <w:bCs/>
                <w:color w:val="000000"/>
              </w:rPr>
              <w:t>including when there is no active document.</w:t>
            </w:r>
            <w:r>
              <w:rPr>
                <w:rFonts w:ascii="Helvetica" w:hAnsi="Helvetica"/>
                <w:color w:val="000000"/>
              </w:rPr>
              <w:t xml:space="preserve"> Previously written external commands which need to run against the active document should either be modified to ensure that the code deals with invocation of the command when there is no active </w:t>
            </w:r>
            <w:proofErr w:type="gramStart"/>
            <w:r>
              <w:rPr>
                <w:rFonts w:ascii="Helvetica" w:hAnsi="Helvetica"/>
                <w:color w:val="000000"/>
              </w:rPr>
              <w:t>document, or</w:t>
            </w:r>
            <w:proofErr w:type="gramEnd"/>
            <w:r>
              <w:rPr>
                <w:rFonts w:ascii="Helvetica" w:hAnsi="Helvetica"/>
                <w:color w:val="000000"/>
              </w:rPr>
              <w:t xml:space="preserve"> apply the </w:t>
            </w:r>
            <w:proofErr w:type="spellStart"/>
            <w:r>
              <w:rPr>
                <w:rStyle w:val="HTMLTypewriter"/>
                <w:rFonts w:eastAsia="SimSun"/>
                <w:color w:val="000000"/>
              </w:rPr>
              <w:t>NotVisibleWhenNoActiveDocument</w:t>
            </w:r>
            <w:proofErr w:type="spellEnd"/>
            <w:r>
              <w:rPr>
                <w:rFonts w:ascii="Helvetica" w:hAnsi="Helvetica"/>
                <w:color w:val="000000"/>
              </w:rPr>
              <w:t xml:space="preserve"> mode. </w:t>
            </w:r>
          </w:p>
        </w:tc>
      </w:tr>
      <w:tr w:rsidR="00ED53BD" w14:paraId="5511C8D3" w14:textId="77777777" w:rsidTr="00F77CD3">
        <w:tc>
          <w:tcPr>
            <w:tcW w:w="0" w:type="auto"/>
            <w:tcBorders>
              <w:top w:val="single" w:sz="4" w:space="0" w:color="D0D0D0"/>
              <w:left w:val="single" w:sz="4" w:space="0" w:color="D0D0D0"/>
              <w:bottom w:val="single" w:sz="4" w:space="0" w:color="D0D0D0"/>
              <w:right w:val="single" w:sz="4" w:space="0" w:color="D0D0D0"/>
            </w:tcBorders>
          </w:tcPr>
          <w:p w14:paraId="21544906" w14:textId="77777777" w:rsidR="00ED53BD" w:rsidRDefault="00ED53BD">
            <w:pPr>
              <w:spacing w:line="260" w:lineRule="atLeast"/>
              <w:rPr>
                <w:rFonts w:ascii="Helvetica" w:hAnsi="Helvetica"/>
                <w:color w:val="000000"/>
              </w:rPr>
            </w:pPr>
            <w:proofErr w:type="spellStart"/>
            <w:r>
              <w:rPr>
                <w:rFonts w:ascii="Helvetica" w:hAnsi="Helvetica"/>
                <w:color w:val="000000"/>
              </w:rPr>
              <w:t>AvailabilityClassName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9824159" w14:textId="77777777" w:rsidR="00ED53BD" w:rsidRDefault="00ED53BD">
            <w:pPr>
              <w:spacing w:line="260" w:lineRule="atLeast"/>
              <w:rPr>
                <w:rFonts w:ascii="Helvetica" w:hAnsi="Helvetica"/>
                <w:color w:val="000000"/>
              </w:rPr>
            </w:pPr>
            <w:r>
              <w:rPr>
                <w:rFonts w:ascii="Helvetica" w:hAnsi="Helvetica"/>
                <w:color w:val="000000"/>
              </w:rPr>
              <w:t xml:space="preserve">The full name of the class in the assembly file which implemented </w:t>
            </w:r>
            <w:proofErr w:type="spellStart"/>
            <w:r>
              <w:rPr>
                <w:rFonts w:ascii="Helvetica" w:hAnsi="Helvetica"/>
                <w:color w:val="000000"/>
              </w:rPr>
              <w:t>IExternalCommandAvailability</w:t>
            </w:r>
            <w:proofErr w:type="spellEnd"/>
            <w:r>
              <w:rPr>
                <w:rFonts w:ascii="Helvetica" w:hAnsi="Helvetica"/>
                <w:color w:val="000000"/>
              </w:rPr>
              <w:t xml:space="preserve">. This class allows the command button to be selectively grayed out depending on context.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a command that is available whenever it is visible. </w:t>
            </w:r>
          </w:p>
        </w:tc>
      </w:tr>
      <w:tr w:rsidR="00ED53BD" w14:paraId="53CA71B3" w14:textId="77777777" w:rsidTr="00F77CD3">
        <w:tc>
          <w:tcPr>
            <w:tcW w:w="0" w:type="auto"/>
            <w:tcBorders>
              <w:top w:val="single" w:sz="4" w:space="0" w:color="D0D0D0"/>
              <w:left w:val="single" w:sz="4" w:space="0" w:color="D0D0D0"/>
              <w:bottom w:val="single" w:sz="4" w:space="0" w:color="D0D0D0"/>
              <w:right w:val="single" w:sz="4" w:space="0" w:color="D0D0D0"/>
            </w:tcBorders>
          </w:tcPr>
          <w:p w14:paraId="26522A29" w14:textId="77777777" w:rsidR="00ED53BD" w:rsidRDefault="00ED53BD">
            <w:pPr>
              <w:spacing w:line="260" w:lineRule="atLeast"/>
              <w:rPr>
                <w:rFonts w:ascii="Helvetica" w:hAnsi="Helvetica"/>
                <w:color w:val="000000"/>
              </w:rPr>
            </w:pPr>
            <w:proofErr w:type="spellStart"/>
            <w:r>
              <w:rPr>
                <w:rFonts w:ascii="Helvetica" w:hAnsi="Helvetica"/>
                <w:color w:val="000000"/>
              </w:rPr>
              <w:t>LargeImage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392822C3" w14:textId="77777777" w:rsidR="00ED53BD" w:rsidRDefault="00ED53BD">
            <w:pPr>
              <w:spacing w:line="260" w:lineRule="atLeast"/>
              <w:rPr>
                <w:rFonts w:ascii="Helvetica" w:hAnsi="Helvetica"/>
                <w:color w:val="000000"/>
              </w:rPr>
            </w:pPr>
            <w:r>
              <w:rPr>
                <w:rFonts w:ascii="Helvetica" w:hAnsi="Helvetica"/>
                <w:color w:val="000000"/>
              </w:rPr>
              <w:t xml:space="preserve">The path to the icon to use for the button in the External Tools pulldown menu. The icon should be 32 x 32 pixels for best results. Optional; use this tag for </w:t>
            </w:r>
            <w:proofErr w:type="spellStart"/>
            <w:r>
              <w:rPr>
                <w:rFonts w:ascii="Helvetica" w:hAnsi="Helvetica"/>
                <w:color w:val="000000"/>
              </w:rPr>
              <w:t>ExternalCommands</w:t>
            </w:r>
            <w:proofErr w:type="spellEnd"/>
            <w:r>
              <w:rPr>
                <w:rFonts w:ascii="Helvetica" w:hAnsi="Helvetica"/>
                <w:color w:val="000000"/>
              </w:rPr>
              <w:t xml:space="preserve"> only. The default is to show a button without an icon. </w:t>
            </w:r>
          </w:p>
        </w:tc>
      </w:tr>
      <w:tr w:rsidR="00ED53BD" w14:paraId="366C4896" w14:textId="77777777" w:rsidTr="00F77CD3">
        <w:tc>
          <w:tcPr>
            <w:tcW w:w="0" w:type="auto"/>
            <w:tcBorders>
              <w:top w:val="single" w:sz="4" w:space="0" w:color="D0D0D0"/>
              <w:left w:val="single" w:sz="4" w:space="0" w:color="D0D0D0"/>
              <w:bottom w:val="single" w:sz="4" w:space="0" w:color="D0D0D0"/>
              <w:right w:val="single" w:sz="4" w:space="0" w:color="D0D0D0"/>
            </w:tcBorders>
          </w:tcPr>
          <w:p w14:paraId="1878B838" w14:textId="77777777" w:rsidR="00ED53BD" w:rsidRDefault="00ED53BD">
            <w:pPr>
              <w:spacing w:line="260" w:lineRule="atLeast"/>
              <w:rPr>
                <w:rFonts w:ascii="Helvetica" w:hAnsi="Helvetica"/>
                <w:color w:val="000000"/>
              </w:rPr>
            </w:pPr>
            <w:proofErr w:type="spellStart"/>
            <w:r>
              <w:rPr>
                <w:rFonts w:ascii="Helvetica" w:hAnsi="Helvetica"/>
                <w:color w:val="000000"/>
              </w:rPr>
              <w:lastRenderedPageBreak/>
              <w:t>LongDescription</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6A400E2A" w14:textId="77777777" w:rsidR="00ED53BD" w:rsidRDefault="00ED53BD">
            <w:pPr>
              <w:spacing w:line="260" w:lineRule="atLeast"/>
              <w:rPr>
                <w:rFonts w:ascii="Helvetica" w:hAnsi="Helvetica"/>
                <w:color w:val="000000"/>
              </w:rPr>
            </w:pPr>
            <w:proofErr w:type="gramStart"/>
            <w:r>
              <w:rPr>
                <w:rFonts w:ascii="Helvetica" w:hAnsi="Helvetica"/>
                <w:color w:val="000000"/>
              </w:rPr>
              <w:t>Long description of the command,</w:t>
            </w:r>
            <w:proofErr w:type="gramEnd"/>
            <w:r>
              <w:rPr>
                <w:rFonts w:ascii="Helvetica" w:hAnsi="Helvetica"/>
                <w:color w:val="000000"/>
              </w:rPr>
              <w:t xml:space="preserve"> will be used as part of the button's extended tooltip. This tooltip is shown when the mouse hovers over the command for a long amount of time. You can split the text of this option into multiple paragraphs by placing &lt;p&gt; tags around each paragraph.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27B94FAA" w14:textId="77777777" w:rsidTr="00F77CD3">
        <w:tc>
          <w:tcPr>
            <w:tcW w:w="0" w:type="auto"/>
            <w:tcBorders>
              <w:top w:val="single" w:sz="4" w:space="0" w:color="D0D0D0"/>
              <w:left w:val="single" w:sz="4" w:space="0" w:color="D0D0D0"/>
              <w:bottom w:val="single" w:sz="4" w:space="0" w:color="D0D0D0"/>
              <w:right w:val="single" w:sz="4" w:space="0" w:color="D0D0D0"/>
            </w:tcBorders>
          </w:tcPr>
          <w:p w14:paraId="73296879" w14:textId="77777777" w:rsidR="00ED53BD" w:rsidRDefault="00ED53BD">
            <w:pPr>
              <w:spacing w:line="260" w:lineRule="atLeast"/>
              <w:rPr>
                <w:rFonts w:ascii="Helvetica" w:hAnsi="Helvetica"/>
                <w:color w:val="000000"/>
              </w:rPr>
            </w:pPr>
            <w:proofErr w:type="spellStart"/>
            <w:r>
              <w:rPr>
                <w:rFonts w:ascii="Helvetica" w:hAnsi="Helvetica"/>
                <w:color w:val="000000"/>
              </w:rPr>
              <w:t>TooltipImage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699DCD3" w14:textId="77777777" w:rsidR="00ED53BD" w:rsidRDefault="00ED53BD">
            <w:pPr>
              <w:spacing w:line="260" w:lineRule="atLeast"/>
              <w:rPr>
                <w:rFonts w:ascii="Helvetica" w:hAnsi="Helvetica"/>
                <w:color w:val="000000"/>
              </w:rPr>
            </w:pPr>
            <w:r>
              <w:rPr>
                <w:rFonts w:ascii="Helvetica" w:hAnsi="Helvetica"/>
                <w:color w:val="000000"/>
              </w:rPr>
              <w:t xml:space="preserve">The path to an image file to show as a part of the button extended tooltip, shown when the mouse hovers over the command for a longer amount of time. Optional; use this tag for </w:t>
            </w:r>
            <w:proofErr w:type="spellStart"/>
            <w:r>
              <w:rPr>
                <w:rFonts w:ascii="Helvetica" w:hAnsi="Helvetica"/>
                <w:color w:val="000000"/>
              </w:rPr>
              <w:t>ExternalCommands</w:t>
            </w:r>
            <w:proofErr w:type="spellEnd"/>
            <w:r>
              <w:rPr>
                <w:rFonts w:ascii="Helvetica" w:hAnsi="Helvetica"/>
                <w:color w:val="000000"/>
              </w:rPr>
              <w:t xml:space="preserve"> only. If neither of this property and </w:t>
            </w:r>
            <w:proofErr w:type="spellStart"/>
            <w:r>
              <w:rPr>
                <w:rFonts w:ascii="Helvetica" w:hAnsi="Helvetica"/>
                <w:color w:val="000000"/>
              </w:rPr>
              <w:t>TooltipImage</w:t>
            </w:r>
            <w:proofErr w:type="spellEnd"/>
            <w:r>
              <w:rPr>
                <w:rFonts w:ascii="Helvetica" w:hAnsi="Helvetica"/>
                <w:color w:val="000000"/>
              </w:rPr>
              <w:t xml:space="preserve"> are supplied, the button will not have an extended tooltip. </w:t>
            </w:r>
          </w:p>
        </w:tc>
      </w:tr>
      <w:tr w:rsidR="00ED53BD" w14:paraId="1A4989B2" w14:textId="77777777" w:rsidTr="00F77CD3">
        <w:tc>
          <w:tcPr>
            <w:tcW w:w="0" w:type="auto"/>
            <w:tcBorders>
              <w:top w:val="single" w:sz="4" w:space="0" w:color="D0D0D0"/>
              <w:left w:val="single" w:sz="4" w:space="0" w:color="D0D0D0"/>
              <w:bottom w:val="single" w:sz="4" w:space="0" w:color="D0D0D0"/>
              <w:right w:val="single" w:sz="4" w:space="0" w:color="D0D0D0"/>
            </w:tcBorders>
          </w:tcPr>
          <w:p w14:paraId="0B31EB67" w14:textId="77777777" w:rsidR="00ED53BD" w:rsidRDefault="00ED53BD">
            <w:pPr>
              <w:spacing w:line="260" w:lineRule="atLeast"/>
              <w:rPr>
                <w:rFonts w:ascii="Helvetica" w:hAnsi="Helvetica"/>
                <w:color w:val="000000"/>
              </w:rPr>
            </w:pPr>
            <w:proofErr w:type="spellStart"/>
            <w:r>
              <w:rPr>
                <w:rFonts w:ascii="Helvetica" w:hAnsi="Helvetica"/>
                <w:color w:val="000000"/>
              </w:rPr>
              <w:t>LanguageType</w:t>
            </w:r>
            <w:proofErr w:type="spellEnd"/>
            <w:r>
              <w:rPr>
                <w:rFonts w:ascii="Helvetica" w:hAnsi="Helvetica"/>
                <w:color w:val="000000"/>
              </w:rPr>
              <w:t xml:space="preserve"> </w:t>
            </w:r>
          </w:p>
        </w:tc>
        <w:tc>
          <w:tcPr>
            <w:tcW w:w="0" w:type="auto"/>
            <w:tcBorders>
              <w:top w:val="single" w:sz="4" w:space="0" w:color="D0D0D0"/>
              <w:left w:val="single" w:sz="4" w:space="0" w:color="D0D0D0"/>
              <w:bottom w:val="single" w:sz="4" w:space="0" w:color="D0D0D0"/>
              <w:right w:val="single" w:sz="4" w:space="0" w:color="D0D0D0"/>
            </w:tcBorders>
          </w:tcPr>
          <w:p w14:paraId="15207C34" w14:textId="77777777" w:rsidR="00ED53BD" w:rsidRDefault="00ED53BD" w:rsidP="00ED53BD">
            <w:pPr>
              <w:spacing w:line="260" w:lineRule="atLeast"/>
              <w:rPr>
                <w:rFonts w:ascii="Helvetica" w:hAnsi="Helvetica"/>
                <w:color w:val="000000"/>
              </w:rPr>
            </w:pPr>
            <w:r>
              <w:rPr>
                <w:rFonts w:ascii="Helvetica" w:hAnsi="Helvetica"/>
                <w:color w:val="000000"/>
              </w:rPr>
              <w:t xml:space="preserve">Localization setting for Text, Description, </w:t>
            </w:r>
            <w:proofErr w:type="spellStart"/>
            <w:r>
              <w:rPr>
                <w:rFonts w:ascii="Helvetica" w:hAnsi="Helvetica"/>
                <w:color w:val="000000"/>
              </w:rPr>
              <w:t>LargeImage</w:t>
            </w:r>
            <w:proofErr w:type="spellEnd"/>
            <w:r>
              <w:rPr>
                <w:rFonts w:ascii="Helvetica" w:hAnsi="Helvetica"/>
                <w:color w:val="000000"/>
              </w:rPr>
              <w:t xml:space="preserve">, </w:t>
            </w:r>
            <w:proofErr w:type="spellStart"/>
            <w:r>
              <w:rPr>
                <w:rFonts w:ascii="Helvetica" w:hAnsi="Helvetica"/>
                <w:color w:val="000000"/>
              </w:rPr>
              <w:t>LongDescription</w:t>
            </w:r>
            <w:proofErr w:type="spellEnd"/>
            <w:r>
              <w:rPr>
                <w:rFonts w:ascii="Helvetica" w:hAnsi="Helvetica"/>
                <w:color w:val="000000"/>
              </w:rPr>
              <w:t xml:space="preserve">, and </w:t>
            </w:r>
            <w:proofErr w:type="spellStart"/>
            <w:r>
              <w:rPr>
                <w:rFonts w:ascii="Helvetica" w:hAnsi="Helvetica"/>
                <w:color w:val="000000"/>
              </w:rPr>
              <w:t>TooltipImage</w:t>
            </w:r>
            <w:proofErr w:type="spellEnd"/>
            <w:r>
              <w:rPr>
                <w:rFonts w:ascii="Helvetica" w:hAnsi="Helvetica"/>
                <w:color w:val="000000"/>
              </w:rPr>
              <w:t xml:space="preserve"> of external tools buttons. Revit will load the resource values from the specified language resource </w:t>
            </w:r>
            <w:proofErr w:type="spellStart"/>
            <w:r>
              <w:rPr>
                <w:rFonts w:ascii="Helvetica" w:hAnsi="Helvetica"/>
                <w:color w:val="000000"/>
              </w:rPr>
              <w:t>dll</w:t>
            </w:r>
            <w:proofErr w:type="spellEnd"/>
            <w:r>
              <w:rPr>
                <w:rFonts w:ascii="Helvetica" w:hAnsi="Helvetica"/>
                <w:color w:val="000000"/>
              </w:rPr>
              <w:t xml:space="preserve">. The value can be one of the eleven languages supported by Revit. If no </w:t>
            </w:r>
            <w:proofErr w:type="spellStart"/>
            <w:r>
              <w:rPr>
                <w:rFonts w:ascii="Helvetica" w:hAnsi="Helvetica"/>
                <w:color w:val="000000"/>
              </w:rPr>
              <w:t>LanguageType</w:t>
            </w:r>
            <w:proofErr w:type="spellEnd"/>
            <w:r>
              <w:rPr>
                <w:rFonts w:ascii="Helvetica" w:hAnsi="Helvetica"/>
                <w:color w:val="000000"/>
              </w:rPr>
              <w:t xml:space="preserve"> is specified, the language resource which the current session of Revit is using will be automatically loaded. </w:t>
            </w:r>
          </w:p>
        </w:tc>
      </w:tr>
    </w:tbl>
    <w:p w14:paraId="12342AFD" w14:textId="77777777" w:rsidR="00044C93" w:rsidRDefault="00044C93" w:rsidP="00A676B5"/>
    <w:p w14:paraId="7661DDA9" w14:textId="77777777" w:rsidR="00044C93" w:rsidRDefault="00044C93" w:rsidP="00A676B5"/>
    <w:p w14:paraId="23818D9D" w14:textId="77777777" w:rsidR="00AB4EAA" w:rsidRDefault="00AB4EAA" w:rsidP="004540A0">
      <w:pPr>
        <w:pStyle w:val="Heading1"/>
      </w:pPr>
      <w:bookmarkStart w:id="31" w:name="_Toc284490868"/>
      <w:r>
        <w:t>External Command</w:t>
      </w:r>
      <w:r w:rsidR="004540A0">
        <w:t>s</w:t>
      </w:r>
      <w:bookmarkEnd w:id="31"/>
    </w:p>
    <w:p w14:paraId="3C228532" w14:textId="77777777" w:rsidR="00AB4EAA" w:rsidRPr="004477A4" w:rsidRDefault="00D04E93" w:rsidP="00E96BD1">
      <w:pPr>
        <w:numPr>
          <w:ilvl w:val="0"/>
          <w:numId w:val="10"/>
        </w:numPr>
        <w:overflowPunct/>
        <w:autoSpaceDE/>
        <w:autoSpaceDN/>
        <w:adjustRightInd/>
        <w:spacing w:after="0"/>
        <w:textAlignment w:val="auto"/>
      </w:pPr>
      <w:bookmarkStart w:id="32" w:name="_Toc138524849"/>
      <w:r>
        <w:rPr>
          <w:rFonts w:hint="eastAsia"/>
          <w:lang w:eastAsia="zh-CN"/>
        </w:rPr>
        <w:t>Implement s</w:t>
      </w:r>
      <w:r w:rsidR="00AB4EAA">
        <w:t xml:space="preserve">upport for a specific interface, in this case </w:t>
      </w:r>
      <w:proofErr w:type="spellStart"/>
      <w:r w:rsidR="00AB4EAA">
        <w:t>Autodesk.Revit.</w:t>
      </w:r>
      <w:r w:rsidR="00D15C9E">
        <w:t>UI.</w:t>
      </w:r>
      <w:r w:rsidR="00AB4EAA">
        <w:t>IExternalCommand</w:t>
      </w:r>
      <w:proofErr w:type="spellEnd"/>
      <w:r w:rsidR="00AB4EAA">
        <w:t>.</w:t>
      </w:r>
    </w:p>
    <w:p w14:paraId="135C9BBE" w14:textId="77777777" w:rsidR="00AB4EAA" w:rsidRDefault="00AB4EAA" w:rsidP="00E96BD1">
      <w:pPr>
        <w:numPr>
          <w:ilvl w:val="0"/>
          <w:numId w:val="10"/>
        </w:numPr>
        <w:overflowPunct/>
        <w:autoSpaceDE/>
        <w:autoSpaceDN/>
        <w:adjustRightInd/>
        <w:spacing w:after="0"/>
        <w:textAlignment w:val="auto"/>
      </w:pPr>
      <w:r>
        <w:t>Adds one or more entries to the Revit.ini file describing the external command.</w:t>
      </w:r>
    </w:p>
    <w:p w14:paraId="62CF93ED" w14:textId="77777777" w:rsidR="00AB4EAA" w:rsidRDefault="00AB4EAA" w:rsidP="00AB4EAA">
      <w:pPr>
        <w:overflowPunct/>
        <w:autoSpaceDE/>
        <w:autoSpaceDN/>
        <w:adjustRightInd/>
        <w:spacing w:after="0"/>
        <w:textAlignment w:val="auto"/>
      </w:pPr>
    </w:p>
    <w:p w14:paraId="506AC503" w14:textId="77777777" w:rsidR="00AB4EAA" w:rsidRPr="004477A4" w:rsidRDefault="00AB4EAA" w:rsidP="00AB4EAA">
      <w:pPr>
        <w:overflowPunct/>
        <w:autoSpaceDE/>
        <w:autoSpaceDN/>
        <w:adjustRightInd/>
        <w:spacing w:after="0"/>
        <w:textAlignment w:val="auto"/>
      </w:pPr>
      <w:r>
        <w:t xml:space="preserve">Technically, an external command is an exposed .NET object that supports the </w:t>
      </w:r>
      <w:proofErr w:type="spellStart"/>
      <w:r>
        <w:t>Autodesk.Revit.</w:t>
      </w:r>
      <w:r w:rsidR="00D15C9E">
        <w:t>UI.</w:t>
      </w:r>
      <w:r>
        <w:t>IExternalCommand</w:t>
      </w:r>
      <w:proofErr w:type="spellEnd"/>
      <w:r>
        <w:t xml:space="preserve"> interface. Furthermore, in the Revit.</w:t>
      </w:r>
      <w:r w:rsidR="00D04E93">
        <w:rPr>
          <w:rFonts w:hint="eastAsia"/>
          <w:lang w:eastAsia="zh-CN"/>
        </w:rPr>
        <w:t>ini</w:t>
      </w:r>
      <w:r>
        <w:t xml:space="preserve"> file there must be one entry for each such object </w:t>
      </w:r>
      <w:proofErr w:type="gramStart"/>
      <w:r>
        <w:t>in order for</w:t>
      </w:r>
      <w:proofErr w:type="gramEnd"/>
      <w:r>
        <w:t xml:space="preserve"> Revit to be able to “see” and to use the commands. </w:t>
      </w:r>
    </w:p>
    <w:p w14:paraId="2B14DCBB" w14:textId="77777777" w:rsidR="00AB4EAA" w:rsidRDefault="00AB4EAA" w:rsidP="004540A0">
      <w:pPr>
        <w:pStyle w:val="Heading2"/>
      </w:pPr>
      <w:bookmarkStart w:id="33" w:name="_Toc284490869"/>
      <w:r>
        <w:t xml:space="preserve">The </w:t>
      </w:r>
      <w:proofErr w:type="spellStart"/>
      <w:r>
        <w:t>IExternalCommand</w:t>
      </w:r>
      <w:proofErr w:type="spellEnd"/>
      <w:r>
        <w:t xml:space="preserve"> Interface</w:t>
      </w:r>
      <w:bookmarkEnd w:id="33"/>
    </w:p>
    <w:p w14:paraId="5A64C733" w14:textId="77777777" w:rsidR="00AB4EAA" w:rsidRDefault="00AB4EAA" w:rsidP="00AB4EAA">
      <w:r>
        <w:t>The declaration (VB.NET) of the interface is as follows:</w:t>
      </w:r>
    </w:p>
    <w:p w14:paraId="673AE47D" w14:textId="77777777" w:rsidR="00AB4EAA" w:rsidRPr="004477A4" w:rsidRDefault="00AB4EAA" w:rsidP="00AB4EAA">
      <w:pPr>
        <w:ind w:left="720"/>
        <w:rPr>
          <w:rFonts w:ascii="Arial" w:hAnsi="Arial"/>
          <w:i/>
          <w:iCs/>
        </w:rPr>
      </w:pPr>
      <w:r w:rsidRPr="004477A4">
        <w:rPr>
          <w:rFonts w:ascii="Arial" w:hAnsi="Arial"/>
          <w:i/>
          <w:iCs/>
        </w:rPr>
        <w:t>Function Execute(</w:t>
      </w:r>
      <w:proofErr w:type="spellStart"/>
      <w:r w:rsidRPr="004477A4">
        <w:rPr>
          <w:rFonts w:ascii="Arial" w:hAnsi="Arial"/>
          <w:i/>
          <w:iCs/>
        </w:rPr>
        <w:t>ByVal</w:t>
      </w:r>
      <w:proofErr w:type="spellEnd"/>
      <w:r w:rsidRPr="004477A4">
        <w:rPr>
          <w:rFonts w:ascii="Arial" w:hAnsi="Arial"/>
          <w:i/>
          <w:iCs/>
        </w:rPr>
        <w:t xml:space="preserve"> </w:t>
      </w:r>
      <w:proofErr w:type="spellStart"/>
      <w:r w:rsidRPr="004477A4">
        <w:rPr>
          <w:rFonts w:ascii="Arial" w:hAnsi="Arial"/>
          <w:i/>
          <w:iCs/>
        </w:rPr>
        <w:t>commandData</w:t>
      </w:r>
      <w:proofErr w:type="spellEnd"/>
      <w:r w:rsidRPr="004477A4">
        <w:rPr>
          <w:rFonts w:ascii="Arial" w:hAnsi="Arial"/>
          <w:i/>
          <w:iCs/>
        </w:rPr>
        <w:t xml:space="preserve"> As </w:t>
      </w:r>
      <w:proofErr w:type="spellStart"/>
      <w:r w:rsidRPr="004477A4">
        <w:rPr>
          <w:rFonts w:ascii="Arial" w:hAnsi="Arial"/>
          <w:i/>
          <w:iCs/>
        </w:rPr>
        <w:t>Autodesk.Revit.</w:t>
      </w:r>
      <w:r w:rsidR="00D15C9E">
        <w:rPr>
          <w:rFonts w:ascii="Arial" w:hAnsi="Arial"/>
          <w:i/>
          <w:iCs/>
        </w:rPr>
        <w:t>UI.</w:t>
      </w:r>
      <w:r w:rsidRPr="004477A4">
        <w:rPr>
          <w:rFonts w:ascii="Arial" w:hAnsi="Arial"/>
          <w:i/>
          <w:iCs/>
        </w:rPr>
        <w:t>ExternalCommandData</w:t>
      </w:r>
      <w:proofErr w:type="spellEnd"/>
      <w:r w:rsidRPr="004477A4">
        <w:rPr>
          <w:rFonts w:ascii="Arial" w:hAnsi="Arial"/>
          <w:i/>
          <w:iCs/>
        </w:rPr>
        <w:t>,</w:t>
      </w:r>
    </w:p>
    <w:p w14:paraId="595C7E01" w14:textId="77777777" w:rsidR="00AB4EAA" w:rsidRPr="004477A4" w:rsidRDefault="00AB4EAA" w:rsidP="00AB4EAA">
      <w:pPr>
        <w:ind w:left="720"/>
        <w:rPr>
          <w:rFonts w:ascii="Arial" w:hAnsi="Arial"/>
          <w:i/>
          <w:iCs/>
        </w:rPr>
      </w:pPr>
      <w:proofErr w:type="spellStart"/>
      <w:r w:rsidRPr="004477A4">
        <w:rPr>
          <w:rFonts w:ascii="Arial" w:hAnsi="Arial"/>
          <w:i/>
          <w:iCs/>
        </w:rPr>
        <w:t>ByRef</w:t>
      </w:r>
      <w:proofErr w:type="spellEnd"/>
      <w:r w:rsidRPr="004477A4">
        <w:rPr>
          <w:rFonts w:ascii="Arial" w:hAnsi="Arial"/>
          <w:i/>
          <w:iCs/>
        </w:rPr>
        <w:t xml:space="preserve"> message As String,</w:t>
      </w:r>
    </w:p>
    <w:p w14:paraId="4C5ACA19" w14:textId="77777777" w:rsidR="00AB4EAA" w:rsidRPr="004477A4" w:rsidRDefault="00AB4EAA" w:rsidP="00AB4EAA">
      <w:pPr>
        <w:ind w:left="720"/>
        <w:rPr>
          <w:rFonts w:ascii="Arial" w:hAnsi="Arial"/>
          <w:i/>
          <w:iCs/>
        </w:rPr>
      </w:pPr>
      <w:proofErr w:type="spellStart"/>
      <w:r w:rsidRPr="004477A4">
        <w:rPr>
          <w:rFonts w:ascii="Arial" w:hAnsi="Arial"/>
          <w:i/>
          <w:iCs/>
        </w:rPr>
        <w:t>ByVal</w:t>
      </w:r>
      <w:proofErr w:type="spellEnd"/>
      <w:r w:rsidRPr="004477A4">
        <w:rPr>
          <w:rFonts w:ascii="Arial" w:hAnsi="Arial"/>
          <w:i/>
          <w:iCs/>
        </w:rPr>
        <w:t xml:space="preserve"> elements As </w:t>
      </w:r>
      <w:proofErr w:type="spellStart"/>
      <w:r w:rsidRPr="004477A4">
        <w:rPr>
          <w:rFonts w:ascii="Arial" w:hAnsi="Arial"/>
          <w:i/>
          <w:iCs/>
        </w:rPr>
        <w:t>Autodesk.Revit.</w:t>
      </w:r>
      <w:r w:rsidR="00D15C9E">
        <w:rPr>
          <w:rFonts w:ascii="Arial" w:hAnsi="Arial"/>
          <w:i/>
          <w:iCs/>
        </w:rPr>
        <w:t>DB.</w:t>
      </w:r>
      <w:r w:rsidRPr="004477A4">
        <w:rPr>
          <w:rFonts w:ascii="Arial" w:hAnsi="Arial"/>
          <w:i/>
          <w:iCs/>
        </w:rPr>
        <w:t>ElementSet</w:t>
      </w:r>
      <w:proofErr w:type="spellEnd"/>
      <w:r w:rsidRPr="004477A4">
        <w:rPr>
          <w:rFonts w:ascii="Arial" w:hAnsi="Arial"/>
          <w:i/>
          <w:iCs/>
        </w:rPr>
        <w:t>)</w:t>
      </w:r>
    </w:p>
    <w:p w14:paraId="520803D6" w14:textId="77777777" w:rsidR="00AB4EAA" w:rsidRDefault="00AB4EAA" w:rsidP="00AB4EAA">
      <w:pPr>
        <w:ind w:left="720"/>
      </w:pPr>
      <w:r w:rsidRPr="004477A4">
        <w:rPr>
          <w:rFonts w:ascii="Arial" w:hAnsi="Arial"/>
          <w:i/>
          <w:iCs/>
        </w:rPr>
        <w:t>As Result</w:t>
      </w:r>
    </w:p>
    <w:p w14:paraId="18881205" w14:textId="77777777" w:rsidR="00AB4EAA" w:rsidRDefault="00AB4EAA" w:rsidP="004540A0">
      <w:pPr>
        <w:pStyle w:val="Heading3"/>
      </w:pPr>
      <w:bookmarkStart w:id="34" w:name="_Toc284490870"/>
      <w:r>
        <w:t>Parameters</w:t>
      </w:r>
      <w:bookmarkEnd w:id="34"/>
    </w:p>
    <w:p w14:paraId="37280529" w14:textId="77777777" w:rsidR="00AB4EAA" w:rsidRDefault="00AB4EAA" w:rsidP="00E96BD1">
      <w:pPr>
        <w:numPr>
          <w:ilvl w:val="0"/>
          <w:numId w:val="1"/>
        </w:numPr>
        <w:overflowPunct/>
        <w:autoSpaceDE/>
        <w:autoSpaceDN/>
        <w:adjustRightInd/>
        <w:spacing w:after="0"/>
        <w:textAlignment w:val="auto"/>
      </w:pPr>
      <w:proofErr w:type="spellStart"/>
      <w:r>
        <w:rPr>
          <w:rStyle w:val="HTMLSample"/>
        </w:rPr>
        <w:t>commandData</w:t>
      </w:r>
      <w:proofErr w:type="spellEnd"/>
      <w:r>
        <w:t xml:space="preserve"> : The object passed in this parameter contains information important to the command that is being execute</w:t>
      </w:r>
      <w:r w:rsidR="00D04E93">
        <w:rPr>
          <w:rFonts w:hint="eastAsia"/>
          <w:lang w:eastAsia="zh-CN"/>
        </w:rPr>
        <w:t>d</w:t>
      </w:r>
      <w:r>
        <w:t>. This data includes the Autodesk Revit Application object as well as the currently active view.</w:t>
      </w:r>
    </w:p>
    <w:p w14:paraId="155ACA57" w14:textId="77777777" w:rsidR="00AB4EAA" w:rsidRDefault="00AB4EAA" w:rsidP="00E96BD1">
      <w:pPr>
        <w:numPr>
          <w:ilvl w:val="0"/>
          <w:numId w:val="1"/>
        </w:numPr>
        <w:overflowPunct/>
        <w:autoSpaceDE/>
        <w:autoSpaceDN/>
        <w:adjustRightInd/>
        <w:spacing w:after="0"/>
        <w:textAlignment w:val="auto"/>
      </w:pPr>
    </w:p>
    <w:p w14:paraId="57113A47" w14:textId="77777777" w:rsidR="00AB4EAA" w:rsidRDefault="00AB4EAA" w:rsidP="00E96BD1">
      <w:pPr>
        <w:numPr>
          <w:ilvl w:val="0"/>
          <w:numId w:val="1"/>
        </w:numPr>
        <w:overflowPunct/>
        <w:autoSpaceDE/>
        <w:autoSpaceDN/>
        <w:adjustRightInd/>
        <w:spacing w:after="0"/>
        <w:textAlignment w:val="auto"/>
      </w:pPr>
      <w:r>
        <w:rPr>
          <w:rStyle w:val="HTMLSample"/>
        </w:rPr>
        <w:t>message</w:t>
      </w:r>
      <w:r>
        <w:t xml:space="preserve"> : The message string can be set to supply a specific message to the user when the command terminates. How this message is displayed is dependent upon the return value of the function. See the remarks section for more details.</w:t>
      </w:r>
    </w:p>
    <w:p w14:paraId="4AF5AB5B" w14:textId="77777777" w:rsidR="00AB4EAA" w:rsidRDefault="00AB4EAA" w:rsidP="00E96BD1">
      <w:pPr>
        <w:numPr>
          <w:ilvl w:val="0"/>
          <w:numId w:val="1"/>
        </w:numPr>
        <w:overflowPunct/>
        <w:autoSpaceDE/>
        <w:autoSpaceDN/>
        <w:adjustRightInd/>
        <w:spacing w:after="0"/>
        <w:textAlignment w:val="auto"/>
      </w:pPr>
    </w:p>
    <w:p w14:paraId="4DBB9BAC" w14:textId="77777777" w:rsidR="00AB4EAA" w:rsidRDefault="00AB4EAA" w:rsidP="00E96BD1">
      <w:pPr>
        <w:numPr>
          <w:ilvl w:val="0"/>
          <w:numId w:val="1"/>
        </w:numPr>
        <w:overflowPunct/>
        <w:autoSpaceDE/>
        <w:autoSpaceDN/>
        <w:adjustRightInd/>
        <w:spacing w:after="0"/>
        <w:textAlignment w:val="auto"/>
      </w:pPr>
      <w:r>
        <w:rPr>
          <w:rStyle w:val="HTMLSample"/>
        </w:rPr>
        <w:t>elements</w:t>
      </w:r>
      <w:r>
        <w:t xml:space="preserve"> : Initially this is an empty set that can contain Autodesk Revit elements. When the command terminates, the elements within this set may be displayed, based on the return value. See the remarks section for more details.</w:t>
      </w:r>
    </w:p>
    <w:p w14:paraId="314FF89E" w14:textId="77777777" w:rsidR="00AB4EAA" w:rsidRDefault="00AB4EAA" w:rsidP="004540A0">
      <w:pPr>
        <w:pStyle w:val="Heading3"/>
      </w:pPr>
      <w:bookmarkStart w:id="35" w:name="_Toc284490871"/>
      <w:r>
        <w:t>Return Value</w:t>
      </w:r>
      <w:bookmarkEnd w:id="35"/>
    </w:p>
    <w:p w14:paraId="640184C9" w14:textId="77777777" w:rsidR="00AB4EAA" w:rsidRDefault="00AB4EAA" w:rsidP="00AB4EAA">
      <w:r>
        <w:rPr>
          <w:rStyle w:val="HTMLSample"/>
        </w:rPr>
        <w:t>result</w:t>
      </w:r>
      <w:r>
        <w:t xml:space="preserve"> : The return value can be one of the following:</w:t>
      </w:r>
    </w:p>
    <w:p w14:paraId="2950067C" w14:textId="77777777" w:rsidR="00AB4EAA" w:rsidRDefault="00AB4EAA" w:rsidP="00AB4EAA"/>
    <w:p w14:paraId="7E15995C" w14:textId="77777777" w:rsidR="00AB4EAA" w:rsidRDefault="00AB4EAA" w:rsidP="00E96BD1">
      <w:pPr>
        <w:numPr>
          <w:ilvl w:val="0"/>
          <w:numId w:val="2"/>
        </w:numPr>
        <w:overflowPunct/>
        <w:autoSpaceDE/>
        <w:autoSpaceDN/>
        <w:adjustRightInd/>
        <w:spacing w:after="0"/>
        <w:textAlignment w:val="auto"/>
      </w:pPr>
      <w:r>
        <w:rPr>
          <w:rStyle w:val="HTMLSample"/>
        </w:rPr>
        <w:lastRenderedPageBreak/>
        <w:t>Success</w:t>
      </w:r>
      <w:r>
        <w:t xml:space="preserve"> : Is returned if the command succeeded as expected without any unhandled error conditions. The external command will appear as an undoable operation in the Autodesk Revit user interface.</w:t>
      </w:r>
    </w:p>
    <w:p w14:paraId="1DA96838" w14:textId="77777777" w:rsidR="00AB4EAA" w:rsidRDefault="00AB4EAA" w:rsidP="00E96BD1">
      <w:pPr>
        <w:numPr>
          <w:ilvl w:val="0"/>
          <w:numId w:val="2"/>
        </w:numPr>
        <w:overflowPunct/>
        <w:autoSpaceDE/>
        <w:autoSpaceDN/>
        <w:adjustRightInd/>
        <w:spacing w:after="0"/>
        <w:textAlignment w:val="auto"/>
      </w:pPr>
    </w:p>
    <w:p w14:paraId="070FE152" w14:textId="77777777" w:rsidR="00AB4EAA" w:rsidRDefault="00AB4EAA" w:rsidP="00E96BD1">
      <w:pPr>
        <w:numPr>
          <w:ilvl w:val="0"/>
          <w:numId w:val="2"/>
        </w:numPr>
        <w:overflowPunct/>
        <w:autoSpaceDE/>
        <w:autoSpaceDN/>
        <w:adjustRightInd/>
        <w:spacing w:after="0"/>
        <w:textAlignment w:val="auto"/>
      </w:pPr>
      <w:r>
        <w:rPr>
          <w:rStyle w:val="HTMLSample"/>
        </w:rPr>
        <w:t>Cancelled</w:t>
      </w:r>
      <w:r>
        <w:t xml:space="preserve"> : This value specifies that the user requested that the command be cancelled. Any changes that were made to Autodesk Revit objects during the external </w:t>
      </w:r>
      <w:proofErr w:type="gramStart"/>
      <w:r>
        <w:t>commands</w:t>
      </w:r>
      <w:proofErr w:type="gramEnd"/>
      <w:r>
        <w:t xml:space="preserve"> execution will be undone. A message may be posted, see the Remarks section.</w:t>
      </w:r>
    </w:p>
    <w:p w14:paraId="0743CA61" w14:textId="77777777" w:rsidR="00AB4EAA" w:rsidRDefault="00AB4EAA" w:rsidP="00E96BD1">
      <w:pPr>
        <w:numPr>
          <w:ilvl w:val="0"/>
          <w:numId w:val="2"/>
        </w:numPr>
        <w:overflowPunct/>
        <w:autoSpaceDE/>
        <w:autoSpaceDN/>
        <w:adjustRightInd/>
        <w:spacing w:after="0"/>
        <w:textAlignment w:val="auto"/>
      </w:pPr>
    </w:p>
    <w:p w14:paraId="4EB79892" w14:textId="77777777" w:rsidR="00AB4EAA" w:rsidRDefault="00AB4EAA" w:rsidP="00E96BD1">
      <w:pPr>
        <w:numPr>
          <w:ilvl w:val="0"/>
          <w:numId w:val="2"/>
        </w:numPr>
        <w:overflowPunct/>
        <w:autoSpaceDE/>
        <w:autoSpaceDN/>
        <w:adjustRightInd/>
        <w:spacing w:after="0"/>
        <w:textAlignment w:val="auto"/>
      </w:pPr>
      <w:r>
        <w:rPr>
          <w:rStyle w:val="HTMLSample"/>
        </w:rPr>
        <w:t>Failure</w:t>
      </w:r>
      <w:r>
        <w:t xml:space="preserve"> : Failure signifies that the external command failed in some manner from which it cannot recover. Any changes made to Autodesk Revit objects during the execution of the external command will be undone. A message will be posted, see the Remarks section.</w:t>
      </w:r>
    </w:p>
    <w:p w14:paraId="7464EEC1" w14:textId="77777777" w:rsidR="00AB4EAA" w:rsidRDefault="00AB4EAA" w:rsidP="004540A0">
      <w:pPr>
        <w:pStyle w:val="Heading3"/>
      </w:pPr>
      <w:bookmarkStart w:id="36" w:name="_Toc284490872"/>
      <w:r>
        <w:t>Remarks</w:t>
      </w:r>
      <w:bookmarkEnd w:id="36"/>
    </w:p>
    <w:p w14:paraId="5F285A85" w14:textId="77777777" w:rsidR="00AB4EAA" w:rsidRDefault="00AB4EAA" w:rsidP="00AB4EAA">
      <w:r>
        <w:t>The message and elements parameters are used if the command was cancelled or failed.</w:t>
      </w:r>
    </w:p>
    <w:p w14:paraId="2A259CA0" w14:textId="77777777" w:rsidR="00AB4EAA" w:rsidRDefault="00AB4EAA" w:rsidP="00E96BD1">
      <w:pPr>
        <w:numPr>
          <w:ilvl w:val="0"/>
          <w:numId w:val="3"/>
        </w:numPr>
        <w:overflowPunct/>
        <w:autoSpaceDE/>
        <w:autoSpaceDN/>
        <w:adjustRightInd/>
        <w:spacing w:after="0"/>
        <w:textAlignment w:val="auto"/>
      </w:pPr>
      <w:r>
        <w:rPr>
          <w:rStyle w:val="HTMLSample"/>
        </w:rPr>
        <w:t>Cancelled</w:t>
      </w:r>
      <w:r>
        <w:t xml:space="preserve"> : If the external command was cancelled and the message parameter was set by the external command then the message is displayed when execution is </w:t>
      </w:r>
      <w:proofErr w:type="gramStart"/>
      <w:r>
        <w:t>returned back</w:t>
      </w:r>
      <w:proofErr w:type="gramEnd"/>
      <w:r>
        <w:t xml:space="preserve"> to Autodesk Revit. If the message parameter was not set then no message is </w:t>
      </w:r>
      <w:proofErr w:type="gramStart"/>
      <w:r>
        <w:t>displayed</w:t>
      </w:r>
      <w:proofErr w:type="gramEnd"/>
      <w:r>
        <w:t xml:space="preserve"> and the command will exit silently.</w:t>
      </w:r>
    </w:p>
    <w:p w14:paraId="7FF666B6" w14:textId="77777777" w:rsidR="00AB4EAA" w:rsidRDefault="00AB4EAA" w:rsidP="00E96BD1">
      <w:pPr>
        <w:numPr>
          <w:ilvl w:val="0"/>
          <w:numId w:val="3"/>
        </w:numPr>
        <w:overflowPunct/>
        <w:autoSpaceDE/>
        <w:autoSpaceDN/>
        <w:adjustRightInd/>
        <w:spacing w:after="0"/>
        <w:textAlignment w:val="auto"/>
      </w:pPr>
    </w:p>
    <w:p w14:paraId="2ACF43FD" w14:textId="77777777" w:rsidR="00AB4EAA" w:rsidRDefault="00AB4EAA" w:rsidP="00E96BD1">
      <w:pPr>
        <w:numPr>
          <w:ilvl w:val="0"/>
          <w:numId w:val="3"/>
        </w:numPr>
        <w:overflowPunct/>
        <w:autoSpaceDE/>
        <w:autoSpaceDN/>
        <w:adjustRightInd/>
        <w:spacing w:after="0"/>
        <w:textAlignment w:val="auto"/>
      </w:pPr>
      <w:r>
        <w:rPr>
          <w:rStyle w:val="HTMLSample"/>
        </w:rPr>
        <w:t>Failed</w:t>
      </w:r>
      <w:r>
        <w:t xml:space="preserve"> : If the external command failed then the contents of the message parameter will be displayed. If the element set contains Autodesk Revit elements then these elements will be highlighted when the error message is displayed thus giving the developer the ability to show the user the problem elements.</w:t>
      </w:r>
    </w:p>
    <w:p w14:paraId="6C6FFBBA" w14:textId="77777777" w:rsidR="00493457" w:rsidRDefault="00493457" w:rsidP="00493457">
      <w:pPr>
        <w:overflowPunct/>
        <w:autoSpaceDE/>
        <w:autoSpaceDN/>
        <w:adjustRightInd/>
        <w:spacing w:after="0"/>
        <w:textAlignment w:val="auto"/>
      </w:pPr>
    </w:p>
    <w:p w14:paraId="1F18FEF7" w14:textId="77777777" w:rsidR="00493457" w:rsidRDefault="00493457" w:rsidP="004540A0">
      <w:pPr>
        <w:pStyle w:val="Heading2"/>
        <w:rPr>
          <w:lang w:eastAsia="zh-CN"/>
        </w:rPr>
      </w:pPr>
      <w:bookmarkStart w:id="37" w:name="_Toc284490873"/>
      <w:r>
        <w:t>Using an Autodesk Revit API External Command</w:t>
      </w:r>
      <w:bookmarkEnd w:id="37"/>
    </w:p>
    <w:p w14:paraId="1CFA0EE4" w14:textId="77777777" w:rsidR="00493457" w:rsidRDefault="00493457" w:rsidP="00493457">
      <w:pPr>
        <w:numPr>
          <w:ilvl w:val="0"/>
          <w:numId w:val="8"/>
        </w:numPr>
        <w:overflowPunct/>
        <w:autoSpaceDE/>
        <w:autoSpaceDN/>
        <w:adjustRightInd/>
        <w:spacing w:after="0"/>
        <w:textAlignment w:val="auto"/>
      </w:pPr>
      <w:r>
        <w:t xml:space="preserve">User opens/creates a project in </w:t>
      </w:r>
      <w:r w:rsidR="00CF71A9">
        <w:t>Autodesk Revit</w:t>
      </w:r>
    </w:p>
    <w:p w14:paraId="401A0D68" w14:textId="77777777" w:rsidR="00493457" w:rsidRDefault="00493457" w:rsidP="00493457">
      <w:pPr>
        <w:numPr>
          <w:ilvl w:val="0"/>
          <w:numId w:val="8"/>
        </w:numPr>
        <w:overflowPunct/>
        <w:autoSpaceDE/>
        <w:autoSpaceDN/>
        <w:adjustRightInd/>
        <w:spacing w:after="0"/>
        <w:textAlignment w:val="auto"/>
      </w:pPr>
      <w:r>
        <w:t xml:space="preserve">User selects the external command from the External Tools </w:t>
      </w:r>
      <w:r w:rsidR="00FD6A29">
        <w:t xml:space="preserve">pulldown on the Add-ins tab.  </w:t>
      </w:r>
    </w:p>
    <w:p w14:paraId="42811AAF" w14:textId="77777777" w:rsidR="00493457" w:rsidRDefault="00493457" w:rsidP="00493457">
      <w:pPr>
        <w:ind w:left="720"/>
      </w:pPr>
    </w:p>
    <w:p w14:paraId="6DE9857C" w14:textId="77777777" w:rsidR="00493457" w:rsidRDefault="00493457" w:rsidP="00493457">
      <w:pPr>
        <w:numPr>
          <w:ilvl w:val="0"/>
          <w:numId w:val="8"/>
        </w:numPr>
        <w:overflowPunct/>
        <w:autoSpaceDE/>
        <w:autoSpaceDN/>
        <w:adjustRightInd/>
        <w:spacing w:after="0"/>
        <w:textAlignment w:val="auto"/>
      </w:pPr>
      <w:r>
        <w:t xml:space="preserve">The user had the option to select </w:t>
      </w:r>
      <w:proofErr w:type="gramStart"/>
      <w:r>
        <w:t>a number of</w:t>
      </w:r>
      <w:proofErr w:type="gramEnd"/>
      <w:r>
        <w:t xml:space="preserve"> </w:t>
      </w:r>
      <w:r w:rsidR="00CF71A9">
        <w:t>Autodesk Revit</w:t>
      </w:r>
      <w:r>
        <w:t xml:space="preserve"> elements before invoking the External Tools program. If they did, the program can decide to only perform its function on the selected members. </w:t>
      </w:r>
    </w:p>
    <w:p w14:paraId="32B2E50D" w14:textId="77777777" w:rsidR="00AF7218" w:rsidRDefault="00AF7218" w:rsidP="00493457">
      <w:pPr>
        <w:numPr>
          <w:ilvl w:val="0"/>
          <w:numId w:val="8"/>
        </w:numPr>
        <w:overflowPunct/>
        <w:autoSpaceDE/>
        <w:autoSpaceDN/>
        <w:adjustRightInd/>
        <w:spacing w:after="0"/>
        <w:textAlignment w:val="auto"/>
      </w:pPr>
      <w:r>
        <w:t>The API program takes focus from Autodesk Revit and performs the required task. Often a dialog box may be required to obtain user input before the application can complete its work.</w:t>
      </w:r>
    </w:p>
    <w:p w14:paraId="1409F912" w14:textId="77777777" w:rsidR="00AF7218" w:rsidRDefault="00AF7218" w:rsidP="00493457">
      <w:pPr>
        <w:numPr>
          <w:ilvl w:val="0"/>
          <w:numId w:val="8"/>
        </w:numPr>
        <w:overflowPunct/>
        <w:autoSpaceDE/>
        <w:autoSpaceDN/>
        <w:adjustRightInd/>
        <w:spacing w:after="0"/>
        <w:textAlignment w:val="auto"/>
      </w:pPr>
      <w:r>
        <w:t>Once the add-on tool has completed its function or has been dismissed by the user the program will update the Autodesk Revit model as required and return from the ext</w:t>
      </w:r>
      <w:r w:rsidR="006E7D80">
        <w:t xml:space="preserve">ernal command, </w:t>
      </w:r>
      <w:r>
        <w:t>giving focus back to Autodesk Revit.</w:t>
      </w:r>
    </w:p>
    <w:tbl>
      <w:tblPr>
        <w:tblW w:w="0" w:type="auto"/>
        <w:tblLook w:val="0000" w:firstRow="0" w:lastRow="0" w:firstColumn="0" w:lastColumn="0" w:noHBand="0" w:noVBand="0"/>
      </w:tblPr>
      <w:tblGrid>
        <w:gridCol w:w="5148"/>
        <w:gridCol w:w="5148"/>
      </w:tblGrid>
      <w:tr w:rsidR="00493457" w14:paraId="0044E340" w14:textId="77777777" w:rsidTr="00493457">
        <w:tc>
          <w:tcPr>
            <w:tcW w:w="5148" w:type="dxa"/>
          </w:tcPr>
          <w:p w14:paraId="5DA4D6BE" w14:textId="77777777" w:rsidR="00493457" w:rsidRDefault="00493457" w:rsidP="00AF7218">
            <w:pPr>
              <w:overflowPunct/>
              <w:autoSpaceDE/>
              <w:autoSpaceDN/>
              <w:adjustRightInd/>
              <w:spacing w:after="0"/>
              <w:ind w:left="720"/>
              <w:textAlignment w:val="auto"/>
            </w:pPr>
          </w:p>
        </w:tc>
        <w:tc>
          <w:tcPr>
            <w:tcW w:w="5148" w:type="dxa"/>
          </w:tcPr>
          <w:p w14:paraId="17CF2180" w14:textId="77777777" w:rsidR="00493457" w:rsidRDefault="00493457" w:rsidP="00493457">
            <w:pPr>
              <w:overflowPunct/>
              <w:autoSpaceDE/>
              <w:autoSpaceDN/>
              <w:adjustRightInd/>
              <w:spacing w:after="0"/>
              <w:textAlignment w:val="auto"/>
            </w:pPr>
          </w:p>
        </w:tc>
      </w:tr>
      <w:tr w:rsidR="00493457" w14:paraId="61C4D06D" w14:textId="77777777" w:rsidTr="00493457">
        <w:tc>
          <w:tcPr>
            <w:tcW w:w="5148" w:type="dxa"/>
          </w:tcPr>
          <w:p w14:paraId="6DCEC71E" w14:textId="77777777" w:rsidR="00493457" w:rsidRDefault="00493457" w:rsidP="00493457">
            <w:pPr>
              <w:overflowPunct/>
              <w:autoSpaceDE/>
              <w:autoSpaceDN/>
              <w:adjustRightInd/>
              <w:spacing w:after="0"/>
              <w:textAlignment w:val="auto"/>
            </w:pPr>
          </w:p>
        </w:tc>
        <w:tc>
          <w:tcPr>
            <w:tcW w:w="5148" w:type="dxa"/>
          </w:tcPr>
          <w:p w14:paraId="30B9C4EF" w14:textId="77777777" w:rsidR="00493457" w:rsidRDefault="00493457" w:rsidP="00493457">
            <w:pPr>
              <w:overflowPunct/>
              <w:autoSpaceDE/>
              <w:autoSpaceDN/>
              <w:adjustRightInd/>
              <w:spacing w:after="0"/>
              <w:textAlignment w:val="auto"/>
            </w:pPr>
          </w:p>
        </w:tc>
      </w:tr>
    </w:tbl>
    <w:p w14:paraId="567CCA00" w14:textId="77777777" w:rsidR="004540A0" w:rsidRDefault="004540A0" w:rsidP="004540A0">
      <w:pPr>
        <w:pStyle w:val="Heading2"/>
      </w:pPr>
      <w:bookmarkStart w:id="38" w:name="_Toc284490874"/>
      <w:r>
        <w:t>External</w:t>
      </w:r>
      <w:r w:rsidRPr="004540A0">
        <w:t xml:space="preserve"> </w:t>
      </w:r>
      <w:r>
        <w:t>Command Object Lifetime</w:t>
      </w:r>
      <w:bookmarkEnd w:id="38"/>
    </w:p>
    <w:p w14:paraId="0C5E4B21" w14:textId="77777777" w:rsidR="004540A0" w:rsidRDefault="004540A0" w:rsidP="004540A0">
      <w:r>
        <w:t xml:space="preserve">When no other command or edit modes are active within </w:t>
      </w:r>
      <w:r w:rsidR="00CF71A9">
        <w:t>Autodesk Revit</w:t>
      </w:r>
      <w:r>
        <w:t xml:space="preserve">, the registered external command will become enabled. When picked, the command object will be created and the Execute method called. Once this method </w:t>
      </w:r>
      <w:proofErr w:type="gramStart"/>
      <w:r>
        <w:t>returns back</w:t>
      </w:r>
      <w:proofErr w:type="gramEnd"/>
      <w:r>
        <w:t xml:space="preserve"> to </w:t>
      </w:r>
      <w:r w:rsidR="00CF71A9">
        <w:t>Autodesk Revit</w:t>
      </w:r>
      <w:r>
        <w:t xml:space="preserve"> the command object will be destroyed. Due to this destruction, data cannot persist within the object between command executions. If you wish </w:t>
      </w:r>
      <w:r w:rsidR="00480C79">
        <w:t xml:space="preserve">the </w:t>
      </w:r>
      <w:r>
        <w:t xml:space="preserve">data </w:t>
      </w:r>
      <w:r w:rsidR="006E7D80">
        <w:t xml:space="preserve">to persist </w:t>
      </w:r>
      <w:r>
        <w:t xml:space="preserve">you may use an external file or database to do so.  If you </w:t>
      </w:r>
      <w:r w:rsidR="00CF71A9">
        <w:t>wish</w:t>
      </w:r>
      <w:r>
        <w:t xml:space="preserve"> </w:t>
      </w:r>
      <w:r w:rsidR="00480C79">
        <w:t xml:space="preserve">the </w:t>
      </w:r>
      <w:r>
        <w:t xml:space="preserve">data </w:t>
      </w:r>
      <w:r w:rsidR="006E7D80">
        <w:t xml:space="preserve">to persist </w:t>
      </w:r>
      <w:r>
        <w:t>within the Autodesk Revit project you may use the shared parameters mechanism to store this data.</w:t>
      </w:r>
    </w:p>
    <w:p w14:paraId="1874DE66" w14:textId="77777777" w:rsidR="002121F7" w:rsidRDefault="002121F7" w:rsidP="004540A0">
      <w:pPr>
        <w:pStyle w:val="Heading1"/>
        <w:rPr>
          <w:lang w:eastAsia="zh-CN"/>
        </w:rPr>
      </w:pPr>
      <w:bookmarkStart w:id="39" w:name="_Toc284490875"/>
      <w:r>
        <w:t xml:space="preserve">External </w:t>
      </w:r>
      <w:r>
        <w:rPr>
          <w:rFonts w:hint="eastAsia"/>
          <w:lang w:eastAsia="zh-CN"/>
        </w:rPr>
        <w:t>Application</w:t>
      </w:r>
      <w:r w:rsidR="004540A0">
        <w:rPr>
          <w:lang w:eastAsia="zh-CN"/>
        </w:rPr>
        <w:t>s</w:t>
      </w:r>
      <w:bookmarkEnd w:id="39"/>
    </w:p>
    <w:p w14:paraId="5684A560" w14:textId="77777777" w:rsidR="002121F7" w:rsidRDefault="002121F7" w:rsidP="00E96BD1">
      <w:pPr>
        <w:numPr>
          <w:ilvl w:val="0"/>
          <w:numId w:val="16"/>
        </w:numPr>
        <w:rPr>
          <w:lang w:eastAsia="zh-CN"/>
        </w:rPr>
      </w:pPr>
      <w:r>
        <w:rPr>
          <w:lang w:eastAsia="zh-CN"/>
        </w:rPr>
        <w:lastRenderedPageBreak/>
        <w:t xml:space="preserve">Implement support for a specific interface, in this case </w:t>
      </w:r>
      <w:proofErr w:type="spellStart"/>
      <w:r>
        <w:rPr>
          <w:lang w:eastAsia="zh-CN"/>
        </w:rPr>
        <w:t>Autodesk.Revit.</w:t>
      </w:r>
      <w:r w:rsidR="00D15C9E">
        <w:rPr>
          <w:lang w:eastAsia="zh-CN"/>
        </w:rPr>
        <w:t>UI.</w:t>
      </w:r>
      <w:r>
        <w:rPr>
          <w:lang w:eastAsia="zh-CN"/>
        </w:rPr>
        <w:t>IExternal</w:t>
      </w:r>
      <w:r>
        <w:rPr>
          <w:rFonts w:hint="eastAsia"/>
          <w:lang w:eastAsia="zh-CN"/>
        </w:rPr>
        <w:t>Application</w:t>
      </w:r>
      <w:proofErr w:type="spellEnd"/>
      <w:r>
        <w:rPr>
          <w:lang w:eastAsia="zh-CN"/>
        </w:rPr>
        <w:t>.</w:t>
      </w:r>
    </w:p>
    <w:p w14:paraId="39C9482A" w14:textId="77777777" w:rsidR="002121F7" w:rsidRDefault="002121F7" w:rsidP="00E96BD1">
      <w:pPr>
        <w:numPr>
          <w:ilvl w:val="0"/>
          <w:numId w:val="16"/>
        </w:numPr>
        <w:rPr>
          <w:lang w:eastAsia="zh-CN"/>
        </w:rPr>
      </w:pPr>
      <w:r>
        <w:rPr>
          <w:lang w:eastAsia="zh-CN"/>
        </w:rPr>
        <w:t xml:space="preserve">Adds one or more entries to the Revit.ini file describing the external </w:t>
      </w:r>
      <w:r>
        <w:rPr>
          <w:rFonts w:hint="eastAsia"/>
          <w:lang w:eastAsia="zh-CN"/>
        </w:rPr>
        <w:t>application</w:t>
      </w:r>
      <w:r>
        <w:rPr>
          <w:lang w:eastAsia="zh-CN"/>
        </w:rPr>
        <w:t>.</w:t>
      </w:r>
    </w:p>
    <w:p w14:paraId="79E2497F" w14:textId="77777777" w:rsidR="002121F7" w:rsidRDefault="002121F7" w:rsidP="002121F7">
      <w:pPr>
        <w:rPr>
          <w:lang w:eastAsia="zh-CN"/>
        </w:rPr>
      </w:pPr>
      <w:r>
        <w:rPr>
          <w:lang w:eastAsia="zh-CN"/>
        </w:rPr>
        <w:t xml:space="preserve">Technically, an external </w:t>
      </w:r>
      <w:r>
        <w:rPr>
          <w:rFonts w:hint="eastAsia"/>
          <w:lang w:eastAsia="zh-CN"/>
        </w:rPr>
        <w:t>application</w:t>
      </w:r>
      <w:r>
        <w:rPr>
          <w:lang w:eastAsia="zh-CN"/>
        </w:rPr>
        <w:t xml:space="preserve"> is an exposed .NET object that supports the </w:t>
      </w:r>
      <w:proofErr w:type="spellStart"/>
      <w:r>
        <w:rPr>
          <w:lang w:eastAsia="zh-CN"/>
        </w:rPr>
        <w:t>Autodesk.Revit.IExternal</w:t>
      </w:r>
      <w:r>
        <w:rPr>
          <w:rFonts w:hint="eastAsia"/>
          <w:lang w:eastAsia="zh-CN"/>
        </w:rPr>
        <w:t>Application</w:t>
      </w:r>
      <w:proofErr w:type="spellEnd"/>
      <w:r>
        <w:rPr>
          <w:lang w:eastAsia="zh-CN"/>
        </w:rPr>
        <w:t xml:space="preserve"> interface. Furthermore, in the Revit.ini file there must be one entry for each such object </w:t>
      </w:r>
      <w:proofErr w:type="gramStart"/>
      <w:r>
        <w:rPr>
          <w:lang w:eastAsia="zh-CN"/>
        </w:rPr>
        <w:t>in order for</w:t>
      </w:r>
      <w:proofErr w:type="gramEnd"/>
      <w:r>
        <w:rPr>
          <w:lang w:eastAsia="zh-CN"/>
        </w:rPr>
        <w:t xml:space="preserve"> </w:t>
      </w:r>
      <w:r w:rsidR="00CF71A9">
        <w:rPr>
          <w:lang w:eastAsia="zh-CN"/>
        </w:rPr>
        <w:t>Autodesk Revit</w:t>
      </w:r>
      <w:r>
        <w:rPr>
          <w:lang w:eastAsia="zh-CN"/>
        </w:rPr>
        <w:t xml:space="preserve"> to be able to </w:t>
      </w:r>
      <w:r>
        <w:rPr>
          <w:rFonts w:hint="eastAsia"/>
          <w:lang w:eastAsia="zh-CN"/>
        </w:rPr>
        <w:t xml:space="preserve">load these applications when </w:t>
      </w:r>
      <w:r w:rsidR="00CF71A9">
        <w:rPr>
          <w:rFonts w:hint="eastAsia"/>
          <w:lang w:eastAsia="zh-CN"/>
        </w:rPr>
        <w:t>Autodesk Revit</w:t>
      </w:r>
      <w:r>
        <w:rPr>
          <w:rFonts w:hint="eastAsia"/>
          <w:lang w:eastAsia="zh-CN"/>
        </w:rPr>
        <w:t xml:space="preserve"> starts</w:t>
      </w:r>
      <w:r>
        <w:rPr>
          <w:lang w:eastAsia="zh-CN"/>
        </w:rPr>
        <w:t>.</w:t>
      </w:r>
    </w:p>
    <w:p w14:paraId="792A8FF5" w14:textId="77777777" w:rsidR="006A284A" w:rsidRDefault="006A284A" w:rsidP="004540A0">
      <w:pPr>
        <w:pStyle w:val="Heading2"/>
      </w:pPr>
      <w:bookmarkStart w:id="40" w:name="_Toc284490876"/>
      <w:r>
        <w:t xml:space="preserve">The </w:t>
      </w:r>
      <w:proofErr w:type="spellStart"/>
      <w:r>
        <w:t>IExternal</w:t>
      </w:r>
      <w:r>
        <w:rPr>
          <w:rFonts w:hint="eastAsia"/>
          <w:lang w:eastAsia="zh-CN"/>
        </w:rPr>
        <w:t>Application</w:t>
      </w:r>
      <w:proofErr w:type="spellEnd"/>
      <w:r>
        <w:t xml:space="preserve"> Interface</w:t>
      </w:r>
      <w:bookmarkEnd w:id="40"/>
    </w:p>
    <w:p w14:paraId="70E1AFE6" w14:textId="77777777" w:rsidR="006A284A" w:rsidRDefault="006A284A" w:rsidP="006A284A">
      <w:pPr>
        <w:rPr>
          <w:lang w:eastAsia="zh-CN"/>
        </w:rPr>
      </w:pPr>
      <w:r>
        <w:t>The declaration (</w:t>
      </w:r>
      <w:r>
        <w:rPr>
          <w:rFonts w:hint="eastAsia"/>
          <w:lang w:eastAsia="zh-CN"/>
        </w:rPr>
        <w:t>C#</w:t>
      </w:r>
      <w:r>
        <w:t>) of the interface is as follows:</w:t>
      </w:r>
    </w:p>
    <w:p w14:paraId="1D25FB2D" w14:textId="77777777" w:rsidR="006A284A" w:rsidRDefault="006A284A" w:rsidP="00E96BD1">
      <w:pPr>
        <w:numPr>
          <w:ilvl w:val="0"/>
          <w:numId w:val="18"/>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OnStartup</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5521A11F" w14:textId="77777777" w:rsidR="006A284A" w:rsidRPr="006A284A" w:rsidRDefault="006A284A" w:rsidP="00E96BD1">
      <w:pPr>
        <w:numPr>
          <w:ilvl w:val="0"/>
          <w:numId w:val="17"/>
        </w:numPr>
        <w:rPr>
          <w:lang w:eastAsia="zh-CN"/>
        </w:rPr>
      </w:pPr>
      <w:proofErr w:type="spellStart"/>
      <w:r w:rsidRPr="006A284A">
        <w:rPr>
          <w:lang w:eastAsia="zh-CN"/>
        </w:rPr>
        <w:t>Autodesk.Revit.</w:t>
      </w:r>
      <w:r w:rsidR="00D15C9E">
        <w:rPr>
          <w:lang w:eastAsia="zh-CN"/>
        </w:rPr>
        <w:t>UI.</w:t>
      </w:r>
      <w:r w:rsidRPr="006A284A">
        <w:rPr>
          <w:lang w:eastAsia="zh-CN"/>
        </w:rPr>
        <w:t>IExternalApplication.Result</w:t>
      </w:r>
      <w:proofErr w:type="spellEnd"/>
      <w:r w:rsidRPr="006A284A">
        <w:rPr>
          <w:lang w:eastAsia="zh-CN"/>
        </w:rPr>
        <w:t xml:space="preserve"> </w:t>
      </w:r>
      <w:proofErr w:type="spellStart"/>
      <w:r w:rsidRPr="006A284A">
        <w:rPr>
          <w:lang w:eastAsia="zh-CN"/>
        </w:rPr>
        <w:t>OnShutdown</w:t>
      </w:r>
      <w:proofErr w:type="spellEnd"/>
      <w:r w:rsidRPr="006A284A">
        <w:rPr>
          <w:lang w:eastAsia="zh-CN"/>
        </w:rPr>
        <w:t>(</w:t>
      </w:r>
      <w:proofErr w:type="spellStart"/>
      <w:r w:rsidRPr="006A284A">
        <w:rPr>
          <w:lang w:eastAsia="zh-CN"/>
        </w:rPr>
        <w:t>Autodesk.Revit.ControlledApplication</w:t>
      </w:r>
      <w:proofErr w:type="spellEnd"/>
      <w:r w:rsidRPr="006A284A">
        <w:rPr>
          <w:lang w:eastAsia="zh-CN"/>
        </w:rPr>
        <w:t xml:space="preserve"> application)</w:t>
      </w:r>
    </w:p>
    <w:p w14:paraId="062F0FD0" w14:textId="77777777" w:rsidR="001212C6" w:rsidRDefault="001212C6" w:rsidP="004540A0">
      <w:pPr>
        <w:pStyle w:val="Heading3"/>
        <w:rPr>
          <w:lang w:eastAsia="zh-CN"/>
        </w:rPr>
      </w:pPr>
      <w:bookmarkStart w:id="41" w:name="_Toc284490877"/>
      <w:r>
        <w:t>Parameters</w:t>
      </w:r>
      <w:bookmarkEnd w:id="41"/>
    </w:p>
    <w:p w14:paraId="567E411A" w14:textId="77777777" w:rsidR="001212C6" w:rsidRPr="00650971" w:rsidRDefault="001212C6" w:rsidP="00E96BD1">
      <w:pPr>
        <w:numPr>
          <w:ilvl w:val="0"/>
          <w:numId w:val="1"/>
        </w:numPr>
        <w:overflowPunct/>
        <w:autoSpaceDE/>
        <w:autoSpaceDN/>
        <w:adjustRightInd/>
        <w:spacing w:after="0"/>
        <w:textAlignment w:val="auto"/>
        <w:rPr>
          <w:rFonts w:ascii="Courier New" w:hAnsi="Courier New" w:cs="Courier New"/>
        </w:rPr>
      </w:pPr>
      <w:r w:rsidRPr="001212C6">
        <w:rPr>
          <w:rStyle w:val="HTMLSample"/>
          <w:rFonts w:hint="eastAsia"/>
        </w:rPr>
        <w:t>application</w:t>
      </w:r>
      <w:r>
        <w:rPr>
          <w:rStyle w:val="HTMLSample"/>
          <w:rFonts w:hint="eastAsia"/>
          <w:lang w:eastAsia="zh-CN"/>
        </w:rPr>
        <w:t xml:space="preserve"> </w:t>
      </w:r>
      <w:r w:rsidRPr="001212C6">
        <w:rPr>
          <w:rStyle w:val="HTMLSample"/>
          <w:rFonts w:hint="eastAsia"/>
        </w:rPr>
        <w:t>:</w:t>
      </w:r>
      <w:r>
        <w:rPr>
          <w:rStyle w:val="HTMLSample"/>
          <w:rFonts w:hint="eastAsia"/>
          <w:lang w:eastAsia="zh-CN"/>
        </w:rPr>
        <w:t xml:space="preserve"> </w:t>
      </w:r>
      <w:r w:rsidRPr="001212C6">
        <w:t>The object passed in this parameter contains information important to the command</w:t>
      </w:r>
      <w:r>
        <w:rPr>
          <w:rFonts w:hint="eastAsia"/>
          <w:lang w:eastAsia="zh-CN"/>
        </w:rPr>
        <w:t xml:space="preserve">s </w:t>
      </w:r>
      <w:proofErr w:type="spellStart"/>
      <w:r>
        <w:rPr>
          <w:rFonts w:hint="eastAsia"/>
          <w:lang w:eastAsia="zh-CN"/>
        </w:rPr>
        <w:t>OnStartup</w:t>
      </w:r>
      <w:proofErr w:type="spellEnd"/>
      <w:r>
        <w:rPr>
          <w:rFonts w:hint="eastAsia"/>
          <w:lang w:eastAsia="zh-CN"/>
        </w:rPr>
        <w:t xml:space="preserve"> and </w:t>
      </w:r>
      <w:proofErr w:type="spellStart"/>
      <w:r>
        <w:rPr>
          <w:rFonts w:hint="eastAsia"/>
          <w:lang w:eastAsia="zh-CN"/>
        </w:rPr>
        <w:t>OnShutdown</w:t>
      </w:r>
      <w:proofErr w:type="spellEnd"/>
      <w:r>
        <w:t xml:space="preserve"> that </w:t>
      </w:r>
      <w:r>
        <w:rPr>
          <w:rFonts w:hint="eastAsia"/>
          <w:lang w:eastAsia="zh-CN"/>
        </w:rPr>
        <w:t>are</w:t>
      </w:r>
      <w:r w:rsidRPr="001212C6">
        <w:t xml:space="preserve"> being </w:t>
      </w:r>
      <w:r>
        <w:rPr>
          <w:rFonts w:hint="eastAsia"/>
          <w:lang w:eastAsia="zh-CN"/>
        </w:rPr>
        <w:t>called</w:t>
      </w:r>
      <w:r w:rsidRPr="001212C6">
        <w:t>.</w:t>
      </w:r>
      <w:r w:rsidR="00650971">
        <w:rPr>
          <w:rFonts w:hint="eastAsia"/>
          <w:lang w:eastAsia="zh-CN"/>
        </w:rPr>
        <w:t xml:space="preserve"> This object provides limited access methods of </w:t>
      </w:r>
      <w:r w:rsidR="00CF71A9">
        <w:rPr>
          <w:rFonts w:hint="eastAsia"/>
          <w:lang w:eastAsia="zh-CN"/>
        </w:rPr>
        <w:t>Autodesk Revit</w:t>
      </w:r>
      <w:r w:rsidR="00650971">
        <w:rPr>
          <w:rFonts w:hint="eastAsia"/>
          <w:lang w:eastAsia="zh-CN"/>
        </w:rPr>
        <w:t xml:space="preserve"> Application, such as </w:t>
      </w:r>
      <w:proofErr w:type="spellStart"/>
      <w:r w:rsidR="00650971">
        <w:rPr>
          <w:rFonts w:hint="eastAsia"/>
          <w:lang w:eastAsia="zh-CN"/>
        </w:rPr>
        <w:t>VersionName</w:t>
      </w:r>
      <w:proofErr w:type="spellEnd"/>
      <w:r w:rsidR="00650971">
        <w:rPr>
          <w:rFonts w:hint="eastAsia"/>
          <w:lang w:eastAsia="zh-CN"/>
        </w:rPr>
        <w:t xml:space="preserve">, </w:t>
      </w:r>
      <w:proofErr w:type="spellStart"/>
      <w:r w:rsidR="00650971">
        <w:rPr>
          <w:rFonts w:hint="eastAsia"/>
          <w:lang w:eastAsia="zh-CN"/>
        </w:rPr>
        <w:t>VersionNumber</w:t>
      </w:r>
      <w:proofErr w:type="spellEnd"/>
      <w:r w:rsidR="00650971">
        <w:rPr>
          <w:rFonts w:hint="eastAsia"/>
          <w:lang w:eastAsia="zh-CN"/>
        </w:rPr>
        <w:t xml:space="preserve">; and delegates for some events, such as </w:t>
      </w:r>
      <w:proofErr w:type="spellStart"/>
      <w:r w:rsidR="00650971" w:rsidRPr="00650971">
        <w:rPr>
          <w:lang w:eastAsia="zh-CN"/>
        </w:rPr>
        <w:t>OnDocumentOpened</w:t>
      </w:r>
      <w:proofErr w:type="spellEnd"/>
      <w:r w:rsidR="00650971">
        <w:rPr>
          <w:rFonts w:hint="eastAsia"/>
          <w:lang w:eastAsia="zh-CN"/>
        </w:rPr>
        <w:t xml:space="preserve">, </w:t>
      </w:r>
      <w:proofErr w:type="spellStart"/>
      <w:r w:rsidR="00650971" w:rsidRPr="00650971">
        <w:rPr>
          <w:lang w:eastAsia="zh-CN"/>
        </w:rPr>
        <w:t>OnDocumentSaved</w:t>
      </w:r>
      <w:proofErr w:type="spellEnd"/>
      <w:r w:rsidR="00650971">
        <w:rPr>
          <w:rFonts w:hint="eastAsia"/>
          <w:lang w:eastAsia="zh-CN"/>
        </w:rPr>
        <w:t>.</w:t>
      </w:r>
    </w:p>
    <w:p w14:paraId="44947888" w14:textId="77777777" w:rsidR="00650971" w:rsidRDefault="00650971" w:rsidP="004540A0">
      <w:pPr>
        <w:pStyle w:val="Heading3"/>
      </w:pPr>
      <w:bookmarkStart w:id="42" w:name="_Toc284490878"/>
      <w:r>
        <w:t>Return Value</w:t>
      </w:r>
      <w:bookmarkEnd w:id="42"/>
    </w:p>
    <w:p w14:paraId="0EE0DD70" w14:textId="77777777" w:rsidR="00650971" w:rsidRDefault="00650971" w:rsidP="00650971">
      <w:pPr>
        <w:rPr>
          <w:lang w:eastAsia="zh-CN"/>
        </w:rPr>
      </w:pPr>
      <w:r>
        <w:rPr>
          <w:rStyle w:val="HTMLSample"/>
        </w:rPr>
        <w:t>result</w:t>
      </w:r>
      <w:r>
        <w:t xml:space="preserve"> : The return value can be one of the following:</w:t>
      </w:r>
    </w:p>
    <w:p w14:paraId="639BD7F8" w14:textId="77777777" w:rsidR="00650971" w:rsidRDefault="00650971" w:rsidP="00E96BD1">
      <w:pPr>
        <w:numPr>
          <w:ilvl w:val="0"/>
          <w:numId w:val="2"/>
        </w:numPr>
        <w:overflowPunct/>
        <w:autoSpaceDE/>
        <w:autoSpaceDN/>
        <w:adjustRightInd/>
        <w:spacing w:after="0"/>
        <w:textAlignment w:val="auto"/>
      </w:pPr>
      <w:r>
        <w:rPr>
          <w:rStyle w:val="HTMLSample"/>
        </w:rPr>
        <w:t>Success</w:t>
      </w:r>
      <w:r>
        <w:t xml:space="preserve"> : Is returned if the </w:t>
      </w:r>
      <w:r>
        <w:rPr>
          <w:rFonts w:hint="eastAsia"/>
          <w:lang w:eastAsia="zh-CN"/>
        </w:rPr>
        <w:t>external application</w:t>
      </w:r>
      <w:r>
        <w:t xml:space="preserve"> succeeded as expected without any unhandled error conditions.</w:t>
      </w:r>
    </w:p>
    <w:p w14:paraId="6CB92D77" w14:textId="77777777" w:rsidR="00650971" w:rsidRDefault="00650971" w:rsidP="00E96BD1">
      <w:pPr>
        <w:numPr>
          <w:ilvl w:val="0"/>
          <w:numId w:val="2"/>
        </w:numPr>
        <w:overflowPunct/>
        <w:autoSpaceDE/>
        <w:autoSpaceDN/>
        <w:adjustRightInd/>
        <w:spacing w:after="0"/>
        <w:textAlignment w:val="auto"/>
      </w:pPr>
    </w:p>
    <w:p w14:paraId="17122F69" w14:textId="77777777" w:rsidR="00650971" w:rsidRDefault="00650971" w:rsidP="00E96BD1">
      <w:pPr>
        <w:numPr>
          <w:ilvl w:val="0"/>
          <w:numId w:val="2"/>
        </w:numPr>
        <w:overflowPunct/>
        <w:autoSpaceDE/>
        <w:autoSpaceDN/>
        <w:adjustRightInd/>
        <w:spacing w:after="0"/>
        <w:textAlignment w:val="auto"/>
      </w:pPr>
      <w:r>
        <w:rPr>
          <w:rStyle w:val="HTMLSample"/>
        </w:rPr>
        <w:t>Failure</w:t>
      </w:r>
      <w:r>
        <w:t xml:space="preserve"> : Failure signifies that the external </w:t>
      </w:r>
      <w:r>
        <w:rPr>
          <w:rFonts w:hint="eastAsia"/>
          <w:lang w:eastAsia="zh-CN"/>
        </w:rPr>
        <w:t>application</w:t>
      </w:r>
      <w:r>
        <w:t xml:space="preserve"> failed in some manner from which it cannot recover.</w:t>
      </w:r>
    </w:p>
    <w:p w14:paraId="2FB18851" w14:textId="77777777" w:rsidR="00650971" w:rsidRDefault="00650971" w:rsidP="00E96BD1">
      <w:pPr>
        <w:numPr>
          <w:ilvl w:val="0"/>
          <w:numId w:val="2"/>
        </w:numPr>
        <w:overflowPunct/>
        <w:autoSpaceDE/>
        <w:autoSpaceDN/>
        <w:adjustRightInd/>
        <w:spacing w:after="0"/>
        <w:textAlignment w:val="auto"/>
      </w:pPr>
    </w:p>
    <w:p w14:paraId="48C7559B" w14:textId="77777777" w:rsidR="00650971" w:rsidRDefault="00650971" w:rsidP="00E96BD1">
      <w:pPr>
        <w:numPr>
          <w:ilvl w:val="0"/>
          <w:numId w:val="2"/>
        </w:numPr>
        <w:overflowPunct/>
        <w:autoSpaceDE/>
        <w:autoSpaceDN/>
        <w:adjustRightInd/>
        <w:spacing w:after="0"/>
        <w:textAlignment w:val="auto"/>
      </w:pPr>
      <w:r>
        <w:rPr>
          <w:rStyle w:val="HTMLSample"/>
        </w:rPr>
        <w:t>Cancelled</w:t>
      </w:r>
      <w:r>
        <w:t xml:space="preserve"> : This value specifies that the </w:t>
      </w:r>
      <w:r w:rsidR="009D6444">
        <w:rPr>
          <w:rFonts w:hint="eastAsia"/>
          <w:lang w:eastAsia="zh-CN"/>
        </w:rPr>
        <w:t>external application</w:t>
      </w:r>
      <w:r>
        <w:t xml:space="preserve"> be cancelled. </w:t>
      </w:r>
    </w:p>
    <w:p w14:paraId="222BEE68" w14:textId="77777777" w:rsidR="00650971" w:rsidRPr="001212C6" w:rsidRDefault="00650971" w:rsidP="00650971">
      <w:pPr>
        <w:overflowPunct/>
        <w:autoSpaceDE/>
        <w:autoSpaceDN/>
        <w:adjustRightInd/>
        <w:spacing w:after="0"/>
        <w:textAlignment w:val="auto"/>
        <w:rPr>
          <w:rStyle w:val="HTMLSample"/>
        </w:rPr>
      </w:pPr>
    </w:p>
    <w:p w14:paraId="0A65D01F" w14:textId="77777777" w:rsidR="004540A0" w:rsidRDefault="004540A0" w:rsidP="004540A0">
      <w:pPr>
        <w:pStyle w:val="Heading2"/>
      </w:pPr>
      <w:bookmarkStart w:id="43" w:name="_Toc284490879"/>
      <w:r>
        <w:rPr>
          <w:lang w:eastAsia="zh-CN"/>
        </w:rPr>
        <w:t xml:space="preserve">External </w:t>
      </w:r>
      <w:r>
        <w:rPr>
          <w:rFonts w:hint="eastAsia"/>
          <w:lang w:eastAsia="zh-CN"/>
        </w:rPr>
        <w:t>Application</w:t>
      </w:r>
      <w:r>
        <w:t xml:space="preserve"> Object Lifetime</w:t>
      </w:r>
      <w:bookmarkEnd w:id="43"/>
    </w:p>
    <w:p w14:paraId="7EEDDB8C" w14:textId="77777777" w:rsidR="004540A0" w:rsidRDefault="004540A0" w:rsidP="004540A0">
      <w:pPr>
        <w:rPr>
          <w:lang w:eastAsia="zh-CN"/>
        </w:rPr>
      </w:pPr>
      <w:r>
        <w:t xml:space="preserve">When </w:t>
      </w:r>
      <w:r w:rsidR="00CF71A9">
        <w:rPr>
          <w:rFonts w:hint="eastAsia"/>
          <w:lang w:eastAsia="zh-CN"/>
        </w:rPr>
        <w:t>Autodesk Revit</w:t>
      </w:r>
      <w:r>
        <w:rPr>
          <w:rFonts w:hint="eastAsia"/>
          <w:lang w:eastAsia="zh-CN"/>
        </w:rPr>
        <w:t xml:space="preserve"> starts</w:t>
      </w:r>
      <w:r>
        <w:t xml:space="preserve">, the </w:t>
      </w:r>
      <w:r>
        <w:rPr>
          <w:rFonts w:hint="eastAsia"/>
          <w:lang w:eastAsia="zh-CN"/>
        </w:rPr>
        <w:t>external application</w:t>
      </w:r>
      <w:r>
        <w:t xml:space="preserve"> object will be created and the </w:t>
      </w:r>
      <w:proofErr w:type="spellStart"/>
      <w:r>
        <w:rPr>
          <w:rFonts w:hint="eastAsia"/>
          <w:lang w:eastAsia="zh-CN"/>
        </w:rPr>
        <w:t>OnStartup</w:t>
      </w:r>
      <w:proofErr w:type="spellEnd"/>
      <w:r>
        <w:t xml:space="preserve"> method called. Once this method </w:t>
      </w:r>
      <w:proofErr w:type="gramStart"/>
      <w:r>
        <w:t>returns back</w:t>
      </w:r>
      <w:proofErr w:type="gramEnd"/>
      <w:r>
        <w:t xml:space="preserve"> </w:t>
      </w:r>
      <w:r>
        <w:rPr>
          <w:rFonts w:hint="eastAsia"/>
          <w:lang w:eastAsia="zh-CN"/>
        </w:rPr>
        <w:t xml:space="preserve">successfully </w:t>
      </w:r>
      <w:r>
        <w:t xml:space="preserve">to </w:t>
      </w:r>
      <w:r w:rsidR="00CF71A9">
        <w:t>Autodesk Revit</w:t>
      </w:r>
      <w:r>
        <w:t xml:space="preserve"> the </w:t>
      </w:r>
      <w:r>
        <w:rPr>
          <w:rFonts w:hint="eastAsia"/>
          <w:lang w:eastAsia="zh-CN"/>
        </w:rPr>
        <w:t>external application</w:t>
      </w:r>
      <w:r>
        <w:t xml:space="preserve"> object will be </w:t>
      </w:r>
      <w:r>
        <w:rPr>
          <w:rFonts w:hint="eastAsia"/>
          <w:lang w:eastAsia="zh-CN"/>
        </w:rPr>
        <w:t xml:space="preserve">held during the entire </w:t>
      </w:r>
      <w:r w:rsidR="00CF71A9">
        <w:rPr>
          <w:rFonts w:hint="eastAsia"/>
          <w:lang w:eastAsia="zh-CN"/>
        </w:rPr>
        <w:t>Autodesk Revit</w:t>
      </w:r>
      <w:r>
        <w:rPr>
          <w:rFonts w:hint="eastAsia"/>
          <w:lang w:eastAsia="zh-CN"/>
        </w:rPr>
        <w:t xml:space="preserve"> session</w:t>
      </w:r>
      <w:r>
        <w:t>.</w:t>
      </w:r>
      <w:r>
        <w:rPr>
          <w:rFonts w:hint="eastAsia"/>
          <w:lang w:eastAsia="zh-CN"/>
        </w:rPr>
        <w:t xml:space="preserve"> The </w:t>
      </w:r>
      <w:proofErr w:type="spellStart"/>
      <w:r>
        <w:rPr>
          <w:rFonts w:hint="eastAsia"/>
          <w:lang w:eastAsia="zh-CN"/>
        </w:rPr>
        <w:t>OnShutdown</w:t>
      </w:r>
      <w:proofErr w:type="spellEnd"/>
      <w:r>
        <w:rPr>
          <w:rFonts w:hint="eastAsia"/>
          <w:lang w:eastAsia="zh-CN"/>
        </w:rPr>
        <w:t xml:space="preserve"> method will be called when </w:t>
      </w:r>
      <w:r w:rsidR="00CF71A9">
        <w:rPr>
          <w:rFonts w:hint="eastAsia"/>
          <w:lang w:eastAsia="zh-CN"/>
        </w:rPr>
        <w:t>Autodesk Revit</w:t>
      </w:r>
      <w:r>
        <w:rPr>
          <w:rFonts w:hint="eastAsia"/>
          <w:lang w:eastAsia="zh-CN"/>
        </w:rPr>
        <w:t xml:space="preserve"> shuts down.</w:t>
      </w:r>
    </w:p>
    <w:p w14:paraId="060C8319" w14:textId="77777777" w:rsidR="004540A0" w:rsidRDefault="004540A0" w:rsidP="00CF71A9"/>
    <w:p w14:paraId="290E05AA" w14:textId="77777777" w:rsidR="006A284A" w:rsidRPr="002121F7" w:rsidRDefault="006A284A" w:rsidP="002121F7">
      <w:pPr>
        <w:rPr>
          <w:lang w:eastAsia="zh-CN"/>
        </w:rPr>
      </w:pPr>
    </w:p>
    <w:p w14:paraId="19FC0B59" w14:textId="77777777" w:rsidR="006725F2" w:rsidRDefault="00FF0F84" w:rsidP="00EE01B3">
      <w:pPr>
        <w:pStyle w:val="Heading1"/>
      </w:pPr>
      <w:bookmarkStart w:id="44" w:name="_Toc284490880"/>
      <w:bookmarkStart w:id="45" w:name="_Toc114193023"/>
      <w:bookmarkStart w:id="46" w:name="_Toc138524845"/>
      <w:bookmarkStart w:id="47" w:name="_Toc149922299"/>
      <w:bookmarkStart w:id="48" w:name="_Ref194113901"/>
      <w:r>
        <w:t>Compatibility of API applications with</w:t>
      </w:r>
      <w:r w:rsidR="006725F2">
        <w:t xml:space="preserve"> 64</w:t>
      </w:r>
      <w:r w:rsidR="00A61B55">
        <w:t>-</w:t>
      </w:r>
      <w:r w:rsidR="006725F2">
        <w:t xml:space="preserve">bit </w:t>
      </w:r>
      <w:r w:rsidR="00A61B55">
        <w:t>Revit</w:t>
      </w:r>
      <w:bookmarkEnd w:id="44"/>
    </w:p>
    <w:p w14:paraId="754C1ED5" w14:textId="77777777" w:rsidR="00FF0F84" w:rsidRPr="00FF0F84" w:rsidRDefault="00FF0F84" w:rsidP="00FF0F84">
      <w:r>
        <w:t xml:space="preserve">Most API applications can be built with settings that allow them to be used either with 32-bit Revit or 64-bit Revit.  </w:t>
      </w:r>
      <w:r w:rsidR="00A61B55">
        <w:t>Use the following settings to build your project in this manner:</w:t>
      </w:r>
      <w:r>
        <w:t xml:space="preserve"> </w:t>
      </w:r>
    </w:p>
    <w:p w14:paraId="0447D8DA" w14:textId="77777777" w:rsidR="00D24E63" w:rsidRDefault="00D24E63" w:rsidP="00D24E63">
      <w:pPr>
        <w:numPr>
          <w:ilvl w:val="0"/>
          <w:numId w:val="17"/>
        </w:numPr>
      </w:pPr>
      <w:r>
        <w:t>For C# project, go to project property-&gt;Build tag, select platform target as “Any CPU”.</w:t>
      </w:r>
    </w:p>
    <w:p w14:paraId="5356E641" w14:textId="77777777" w:rsidR="00D24E63" w:rsidRDefault="00D24E63" w:rsidP="00D24E63">
      <w:pPr>
        <w:numPr>
          <w:ilvl w:val="0"/>
          <w:numId w:val="17"/>
        </w:numPr>
      </w:pPr>
      <w:r>
        <w:t>For VB.Net project, go to project property-&gt;Compile tag, select platform as “Any CPU”.</w:t>
      </w:r>
    </w:p>
    <w:p w14:paraId="47CC3B42" w14:textId="77777777" w:rsidR="00D24E63" w:rsidRDefault="00D24E63" w:rsidP="00D24E63">
      <w:pPr>
        <w:numPr>
          <w:ilvl w:val="0"/>
          <w:numId w:val="17"/>
        </w:numPr>
      </w:pPr>
      <w:r>
        <w:t>For C++/CLI project, open property page and go to Configuration properties-&gt;General-&gt;Common Language Runtime support, select /</w:t>
      </w:r>
      <w:proofErr w:type="spellStart"/>
      <w:r>
        <w:t>clr:safe</w:t>
      </w:r>
      <w:proofErr w:type="spellEnd"/>
      <w:r w:rsidR="00EE01B3">
        <w:t>.</w:t>
      </w:r>
    </w:p>
    <w:p w14:paraId="010A1F2F" w14:textId="77777777" w:rsidR="00EE01B3" w:rsidRDefault="00A61B55" w:rsidP="00EE01B3">
      <w:pPr>
        <w:ind w:left="360"/>
      </w:pPr>
      <w:r>
        <w:lastRenderedPageBreak/>
        <w:t xml:space="preserve">Note that there are some </w:t>
      </w:r>
      <w:r w:rsidR="00AC0431">
        <w:t>Microsoft</w:t>
      </w:r>
      <w:r>
        <w:t xml:space="preserve"> components (such as </w:t>
      </w:r>
      <w:proofErr w:type="spellStart"/>
      <w:r w:rsidR="00F651A0">
        <w:t>OleDB</w:t>
      </w:r>
      <w:proofErr w:type="spellEnd"/>
      <w:r w:rsidR="00F651A0">
        <w:t xml:space="preserve"> provid</w:t>
      </w:r>
      <w:r w:rsidR="00AC0431">
        <w:t xml:space="preserve">er for </w:t>
      </w:r>
      <w:r w:rsidR="00F651A0">
        <w:t>Microsoft Jet</w:t>
      </w:r>
      <w:r>
        <w:t xml:space="preserve">) that are not supported for 64-bit. All SDK samples are set up to work with either 32-bit </w:t>
      </w:r>
      <w:r w:rsidR="004F5D16">
        <w:t xml:space="preserve">or </w:t>
      </w:r>
      <w:r>
        <w:t>64-bit Revit, except those samples that have dependencies to unsupported Microsoft components.</w:t>
      </w:r>
    </w:p>
    <w:p w14:paraId="7C5AF722" w14:textId="77777777" w:rsidR="00EE01B3" w:rsidRPr="00EE01B3" w:rsidRDefault="00A61B55" w:rsidP="00EE01B3">
      <w:pPr>
        <w:ind w:left="360"/>
        <w:rPr>
          <w:b/>
        </w:rPr>
      </w:pPr>
      <w:r>
        <w:rPr>
          <w:b/>
        </w:rPr>
        <w:t xml:space="preserve">For more information see this </w:t>
      </w:r>
      <w:r w:rsidR="00EE01B3" w:rsidRPr="00EE01B3">
        <w:rPr>
          <w:b/>
        </w:rPr>
        <w:t>Microsoft resource:</w:t>
      </w:r>
    </w:p>
    <w:p w14:paraId="48C7C1DF" w14:textId="77777777" w:rsidR="0017364D" w:rsidRDefault="000F6D3A" w:rsidP="002E7ED8">
      <w:pPr>
        <w:ind w:left="360"/>
      </w:pPr>
      <w:hyperlink r:id="rId22" w:history="1">
        <w:r w:rsidR="00EE01B3" w:rsidRPr="00DA6030">
          <w:rPr>
            <w:rStyle w:val="Hyperlink"/>
          </w:rPr>
          <w:t>http://msdn.microsoft.com/en-us/library/ms241064(VS.80).aspx</w:t>
        </w:r>
      </w:hyperlink>
      <w:bookmarkStart w:id="49" w:name="_Toc138524847"/>
      <w:bookmarkStart w:id="50" w:name="_Toc149922301"/>
      <w:bookmarkStart w:id="51" w:name="_Toc114193025"/>
      <w:bookmarkEnd w:id="45"/>
      <w:bookmarkEnd w:id="46"/>
      <w:bookmarkEnd w:id="47"/>
      <w:bookmarkEnd w:id="48"/>
    </w:p>
    <w:p w14:paraId="32656A65" w14:textId="77777777" w:rsidR="00AB4EAA" w:rsidRDefault="0017364D" w:rsidP="009D7D74">
      <w:pPr>
        <w:pStyle w:val="Heading1"/>
      </w:pPr>
      <w:bookmarkStart w:id="52" w:name="_Toc284490881"/>
      <w:r>
        <w:t>Debugging Your A</w:t>
      </w:r>
      <w:r w:rsidR="00AB4EAA">
        <w:t xml:space="preserve">pplication in MS </w:t>
      </w:r>
      <w:r w:rsidR="003F7AE0">
        <w:t xml:space="preserve">Visual </w:t>
      </w:r>
      <w:r w:rsidR="00AB4EAA">
        <w:t>Studio 20</w:t>
      </w:r>
      <w:bookmarkEnd w:id="49"/>
      <w:bookmarkEnd w:id="50"/>
      <w:r w:rsidR="001F2034">
        <w:t>1</w:t>
      </w:r>
      <w:bookmarkEnd w:id="52"/>
      <w:r w:rsidR="009E13EC">
        <w:t>9</w:t>
      </w:r>
    </w:p>
    <w:p w14:paraId="77AF6B1F" w14:textId="77777777" w:rsidR="00AB4EAA" w:rsidRDefault="00AB4EAA" w:rsidP="00AB4EAA">
      <w:r>
        <w:t xml:space="preserve">There are a few differences between debugging a standalone application (EXE) and an external application (DLL) that needs another program to launch it. To debug an application that is using the </w:t>
      </w:r>
      <w:r w:rsidR="00CF71A9">
        <w:t>Autodesk Revit</w:t>
      </w:r>
      <w:r>
        <w:t xml:space="preserve"> API it needs to be activated by </w:t>
      </w:r>
      <w:r w:rsidR="00CF71A9">
        <w:t>Autodesk Revit</w:t>
      </w:r>
      <w:r>
        <w:t>. To do this in the developer environment for debugging you will need to:</w:t>
      </w:r>
    </w:p>
    <w:tbl>
      <w:tblPr>
        <w:tblW w:w="0" w:type="auto"/>
        <w:tblLook w:val="0000" w:firstRow="0" w:lastRow="0" w:firstColumn="0" w:lastColumn="0" w:noHBand="0" w:noVBand="0"/>
      </w:tblPr>
      <w:tblGrid>
        <w:gridCol w:w="5148"/>
        <w:gridCol w:w="5148"/>
      </w:tblGrid>
      <w:tr w:rsidR="00AB4EAA" w14:paraId="58069858" w14:textId="77777777">
        <w:tc>
          <w:tcPr>
            <w:tcW w:w="5148" w:type="dxa"/>
          </w:tcPr>
          <w:p w14:paraId="1FAD7A93" w14:textId="77777777" w:rsidR="00AB4EAA" w:rsidRPr="004477A4" w:rsidRDefault="00AB4EAA" w:rsidP="00E96BD1">
            <w:pPr>
              <w:numPr>
                <w:ilvl w:val="0"/>
                <w:numId w:val="12"/>
              </w:numPr>
              <w:overflowPunct/>
              <w:autoSpaceDE/>
              <w:autoSpaceDN/>
              <w:adjustRightInd/>
              <w:spacing w:after="0"/>
              <w:textAlignment w:val="auto"/>
            </w:pPr>
            <w:proofErr w:type="gramStart"/>
            <w:r>
              <w:t>Open up</w:t>
            </w:r>
            <w:proofErr w:type="gramEnd"/>
            <w:r>
              <w:t xml:space="preserve"> the </w:t>
            </w:r>
            <w:r w:rsidR="003F7AE0">
              <w:t xml:space="preserve">Visual </w:t>
            </w:r>
            <w:r>
              <w:t>Studio project</w:t>
            </w:r>
            <w:r w:rsidR="003F7AE0">
              <w:t xml:space="preserve"> for the API application</w:t>
            </w:r>
            <w:r>
              <w:t xml:space="preserve">. (For </w:t>
            </w:r>
            <w:proofErr w:type="gramStart"/>
            <w:r>
              <w:t>example</w:t>
            </w:r>
            <w:proofErr w:type="gramEnd"/>
            <w:r>
              <w:t xml:space="preserve"> </w:t>
            </w:r>
            <w:proofErr w:type="spellStart"/>
            <w:r w:rsidRPr="00EE369B">
              <w:t>AnalyticalSupportData_Info.csproj</w:t>
            </w:r>
            <w:proofErr w:type="spellEnd"/>
            <w:r>
              <w:t xml:space="preserve"> from the Samples folder)</w:t>
            </w:r>
          </w:p>
          <w:p w14:paraId="5D442C0C" w14:textId="77777777" w:rsidR="00AB4EAA" w:rsidRPr="004477A4" w:rsidRDefault="00AB4EAA" w:rsidP="00E96BD1">
            <w:pPr>
              <w:numPr>
                <w:ilvl w:val="0"/>
                <w:numId w:val="12"/>
              </w:numPr>
              <w:overflowPunct/>
              <w:autoSpaceDE/>
              <w:autoSpaceDN/>
              <w:adjustRightInd/>
              <w:spacing w:after="0"/>
              <w:textAlignment w:val="auto"/>
            </w:pPr>
            <w:r>
              <w:t xml:space="preserve">From the Project menu select </w:t>
            </w:r>
            <w:proofErr w:type="spellStart"/>
            <w:r w:rsidRPr="00EE369B">
              <w:t>AnalyticalSupportData_Info</w:t>
            </w:r>
            <w:proofErr w:type="spellEnd"/>
            <w:r>
              <w:t xml:space="preserve"> Properties</w:t>
            </w:r>
          </w:p>
          <w:p w14:paraId="1B5AAF9D" w14:textId="77777777" w:rsidR="00AB4EAA" w:rsidRDefault="00AB4EAA" w:rsidP="00AB4EAA">
            <w:pPr>
              <w:tabs>
                <w:tab w:val="num" w:pos="720"/>
              </w:tabs>
              <w:overflowPunct/>
              <w:autoSpaceDE/>
              <w:autoSpaceDN/>
              <w:adjustRightInd/>
              <w:spacing w:after="0"/>
              <w:ind w:left="720" w:hanging="360"/>
              <w:textAlignment w:val="auto"/>
            </w:pPr>
          </w:p>
        </w:tc>
        <w:tc>
          <w:tcPr>
            <w:tcW w:w="5148" w:type="dxa"/>
          </w:tcPr>
          <w:p w14:paraId="010FD90E" w14:textId="77777777" w:rsidR="00AB4EAA" w:rsidRDefault="00133372" w:rsidP="00AB4EAA">
            <w:r>
              <w:rPr>
                <w:noProof/>
                <w:lang w:eastAsia="zh-CN"/>
              </w:rPr>
              <w:drawing>
                <wp:inline distT="0" distB="0" distL="0" distR="0" wp14:anchorId="41BF9595" wp14:editId="6DDA460D">
                  <wp:extent cx="2000885" cy="2469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885" cy="2469515"/>
                          </a:xfrm>
                          <a:prstGeom prst="rect">
                            <a:avLst/>
                          </a:prstGeom>
                          <a:noFill/>
                          <a:ln>
                            <a:noFill/>
                          </a:ln>
                        </pic:spPr>
                      </pic:pic>
                    </a:graphicData>
                  </a:graphic>
                </wp:inline>
              </w:drawing>
            </w:r>
          </w:p>
        </w:tc>
      </w:tr>
    </w:tbl>
    <w:p w14:paraId="100F52E5" w14:textId="77777777" w:rsidR="00AB4EAA" w:rsidRPr="004477A4" w:rsidRDefault="00AB4EAA" w:rsidP="00E96BD1">
      <w:pPr>
        <w:numPr>
          <w:ilvl w:val="0"/>
          <w:numId w:val="12"/>
        </w:numPr>
        <w:overflowPunct/>
        <w:autoSpaceDE/>
        <w:autoSpaceDN/>
        <w:adjustRightInd/>
        <w:spacing w:after="0"/>
        <w:textAlignment w:val="auto"/>
      </w:pPr>
      <w:r>
        <w:t>Select the Debug tab on the left</w:t>
      </w:r>
    </w:p>
    <w:p w14:paraId="36EBE1DA" w14:textId="77777777" w:rsidR="00AB4EAA" w:rsidRPr="004477A4" w:rsidRDefault="00AB4EAA" w:rsidP="00E96BD1">
      <w:pPr>
        <w:numPr>
          <w:ilvl w:val="0"/>
          <w:numId w:val="12"/>
        </w:numPr>
        <w:overflowPunct/>
        <w:autoSpaceDE/>
        <w:autoSpaceDN/>
        <w:adjustRightInd/>
        <w:spacing w:after="0"/>
        <w:textAlignment w:val="auto"/>
      </w:pPr>
      <w:r>
        <w:t>Select the “Start external program:” radio button</w:t>
      </w:r>
    </w:p>
    <w:p w14:paraId="124426B0" w14:textId="77777777" w:rsidR="00AB4EAA" w:rsidRPr="004477A4" w:rsidRDefault="00AB4EAA" w:rsidP="00E96BD1">
      <w:pPr>
        <w:numPr>
          <w:ilvl w:val="0"/>
          <w:numId w:val="12"/>
        </w:numPr>
        <w:overflowPunct/>
        <w:autoSpaceDE/>
        <w:autoSpaceDN/>
        <w:adjustRightInd/>
        <w:spacing w:after="0"/>
        <w:textAlignment w:val="auto"/>
      </w:pPr>
      <w:r>
        <w:t xml:space="preserve">Press the browse button and find the Revit.exe file and press Open </w:t>
      </w:r>
    </w:p>
    <w:p w14:paraId="5B8CF425" w14:textId="77777777" w:rsidR="00AB4EAA" w:rsidRPr="004477A4" w:rsidRDefault="00133372" w:rsidP="00AB4EAA">
      <w:pPr>
        <w:ind w:firstLine="720"/>
      </w:pPr>
      <w:r>
        <w:rPr>
          <w:noProof/>
          <w:lang w:eastAsia="zh-CN"/>
        </w:rPr>
        <w:drawing>
          <wp:inline distT="0" distB="0" distL="0" distR="0" wp14:anchorId="69BE4127" wp14:editId="42D66CAE">
            <wp:extent cx="4767580" cy="1891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b="33531"/>
                    <a:stretch>
                      <a:fillRect/>
                    </a:stretch>
                  </pic:blipFill>
                  <pic:spPr bwMode="auto">
                    <a:xfrm>
                      <a:off x="0" y="0"/>
                      <a:ext cx="4767580" cy="1891030"/>
                    </a:xfrm>
                    <a:prstGeom prst="rect">
                      <a:avLst/>
                    </a:prstGeom>
                    <a:noFill/>
                    <a:ln>
                      <a:noFill/>
                    </a:ln>
                  </pic:spPr>
                </pic:pic>
              </a:graphicData>
            </a:graphic>
          </wp:inline>
        </w:drawing>
      </w:r>
    </w:p>
    <w:p w14:paraId="497F10D9" w14:textId="77777777" w:rsidR="00AB4EAA" w:rsidRPr="004477A4" w:rsidRDefault="00AB4EAA" w:rsidP="00E96BD1">
      <w:pPr>
        <w:numPr>
          <w:ilvl w:val="0"/>
          <w:numId w:val="12"/>
        </w:numPr>
        <w:overflowPunct/>
        <w:autoSpaceDE/>
        <w:autoSpaceDN/>
        <w:adjustRightInd/>
        <w:spacing w:after="0"/>
        <w:textAlignment w:val="auto"/>
      </w:pPr>
      <w:r>
        <w:t>Set some break points in your source code.</w:t>
      </w:r>
    </w:p>
    <w:p w14:paraId="2AB633C5" w14:textId="77777777" w:rsidR="00AB4EAA" w:rsidRPr="004477A4" w:rsidRDefault="003F7AE0" w:rsidP="00E96BD1">
      <w:pPr>
        <w:numPr>
          <w:ilvl w:val="0"/>
          <w:numId w:val="12"/>
        </w:numPr>
        <w:overflowPunct/>
        <w:autoSpaceDE/>
        <w:autoSpaceDN/>
        <w:adjustRightInd/>
        <w:spacing w:after="0"/>
        <w:textAlignment w:val="auto"/>
      </w:pPr>
      <w:r>
        <w:t xml:space="preserve">From Visual Studio, select “Start Debugging”.  Autodesk Revit </w:t>
      </w:r>
      <w:r w:rsidR="00AB4EAA">
        <w:t>will launch.</w:t>
      </w:r>
    </w:p>
    <w:p w14:paraId="2AECC55D" w14:textId="77777777" w:rsidR="00AB4EAA" w:rsidRPr="004477A4" w:rsidRDefault="00AB4EAA" w:rsidP="00E96BD1">
      <w:pPr>
        <w:numPr>
          <w:ilvl w:val="0"/>
          <w:numId w:val="12"/>
        </w:numPr>
        <w:overflowPunct/>
        <w:autoSpaceDE/>
        <w:autoSpaceDN/>
        <w:adjustRightInd/>
        <w:spacing w:after="0"/>
        <w:textAlignment w:val="auto"/>
      </w:pPr>
      <w:bookmarkStart w:id="53" w:name="_Toc138524848"/>
      <w:bookmarkStart w:id="54" w:name="_Toc149922302"/>
      <w:r>
        <w:t xml:space="preserve">To hit a break </w:t>
      </w:r>
      <w:proofErr w:type="gramStart"/>
      <w:r>
        <w:t>point</w:t>
      </w:r>
      <w:proofErr w:type="gramEnd"/>
      <w:r>
        <w:t xml:space="preserve"> select the option for your program from the External Tools menu. Once the compiler reaches one of your break points it will stop to let you debug your program.</w:t>
      </w:r>
    </w:p>
    <w:p w14:paraId="585C4E7C" w14:textId="77777777" w:rsidR="00CF4B94" w:rsidRDefault="00D86EA6" w:rsidP="00CF4B94">
      <w:pPr>
        <w:pStyle w:val="Heading1"/>
      </w:pPr>
      <w:bookmarkStart w:id="55" w:name="_Toc284490882"/>
      <w:r>
        <w:br w:type="page"/>
      </w:r>
      <w:r w:rsidR="00CF4B94">
        <w:lastRenderedPageBreak/>
        <w:t>The Revit Unit System</w:t>
      </w:r>
      <w:bookmarkEnd w:id="55"/>
    </w:p>
    <w:p w14:paraId="683BD2BF" w14:textId="77777777" w:rsidR="00CF4B94" w:rsidRPr="00CF4B94" w:rsidRDefault="00CF4B94" w:rsidP="00CF4B94">
      <w:pPr>
        <w:pStyle w:val="Default"/>
        <w:rPr>
          <w:sz w:val="20"/>
          <w:szCs w:val="20"/>
        </w:rPr>
      </w:pPr>
      <w:r w:rsidRPr="00CF4B94">
        <w:rPr>
          <w:sz w:val="20"/>
          <w:szCs w:val="20"/>
        </w:rPr>
        <w:t xml:space="preserve">The Revit Unit System </w:t>
      </w:r>
      <w:r>
        <w:rPr>
          <w:sz w:val="20"/>
          <w:szCs w:val="20"/>
        </w:rPr>
        <w:t>uses</w:t>
      </w:r>
      <w:r w:rsidRPr="00CF4B94">
        <w:rPr>
          <w:sz w:val="20"/>
          <w:szCs w:val="20"/>
        </w:rPr>
        <w:t xml:space="preserve"> </w:t>
      </w:r>
      <w:r>
        <w:rPr>
          <w:sz w:val="20"/>
          <w:szCs w:val="20"/>
        </w:rPr>
        <w:t xml:space="preserve">the following </w:t>
      </w:r>
      <w:r w:rsidRPr="00CF4B94">
        <w:rPr>
          <w:sz w:val="20"/>
          <w:szCs w:val="20"/>
        </w:rPr>
        <w:t>base units</w:t>
      </w:r>
      <w:r>
        <w:rPr>
          <w:sz w:val="20"/>
          <w:szCs w:val="20"/>
        </w:rPr>
        <w:t>:</w:t>
      </w:r>
      <w:r w:rsidRPr="00CF4B94">
        <w:rPr>
          <w:sz w:val="20"/>
          <w:szCs w:val="20"/>
        </w:rPr>
        <w:t xml:space="preserve"> </w:t>
      </w:r>
    </w:p>
    <w:tbl>
      <w:tblPr>
        <w:tblW w:w="0" w:type="auto"/>
        <w:tblInd w:w="720" w:type="dxa"/>
        <w:tblCellMar>
          <w:left w:w="0" w:type="dxa"/>
          <w:right w:w="0" w:type="dxa"/>
        </w:tblCellMar>
        <w:tblLook w:val="04A0" w:firstRow="1" w:lastRow="0" w:firstColumn="1" w:lastColumn="0" w:noHBand="0" w:noVBand="1"/>
      </w:tblPr>
      <w:tblGrid>
        <w:gridCol w:w="2178"/>
        <w:gridCol w:w="1710"/>
        <w:gridCol w:w="1710"/>
      </w:tblGrid>
      <w:tr w:rsidR="00CF4B94" w:rsidRPr="00CF4B94" w14:paraId="65730449" w14:textId="77777777" w:rsidTr="00CF4B94">
        <w:trPr>
          <w:trHeight w:val="193"/>
        </w:trPr>
        <w:tc>
          <w:tcPr>
            <w:tcW w:w="2178" w:type="dxa"/>
            <w:tcMar>
              <w:top w:w="0" w:type="dxa"/>
              <w:left w:w="108" w:type="dxa"/>
              <w:bottom w:w="0" w:type="dxa"/>
              <w:right w:w="108" w:type="dxa"/>
            </w:tcMar>
            <w:hideMark/>
          </w:tcPr>
          <w:p w14:paraId="5A10D236" w14:textId="77777777" w:rsidR="00CF4B94" w:rsidRPr="00CF4B94" w:rsidRDefault="00CF4B94">
            <w:pPr>
              <w:pStyle w:val="Default"/>
              <w:rPr>
                <w:sz w:val="20"/>
                <w:szCs w:val="20"/>
              </w:rPr>
            </w:pPr>
            <w:r w:rsidRPr="00CF4B94">
              <w:rPr>
                <w:b/>
                <w:bCs/>
                <w:sz w:val="20"/>
                <w:szCs w:val="20"/>
              </w:rPr>
              <w:t xml:space="preserve">Base Unit </w:t>
            </w:r>
          </w:p>
        </w:tc>
        <w:tc>
          <w:tcPr>
            <w:tcW w:w="1710" w:type="dxa"/>
            <w:tcMar>
              <w:top w:w="0" w:type="dxa"/>
              <w:left w:w="108" w:type="dxa"/>
              <w:bottom w:w="0" w:type="dxa"/>
              <w:right w:w="108" w:type="dxa"/>
            </w:tcMar>
            <w:hideMark/>
          </w:tcPr>
          <w:p w14:paraId="525D3FE0" w14:textId="77777777" w:rsidR="00CF4B94" w:rsidRPr="00CF4B94" w:rsidRDefault="00CF4B94">
            <w:pPr>
              <w:pStyle w:val="Default"/>
              <w:rPr>
                <w:sz w:val="20"/>
                <w:szCs w:val="20"/>
              </w:rPr>
            </w:pPr>
            <w:r w:rsidRPr="00CF4B94">
              <w:rPr>
                <w:b/>
                <w:bCs/>
                <w:sz w:val="20"/>
                <w:szCs w:val="20"/>
              </w:rPr>
              <w:t xml:space="preserve">Unit </w:t>
            </w:r>
            <w:proofErr w:type="gramStart"/>
            <w:r w:rsidRPr="00CF4B94">
              <w:rPr>
                <w:b/>
                <w:bCs/>
                <w:sz w:val="20"/>
                <w:szCs w:val="20"/>
              </w:rPr>
              <w:t>In</w:t>
            </w:r>
            <w:proofErr w:type="gramEnd"/>
            <w:r w:rsidRPr="00CF4B94">
              <w:rPr>
                <w:b/>
                <w:bCs/>
                <w:sz w:val="20"/>
                <w:szCs w:val="20"/>
              </w:rPr>
              <w:t xml:space="preserve"> Revit </w:t>
            </w:r>
          </w:p>
        </w:tc>
        <w:tc>
          <w:tcPr>
            <w:tcW w:w="1710" w:type="dxa"/>
            <w:tcMar>
              <w:top w:w="0" w:type="dxa"/>
              <w:left w:w="108" w:type="dxa"/>
              <w:bottom w:w="0" w:type="dxa"/>
              <w:right w:w="108" w:type="dxa"/>
            </w:tcMar>
            <w:hideMark/>
          </w:tcPr>
          <w:p w14:paraId="5E68618B" w14:textId="77777777" w:rsidR="00CF4B94" w:rsidRPr="00CF4B94" w:rsidRDefault="00CF4B94">
            <w:pPr>
              <w:pStyle w:val="Default"/>
              <w:rPr>
                <w:sz w:val="20"/>
                <w:szCs w:val="20"/>
              </w:rPr>
            </w:pPr>
            <w:r w:rsidRPr="00CF4B94">
              <w:rPr>
                <w:b/>
                <w:bCs/>
                <w:sz w:val="20"/>
                <w:szCs w:val="20"/>
              </w:rPr>
              <w:t xml:space="preserve">Unit System </w:t>
            </w:r>
          </w:p>
        </w:tc>
      </w:tr>
      <w:tr w:rsidR="00CF4B94" w:rsidRPr="00CF4B94" w14:paraId="74CE2FC8" w14:textId="77777777" w:rsidTr="00CF4B94">
        <w:trPr>
          <w:trHeight w:val="174"/>
        </w:trPr>
        <w:tc>
          <w:tcPr>
            <w:tcW w:w="2178" w:type="dxa"/>
            <w:tcMar>
              <w:top w:w="0" w:type="dxa"/>
              <w:left w:w="108" w:type="dxa"/>
              <w:bottom w:w="0" w:type="dxa"/>
              <w:right w:w="108" w:type="dxa"/>
            </w:tcMar>
            <w:hideMark/>
          </w:tcPr>
          <w:p w14:paraId="087848DA" w14:textId="77777777" w:rsidR="00CF4B94" w:rsidRPr="00CF4B94" w:rsidRDefault="00CF4B94">
            <w:pPr>
              <w:pStyle w:val="Default"/>
              <w:rPr>
                <w:sz w:val="20"/>
                <w:szCs w:val="20"/>
              </w:rPr>
            </w:pPr>
            <w:r w:rsidRPr="00CF4B94">
              <w:rPr>
                <w:sz w:val="20"/>
                <w:szCs w:val="20"/>
              </w:rPr>
              <w:t xml:space="preserve">Length </w:t>
            </w:r>
          </w:p>
        </w:tc>
        <w:tc>
          <w:tcPr>
            <w:tcW w:w="1710" w:type="dxa"/>
            <w:tcMar>
              <w:top w:w="0" w:type="dxa"/>
              <w:left w:w="108" w:type="dxa"/>
              <w:bottom w:w="0" w:type="dxa"/>
              <w:right w:w="108" w:type="dxa"/>
            </w:tcMar>
            <w:hideMark/>
          </w:tcPr>
          <w:p w14:paraId="098F8EFE" w14:textId="77777777" w:rsidR="00CF4B94" w:rsidRPr="00CF4B94" w:rsidRDefault="00CF4B94">
            <w:pPr>
              <w:pStyle w:val="Default"/>
              <w:rPr>
                <w:sz w:val="20"/>
                <w:szCs w:val="20"/>
              </w:rPr>
            </w:pPr>
            <w:r w:rsidRPr="00CF4B94">
              <w:rPr>
                <w:sz w:val="20"/>
                <w:szCs w:val="20"/>
              </w:rPr>
              <w:t xml:space="preserve">Feet (ft) </w:t>
            </w:r>
          </w:p>
        </w:tc>
        <w:tc>
          <w:tcPr>
            <w:tcW w:w="1710" w:type="dxa"/>
            <w:tcMar>
              <w:top w:w="0" w:type="dxa"/>
              <w:left w:w="108" w:type="dxa"/>
              <w:bottom w:w="0" w:type="dxa"/>
              <w:right w:w="108" w:type="dxa"/>
            </w:tcMar>
            <w:hideMark/>
          </w:tcPr>
          <w:p w14:paraId="636D57CD" w14:textId="77777777" w:rsidR="00CF4B94" w:rsidRPr="00CF4B94" w:rsidRDefault="00CF4B94" w:rsidP="00CF4B94">
            <w:pPr>
              <w:pStyle w:val="Default"/>
              <w:jc w:val="center"/>
              <w:rPr>
                <w:sz w:val="20"/>
                <w:szCs w:val="20"/>
              </w:rPr>
            </w:pPr>
            <w:r w:rsidRPr="00CF4B94">
              <w:rPr>
                <w:sz w:val="20"/>
                <w:szCs w:val="20"/>
              </w:rPr>
              <w:t>Imperial</w:t>
            </w:r>
          </w:p>
        </w:tc>
      </w:tr>
      <w:tr w:rsidR="00CF4B94" w:rsidRPr="00CF4B94" w14:paraId="0BE4AA15" w14:textId="77777777" w:rsidTr="00CF4B94">
        <w:trPr>
          <w:trHeight w:val="174"/>
        </w:trPr>
        <w:tc>
          <w:tcPr>
            <w:tcW w:w="2178" w:type="dxa"/>
            <w:tcMar>
              <w:top w:w="0" w:type="dxa"/>
              <w:left w:w="108" w:type="dxa"/>
              <w:bottom w:w="0" w:type="dxa"/>
              <w:right w:w="108" w:type="dxa"/>
            </w:tcMar>
            <w:hideMark/>
          </w:tcPr>
          <w:p w14:paraId="250C0378" w14:textId="77777777" w:rsidR="00CF4B94" w:rsidRPr="00CF4B94" w:rsidRDefault="00CF4B94">
            <w:pPr>
              <w:pStyle w:val="Default"/>
              <w:rPr>
                <w:sz w:val="20"/>
                <w:szCs w:val="20"/>
              </w:rPr>
            </w:pPr>
            <w:r w:rsidRPr="00CF4B94">
              <w:rPr>
                <w:sz w:val="20"/>
                <w:szCs w:val="20"/>
              </w:rPr>
              <w:t xml:space="preserve">Angle </w:t>
            </w:r>
          </w:p>
        </w:tc>
        <w:tc>
          <w:tcPr>
            <w:tcW w:w="1710" w:type="dxa"/>
            <w:tcMar>
              <w:top w:w="0" w:type="dxa"/>
              <w:left w:w="108" w:type="dxa"/>
              <w:bottom w:w="0" w:type="dxa"/>
              <w:right w:w="108" w:type="dxa"/>
            </w:tcMar>
            <w:hideMark/>
          </w:tcPr>
          <w:p w14:paraId="58EDD727" w14:textId="77777777" w:rsidR="00CF4B94" w:rsidRPr="00CF4B94" w:rsidRDefault="00CF4B94">
            <w:pPr>
              <w:pStyle w:val="Default"/>
              <w:rPr>
                <w:sz w:val="20"/>
                <w:szCs w:val="20"/>
              </w:rPr>
            </w:pPr>
            <w:r w:rsidRPr="00CF4B94">
              <w:rPr>
                <w:sz w:val="20"/>
                <w:szCs w:val="20"/>
              </w:rPr>
              <w:t xml:space="preserve">Radian </w:t>
            </w:r>
          </w:p>
        </w:tc>
        <w:tc>
          <w:tcPr>
            <w:tcW w:w="1710" w:type="dxa"/>
            <w:tcMar>
              <w:top w:w="0" w:type="dxa"/>
              <w:left w:w="108" w:type="dxa"/>
              <w:bottom w:w="0" w:type="dxa"/>
              <w:right w:w="108" w:type="dxa"/>
            </w:tcMar>
            <w:hideMark/>
          </w:tcPr>
          <w:p w14:paraId="3763D4BA"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9CF2338" w14:textId="77777777" w:rsidTr="00CF4B94">
        <w:trPr>
          <w:trHeight w:val="174"/>
        </w:trPr>
        <w:tc>
          <w:tcPr>
            <w:tcW w:w="2178" w:type="dxa"/>
            <w:tcMar>
              <w:top w:w="0" w:type="dxa"/>
              <w:left w:w="108" w:type="dxa"/>
              <w:bottom w:w="0" w:type="dxa"/>
              <w:right w:w="108" w:type="dxa"/>
            </w:tcMar>
            <w:hideMark/>
          </w:tcPr>
          <w:p w14:paraId="5E5D982E" w14:textId="77777777" w:rsidR="00CF4B94" w:rsidRPr="00CF4B94" w:rsidRDefault="00CF4B94">
            <w:pPr>
              <w:pStyle w:val="Default"/>
              <w:rPr>
                <w:sz w:val="20"/>
                <w:szCs w:val="20"/>
              </w:rPr>
            </w:pPr>
            <w:r w:rsidRPr="00CF4B94">
              <w:rPr>
                <w:sz w:val="20"/>
                <w:szCs w:val="20"/>
              </w:rPr>
              <w:t xml:space="preserve">Mass </w:t>
            </w:r>
          </w:p>
        </w:tc>
        <w:tc>
          <w:tcPr>
            <w:tcW w:w="1710" w:type="dxa"/>
            <w:tcMar>
              <w:top w:w="0" w:type="dxa"/>
              <w:left w:w="108" w:type="dxa"/>
              <w:bottom w:w="0" w:type="dxa"/>
              <w:right w:w="108" w:type="dxa"/>
            </w:tcMar>
            <w:hideMark/>
          </w:tcPr>
          <w:p w14:paraId="47A41186" w14:textId="77777777" w:rsidR="00CF4B94" w:rsidRPr="00CF4B94" w:rsidRDefault="00CF4B94">
            <w:pPr>
              <w:pStyle w:val="Default"/>
              <w:rPr>
                <w:sz w:val="20"/>
                <w:szCs w:val="20"/>
              </w:rPr>
            </w:pPr>
            <w:r w:rsidRPr="00CF4B94">
              <w:rPr>
                <w:sz w:val="20"/>
                <w:szCs w:val="20"/>
              </w:rPr>
              <w:t xml:space="preserve">Kilogram (kg) </w:t>
            </w:r>
          </w:p>
        </w:tc>
        <w:tc>
          <w:tcPr>
            <w:tcW w:w="1710" w:type="dxa"/>
            <w:tcMar>
              <w:top w:w="0" w:type="dxa"/>
              <w:left w:w="108" w:type="dxa"/>
              <w:bottom w:w="0" w:type="dxa"/>
              <w:right w:w="108" w:type="dxa"/>
            </w:tcMar>
            <w:hideMark/>
          </w:tcPr>
          <w:p w14:paraId="7C412255"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EE433D2" w14:textId="77777777" w:rsidTr="00CF4B94">
        <w:trPr>
          <w:trHeight w:val="174"/>
        </w:trPr>
        <w:tc>
          <w:tcPr>
            <w:tcW w:w="2178" w:type="dxa"/>
            <w:tcMar>
              <w:top w:w="0" w:type="dxa"/>
              <w:left w:w="108" w:type="dxa"/>
              <w:bottom w:w="0" w:type="dxa"/>
              <w:right w:w="108" w:type="dxa"/>
            </w:tcMar>
            <w:hideMark/>
          </w:tcPr>
          <w:p w14:paraId="4A86FD6D" w14:textId="77777777" w:rsidR="00CF4B94" w:rsidRPr="00CF4B94" w:rsidRDefault="00CF4B94">
            <w:pPr>
              <w:pStyle w:val="Default"/>
              <w:rPr>
                <w:sz w:val="20"/>
                <w:szCs w:val="20"/>
              </w:rPr>
            </w:pPr>
            <w:r w:rsidRPr="00CF4B94">
              <w:rPr>
                <w:sz w:val="20"/>
                <w:szCs w:val="20"/>
              </w:rPr>
              <w:t xml:space="preserve">Time </w:t>
            </w:r>
          </w:p>
        </w:tc>
        <w:tc>
          <w:tcPr>
            <w:tcW w:w="1710" w:type="dxa"/>
            <w:tcMar>
              <w:top w:w="0" w:type="dxa"/>
              <w:left w:w="108" w:type="dxa"/>
              <w:bottom w:w="0" w:type="dxa"/>
              <w:right w:w="108" w:type="dxa"/>
            </w:tcMar>
            <w:hideMark/>
          </w:tcPr>
          <w:p w14:paraId="37B50F85" w14:textId="77777777" w:rsidR="00CF4B94" w:rsidRPr="00CF4B94" w:rsidRDefault="00CF4B94">
            <w:pPr>
              <w:pStyle w:val="Default"/>
              <w:rPr>
                <w:sz w:val="20"/>
                <w:szCs w:val="20"/>
              </w:rPr>
            </w:pPr>
            <w:r w:rsidRPr="00CF4B94">
              <w:rPr>
                <w:sz w:val="20"/>
                <w:szCs w:val="20"/>
              </w:rPr>
              <w:t xml:space="preserve">Seconds (s) </w:t>
            </w:r>
          </w:p>
        </w:tc>
        <w:tc>
          <w:tcPr>
            <w:tcW w:w="1710" w:type="dxa"/>
            <w:tcMar>
              <w:top w:w="0" w:type="dxa"/>
              <w:left w:w="108" w:type="dxa"/>
              <w:bottom w:w="0" w:type="dxa"/>
              <w:right w:w="108" w:type="dxa"/>
            </w:tcMar>
            <w:hideMark/>
          </w:tcPr>
          <w:p w14:paraId="382141C0"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6A2E82B1" w14:textId="77777777" w:rsidTr="00CF4B94">
        <w:trPr>
          <w:trHeight w:val="174"/>
        </w:trPr>
        <w:tc>
          <w:tcPr>
            <w:tcW w:w="2178" w:type="dxa"/>
            <w:tcMar>
              <w:top w:w="0" w:type="dxa"/>
              <w:left w:w="108" w:type="dxa"/>
              <w:bottom w:w="0" w:type="dxa"/>
              <w:right w:w="108" w:type="dxa"/>
            </w:tcMar>
            <w:hideMark/>
          </w:tcPr>
          <w:p w14:paraId="43A4EDA9" w14:textId="77777777" w:rsidR="00CF4B94" w:rsidRPr="00CF4B94" w:rsidRDefault="00CF4B94">
            <w:pPr>
              <w:pStyle w:val="Default"/>
              <w:rPr>
                <w:sz w:val="20"/>
                <w:szCs w:val="20"/>
              </w:rPr>
            </w:pPr>
            <w:r w:rsidRPr="00CF4B94">
              <w:rPr>
                <w:sz w:val="20"/>
                <w:szCs w:val="20"/>
              </w:rPr>
              <w:t xml:space="preserve">Electric Current </w:t>
            </w:r>
          </w:p>
        </w:tc>
        <w:tc>
          <w:tcPr>
            <w:tcW w:w="1710" w:type="dxa"/>
            <w:tcMar>
              <w:top w:w="0" w:type="dxa"/>
              <w:left w:w="108" w:type="dxa"/>
              <w:bottom w:w="0" w:type="dxa"/>
              <w:right w:w="108" w:type="dxa"/>
            </w:tcMar>
            <w:hideMark/>
          </w:tcPr>
          <w:p w14:paraId="293E354D" w14:textId="77777777" w:rsidR="00CF4B94" w:rsidRPr="00CF4B94" w:rsidRDefault="00CF4B94">
            <w:pPr>
              <w:pStyle w:val="Default"/>
              <w:rPr>
                <w:sz w:val="20"/>
                <w:szCs w:val="20"/>
              </w:rPr>
            </w:pPr>
            <w:r w:rsidRPr="00CF4B94">
              <w:rPr>
                <w:sz w:val="20"/>
                <w:szCs w:val="20"/>
              </w:rPr>
              <w:t xml:space="preserve">Ampere (A) </w:t>
            </w:r>
          </w:p>
        </w:tc>
        <w:tc>
          <w:tcPr>
            <w:tcW w:w="1710" w:type="dxa"/>
            <w:tcMar>
              <w:top w:w="0" w:type="dxa"/>
              <w:left w:w="108" w:type="dxa"/>
              <w:bottom w:w="0" w:type="dxa"/>
              <w:right w:w="108" w:type="dxa"/>
            </w:tcMar>
            <w:hideMark/>
          </w:tcPr>
          <w:p w14:paraId="528F9AB2"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70D30132" w14:textId="77777777" w:rsidTr="00CF4B94">
        <w:trPr>
          <w:trHeight w:val="174"/>
        </w:trPr>
        <w:tc>
          <w:tcPr>
            <w:tcW w:w="2178" w:type="dxa"/>
            <w:tcMar>
              <w:top w:w="0" w:type="dxa"/>
              <w:left w:w="108" w:type="dxa"/>
              <w:bottom w:w="0" w:type="dxa"/>
              <w:right w:w="108" w:type="dxa"/>
            </w:tcMar>
            <w:hideMark/>
          </w:tcPr>
          <w:p w14:paraId="1558ACF3" w14:textId="77777777" w:rsidR="00CF4B94" w:rsidRPr="00CF4B94" w:rsidRDefault="00CF4B94">
            <w:pPr>
              <w:pStyle w:val="Default"/>
              <w:rPr>
                <w:sz w:val="20"/>
                <w:szCs w:val="20"/>
              </w:rPr>
            </w:pPr>
            <w:r w:rsidRPr="00CF4B94">
              <w:rPr>
                <w:sz w:val="20"/>
                <w:szCs w:val="20"/>
              </w:rPr>
              <w:t xml:space="preserve">Temperature </w:t>
            </w:r>
          </w:p>
        </w:tc>
        <w:tc>
          <w:tcPr>
            <w:tcW w:w="1710" w:type="dxa"/>
            <w:tcMar>
              <w:top w:w="0" w:type="dxa"/>
              <w:left w:w="108" w:type="dxa"/>
              <w:bottom w:w="0" w:type="dxa"/>
              <w:right w:w="108" w:type="dxa"/>
            </w:tcMar>
            <w:hideMark/>
          </w:tcPr>
          <w:p w14:paraId="05EFA84B" w14:textId="77777777" w:rsidR="00CF4B94" w:rsidRPr="00CF4B94" w:rsidRDefault="00CF4B94">
            <w:pPr>
              <w:pStyle w:val="Default"/>
              <w:rPr>
                <w:sz w:val="20"/>
                <w:szCs w:val="20"/>
              </w:rPr>
            </w:pPr>
            <w:r w:rsidRPr="00CF4B94">
              <w:rPr>
                <w:sz w:val="20"/>
                <w:szCs w:val="20"/>
              </w:rPr>
              <w:t xml:space="preserve">Kelvin (K) </w:t>
            </w:r>
          </w:p>
        </w:tc>
        <w:tc>
          <w:tcPr>
            <w:tcW w:w="1710" w:type="dxa"/>
            <w:tcMar>
              <w:top w:w="0" w:type="dxa"/>
              <w:left w:w="108" w:type="dxa"/>
              <w:bottom w:w="0" w:type="dxa"/>
              <w:right w:w="108" w:type="dxa"/>
            </w:tcMar>
            <w:hideMark/>
          </w:tcPr>
          <w:p w14:paraId="5617F9B2" w14:textId="77777777" w:rsidR="00CF4B94" w:rsidRPr="00CF4B94" w:rsidRDefault="00CF4B94" w:rsidP="00CF4B94">
            <w:pPr>
              <w:pStyle w:val="Default"/>
              <w:jc w:val="center"/>
              <w:rPr>
                <w:sz w:val="20"/>
                <w:szCs w:val="20"/>
              </w:rPr>
            </w:pPr>
            <w:r w:rsidRPr="00CF4B94">
              <w:rPr>
                <w:sz w:val="20"/>
                <w:szCs w:val="20"/>
              </w:rPr>
              <w:t>Metric</w:t>
            </w:r>
          </w:p>
        </w:tc>
      </w:tr>
      <w:tr w:rsidR="00CF4B94" w:rsidRPr="00CF4B94" w14:paraId="3CB14DD7" w14:textId="77777777" w:rsidTr="00CF4B94">
        <w:trPr>
          <w:trHeight w:val="174"/>
        </w:trPr>
        <w:tc>
          <w:tcPr>
            <w:tcW w:w="2178" w:type="dxa"/>
            <w:tcMar>
              <w:top w:w="0" w:type="dxa"/>
              <w:left w:w="108" w:type="dxa"/>
              <w:bottom w:w="0" w:type="dxa"/>
              <w:right w:w="108" w:type="dxa"/>
            </w:tcMar>
            <w:hideMark/>
          </w:tcPr>
          <w:p w14:paraId="69E1CBB4" w14:textId="77777777" w:rsidR="00CF4B94" w:rsidRPr="00CF4B94" w:rsidRDefault="00CF4B94">
            <w:pPr>
              <w:pStyle w:val="Default"/>
              <w:rPr>
                <w:sz w:val="20"/>
                <w:szCs w:val="20"/>
              </w:rPr>
            </w:pPr>
            <w:r w:rsidRPr="00CF4B94">
              <w:rPr>
                <w:sz w:val="20"/>
                <w:szCs w:val="20"/>
              </w:rPr>
              <w:t xml:space="preserve">Luminous Intensity </w:t>
            </w:r>
          </w:p>
        </w:tc>
        <w:tc>
          <w:tcPr>
            <w:tcW w:w="1710" w:type="dxa"/>
            <w:tcMar>
              <w:top w:w="0" w:type="dxa"/>
              <w:left w:w="108" w:type="dxa"/>
              <w:bottom w:w="0" w:type="dxa"/>
              <w:right w:w="108" w:type="dxa"/>
            </w:tcMar>
            <w:hideMark/>
          </w:tcPr>
          <w:p w14:paraId="1650B201" w14:textId="77777777" w:rsidR="00CF4B94" w:rsidRPr="00CF4B94" w:rsidRDefault="00CF4B94">
            <w:pPr>
              <w:pStyle w:val="Default"/>
              <w:rPr>
                <w:sz w:val="20"/>
                <w:szCs w:val="20"/>
              </w:rPr>
            </w:pPr>
            <w:r w:rsidRPr="00CF4B94">
              <w:rPr>
                <w:sz w:val="20"/>
                <w:szCs w:val="20"/>
              </w:rPr>
              <w:t xml:space="preserve">Candela (cd) </w:t>
            </w:r>
          </w:p>
        </w:tc>
        <w:tc>
          <w:tcPr>
            <w:tcW w:w="1710" w:type="dxa"/>
            <w:tcMar>
              <w:top w:w="0" w:type="dxa"/>
              <w:left w:w="108" w:type="dxa"/>
              <w:bottom w:w="0" w:type="dxa"/>
              <w:right w:w="108" w:type="dxa"/>
            </w:tcMar>
            <w:hideMark/>
          </w:tcPr>
          <w:p w14:paraId="30C97C46" w14:textId="77777777" w:rsidR="00CF4B94" w:rsidRPr="00CF4B94" w:rsidRDefault="00CF4B94" w:rsidP="00CF4B94">
            <w:pPr>
              <w:pStyle w:val="Default"/>
              <w:jc w:val="center"/>
              <w:rPr>
                <w:sz w:val="20"/>
                <w:szCs w:val="20"/>
              </w:rPr>
            </w:pPr>
            <w:r w:rsidRPr="00CF4B94">
              <w:rPr>
                <w:sz w:val="20"/>
                <w:szCs w:val="20"/>
              </w:rPr>
              <w:t>Metric</w:t>
            </w:r>
          </w:p>
        </w:tc>
      </w:tr>
    </w:tbl>
    <w:p w14:paraId="790404B9" w14:textId="77777777" w:rsidR="00CF4B94" w:rsidRPr="00CF4B94" w:rsidRDefault="00CF4B94" w:rsidP="00CF4B94">
      <w:pPr>
        <w:rPr>
          <w:rFonts w:ascii="Calibri" w:hAnsi="Calibri" w:cs="SimSun"/>
          <w:lang w:eastAsia="zh-CN"/>
        </w:rPr>
      </w:pPr>
      <w:r w:rsidRPr="00CF4B94">
        <w:rPr>
          <w:b/>
          <w:bCs/>
        </w:rPr>
        <w:t>Note</w:t>
      </w:r>
      <w:r w:rsidRPr="00CF4B94">
        <w:t xml:space="preserve">: </w:t>
      </w:r>
      <w:r>
        <w:t>Because</w:t>
      </w:r>
      <w:r w:rsidRPr="00CF4B94">
        <w:t xml:space="preserve"> Revit stores lengths in feet and other quantities in metric, a derived unit involving length </w:t>
      </w:r>
      <w:r>
        <w:t>uses</w:t>
      </w:r>
      <w:r w:rsidRPr="00CF4B94">
        <w:t xml:space="preserve"> a non-standard unit </w:t>
      </w:r>
      <w:r>
        <w:t>using</w:t>
      </w:r>
      <w:r w:rsidRPr="00CF4B94">
        <w:t xml:space="preserve"> the Imperial and the Metric systems. For example, force is measured in mass-length per time squared</w:t>
      </w:r>
      <w:r>
        <w:t xml:space="preserve"> and </w:t>
      </w:r>
      <w:r w:rsidRPr="00CF4B94">
        <w:t>is stored in kg-ft/s</w:t>
      </w:r>
      <w:r w:rsidRPr="00CF4B94">
        <w:rPr>
          <w:vertAlign w:val="superscript"/>
        </w:rPr>
        <w:t>2</w:t>
      </w:r>
      <w:r w:rsidRPr="00CF4B94">
        <w:t>.</w:t>
      </w:r>
    </w:p>
    <w:p w14:paraId="2A362252" w14:textId="77777777" w:rsidR="00CF4B94" w:rsidRDefault="00CF4B94" w:rsidP="009D7D74">
      <w:pPr>
        <w:pStyle w:val="Heading1"/>
      </w:pPr>
    </w:p>
    <w:p w14:paraId="79CF7A07" w14:textId="77777777" w:rsidR="00AB4EAA" w:rsidRDefault="00AB4EAA" w:rsidP="009D7D74">
      <w:pPr>
        <w:pStyle w:val="Heading1"/>
      </w:pPr>
      <w:bookmarkStart w:id="56" w:name="_Toc284490883"/>
      <w:r>
        <w:t xml:space="preserve">Storing and </w:t>
      </w:r>
      <w:r w:rsidR="009D7D74">
        <w:t>a</w:t>
      </w:r>
      <w:r>
        <w:t xml:space="preserve">ccessing </w:t>
      </w:r>
      <w:r w:rsidR="009D7D74">
        <w:t>Custom</w:t>
      </w:r>
      <w:r w:rsidR="008949B6">
        <w:t xml:space="preserve"> D</w:t>
      </w:r>
      <w:r>
        <w:t>ata</w:t>
      </w:r>
      <w:bookmarkEnd w:id="51"/>
      <w:bookmarkEnd w:id="53"/>
      <w:bookmarkEnd w:id="54"/>
      <w:r>
        <w:t xml:space="preserve"> </w:t>
      </w:r>
      <w:r w:rsidR="009D7D74">
        <w:t xml:space="preserve">for </w:t>
      </w:r>
      <w:r w:rsidR="00493457">
        <w:t>A</w:t>
      </w:r>
      <w:r w:rsidR="009D7D74">
        <w:t>pplications</w:t>
      </w:r>
      <w:bookmarkEnd w:id="56"/>
    </w:p>
    <w:p w14:paraId="2789615F" w14:textId="77777777" w:rsidR="00AB4EAA" w:rsidRDefault="00AB4EAA" w:rsidP="00AB4EAA">
      <w:r>
        <w:t xml:space="preserve">Often programs linked to </w:t>
      </w:r>
      <w:r w:rsidR="00CF71A9">
        <w:t>Autodesk Revit</w:t>
      </w:r>
      <w:r>
        <w:t xml:space="preserve"> require information that is not available in th</w:t>
      </w:r>
      <w:r w:rsidR="0017364D">
        <w:t xml:space="preserve">e </w:t>
      </w:r>
      <w:r w:rsidR="00CF71A9">
        <w:t>Autodesk Revit</w:t>
      </w:r>
      <w:r w:rsidR="0017364D">
        <w:t xml:space="preserve"> model database. There are</w:t>
      </w:r>
      <w:r>
        <w:t xml:space="preserve"> </w:t>
      </w:r>
      <w:proofErr w:type="gramStart"/>
      <w:r>
        <w:t>a number of</w:t>
      </w:r>
      <w:proofErr w:type="gramEnd"/>
      <w:r>
        <w:t xml:space="preserve"> ways for the user to enter such additional information. How and where the information is entered depends on its use: </w:t>
      </w:r>
    </w:p>
    <w:p w14:paraId="5C6932AE" w14:textId="77777777" w:rsidR="00AB4EAA" w:rsidRPr="004477A4" w:rsidRDefault="00AB4EAA" w:rsidP="00E96BD1">
      <w:pPr>
        <w:numPr>
          <w:ilvl w:val="0"/>
          <w:numId w:val="10"/>
        </w:numPr>
        <w:overflowPunct/>
        <w:autoSpaceDE/>
        <w:autoSpaceDN/>
        <w:adjustRightInd/>
        <w:spacing w:after="0"/>
        <w:textAlignment w:val="auto"/>
      </w:pPr>
      <w:r>
        <w:t xml:space="preserve">When the information is of a general type and the user will want to see and edit it inside </w:t>
      </w:r>
      <w:r w:rsidR="00CF71A9">
        <w:t>Autodesk Revit</w:t>
      </w:r>
      <w:r>
        <w:t xml:space="preserve">, then it should be stored as a visible Project or </w:t>
      </w:r>
      <w:r w:rsidR="0017364D">
        <w:t>Shared</w:t>
      </w:r>
      <w:r>
        <w:t xml:space="preserve"> Parameter</w:t>
      </w:r>
      <w:r w:rsidR="009D7D74">
        <w:t>.</w:t>
      </w:r>
    </w:p>
    <w:p w14:paraId="4ACA2DC1" w14:textId="77777777" w:rsidR="00AB4EAA" w:rsidRPr="004477A4" w:rsidRDefault="00AB4EAA" w:rsidP="00E96BD1">
      <w:pPr>
        <w:numPr>
          <w:ilvl w:val="0"/>
          <w:numId w:val="10"/>
        </w:numPr>
        <w:overflowPunct/>
        <w:autoSpaceDE/>
        <w:autoSpaceDN/>
        <w:adjustRightInd/>
        <w:spacing w:after="0"/>
        <w:textAlignment w:val="auto"/>
      </w:pPr>
      <w:r>
        <w:t xml:space="preserve">If the information needs to be kept with the </w:t>
      </w:r>
      <w:r w:rsidR="00CF71A9">
        <w:t>Autodesk Revit</w:t>
      </w:r>
      <w:r>
        <w:t xml:space="preserve"> model as it evolves but does not need to be visible then it can be stored in the </w:t>
      </w:r>
      <w:r w:rsidR="00CF71A9">
        <w:t>Autodesk Revit</w:t>
      </w:r>
      <w:r>
        <w:t xml:space="preserve"> model as </w:t>
      </w:r>
      <w:r w:rsidR="0017364D">
        <w:t xml:space="preserve">a non-visible Project or </w:t>
      </w:r>
      <w:r>
        <w:t xml:space="preserve">Shared Parameter. </w:t>
      </w:r>
    </w:p>
    <w:p w14:paraId="494A1835" w14:textId="77777777" w:rsidR="00AB4EAA" w:rsidRPr="003918EF" w:rsidRDefault="00AB4EAA" w:rsidP="00AB4EAA">
      <w:pPr>
        <w:numPr>
          <w:ilvl w:val="0"/>
          <w:numId w:val="10"/>
        </w:numPr>
        <w:overflowPunct/>
        <w:autoSpaceDE/>
        <w:autoSpaceDN/>
        <w:adjustRightInd/>
        <w:spacing w:after="0"/>
        <w:textAlignment w:val="auto"/>
      </w:pPr>
      <w:r>
        <w:t xml:space="preserve">If the information is specific to a single </w:t>
      </w:r>
      <w:r w:rsidR="008949B6">
        <w:t>add-on</w:t>
      </w:r>
      <w:r>
        <w:t xml:space="preserve"> </w:t>
      </w:r>
      <w:proofErr w:type="gramStart"/>
      <w:r>
        <w:t>program</w:t>
      </w:r>
      <w:r w:rsidR="00CF71A9">
        <w:t>,</w:t>
      </w:r>
      <w:r>
        <w:t xml:space="preserve"> and</w:t>
      </w:r>
      <w:proofErr w:type="gramEnd"/>
      <w:r>
        <w:t xml:space="preserve"> is too large to practically store within the </w:t>
      </w:r>
      <w:r w:rsidR="00493457">
        <w:t xml:space="preserve">Autodesk </w:t>
      </w:r>
      <w:r>
        <w:t>Revit model</w:t>
      </w:r>
      <w:r w:rsidR="002A043B">
        <w:t xml:space="preserve"> such as specifications for a multitude of building products subject to change</w:t>
      </w:r>
      <w:r>
        <w:t xml:space="preserve">, then the best solution may be to create a concurrent model database that stores the program specific information. In this case </w:t>
      </w:r>
      <w:r w:rsidRPr="00CC5E73">
        <w:t xml:space="preserve">it </w:t>
      </w:r>
      <w:r w:rsidR="00CC5E73">
        <w:t xml:space="preserve">may be useful to use the element </w:t>
      </w:r>
      <w:proofErr w:type="spellStart"/>
      <w:r w:rsidR="00E63E11">
        <w:t>UniqueId</w:t>
      </w:r>
      <w:proofErr w:type="spellEnd"/>
      <w:r w:rsidR="00CC5E73">
        <w:t xml:space="preserve"> </w:t>
      </w:r>
      <w:r w:rsidR="00E63E11">
        <w:t>property</w:t>
      </w:r>
      <w:r w:rsidR="00CC5E73">
        <w:t xml:space="preserve"> for each element as a key for th</w:t>
      </w:r>
      <w:r w:rsidR="00E63E11">
        <w:t xml:space="preserve">e database, because the element’s </w:t>
      </w:r>
      <w:proofErr w:type="spellStart"/>
      <w:r w:rsidR="00E63E11">
        <w:t>UniqueId</w:t>
      </w:r>
      <w:proofErr w:type="spellEnd"/>
      <w:r w:rsidR="00E63E11">
        <w:t xml:space="preserve"> is</w:t>
      </w:r>
      <w:r w:rsidR="00CC5E73">
        <w:t xml:space="preserve"> stable within a model. </w:t>
      </w:r>
      <w:r w:rsidR="00CC5E73" w:rsidRPr="00CC5E73">
        <w:t xml:space="preserve"> </w:t>
      </w:r>
      <w:bookmarkEnd w:id="32"/>
    </w:p>
    <w:p w14:paraId="3A8F93F4" w14:textId="77777777" w:rsidR="00FD6A29" w:rsidRDefault="00FD6A29" w:rsidP="00AB4EAA">
      <w:pPr>
        <w:pStyle w:val="Heading2"/>
      </w:pPr>
      <w:bookmarkStart w:id="57" w:name="_Toc149922314"/>
    </w:p>
    <w:p w14:paraId="312BC44B" w14:textId="77777777" w:rsidR="00AB4EAA" w:rsidRDefault="00FD6A29" w:rsidP="00AB4EAA">
      <w:pPr>
        <w:pStyle w:val="Heading2"/>
      </w:pPr>
      <w:r>
        <w:br w:type="page"/>
      </w:r>
      <w:bookmarkStart w:id="58" w:name="_Toc284490884"/>
      <w:r w:rsidR="00AB4EAA">
        <w:lastRenderedPageBreak/>
        <w:t xml:space="preserve">Appendix 1 </w:t>
      </w:r>
      <w:r w:rsidR="00F92C77">
        <w:t>–</w:t>
      </w:r>
      <w:r w:rsidR="00AB4EAA">
        <w:t xml:space="preserve"> Glossary</w:t>
      </w:r>
      <w:bookmarkEnd w:id="57"/>
      <w:r w:rsidR="00F92C77">
        <w:t xml:space="preserve"> of Autodesk Revit terms</w:t>
      </w:r>
      <w:bookmarkEnd w:id="58"/>
    </w:p>
    <w:p w14:paraId="7716441D" w14:textId="77777777" w:rsidR="00AB4EAA" w:rsidRDefault="00AB4EAA" w:rsidP="00AB4EAA">
      <w:pPr>
        <w:pStyle w:val="Heading6"/>
      </w:pPr>
      <w:r>
        <w:t>Famil</w:t>
      </w:r>
      <w:r w:rsidR="00F92C77">
        <w:t>y</w:t>
      </w:r>
    </w:p>
    <w:p w14:paraId="2C4008B1" w14:textId="77777777" w:rsidR="00AB4EAA" w:rsidRPr="005E1748" w:rsidRDefault="00AB4EAA" w:rsidP="00AB4EAA">
      <w:pPr>
        <w:rPr>
          <w:rFonts w:eastAsia="MS Mincho"/>
        </w:rPr>
      </w:pPr>
      <w:r w:rsidRPr="005E1748">
        <w:rPr>
          <w:rFonts w:eastAsia="MS Mincho"/>
        </w:rPr>
        <w:t xml:space="preserve">A Family is a collection of objects called types. A </w:t>
      </w:r>
      <w:proofErr w:type="gramStart"/>
      <w:r w:rsidRPr="005E1748">
        <w:rPr>
          <w:rFonts w:eastAsia="MS Mincho"/>
        </w:rPr>
        <w:t>family groups elements</w:t>
      </w:r>
      <w:proofErr w:type="gramEnd"/>
      <w:r w:rsidRPr="005E1748">
        <w:rPr>
          <w:rFonts w:eastAsia="MS Mincho"/>
        </w:rPr>
        <w:t xml:space="preserve"> with a common set of parameters, identical use, and similar graphical representation. Different types within a family may have different values of some or all parameters, but the set of parameters - their names and their meaning - are the same. </w:t>
      </w:r>
    </w:p>
    <w:p w14:paraId="2F9A4764" w14:textId="77777777" w:rsidR="00AB4EAA" w:rsidRDefault="00AB4EAA" w:rsidP="00AB4EAA">
      <w:pPr>
        <w:pStyle w:val="Heading6"/>
      </w:pPr>
      <w:r>
        <w:t>Parameter</w:t>
      </w:r>
    </w:p>
    <w:p w14:paraId="4CB1A00B" w14:textId="77777777" w:rsidR="00AB4EAA" w:rsidRDefault="00AB4EAA" w:rsidP="00AB4EAA">
      <w:r>
        <w:t xml:space="preserve">There are </w:t>
      </w:r>
      <w:proofErr w:type="gramStart"/>
      <w:r>
        <w:t>a number of</w:t>
      </w:r>
      <w:proofErr w:type="gramEnd"/>
      <w:r>
        <w:t xml:space="preserve"> </w:t>
      </w:r>
      <w:r w:rsidR="000B0026">
        <w:t xml:space="preserve">Autodesk </w:t>
      </w:r>
      <w:r>
        <w:t xml:space="preserve">Revit parameter types. </w:t>
      </w:r>
      <w:r w:rsidRPr="0035591F">
        <w:rPr>
          <w:b/>
        </w:rPr>
        <w:t>Shared Parameters</w:t>
      </w:r>
      <w:r>
        <w:t xml:space="preserve"> can be thought of as user defined variables. </w:t>
      </w:r>
      <w:r w:rsidRPr="0035591F">
        <w:rPr>
          <w:b/>
        </w:rPr>
        <w:t>System Parameters</w:t>
      </w:r>
      <w:r>
        <w:t xml:space="preserve"> are variables that are hard coded in</w:t>
      </w:r>
      <w:r w:rsidR="000B0026">
        <w:t xml:space="preserve"> Autodesk </w:t>
      </w:r>
      <w:r>
        <w:t xml:space="preserve">Revit. </w:t>
      </w:r>
      <w:r w:rsidRPr="0035591F">
        <w:rPr>
          <w:b/>
        </w:rPr>
        <w:t>Family parameters</w:t>
      </w:r>
      <w:r>
        <w:t xml:space="preserve"> are variables that are defined when a family is created or modified. </w:t>
      </w:r>
    </w:p>
    <w:p w14:paraId="5555A23B" w14:textId="77777777" w:rsidR="00AB4EAA" w:rsidRDefault="00AB4EAA" w:rsidP="00AB4EAA">
      <w:pPr>
        <w:pStyle w:val="Heading6"/>
      </w:pPr>
      <w:r>
        <w:t>Type</w:t>
      </w:r>
    </w:p>
    <w:p w14:paraId="513DA246" w14:textId="77777777" w:rsidR="00AB4EAA" w:rsidRPr="005E1748" w:rsidRDefault="00AB4EAA" w:rsidP="00AB4EAA">
      <w:pPr>
        <w:rPr>
          <w:rFonts w:eastAsia="MS Mincho"/>
        </w:rPr>
      </w:pPr>
      <w:r w:rsidRPr="005E1748">
        <w:rPr>
          <w:rFonts w:eastAsia="MS Mincho"/>
        </w:rPr>
        <w:t xml:space="preserve">A Type is a member of a Family. Each Type has specific parameters that are constant for all instance of the Type that exist in your model. These are </w:t>
      </w:r>
      <w:r>
        <w:rPr>
          <w:rFonts w:eastAsia="MS Mincho"/>
        </w:rPr>
        <w:t xml:space="preserve">called </w:t>
      </w:r>
      <w:r w:rsidRPr="005E1748">
        <w:rPr>
          <w:rFonts w:eastAsia="MS Mincho"/>
        </w:rPr>
        <w:t>Type Properties. Types have other parameters called Instance parameters, which may vary over the various instances of this type in your model.</w:t>
      </w:r>
    </w:p>
    <w:p w14:paraId="44874666" w14:textId="77777777" w:rsidR="00AB4EAA" w:rsidRPr="005E1748" w:rsidRDefault="00AB4EAA" w:rsidP="00AB4EAA"/>
    <w:p w14:paraId="14A49145" w14:textId="77777777" w:rsidR="00AB4EAA" w:rsidRDefault="009E660C" w:rsidP="00AB4EAA">
      <w:pPr>
        <w:pStyle w:val="Heading2"/>
      </w:pPr>
      <w:bookmarkStart w:id="59" w:name="_Toc149922321"/>
      <w:bookmarkStart w:id="60" w:name="_Toc284490885"/>
      <w:r>
        <w:t>Appendix 2</w:t>
      </w:r>
      <w:r w:rsidR="00AB4EAA">
        <w:t xml:space="preserve"> - FAQ</w:t>
      </w:r>
      <w:bookmarkEnd w:id="59"/>
      <w:bookmarkEnd w:id="60"/>
    </w:p>
    <w:p w14:paraId="0865D238" w14:textId="77777777" w:rsidR="00AB4EAA" w:rsidRDefault="00AB4EAA" w:rsidP="00AB4EAA">
      <w:pPr>
        <w:pStyle w:val="Heading3"/>
      </w:pPr>
      <w:bookmarkStart w:id="61" w:name="_Toc149922322"/>
      <w:bookmarkStart w:id="62" w:name="_Toc284490886"/>
      <w:r>
        <w:t>General:</w:t>
      </w:r>
      <w:bookmarkEnd w:id="61"/>
      <w:bookmarkEnd w:id="62"/>
    </w:p>
    <w:p w14:paraId="453E7321" w14:textId="77777777" w:rsidR="00AB4EAA" w:rsidRDefault="00AB4EAA" w:rsidP="00AB4EAA">
      <w:r w:rsidRPr="001A2F36">
        <w:rPr>
          <w:b/>
        </w:rPr>
        <w:t>Q:</w:t>
      </w:r>
      <w:r>
        <w:t xml:space="preserve"> H</w:t>
      </w:r>
      <w:r w:rsidR="003464F2">
        <w:t xml:space="preserve">ow do I reference an element in </w:t>
      </w:r>
      <w:r w:rsidR="00CF71A9">
        <w:t>Autodesk Revit</w:t>
      </w:r>
      <w:r w:rsidR="003464F2">
        <w:t>?</w:t>
      </w:r>
    </w:p>
    <w:p w14:paraId="07D38917" w14:textId="77777777" w:rsidR="00114349" w:rsidRDefault="00AB4EAA" w:rsidP="00AB4EAA">
      <w:r w:rsidRPr="001A2F36">
        <w:rPr>
          <w:b/>
        </w:rPr>
        <w:t>A:</w:t>
      </w:r>
      <w:r w:rsidR="00513102">
        <w:t xml:space="preserve"> Each element </w:t>
      </w:r>
      <w:r w:rsidR="00E63E11">
        <w:t xml:space="preserve">has Id and </w:t>
      </w:r>
      <w:proofErr w:type="spellStart"/>
      <w:r w:rsidR="00E63E11">
        <w:t>UniqueId</w:t>
      </w:r>
      <w:proofErr w:type="spellEnd"/>
      <w:r w:rsidR="00E63E11">
        <w:t xml:space="preserve"> properties that can</w:t>
      </w:r>
      <w:r>
        <w:t xml:space="preserve"> be used to </w:t>
      </w:r>
      <w:r w:rsidR="005B3F90">
        <w:t>reference the element.</w:t>
      </w:r>
      <w:r w:rsidR="005B3F90">
        <w:br/>
      </w:r>
    </w:p>
    <w:p w14:paraId="593EF180" w14:textId="77777777" w:rsidR="00114349" w:rsidRDefault="00114349" w:rsidP="00114349">
      <w:r w:rsidRPr="00F4452D">
        <w:rPr>
          <w:b/>
        </w:rPr>
        <w:t xml:space="preserve">Q: </w:t>
      </w:r>
      <w:r>
        <w:t>Are element IDs universally unique and can they ever change?</w:t>
      </w:r>
    </w:p>
    <w:p w14:paraId="5EC3938A" w14:textId="77777777" w:rsidR="00114349" w:rsidRDefault="00114349" w:rsidP="00114349">
      <w:r w:rsidRPr="00F4452D">
        <w:rPr>
          <w:b/>
        </w:rPr>
        <w:t xml:space="preserve">A: </w:t>
      </w:r>
      <w:r w:rsidR="00E63E11">
        <w:t>At any given time, element IDs in a Revit model are unique. However, multi-user interactions in Revit can result in an element’s ID changing</w:t>
      </w:r>
      <w:r w:rsidR="003F7AE0">
        <w:t xml:space="preserve">.  </w:t>
      </w:r>
      <w:r w:rsidR="00E63E11">
        <w:t>Also, a</w:t>
      </w:r>
      <w:r w:rsidR="003F7AE0">
        <w:t xml:space="preserve">nother element </w:t>
      </w:r>
      <w:r w:rsidR="00E63E11">
        <w:t>in</w:t>
      </w:r>
      <w:r w:rsidR="003F7AE0">
        <w:t xml:space="preserve"> </w:t>
      </w:r>
      <w:r>
        <w:rPr>
          <w:rFonts w:hint="eastAsia"/>
          <w:lang w:eastAsia="zh-CN"/>
        </w:rPr>
        <w:t xml:space="preserve">a </w:t>
      </w:r>
      <w:r>
        <w:t xml:space="preserve">different model may have </w:t>
      </w:r>
      <w:r w:rsidR="003F7AE0">
        <w:t xml:space="preserve">an element with </w:t>
      </w:r>
      <w:r>
        <w:t xml:space="preserve">the same ID. </w:t>
      </w:r>
      <w:r w:rsidR="00FD6AEA">
        <w:t xml:space="preserve"> If you need to store an ID (especially an ID of an element that was newly created) in order to find the element later, store </w:t>
      </w:r>
      <w:proofErr w:type="spellStart"/>
      <w:r w:rsidR="00FD6AEA">
        <w:t>UniqueId</w:t>
      </w:r>
      <w:proofErr w:type="spellEnd"/>
      <w:r w:rsidR="00FD6AEA">
        <w:t>.</w:t>
      </w:r>
    </w:p>
    <w:p w14:paraId="0FFFFF62" w14:textId="77777777" w:rsidR="00AB4EAA" w:rsidRPr="001A2F36" w:rsidRDefault="00AB4EAA" w:rsidP="00AB4EAA"/>
    <w:p w14:paraId="6AF51BCE" w14:textId="77777777" w:rsidR="00AB4EAA" w:rsidRDefault="00AB4EAA" w:rsidP="00AB4EAA">
      <w:r w:rsidRPr="00F4452D">
        <w:rPr>
          <w:b/>
        </w:rPr>
        <w:t>Q:</w:t>
      </w:r>
      <w:r>
        <w:t xml:space="preserve"> Can a model only use one shared parameter file?</w:t>
      </w:r>
    </w:p>
    <w:p w14:paraId="5838996F" w14:textId="77777777" w:rsidR="00AB4EAA" w:rsidRDefault="00AB4EAA" w:rsidP="00AB4EAA">
      <w:r w:rsidRPr="00F4452D">
        <w:rPr>
          <w:b/>
        </w:rPr>
        <w:t>A:</w:t>
      </w:r>
      <w:r w:rsidRPr="00D12193">
        <w:t xml:space="preserve"> </w:t>
      </w:r>
      <w:r w:rsidR="003464F2">
        <w:t>S</w:t>
      </w:r>
      <w:r>
        <w:t>h</w:t>
      </w:r>
      <w:r w:rsidR="003464F2">
        <w:t>ared parameter files are used</w:t>
      </w:r>
      <w:r>
        <w:t xml:space="preserve"> to </w:t>
      </w:r>
      <w:r w:rsidR="003464F2">
        <w:t>store a</w:t>
      </w:r>
      <w:r>
        <w:t xml:space="preserve"> parameter</w:t>
      </w:r>
      <w:r w:rsidR="003464F2">
        <w:t xml:space="preserve"> specification</w:t>
      </w:r>
      <w:r>
        <w:t xml:space="preserve">. The most important </w:t>
      </w:r>
      <w:r w:rsidR="003464F2">
        <w:t>portion of these parameter descriptions is the</w:t>
      </w:r>
      <w:r>
        <w:t xml:space="preserve"> GUID that is used to insure the uniqueness of a parameter both in a single </w:t>
      </w:r>
      <w:r w:rsidR="003464F2">
        <w:t xml:space="preserve">model </w:t>
      </w:r>
      <w:r>
        <w:t xml:space="preserve">file and across multiple models. </w:t>
      </w:r>
    </w:p>
    <w:p w14:paraId="0E630ADF" w14:textId="77777777" w:rsidR="00AB4EAA" w:rsidRDefault="00AB4EAA" w:rsidP="00AB4EAA"/>
    <w:p w14:paraId="08A4D4CC" w14:textId="77777777" w:rsidR="00AB4EAA" w:rsidRDefault="00CF71A9" w:rsidP="00AB4EAA">
      <w:r>
        <w:t>Autodesk Revit</w:t>
      </w:r>
      <w:r w:rsidR="00AB4EAA">
        <w:t xml:space="preserve"> can work with multiple</w:t>
      </w:r>
      <w:r w:rsidR="00FF11BF">
        <w:t xml:space="preserve"> shared parameter files but </w:t>
      </w:r>
      <w:r w:rsidR="00AB4EAA">
        <w:t>can only read parameters from one file at a time. It is then up to you to choose the same shared parameter file for all models or a different one for each.</w:t>
      </w:r>
    </w:p>
    <w:p w14:paraId="36844A09" w14:textId="77777777" w:rsidR="00AB4EAA" w:rsidRDefault="00AB4EAA" w:rsidP="00AB4EAA"/>
    <w:p w14:paraId="0C191064" w14:textId="77777777" w:rsidR="00D12B2A" w:rsidRDefault="00FF11BF" w:rsidP="00AB4EAA">
      <w:r>
        <w:t>An</w:t>
      </w:r>
      <w:r w:rsidR="00AB4EAA">
        <w:t xml:space="preserve"> API application should avoid interfering with the user’s own parameter file. Your appl</w:t>
      </w:r>
      <w:r w:rsidR="003F575A">
        <w:t>ication should ship with a</w:t>
      </w:r>
      <w:r w:rsidR="00AB4EAA">
        <w:t xml:space="preserve"> parameter file co</w:t>
      </w:r>
      <w:r w:rsidR="003F575A">
        <w:t>ntaining the parameters it requires</w:t>
      </w:r>
      <w:r w:rsidR="00AB4EAA">
        <w:t>. To load the parameter(s) into a</w:t>
      </w:r>
      <w:r w:rsidR="002C5592">
        <w:t>n</w:t>
      </w:r>
      <w:r w:rsidR="00AB4EAA">
        <w:t xml:space="preserve"> </w:t>
      </w:r>
      <w:r w:rsidR="00CF71A9">
        <w:t>Autodesk Revit</w:t>
      </w:r>
      <w:r w:rsidR="00AB4EAA">
        <w:t xml:space="preserve"> file, an application should</w:t>
      </w:r>
      <w:r w:rsidR="00D12B2A">
        <w:t>:</w:t>
      </w:r>
    </w:p>
    <w:p w14:paraId="38968CFE" w14:textId="77777777" w:rsidR="00D12B2A" w:rsidRDefault="00D12B2A" w:rsidP="00E96BD1">
      <w:pPr>
        <w:numPr>
          <w:ilvl w:val="0"/>
          <w:numId w:val="19"/>
        </w:numPr>
      </w:pPr>
      <w:r>
        <w:t>Store</w:t>
      </w:r>
      <w:r w:rsidR="00AB4EAA">
        <w:t xml:space="preserve"> the name of the user’s parameter file, </w:t>
      </w:r>
    </w:p>
    <w:p w14:paraId="02ABBCC0" w14:textId="77777777" w:rsidR="00D12B2A" w:rsidRDefault="00D12B2A" w:rsidP="00E96BD1">
      <w:pPr>
        <w:numPr>
          <w:ilvl w:val="0"/>
          <w:numId w:val="19"/>
        </w:numPr>
      </w:pPr>
      <w:r>
        <w:t>Make the applications p</w:t>
      </w:r>
      <w:r w:rsidR="00AB4EAA">
        <w:t xml:space="preserve">arameter file </w:t>
      </w:r>
      <w:r>
        <w:t>current,</w:t>
      </w:r>
    </w:p>
    <w:p w14:paraId="1174C860" w14:textId="77777777" w:rsidR="00D12B2A" w:rsidRDefault="00D12B2A" w:rsidP="00E96BD1">
      <w:pPr>
        <w:numPr>
          <w:ilvl w:val="0"/>
          <w:numId w:val="19"/>
        </w:numPr>
      </w:pPr>
      <w:r>
        <w:t>L</w:t>
      </w:r>
      <w:r w:rsidR="00AB4EAA">
        <w:t xml:space="preserve">oad the </w:t>
      </w:r>
      <w:r>
        <w:t xml:space="preserve">required </w:t>
      </w:r>
      <w:r w:rsidR="00AB4EAA">
        <w:t>parameter</w:t>
      </w:r>
      <w:r>
        <w:t>(s)</w:t>
      </w:r>
      <w:r w:rsidR="00AB4EAA">
        <w:t xml:space="preserve"> and</w:t>
      </w:r>
      <w:r>
        <w:t>,</w:t>
      </w:r>
    </w:p>
    <w:p w14:paraId="4837CE50" w14:textId="77777777" w:rsidR="00AB4EAA" w:rsidRDefault="00D12B2A" w:rsidP="00E96BD1">
      <w:pPr>
        <w:numPr>
          <w:ilvl w:val="0"/>
          <w:numId w:val="19"/>
        </w:numPr>
      </w:pPr>
      <w:r>
        <w:lastRenderedPageBreak/>
        <w:t>Make the user’s parameter file current.</w:t>
      </w:r>
    </w:p>
    <w:p w14:paraId="1FF2AFD3" w14:textId="77777777" w:rsidR="00AB4EAA" w:rsidRDefault="00AB4EAA" w:rsidP="00AB4EAA"/>
    <w:p w14:paraId="3C50068C" w14:textId="77777777" w:rsidR="00AB4EAA" w:rsidRDefault="00AB4EAA" w:rsidP="00AB4EAA">
      <w:r w:rsidRPr="00F4452D">
        <w:rPr>
          <w:b/>
        </w:rPr>
        <w:t xml:space="preserve">Q: </w:t>
      </w:r>
      <w:r>
        <w:t>Do I need to distribute the shared parameters file with the model so other programs can use the shared parameters?</w:t>
      </w:r>
    </w:p>
    <w:p w14:paraId="6517FAFB" w14:textId="77777777" w:rsidR="00AB4EAA" w:rsidRDefault="00AB4EAA" w:rsidP="00AB4EAA">
      <w:r w:rsidRPr="00F4452D">
        <w:rPr>
          <w:b/>
        </w:rPr>
        <w:t xml:space="preserve">A: </w:t>
      </w:r>
      <w:r>
        <w:t>No</w:t>
      </w:r>
      <w:r w:rsidR="00CC5E73">
        <w:t>,</w:t>
      </w:r>
      <w:r>
        <w:t xml:space="preserve"> you do not need to distribute shared parameter files. The shared parameters file is only used to load shared parameters. After they are loaded the file is no longer needed for that model.</w:t>
      </w:r>
    </w:p>
    <w:p w14:paraId="64044C05" w14:textId="77777777" w:rsidR="00AB4EAA" w:rsidRDefault="00AB4EAA" w:rsidP="00AB4EAA"/>
    <w:p w14:paraId="13E537AE" w14:textId="77777777" w:rsidR="00AB4EAA" w:rsidRDefault="00AB4EAA" w:rsidP="00AB4EAA">
      <w:r w:rsidRPr="00F4452D">
        <w:rPr>
          <w:b/>
        </w:rPr>
        <w:t xml:space="preserve">Q: </w:t>
      </w:r>
      <w:r>
        <w:t>Do shared parameter values get copied when the correspond</w:t>
      </w:r>
      <w:r w:rsidR="00CC5E73">
        <w:t>ing</w:t>
      </w:r>
      <w:r>
        <w:t xml:space="preserve"> element is copied?</w:t>
      </w:r>
    </w:p>
    <w:p w14:paraId="5B95DC36" w14:textId="77777777" w:rsidR="00AB4EAA" w:rsidRDefault="00AB4EAA" w:rsidP="00AB4EAA">
      <w:r w:rsidRPr="00F4452D">
        <w:rPr>
          <w:b/>
        </w:rPr>
        <w:t xml:space="preserve">A: </w:t>
      </w:r>
      <w:r>
        <w:t xml:space="preserve">Yes they do. </w:t>
      </w:r>
      <w:proofErr w:type="gramStart"/>
      <w:r>
        <w:t>Therefore</w:t>
      </w:r>
      <w:proofErr w:type="gramEnd"/>
      <w:r>
        <w:t xml:space="preserve"> if you have a shared parameter that holds </w:t>
      </w:r>
      <w:r w:rsidR="00CC5E73">
        <w:t xml:space="preserve">a </w:t>
      </w:r>
      <w:r>
        <w:t xml:space="preserve">unique ID for an </w:t>
      </w:r>
      <w:r w:rsidR="00CC5E73">
        <w:t xml:space="preserve">item </w:t>
      </w:r>
      <w:r>
        <w:t xml:space="preserve">in your database it is recommended that you </w:t>
      </w:r>
      <w:r w:rsidR="00CC5E73">
        <w:t xml:space="preserve">make this ID include the </w:t>
      </w:r>
      <w:r w:rsidR="00CF71A9">
        <w:t>Autodesk Revit</w:t>
      </w:r>
      <w:r w:rsidR="00CC5E73">
        <w:t xml:space="preserve"> element</w:t>
      </w:r>
      <w:r w:rsidR="00E63E11">
        <w:t>’s</w:t>
      </w:r>
      <w:r w:rsidR="00CC5E73">
        <w:t xml:space="preserve"> </w:t>
      </w:r>
      <w:proofErr w:type="spellStart"/>
      <w:r w:rsidR="00E63E11">
        <w:t>UniqueId</w:t>
      </w:r>
      <w:proofErr w:type="spellEnd"/>
      <w:r w:rsidR="00E63E11">
        <w:t xml:space="preserve"> property</w:t>
      </w:r>
      <w:r w:rsidR="00CC5E73">
        <w:t xml:space="preserve">.  This will allow you to identify elements that were copied from existing elements in your application.  </w:t>
      </w:r>
    </w:p>
    <w:p w14:paraId="1F2DE0D5" w14:textId="77777777" w:rsidR="00AB4EAA" w:rsidRDefault="00AB4EAA" w:rsidP="00AB4EAA"/>
    <w:p w14:paraId="3E16FD5B" w14:textId="77777777" w:rsidR="00AB4EAA" w:rsidRDefault="00AB4EAA" w:rsidP="00AB4EAA">
      <w:r w:rsidRPr="00F4452D">
        <w:rPr>
          <w:b/>
        </w:rPr>
        <w:t xml:space="preserve">Q: </w:t>
      </w:r>
      <w:r w:rsidR="00CF71A9">
        <w:t>Autodesk Revit</w:t>
      </w:r>
      <w:r>
        <w:t xml:space="preserve"> takes a long time to update when my application sends data back to the model. What do I need to do to speed it up?</w:t>
      </w:r>
    </w:p>
    <w:p w14:paraId="13026BD2" w14:textId="77777777" w:rsidR="00AB4EAA" w:rsidRDefault="00AB4EAA" w:rsidP="00AB4EAA">
      <w:r w:rsidRPr="00F4452D">
        <w:rPr>
          <w:b/>
        </w:rPr>
        <w:t xml:space="preserve">A: </w:t>
      </w:r>
      <w:r w:rsidR="00FD6AEA">
        <w:t>You should use the Manual regeneration mode to prevent t</w:t>
      </w:r>
      <w:r w:rsidR="00FD6AEA" w:rsidRPr="00FD6AEA">
        <w:t xml:space="preserve">he API framework </w:t>
      </w:r>
      <w:r w:rsidR="00FD6AEA">
        <w:t>from regenerating</w:t>
      </w:r>
      <w:r w:rsidR="00FD6AEA" w:rsidRPr="00FD6AEA">
        <w:t xml:space="preserve"> after every model level change. </w:t>
      </w:r>
      <w:r w:rsidR="00FD6AEA">
        <w:t>Then</w:t>
      </w:r>
      <w:r w:rsidR="00FD6AEA" w:rsidRPr="00FD6AEA">
        <w:t xml:space="preserve">, you </w:t>
      </w:r>
      <w:r w:rsidR="00FD6AEA">
        <w:t>will</w:t>
      </w:r>
      <w:r w:rsidR="00FD6AEA" w:rsidRPr="00FD6AEA">
        <w:t xml:space="preserve"> use the regeneration APIs to force update of the document after a group of changes. Performance of multiple modifications of the Revit document should be faster than </w:t>
      </w:r>
      <w:proofErr w:type="spellStart"/>
      <w:r w:rsidR="00FD6AEA" w:rsidRPr="00FD6AEA">
        <w:t>RegenerationOption.Automatic</w:t>
      </w:r>
      <w:proofErr w:type="spellEnd"/>
      <w:r w:rsidR="00FD6AEA" w:rsidRPr="00FD6AEA">
        <w:t>. Because this mode suspends all updates to the document, your application should not read data from the document after it has been modified until the document has been regenerated, or it runs the risk of accessing stale data.</w:t>
      </w:r>
    </w:p>
    <w:p w14:paraId="5EEF1002" w14:textId="77777777" w:rsidR="00FD6AEA" w:rsidRDefault="00FD6AEA" w:rsidP="00AB4EAA"/>
    <w:p w14:paraId="144609D3" w14:textId="77777777" w:rsidR="00AB4EAA" w:rsidRDefault="00AB4EAA" w:rsidP="00AB4EAA">
      <w:r w:rsidRPr="00F4452D">
        <w:rPr>
          <w:b/>
        </w:rPr>
        <w:t xml:space="preserve">Q: </w:t>
      </w:r>
      <w:r>
        <w:t>What do I do if I want to add shared parameters to elements that do not have the ability to have shared parameters bound to them? For example</w:t>
      </w:r>
      <w:r w:rsidR="001901BE">
        <w:t>:</w:t>
      </w:r>
      <w:r>
        <w:t xml:space="preserve"> Grids or Materials.</w:t>
      </w:r>
    </w:p>
    <w:p w14:paraId="5DF3A91C" w14:textId="77777777" w:rsidR="00AB4EAA" w:rsidRDefault="00AB4EAA" w:rsidP="00AB4EAA">
      <w:r w:rsidRPr="00F4452D">
        <w:rPr>
          <w:b/>
        </w:rPr>
        <w:t xml:space="preserve">A: </w:t>
      </w:r>
      <w:r>
        <w:t xml:space="preserve">If an element type does not have the ability to </w:t>
      </w:r>
      <w:r w:rsidR="001901BE">
        <w:t xml:space="preserve">contain </w:t>
      </w:r>
      <w:r>
        <w:t xml:space="preserve">shared parameters, you will need to add a project parameter. This does make it a bit more complicated </w:t>
      </w:r>
      <w:r w:rsidR="001901BE">
        <w:t>as you will need different code to access the value of the parameter on these elements</w:t>
      </w:r>
      <w:r>
        <w:t xml:space="preserve">. </w:t>
      </w:r>
    </w:p>
    <w:p w14:paraId="67AB7F9F" w14:textId="77777777" w:rsidR="00F92C77" w:rsidRDefault="00F92C77" w:rsidP="00F92C77">
      <w:r w:rsidRPr="00F4452D">
        <w:rPr>
          <w:b/>
        </w:rPr>
        <w:t>Q:</w:t>
      </w:r>
      <w:r w:rsidRPr="00D0030F">
        <w:t xml:space="preserve"> </w:t>
      </w:r>
      <w:r>
        <w:t xml:space="preserve">When exporting a model containing groups to an external program, the user receives an error at the end of the export: </w:t>
      </w:r>
    </w:p>
    <w:p w14:paraId="394BD88B" w14:textId="77777777" w:rsidR="00F92C77" w:rsidRDefault="00F92C77" w:rsidP="00F92C77">
      <w:r>
        <w:t>"Changes to group "Group 1" are allowed only in group edit mode.  Use the Edit Group command to make the change to all instances of the group.  You may use the "Ungroup" option to proceed with this change by ungrouping the changed group instances."</w:t>
      </w:r>
    </w:p>
    <w:p w14:paraId="2DBF27E9" w14:textId="77777777" w:rsidR="00F92C77" w:rsidRDefault="00F92C77" w:rsidP="00F92C77">
      <w:r w:rsidRPr="00F4452D">
        <w:rPr>
          <w:b/>
        </w:rPr>
        <w:t>A:</w:t>
      </w:r>
      <w:r>
        <w:t xml:space="preserve"> </w:t>
      </w:r>
      <w:r w:rsidRPr="00D0030F">
        <w:t xml:space="preserve">Currently the API does not permit changes to members of groups. You can </w:t>
      </w:r>
      <w:r>
        <w:t xml:space="preserve">programmatically </w:t>
      </w:r>
      <w:r w:rsidRPr="00D0030F">
        <w:t>ungroup, make the change, regroup and then swap the other instances of the old group to the new group to get the same effect.</w:t>
      </w:r>
    </w:p>
    <w:p w14:paraId="196AE033" w14:textId="77777777" w:rsidR="00F92C77" w:rsidRDefault="00F92C77" w:rsidP="00F92C77">
      <w:pPr>
        <w:rPr>
          <w:lang w:eastAsia="zh-CN"/>
        </w:rPr>
      </w:pPr>
    </w:p>
    <w:p w14:paraId="3427D41A" w14:textId="77777777" w:rsidR="00F92C77" w:rsidRDefault="00F92C77" w:rsidP="00F92C77">
      <w:pPr>
        <w:rPr>
          <w:lang w:eastAsia="zh-CN"/>
        </w:rPr>
      </w:pPr>
      <w:r w:rsidRPr="004D64D7">
        <w:rPr>
          <w:rFonts w:hint="eastAsia"/>
          <w:b/>
        </w:rPr>
        <w:t xml:space="preserve">Q: </w:t>
      </w:r>
      <w:r w:rsidRPr="004D64D7">
        <w:t xml:space="preserve">Why </w:t>
      </w:r>
      <w:r>
        <w:t xml:space="preserve">do </w:t>
      </w:r>
      <w:r w:rsidRPr="004D64D7">
        <w:t>two differen</w:t>
      </w:r>
      <w:r>
        <w:t xml:space="preserve">t </w:t>
      </w:r>
      <w:proofErr w:type="spellStart"/>
      <w:r>
        <w:t>FamilySymbols</w:t>
      </w:r>
      <w:proofErr w:type="spellEnd"/>
      <w:r>
        <w:t xml:space="preserve"> have the same n</w:t>
      </w:r>
      <w:r w:rsidRPr="004D64D7">
        <w:t xml:space="preserve">ame in </w:t>
      </w:r>
      <w:r>
        <w:t xml:space="preserve">my </w:t>
      </w:r>
      <w:r w:rsidR="00CF71A9">
        <w:t>Autodesk Revit</w:t>
      </w:r>
      <w:r w:rsidRPr="004D64D7">
        <w:t xml:space="preserve"> document?</w:t>
      </w:r>
    </w:p>
    <w:p w14:paraId="7700BF89" w14:textId="77777777" w:rsidR="00F92C77" w:rsidRDefault="00F92C77" w:rsidP="00F92C77">
      <w:pPr>
        <w:rPr>
          <w:lang w:eastAsia="zh-CN"/>
        </w:rPr>
      </w:pPr>
      <w:r w:rsidRPr="004D64D7">
        <w:rPr>
          <w:rFonts w:hint="eastAsia"/>
          <w:b/>
        </w:rPr>
        <w:t>A:</w:t>
      </w:r>
      <w:r>
        <w:rPr>
          <w:rFonts w:hint="eastAsia"/>
          <w:lang w:eastAsia="zh-CN"/>
        </w:rPr>
        <w:t xml:space="preserve"> </w:t>
      </w:r>
      <w:r>
        <w:rPr>
          <w:lang w:eastAsia="zh-CN"/>
        </w:rPr>
        <w:t xml:space="preserve">In the </w:t>
      </w:r>
      <w:r w:rsidR="00CF71A9">
        <w:rPr>
          <w:lang w:eastAsia="zh-CN"/>
        </w:rPr>
        <w:t>Autodesk Revit</w:t>
      </w:r>
      <w:r>
        <w:rPr>
          <w:lang w:eastAsia="zh-CN"/>
        </w:rPr>
        <w:t xml:space="preserve"> API, Symbols represent geometry.</w:t>
      </w:r>
    </w:p>
    <w:p w14:paraId="72C0DFA8" w14:textId="77777777" w:rsidR="00F92C77" w:rsidRDefault="00F92C77" w:rsidP="00F92C77">
      <w:pPr>
        <w:rPr>
          <w:lang w:eastAsia="zh-CN"/>
        </w:rPr>
      </w:pPr>
      <w:r>
        <w:rPr>
          <w:lang w:eastAsia="zh-CN"/>
        </w:rPr>
        <w:t>Consider</w:t>
      </w:r>
      <w:r>
        <w:rPr>
          <w:rFonts w:hint="eastAsia"/>
          <w:lang w:eastAsia="zh-CN"/>
        </w:rPr>
        <w:t xml:space="preserve"> that</w:t>
      </w:r>
      <w:r>
        <w:rPr>
          <w:lang w:eastAsia="zh-CN"/>
        </w:rPr>
        <w:t xml:space="preserve"> two </w:t>
      </w:r>
      <w:r>
        <w:rPr>
          <w:rFonts w:hint="eastAsia"/>
          <w:lang w:eastAsia="zh-CN"/>
        </w:rPr>
        <w:t>w</w:t>
      </w:r>
      <w:r>
        <w:rPr>
          <w:lang w:eastAsia="zh-CN"/>
        </w:rPr>
        <w:t>indow instances of the same type</w:t>
      </w:r>
      <w:r>
        <w:rPr>
          <w:rFonts w:hint="eastAsia"/>
          <w:lang w:eastAsia="zh-CN"/>
        </w:rPr>
        <w:t xml:space="preserve"> are</w:t>
      </w:r>
      <w:r>
        <w:rPr>
          <w:lang w:eastAsia="zh-CN"/>
        </w:rPr>
        <w:t xml:space="preserve"> inserted into </w:t>
      </w:r>
      <w:r>
        <w:rPr>
          <w:rFonts w:hint="eastAsia"/>
          <w:lang w:eastAsia="zh-CN"/>
        </w:rPr>
        <w:t>w</w:t>
      </w:r>
      <w:r>
        <w:rPr>
          <w:lang w:eastAsia="zh-CN"/>
        </w:rPr>
        <w:t xml:space="preserve">alls of different types. Now, these two window instances refer to the same </w:t>
      </w:r>
      <w:proofErr w:type="spellStart"/>
      <w:r>
        <w:rPr>
          <w:lang w:eastAsia="zh-CN"/>
        </w:rPr>
        <w:t>FamilySymbol</w:t>
      </w:r>
      <w:proofErr w:type="spellEnd"/>
      <w:r>
        <w:rPr>
          <w:lang w:eastAsia="zh-CN"/>
        </w:rPr>
        <w:t xml:space="preserve"> and count as being of the same type, but </w:t>
      </w:r>
      <w:proofErr w:type="gramStart"/>
      <w:r>
        <w:rPr>
          <w:lang w:eastAsia="zh-CN"/>
        </w:rPr>
        <w:t>it is clear that they</w:t>
      </w:r>
      <w:proofErr w:type="gramEnd"/>
      <w:r>
        <w:rPr>
          <w:lang w:eastAsia="zh-CN"/>
        </w:rPr>
        <w:t xml:space="preserve"> cannot possibly use the same symbol’s geometry, since inserting them into walls of different thickness changes each window’s geometry to match. To track individual instances of </w:t>
      </w:r>
      <w:proofErr w:type="spellStart"/>
      <w:r>
        <w:rPr>
          <w:lang w:eastAsia="zh-CN"/>
        </w:rPr>
        <w:t>FamilySymbols</w:t>
      </w:r>
      <w:proofErr w:type="spellEnd"/>
      <w:r>
        <w:rPr>
          <w:lang w:eastAsia="zh-CN"/>
        </w:rPr>
        <w:t xml:space="preserve">, </w:t>
      </w:r>
      <w:r w:rsidR="00CF71A9">
        <w:rPr>
          <w:lang w:eastAsia="zh-CN"/>
        </w:rPr>
        <w:t>Autodesk Revit</w:t>
      </w:r>
      <w:r>
        <w:rPr>
          <w:lang w:eastAsia="zh-CN"/>
        </w:rPr>
        <w:t xml:space="preserve"> employs a “</w:t>
      </w:r>
      <w:r w:rsidR="005329C6">
        <w:rPr>
          <w:lang w:eastAsia="zh-CN"/>
        </w:rPr>
        <w:t>primary</w:t>
      </w:r>
      <w:r>
        <w:rPr>
          <w:lang w:eastAsia="zh-CN"/>
        </w:rPr>
        <w:t>” and “</w:t>
      </w:r>
      <w:r w:rsidR="005329C6">
        <w:rPr>
          <w:lang w:eastAsia="zh-CN"/>
        </w:rPr>
        <w:t>subordinate</w:t>
      </w:r>
      <w:r>
        <w:rPr>
          <w:lang w:eastAsia="zh-CN"/>
        </w:rPr>
        <w:t>” functionality with “</w:t>
      </w:r>
      <w:r w:rsidR="005329C6">
        <w:rPr>
          <w:lang w:eastAsia="zh-CN"/>
        </w:rPr>
        <w:t>subordinate</w:t>
      </w:r>
      <w:r>
        <w:rPr>
          <w:lang w:eastAsia="zh-CN"/>
        </w:rPr>
        <w:t xml:space="preserve">” </w:t>
      </w:r>
      <w:proofErr w:type="spellStart"/>
      <w:r>
        <w:rPr>
          <w:lang w:eastAsia="zh-CN"/>
        </w:rPr>
        <w:t>FamilySymbols</w:t>
      </w:r>
      <w:proofErr w:type="spellEnd"/>
      <w:r>
        <w:rPr>
          <w:lang w:eastAsia="zh-CN"/>
        </w:rPr>
        <w:t xml:space="preserve"> localizing their geometry to surrounding conditions according to the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template.</w:t>
      </w:r>
    </w:p>
    <w:p w14:paraId="6C5117A8" w14:textId="77777777" w:rsidR="00F92C77" w:rsidRDefault="00F92C77" w:rsidP="00F92C77">
      <w:pPr>
        <w:rPr>
          <w:lang w:eastAsia="zh-CN"/>
        </w:rPr>
      </w:pPr>
      <w:r>
        <w:rPr>
          <w:lang w:eastAsia="zh-CN"/>
        </w:rPr>
        <w:lastRenderedPageBreak/>
        <w:t>If there is no door instance in a model, there is only one “</w:t>
      </w:r>
      <w:r w:rsidR="005329C6">
        <w:rPr>
          <w:lang w:eastAsia="zh-CN"/>
        </w:rPr>
        <w:t>primary</w:t>
      </w:r>
      <w:r>
        <w:rPr>
          <w:lang w:eastAsia="zh-CN"/>
        </w:rPr>
        <w:t xml:space="preserve">” </w:t>
      </w:r>
      <w:proofErr w:type="spellStart"/>
      <w:r>
        <w:rPr>
          <w:lang w:eastAsia="zh-CN"/>
        </w:rPr>
        <w:t>FamilySymbol</w:t>
      </w:r>
      <w:proofErr w:type="spellEnd"/>
      <w:r>
        <w:rPr>
          <w:lang w:eastAsia="zh-CN"/>
        </w:rPr>
        <w:t xml:space="preserve"> for a 36”x84” door, but if a door is inserted, </w:t>
      </w:r>
      <w:r w:rsidR="00CF71A9">
        <w:rPr>
          <w:lang w:eastAsia="zh-CN"/>
        </w:rPr>
        <w:t>Autodesk Revit</w:t>
      </w:r>
      <w:r>
        <w:rPr>
          <w:lang w:eastAsia="zh-CN"/>
        </w:rPr>
        <w:t xml:space="preserve"> will create a “</w:t>
      </w:r>
      <w:r w:rsidR="005329C6">
        <w:rPr>
          <w:lang w:eastAsia="zh-CN"/>
        </w:rPr>
        <w:t>subordinate</w:t>
      </w:r>
      <w:r>
        <w:rPr>
          <w:lang w:eastAsia="zh-CN"/>
        </w:rPr>
        <w:t xml:space="preserve">” </w:t>
      </w:r>
      <w:proofErr w:type="spellStart"/>
      <w:r>
        <w:rPr>
          <w:lang w:eastAsia="zh-CN"/>
        </w:rPr>
        <w:t>FamilySymbol</w:t>
      </w:r>
      <w:proofErr w:type="spellEnd"/>
      <w:r>
        <w:rPr>
          <w:lang w:eastAsia="zh-CN"/>
        </w:rPr>
        <w:t xml:space="preserve"> for the new 36”x84” Door.</w:t>
      </w:r>
    </w:p>
    <w:p w14:paraId="7E0569F6" w14:textId="77777777" w:rsidR="00F92C77" w:rsidRDefault="00F92C77" w:rsidP="00F92C77">
      <w:pPr>
        <w:rPr>
          <w:lang w:eastAsia="zh-CN"/>
        </w:rPr>
      </w:pPr>
      <w:r>
        <w:rPr>
          <w:lang w:eastAsia="zh-CN"/>
        </w:rPr>
        <w:t xml:space="preserve">Subsequent doors placed in the model will cause </w:t>
      </w:r>
      <w:r w:rsidR="00CF71A9">
        <w:rPr>
          <w:lang w:eastAsia="zh-CN"/>
        </w:rPr>
        <w:t>Autodesk Revit</w:t>
      </w:r>
      <w:r>
        <w:rPr>
          <w:lang w:eastAsia="zh-CN"/>
        </w:rPr>
        <w:t xml:space="preserve"> to generate additional “</w:t>
      </w:r>
      <w:r w:rsidR="005329C6">
        <w:rPr>
          <w:lang w:eastAsia="zh-CN"/>
        </w:rPr>
        <w:t>subordinate</w:t>
      </w:r>
      <w:r>
        <w:rPr>
          <w:lang w:eastAsia="zh-CN"/>
        </w:rPr>
        <w:t xml:space="preserve">” </w:t>
      </w:r>
      <w:proofErr w:type="spellStart"/>
      <w:r>
        <w:rPr>
          <w:lang w:eastAsia="zh-CN"/>
        </w:rPr>
        <w:t>FamilySymbols</w:t>
      </w:r>
      <w:proofErr w:type="spellEnd"/>
      <w:r>
        <w:rPr>
          <w:lang w:eastAsia="zh-CN"/>
        </w:rPr>
        <w:t>.</w:t>
      </w:r>
    </w:p>
    <w:p w14:paraId="30BEEBCB" w14:textId="77777777" w:rsidR="00F92C77" w:rsidRDefault="00F92C77" w:rsidP="00F92C77"/>
    <w:p w14:paraId="2768941A" w14:textId="77777777" w:rsidR="00F92C77" w:rsidRDefault="00F92C77" w:rsidP="00F92C77">
      <w:pPr>
        <w:rPr>
          <w:lang w:eastAsia="zh-CN"/>
        </w:rPr>
      </w:pPr>
      <w:r w:rsidRPr="001D6F38">
        <w:rPr>
          <w:rFonts w:hint="eastAsia"/>
          <w:b/>
          <w:lang w:eastAsia="zh-CN"/>
        </w:rPr>
        <w:t>Q:</w:t>
      </w:r>
      <w:r w:rsidRPr="0009719F">
        <w:t xml:space="preserve"> </w:t>
      </w:r>
      <w:r>
        <w:rPr>
          <w:rFonts w:hint="eastAsia"/>
          <w:lang w:eastAsia="zh-CN"/>
        </w:rPr>
        <w:t xml:space="preserve">Is </w:t>
      </w:r>
      <w:r w:rsidRPr="0009719F">
        <w:rPr>
          <w:lang w:eastAsia="zh-CN"/>
        </w:rPr>
        <w:t>the order of vertices or the triangles in a</w:t>
      </w:r>
      <w:r w:rsidR="00AA1597">
        <w:rPr>
          <w:lang w:eastAsia="zh-CN"/>
        </w:rPr>
        <w:t>n</w:t>
      </w:r>
      <w:r w:rsidRPr="0009719F">
        <w:rPr>
          <w:lang w:eastAsia="zh-CN"/>
        </w:rPr>
        <w:t xml:space="preserve"> </w:t>
      </w:r>
      <w:r w:rsidR="00CF71A9">
        <w:rPr>
          <w:rFonts w:hint="eastAsia"/>
          <w:lang w:eastAsia="zh-CN"/>
        </w:rPr>
        <w:t>Autodesk Revit</w:t>
      </w:r>
      <w:r>
        <w:rPr>
          <w:lang w:eastAsia="zh-CN"/>
        </w:rPr>
        <w:t xml:space="preserve"> geometry mesh object</w:t>
      </w:r>
      <w:r w:rsidRPr="0009719F">
        <w:rPr>
          <w:lang w:eastAsia="zh-CN"/>
        </w:rPr>
        <w:t xml:space="preserve"> reliably sorted in </w:t>
      </w:r>
      <w:proofErr w:type="gramStart"/>
      <w:r w:rsidRPr="0009719F">
        <w:rPr>
          <w:lang w:eastAsia="zh-CN"/>
        </w:rPr>
        <w:t>counter-clockwise</w:t>
      </w:r>
      <w:proofErr w:type="gramEnd"/>
      <w:r w:rsidRPr="0009719F">
        <w:rPr>
          <w:lang w:eastAsia="zh-CN"/>
        </w:rPr>
        <w:t xml:space="preserve"> direction?</w:t>
      </w:r>
    </w:p>
    <w:p w14:paraId="72067C9D" w14:textId="77777777" w:rsidR="00F92C77" w:rsidRPr="004D64D7" w:rsidRDefault="00F92C77" w:rsidP="00F92C77">
      <w:pPr>
        <w:rPr>
          <w:lang w:eastAsia="zh-CN"/>
        </w:rPr>
      </w:pPr>
      <w:r w:rsidRPr="001D6F38">
        <w:rPr>
          <w:rFonts w:hint="eastAsia"/>
          <w:b/>
          <w:lang w:eastAsia="zh-CN"/>
        </w:rPr>
        <w:t>A:</w:t>
      </w:r>
      <w:r>
        <w:rPr>
          <w:rFonts w:hint="eastAsia"/>
          <w:lang w:eastAsia="zh-CN"/>
        </w:rPr>
        <w:t xml:space="preserve"> Yes.</w:t>
      </w:r>
    </w:p>
    <w:p w14:paraId="7DE784B3" w14:textId="77777777" w:rsidR="00F92C77" w:rsidRDefault="00F92C77" w:rsidP="00F92C77">
      <w:pPr>
        <w:rPr>
          <w:lang w:eastAsia="zh-CN"/>
        </w:rPr>
      </w:pPr>
      <w:r w:rsidRPr="001D6F38">
        <w:rPr>
          <w:rFonts w:hint="eastAsia"/>
          <w:b/>
          <w:lang w:eastAsia="zh-CN"/>
        </w:rPr>
        <w:t>Q:</w:t>
      </w:r>
      <w:r>
        <w:rPr>
          <w:rFonts w:hint="eastAsia"/>
          <w:lang w:eastAsia="zh-CN"/>
        </w:rPr>
        <w:t xml:space="preserve"> Why </w:t>
      </w:r>
      <w:r>
        <w:rPr>
          <w:lang w:eastAsia="zh-CN"/>
        </w:rPr>
        <w:t xml:space="preserve">after flipping a wall or door (both external and internal) do </w:t>
      </w:r>
      <w:r w:rsidRPr="001D6F38">
        <w:rPr>
          <w:lang w:eastAsia="zh-CN"/>
        </w:rPr>
        <w:t>its</w:t>
      </w:r>
      <w:r>
        <w:rPr>
          <w:lang w:eastAsia="zh-CN"/>
        </w:rPr>
        <w:t xml:space="preserve"> properties</w:t>
      </w:r>
      <w:r w:rsidRPr="001D6F38">
        <w:rPr>
          <w:lang w:eastAsia="zh-CN"/>
        </w:rPr>
        <w:t xml:space="preserve"> </w:t>
      </w:r>
      <w:proofErr w:type="spellStart"/>
      <w:r w:rsidRPr="001D6F38">
        <w:rPr>
          <w:lang w:eastAsia="zh-CN"/>
        </w:rPr>
        <w:t>FromRoom</w:t>
      </w:r>
      <w:proofErr w:type="spellEnd"/>
      <w:r w:rsidRPr="001D6F38">
        <w:rPr>
          <w:lang w:eastAsia="zh-CN"/>
        </w:rPr>
        <w:t xml:space="preserve"> and </w:t>
      </w:r>
      <w:proofErr w:type="spellStart"/>
      <w:r w:rsidRPr="001D6F38">
        <w:rPr>
          <w:lang w:eastAsia="zh-CN"/>
        </w:rPr>
        <w:t>ToRoom</w:t>
      </w:r>
      <w:proofErr w:type="spellEnd"/>
      <w:r w:rsidRPr="001D6F38">
        <w:rPr>
          <w:lang w:eastAsia="zh-CN"/>
        </w:rPr>
        <w:t xml:space="preserve"> do not change</w:t>
      </w:r>
      <w:r>
        <w:rPr>
          <w:rFonts w:hint="eastAsia"/>
          <w:lang w:eastAsia="zh-CN"/>
        </w:rPr>
        <w:t>?</w:t>
      </w:r>
    </w:p>
    <w:p w14:paraId="35DAB5FF" w14:textId="77777777" w:rsidR="00F92C77" w:rsidRPr="00254540" w:rsidRDefault="00F92C77" w:rsidP="00F92C77">
      <w:pPr>
        <w:rPr>
          <w:lang w:eastAsia="zh-CN"/>
        </w:rPr>
      </w:pPr>
      <w:r w:rsidRPr="001D6F38">
        <w:rPr>
          <w:rFonts w:hint="eastAsia"/>
          <w:b/>
          <w:lang w:eastAsia="zh-CN"/>
        </w:rPr>
        <w:t>A:</w:t>
      </w:r>
      <w:r>
        <w:rPr>
          <w:rFonts w:hint="eastAsia"/>
          <w:lang w:eastAsia="zh-CN"/>
        </w:rPr>
        <w:t xml:space="preserve"> </w:t>
      </w:r>
      <w:r w:rsidRPr="001D6F38">
        <w:rPr>
          <w:lang w:eastAsia="zh-CN"/>
        </w:rPr>
        <w:t>External Doors &amp; External Windows have on</w:t>
      </w:r>
      <w:r>
        <w:rPr>
          <w:lang w:eastAsia="zh-CN"/>
        </w:rPr>
        <w:t>ly e</w:t>
      </w:r>
      <w:r w:rsidR="00AA1597">
        <w:rPr>
          <w:lang w:eastAsia="zh-CN"/>
        </w:rPr>
        <w:t>i</w:t>
      </w:r>
      <w:r>
        <w:rPr>
          <w:lang w:eastAsia="zh-CN"/>
        </w:rPr>
        <w:t xml:space="preserve">ther a </w:t>
      </w:r>
      <w:proofErr w:type="spellStart"/>
      <w:r>
        <w:rPr>
          <w:lang w:eastAsia="zh-CN"/>
        </w:rPr>
        <w:t>FromRoom</w:t>
      </w:r>
      <w:proofErr w:type="spellEnd"/>
      <w:r>
        <w:rPr>
          <w:lang w:eastAsia="zh-CN"/>
        </w:rPr>
        <w:t xml:space="preserve"> or a </w:t>
      </w:r>
      <w:proofErr w:type="spellStart"/>
      <w:r>
        <w:rPr>
          <w:lang w:eastAsia="zh-CN"/>
        </w:rPr>
        <w:t>ToRoom</w:t>
      </w:r>
      <w:proofErr w:type="spellEnd"/>
      <w:r w:rsidRPr="001D6F38">
        <w:rPr>
          <w:lang w:eastAsia="zh-CN"/>
        </w:rPr>
        <w:t>. Users can decide which property exists when loc</w:t>
      </w:r>
      <w:r>
        <w:rPr>
          <w:lang w:eastAsia="zh-CN"/>
        </w:rPr>
        <w:t>ating doors or windows</w:t>
      </w:r>
      <w:r w:rsidRPr="001D6F38">
        <w:rPr>
          <w:lang w:eastAsia="zh-CN"/>
        </w:rPr>
        <w:t xml:space="preserve">. If external doors or windows </w:t>
      </w:r>
      <w:r>
        <w:rPr>
          <w:lang w:eastAsia="zh-CN"/>
        </w:rPr>
        <w:t xml:space="preserve">are </w:t>
      </w:r>
      <w:r w:rsidRPr="001D6F38">
        <w:rPr>
          <w:lang w:eastAsia="zh-CN"/>
        </w:rPr>
        <w:t>flipped t</w:t>
      </w:r>
      <w:r>
        <w:rPr>
          <w:lang w:eastAsia="zh-CN"/>
        </w:rPr>
        <w:t xml:space="preserve">heir </w:t>
      </w:r>
      <w:proofErr w:type="spellStart"/>
      <w:r>
        <w:rPr>
          <w:lang w:eastAsia="zh-CN"/>
        </w:rPr>
        <w:t>FromRoom</w:t>
      </w:r>
      <w:proofErr w:type="spellEnd"/>
      <w:r>
        <w:rPr>
          <w:lang w:eastAsia="zh-CN"/>
        </w:rPr>
        <w:t xml:space="preserve"> or </w:t>
      </w:r>
      <w:proofErr w:type="spellStart"/>
      <w:r>
        <w:rPr>
          <w:lang w:eastAsia="zh-CN"/>
        </w:rPr>
        <w:t>ToRoom</w:t>
      </w:r>
      <w:proofErr w:type="spellEnd"/>
      <w:r>
        <w:rPr>
          <w:lang w:eastAsia="zh-CN"/>
        </w:rPr>
        <w:t xml:space="preserve"> properties do not change </w:t>
      </w:r>
      <w:proofErr w:type="gramStart"/>
      <w:r>
        <w:rPr>
          <w:lang w:eastAsia="zh-CN"/>
        </w:rPr>
        <w:t>automatically, but</w:t>
      </w:r>
      <w:proofErr w:type="gramEnd"/>
      <w:r>
        <w:rPr>
          <w:lang w:eastAsia="zh-CN"/>
        </w:rPr>
        <w:t xml:space="preserve"> can be manually changed.</w:t>
      </w:r>
    </w:p>
    <w:p w14:paraId="2284D1ED" w14:textId="77777777" w:rsidR="00F92C77" w:rsidRPr="008A743C" w:rsidRDefault="00F92C77" w:rsidP="005D7672"/>
    <w:p w14:paraId="5C764637" w14:textId="77777777" w:rsidR="00AB4EAA" w:rsidRDefault="00AB4EAA" w:rsidP="00AB4EAA"/>
    <w:p w14:paraId="40709302" w14:textId="77777777" w:rsidR="00AB4EAA" w:rsidRDefault="00CF71A9" w:rsidP="00AB4EAA">
      <w:pPr>
        <w:pStyle w:val="Heading3"/>
      </w:pPr>
      <w:bookmarkStart w:id="63" w:name="_Toc149922323"/>
      <w:bookmarkStart w:id="64" w:name="_Toc151540945"/>
      <w:bookmarkStart w:id="65" w:name="_Toc284490887"/>
      <w:r>
        <w:t>Autodesk Revit</w:t>
      </w:r>
      <w:r w:rsidR="00AB4EAA">
        <w:t xml:space="preserve"> Structure:</w:t>
      </w:r>
      <w:bookmarkEnd w:id="63"/>
      <w:bookmarkEnd w:id="64"/>
      <w:bookmarkEnd w:id="65"/>
    </w:p>
    <w:p w14:paraId="39C48433" w14:textId="77777777" w:rsidR="00AB4EAA" w:rsidRDefault="00AB4EAA" w:rsidP="00AB4EAA">
      <w:r w:rsidRPr="00F4452D">
        <w:rPr>
          <w:b/>
        </w:rPr>
        <w:t xml:space="preserve">Q: </w:t>
      </w:r>
      <w:r>
        <w:t>Sometimes the default end releases of structural elements render the model unstable.</w:t>
      </w:r>
    </w:p>
    <w:p w14:paraId="43107583" w14:textId="77777777" w:rsidR="00AB4EAA" w:rsidRDefault="00AB4EAA" w:rsidP="00AB4EAA">
      <w:r w:rsidRPr="00F4452D">
        <w:rPr>
          <w:b/>
        </w:rPr>
        <w:t xml:space="preserve">A: </w:t>
      </w:r>
      <w:r>
        <w:t xml:space="preserve">In some </w:t>
      </w:r>
      <w:proofErr w:type="gramStart"/>
      <w:r>
        <w:t>cases</w:t>
      </w:r>
      <w:proofErr w:type="gramEnd"/>
      <w:r>
        <w:t xml:space="preserve"> the user may not have paid attention to the element end release when modeling the elements. The Analytical Model Check feature will find some of these issues. When </w:t>
      </w:r>
      <w:r w:rsidR="003F3E8E">
        <w:t>ex</w:t>
      </w:r>
      <w:r>
        <w:t xml:space="preserve">porting the analytical model, ask the user whether they want to retain the release conditions </w:t>
      </w:r>
      <w:r w:rsidR="00B325F7">
        <w:t>f</w:t>
      </w:r>
      <w:r w:rsidR="00B325F7">
        <w:rPr>
          <w:rFonts w:hint="eastAsia"/>
          <w:lang w:eastAsia="zh-CN"/>
        </w:rPr>
        <w:t>ro</w:t>
      </w:r>
      <w:r w:rsidR="00B325F7">
        <w:t xml:space="preserve">m </w:t>
      </w:r>
      <w:r>
        <w:t xml:space="preserve">RST or </w:t>
      </w:r>
      <w:proofErr w:type="gramStart"/>
      <w:r>
        <w:t>they want</w:t>
      </w:r>
      <w:proofErr w:type="gramEnd"/>
      <w:r>
        <w:t xml:space="preserve"> to set all beams and columns to be fixed. When re-importing the model to RST, always update the end releases and do not overwrite the end releases on subsequent export</w:t>
      </w:r>
      <w:r w:rsidR="00B325F7">
        <w:rPr>
          <w:rFonts w:hint="eastAsia"/>
          <w:lang w:eastAsia="zh-CN"/>
        </w:rPr>
        <w:t>s</w:t>
      </w:r>
      <w:r>
        <w:t xml:space="preserve"> to analysis programs.</w:t>
      </w:r>
    </w:p>
    <w:p w14:paraId="69790C63" w14:textId="77777777" w:rsidR="00AB4EAA" w:rsidRDefault="00AB4EAA" w:rsidP="00AB4EAA"/>
    <w:p w14:paraId="63DD1E16" w14:textId="77777777" w:rsidR="00AB4EAA" w:rsidRDefault="00AB4EAA" w:rsidP="00AB4EAA">
      <w:r w:rsidRPr="00F4452D">
        <w:rPr>
          <w:b/>
        </w:rPr>
        <w:t xml:space="preserve">Q: </w:t>
      </w:r>
      <w:r>
        <w:t xml:space="preserve">I'm rotating the orientation of the </w:t>
      </w:r>
      <w:proofErr w:type="gramStart"/>
      <w:r>
        <w:t>beam</w:t>
      </w:r>
      <w:proofErr w:type="gramEnd"/>
      <w:r>
        <w:t xml:space="preserve"> so </w:t>
      </w:r>
      <w:r w:rsidR="003F3E8E">
        <w:t xml:space="preserve">it is </w:t>
      </w:r>
      <w:r>
        <w:t xml:space="preserve">rotated in the weak direction, i.e. the I of a W14X30 is rotated to look like an H by a 90 degree rotation. How is that rotation angle accessed in the API? </w:t>
      </w:r>
      <w:r>
        <w:br/>
        <w:t xml:space="preserve">Because the location is a </w:t>
      </w:r>
      <w:proofErr w:type="spellStart"/>
      <w:r>
        <w:t>LocationCurve</w:t>
      </w:r>
      <w:proofErr w:type="spellEnd"/>
      <w:r>
        <w:t xml:space="preserve"> not a </w:t>
      </w:r>
      <w:proofErr w:type="spellStart"/>
      <w:r>
        <w:t>LocationPoint</w:t>
      </w:r>
      <w:proofErr w:type="spellEnd"/>
      <w:r>
        <w:t xml:space="preserve"> I do not have access to the Rotation value so what is it I need to check?  I've got a </w:t>
      </w:r>
      <w:proofErr w:type="spellStart"/>
      <w:r>
        <w:t>FamilyInstance</w:t>
      </w:r>
      <w:proofErr w:type="spellEnd"/>
      <w:r>
        <w:t xml:space="preserve"> element to check so what do I do with it?</w:t>
      </w:r>
    </w:p>
    <w:p w14:paraId="34D80FF4" w14:textId="77777777" w:rsidR="00AB4EAA" w:rsidRDefault="00AB4EAA" w:rsidP="00AB4EAA">
      <w:r w:rsidRPr="00F4452D">
        <w:rPr>
          <w:b/>
        </w:rPr>
        <w:t xml:space="preserve">A: </w:t>
      </w:r>
      <w:proofErr w:type="gramStart"/>
      <w:r>
        <w:t>Take a look</w:t>
      </w:r>
      <w:proofErr w:type="gramEnd"/>
      <w:r>
        <w:t xml:space="preserve"> at the </w:t>
      </w:r>
      <w:proofErr w:type="spellStart"/>
      <w:r>
        <w:t>RotateFramingObject</w:t>
      </w:r>
      <w:proofErr w:type="spellEnd"/>
      <w:r>
        <w:t xml:space="preserve"> example in the SDK. It has examples of how to get and change the rotation angle of beams, braces and columns.</w:t>
      </w:r>
    </w:p>
    <w:p w14:paraId="5FE8D4F0" w14:textId="77777777" w:rsidR="00AB4EAA" w:rsidRDefault="00AB4EAA" w:rsidP="00AB4EAA"/>
    <w:p w14:paraId="023DD81A" w14:textId="77777777" w:rsidR="00AB4EAA" w:rsidRDefault="00AB4EAA" w:rsidP="00AB4EAA">
      <w:r w:rsidRPr="00F4452D">
        <w:rPr>
          <w:b/>
        </w:rPr>
        <w:t xml:space="preserve">Q: </w:t>
      </w:r>
      <w:r>
        <w:t>How do I add new concrete beam and column sizes to a model?</w:t>
      </w:r>
    </w:p>
    <w:p w14:paraId="199819EA" w14:textId="77777777" w:rsidR="00AB4EAA" w:rsidRPr="00D12193" w:rsidRDefault="00AB4EAA" w:rsidP="00AB4EAA">
      <w:r w:rsidRPr="00F4452D">
        <w:rPr>
          <w:b/>
        </w:rPr>
        <w:t xml:space="preserve">A: </w:t>
      </w:r>
      <w:proofErr w:type="gramStart"/>
      <w:r>
        <w:t>Take a look</w:t>
      </w:r>
      <w:proofErr w:type="gramEnd"/>
      <w:r>
        <w:t xml:space="preserve"> at the </w:t>
      </w:r>
      <w:proofErr w:type="spellStart"/>
      <w:r w:rsidRPr="00D12193">
        <w:t>FrameBuilder</w:t>
      </w:r>
      <w:proofErr w:type="spellEnd"/>
      <w:r>
        <w:t xml:space="preserve"> sample code in the SDK</w:t>
      </w:r>
      <w:r w:rsidR="003F3E8E">
        <w:t>.</w:t>
      </w:r>
    </w:p>
    <w:p w14:paraId="7B26EFE3" w14:textId="77777777" w:rsidR="00AB4EAA" w:rsidRDefault="00AB4EAA" w:rsidP="00AB4EAA"/>
    <w:tbl>
      <w:tblPr>
        <w:tblW w:w="0" w:type="auto"/>
        <w:tblLook w:val="0000" w:firstRow="0" w:lastRow="0" w:firstColumn="0" w:lastColumn="0" w:noHBand="0" w:noVBand="0"/>
      </w:tblPr>
      <w:tblGrid>
        <w:gridCol w:w="5148"/>
        <w:gridCol w:w="5148"/>
      </w:tblGrid>
      <w:tr w:rsidR="00AB4EAA" w14:paraId="0C6C7A84" w14:textId="77777777">
        <w:tc>
          <w:tcPr>
            <w:tcW w:w="5148" w:type="dxa"/>
          </w:tcPr>
          <w:p w14:paraId="1FCDCC0E" w14:textId="77777777" w:rsidR="00AB4EAA" w:rsidRDefault="00AB4EAA" w:rsidP="00AB4EAA">
            <w:r w:rsidRPr="00F4452D">
              <w:rPr>
                <w:b/>
              </w:rPr>
              <w:lastRenderedPageBreak/>
              <w:t xml:space="preserve">Q: </w:t>
            </w:r>
            <w:r>
              <w:t>How to view true deck layer?</w:t>
            </w:r>
          </w:p>
          <w:p w14:paraId="351A00D7" w14:textId="77777777" w:rsidR="00AB4EAA" w:rsidRDefault="00AB4EAA" w:rsidP="003F3E8E">
            <w:r w:rsidRPr="00F4452D">
              <w:rPr>
                <w:b/>
              </w:rPr>
              <w:t xml:space="preserve">A: </w:t>
            </w:r>
            <w:r>
              <w:t xml:space="preserve">There is an example called </w:t>
            </w:r>
            <w:proofErr w:type="spellStart"/>
            <w:r w:rsidRPr="00B95E62">
              <w:t>DeckProperties</w:t>
            </w:r>
            <w:proofErr w:type="spellEnd"/>
            <w:r>
              <w:t xml:space="preserve"> that provides the information on how to get the layer information for the deck. The deck information is reported in </w:t>
            </w:r>
            <w:proofErr w:type="gramStart"/>
            <w:r>
              <w:t>exactly the same</w:t>
            </w:r>
            <w:proofErr w:type="gramEnd"/>
            <w:r>
              <w:t xml:space="preserve"> way as the UI. The deck dimension parameters are shown </w:t>
            </w:r>
            <w:r w:rsidR="003F3E8E">
              <w:t xml:space="preserve">in the following figure.  </w:t>
            </w:r>
          </w:p>
        </w:tc>
        <w:tc>
          <w:tcPr>
            <w:tcW w:w="5148" w:type="dxa"/>
          </w:tcPr>
          <w:p w14:paraId="419F0415" w14:textId="77777777" w:rsidR="00AB4EAA" w:rsidRDefault="00133372" w:rsidP="00AB4EAA">
            <w:r>
              <w:rPr>
                <w:noProof/>
                <w:lang w:eastAsia="zh-CN"/>
              </w:rPr>
              <w:drawing>
                <wp:inline distT="0" distB="0" distL="0" distR="0" wp14:anchorId="37141E30" wp14:editId="19D6DC26">
                  <wp:extent cx="2985770" cy="162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985770" cy="1625600"/>
                          </a:xfrm>
                          <a:prstGeom prst="rect">
                            <a:avLst/>
                          </a:prstGeom>
                          <a:noFill/>
                          <a:ln>
                            <a:noFill/>
                          </a:ln>
                        </pic:spPr>
                      </pic:pic>
                    </a:graphicData>
                  </a:graphic>
                </wp:inline>
              </w:drawing>
            </w:r>
          </w:p>
        </w:tc>
      </w:tr>
    </w:tbl>
    <w:p w14:paraId="38A4C81C" w14:textId="77777777" w:rsidR="00AB4EAA" w:rsidRDefault="00AB4EAA" w:rsidP="00AB4EAA">
      <w:r w:rsidRPr="00F4452D">
        <w:rPr>
          <w:b/>
        </w:rPr>
        <w:t xml:space="preserve">Q: </w:t>
      </w:r>
      <w:r>
        <w:t>How do I tell when I have a beam with a cantilever?</w:t>
      </w:r>
    </w:p>
    <w:p w14:paraId="249DAFD1" w14:textId="77777777" w:rsidR="00AB4EAA" w:rsidRDefault="00AB4EAA" w:rsidP="00AB4EAA">
      <w:r w:rsidRPr="00F4452D">
        <w:rPr>
          <w:b/>
        </w:rPr>
        <w:t xml:space="preserve">A: </w:t>
      </w:r>
      <w:r>
        <w:t xml:space="preserve">There is no direct way in the </w:t>
      </w:r>
      <w:r w:rsidR="00CF71A9">
        <w:t>Autodesk Revit</w:t>
      </w:r>
      <w:r>
        <w:t xml:space="preserve"> database to tell if a beam has a cantilever. </w:t>
      </w:r>
      <w:proofErr w:type="gramStart"/>
      <w:r>
        <w:t>However</w:t>
      </w:r>
      <w:proofErr w:type="gramEnd"/>
      <w:r>
        <w:t xml:space="preserve"> one or more of the options below can give you a good guess at whether a </w:t>
      </w:r>
      <w:r w:rsidR="003F3E8E">
        <w:t xml:space="preserve">beam </w:t>
      </w:r>
      <w:r>
        <w:t>is a cantilever:</w:t>
      </w:r>
    </w:p>
    <w:p w14:paraId="506EB001" w14:textId="77777777" w:rsidR="00AB4EAA" w:rsidRDefault="00AB4EAA" w:rsidP="00AB4EAA">
      <w:r>
        <w:t>Options</w:t>
      </w:r>
    </w:p>
    <w:p w14:paraId="4162F05A" w14:textId="77777777" w:rsidR="00AB4EAA" w:rsidRDefault="00AB4EAA" w:rsidP="00E96BD1">
      <w:pPr>
        <w:numPr>
          <w:ilvl w:val="0"/>
          <w:numId w:val="11"/>
        </w:numPr>
        <w:overflowPunct/>
        <w:autoSpaceDE/>
        <w:autoSpaceDN/>
        <w:adjustRightInd/>
        <w:spacing w:after="0"/>
        <w:textAlignment w:val="auto"/>
      </w:pPr>
      <w:r>
        <w:t xml:space="preserve">There are two parameters called Moment Connection Start and Moment Connection End. If the value that is set for these two is not None then you should look and see if there is a beam that is co-linear </w:t>
      </w:r>
      <w:proofErr w:type="gramStart"/>
      <w:r>
        <w:t>and also</w:t>
      </w:r>
      <w:proofErr w:type="gramEnd"/>
      <w:r>
        <w:t xml:space="preserve"> has the value set to something other than None. You could also ask the user to make sure to select </w:t>
      </w:r>
      <w:r w:rsidR="003F3E8E">
        <w:t xml:space="preserve">the </w:t>
      </w:r>
      <w:r>
        <w:t>Cantilever Moment option rather than Moment Frame option.</w:t>
      </w:r>
    </w:p>
    <w:p w14:paraId="0BAB8C4F" w14:textId="77777777" w:rsidR="00AB4EAA" w:rsidRDefault="00AB4EAA" w:rsidP="00E96BD1">
      <w:pPr>
        <w:numPr>
          <w:ilvl w:val="0"/>
          <w:numId w:val="11"/>
        </w:numPr>
        <w:overflowPunct/>
        <w:autoSpaceDE/>
        <w:autoSpaceDN/>
        <w:adjustRightInd/>
        <w:spacing w:after="0"/>
        <w:textAlignment w:val="auto"/>
      </w:pPr>
      <w:r>
        <w:t>Trace the connectivity back beyond the element say one or two elements.</w:t>
      </w:r>
    </w:p>
    <w:p w14:paraId="4F325D7C" w14:textId="77777777" w:rsidR="00AB4EAA" w:rsidRDefault="00AB4EAA" w:rsidP="00E96BD1">
      <w:pPr>
        <w:numPr>
          <w:ilvl w:val="0"/>
          <w:numId w:val="11"/>
        </w:numPr>
        <w:overflowPunct/>
        <w:autoSpaceDE/>
        <w:autoSpaceDN/>
        <w:adjustRightInd/>
        <w:spacing w:after="0"/>
        <w:textAlignment w:val="auto"/>
      </w:pPr>
      <w:r>
        <w:t xml:space="preserve">Look at element </w:t>
      </w:r>
      <w:r w:rsidR="00114349">
        <w:t>release conditions.</w:t>
      </w:r>
    </w:p>
    <w:p w14:paraId="5A392D05" w14:textId="77777777" w:rsidR="00AB4EAA" w:rsidRDefault="00AB4EAA" w:rsidP="00AB4EAA"/>
    <w:p w14:paraId="5E8103E3" w14:textId="77777777" w:rsidR="00AB4EAA" w:rsidRDefault="00AB4EAA" w:rsidP="00AB4EAA">
      <w:r w:rsidRPr="00F4452D">
        <w:rPr>
          <w:b/>
        </w:rPr>
        <w:t xml:space="preserve">Q: </w:t>
      </w:r>
      <w:r>
        <w:t>How do I model a foundation with end overhangs under a wall?</w:t>
      </w:r>
    </w:p>
    <w:p w14:paraId="167F0AF6" w14:textId="77777777" w:rsidR="00AB4EAA" w:rsidRPr="004477A4" w:rsidRDefault="00AB4EAA" w:rsidP="00AB4EAA">
      <w:r w:rsidRPr="004477A4">
        <w:rPr>
          <w:b/>
        </w:rPr>
        <w:t>A:</w:t>
      </w:r>
      <w:r w:rsidRPr="004477A4">
        <w:t xml:space="preserve"> The wall foundation capability in </w:t>
      </w:r>
      <w:r w:rsidR="00CF71A9">
        <w:t>Autodesk Revit</w:t>
      </w:r>
      <w:r w:rsidRPr="004477A4">
        <w:t xml:space="preserve"> Structure does not support an overhang at its ends. The best solution is to use the foundation slab feature in the GUI or API. You can create them</w:t>
      </w:r>
      <w:r w:rsidR="00FD6AEA">
        <w:t xml:space="preserve"> using the </w:t>
      </w:r>
      <w:proofErr w:type="spellStart"/>
      <w:r w:rsidR="00FD6AEA">
        <w:t>Autodesk.Revit.Creation</w:t>
      </w:r>
      <w:r w:rsidRPr="004477A4">
        <w:t>.</w:t>
      </w:r>
      <w:r w:rsidR="00D15C9E">
        <w:t>Document.</w:t>
      </w:r>
      <w:r w:rsidRPr="004477A4">
        <w:t>NewFloor</w:t>
      </w:r>
      <w:proofErr w:type="spellEnd"/>
      <w:r w:rsidR="00D15C9E">
        <w:t>()</w:t>
      </w:r>
      <w:r w:rsidRPr="004477A4">
        <w:t xml:space="preserve"> methods. For the STRUCTURAL_FLOOR_ANALYZES_AS. You will want to use </w:t>
      </w:r>
      <w:proofErr w:type="spellStart"/>
      <w:r w:rsidRPr="004477A4">
        <w:t>AA_Mat</w:t>
      </w:r>
      <w:proofErr w:type="spellEnd"/>
      <w:r w:rsidRPr="004477A4">
        <w:t xml:space="preserve"> or </w:t>
      </w:r>
      <w:proofErr w:type="spellStart"/>
      <w:r w:rsidRPr="004477A4">
        <w:t>AA_SlabOnGrade</w:t>
      </w:r>
      <w:proofErr w:type="spellEnd"/>
      <w:r w:rsidRPr="004477A4">
        <w:t xml:space="preserve"> for foundation or </w:t>
      </w:r>
      <w:proofErr w:type="spellStart"/>
      <w:r w:rsidRPr="004477A4">
        <w:t>AA_Slab</w:t>
      </w:r>
      <w:proofErr w:type="spellEnd"/>
      <w:r w:rsidRPr="004477A4">
        <w:t xml:space="preserve"> if it is a floor.</w:t>
      </w:r>
    </w:p>
    <w:p w14:paraId="22D43DA2" w14:textId="77777777" w:rsidR="00AB4EAA" w:rsidRDefault="00AB4EAA" w:rsidP="00AB4EAA"/>
    <w:p w14:paraId="434D4785" w14:textId="77777777" w:rsidR="001D6F38" w:rsidRPr="00254540" w:rsidRDefault="001D6F38" w:rsidP="00AB4EAA">
      <w:pPr>
        <w:rPr>
          <w:lang w:eastAsia="zh-CN"/>
        </w:rPr>
      </w:pPr>
    </w:p>
    <w:sectPr w:rsidR="001D6F38" w:rsidRPr="00254540" w:rsidSect="00B24026">
      <w:headerReference w:type="even" r:id="rId26"/>
      <w:headerReference w:type="default" r:id="rId27"/>
      <w:footerReference w:type="even" r:id="rId28"/>
      <w:footerReference w:type="default" r:id="rId29"/>
      <w:headerReference w:type="first" r:id="rId30"/>
      <w:footerReference w:type="first" r:id="rId31"/>
      <w:pgSz w:w="12240" w:h="15840" w:code="1"/>
      <w:pgMar w:top="360" w:right="1152"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F85DE" w14:textId="77777777" w:rsidR="000F6D3A" w:rsidRDefault="000F6D3A">
      <w:r>
        <w:separator/>
      </w:r>
    </w:p>
  </w:endnote>
  <w:endnote w:type="continuationSeparator" w:id="0">
    <w:p w14:paraId="06B99AC4" w14:textId="77777777" w:rsidR="000F6D3A" w:rsidRDefault="000F6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old">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A3F9D" w14:textId="77777777" w:rsidR="00780908" w:rsidRPr="0034115A" w:rsidRDefault="00780908" w:rsidP="00AB4EAA">
    <w:pPr>
      <w:pStyle w:val="Footer"/>
      <w:tabs>
        <w:tab w:val="left" w:pos="5970"/>
      </w:tabs>
    </w:pPr>
    <w:r>
      <w:tab/>
    </w:r>
    <w: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Pr>
        <w:noProof/>
        <w:color w:val="989A99"/>
      </w:rPr>
      <w:t>4</w:t>
    </w:r>
    <w:r w:rsidRPr="0034115A">
      <w:rPr>
        <w:color w:val="989A9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7120B" w14:textId="77777777" w:rsidR="00780908" w:rsidRPr="0034115A" w:rsidRDefault="00780908" w:rsidP="00AB4EAA">
    <w:pPr>
      <w:pStyle w:val="Footer"/>
      <w:tabs>
        <w:tab w:val="left" w:pos="5970"/>
      </w:tabs>
      <w:rPr>
        <w:color w:val="989A99"/>
      </w:rPr>
    </w:pPr>
    <w:r w:rsidRPr="0034115A">
      <w:rPr>
        <w:color w:val="989A99"/>
      </w:rPr>
      <w:tab/>
    </w:r>
    <w:r w:rsidRPr="0034115A">
      <w:rPr>
        <w:color w:val="989A99"/>
      </w:rPr>
      <w:tab/>
    </w:r>
    <w:r w:rsidRPr="0034115A">
      <w:rPr>
        <w:color w:val="989A99"/>
      </w:rPr>
      <w:tab/>
    </w:r>
    <w:r w:rsidRPr="0034115A">
      <w:rPr>
        <w:color w:val="989A99"/>
      </w:rPr>
      <w:fldChar w:fldCharType="begin"/>
    </w:r>
    <w:r w:rsidRPr="0034115A">
      <w:rPr>
        <w:color w:val="989A99"/>
      </w:rPr>
      <w:instrText xml:space="preserve"> PAGE </w:instrText>
    </w:r>
    <w:r w:rsidRPr="0034115A">
      <w:rPr>
        <w:color w:val="989A99"/>
      </w:rPr>
      <w:fldChar w:fldCharType="separate"/>
    </w:r>
    <w:r w:rsidR="00756D1E">
      <w:rPr>
        <w:noProof/>
        <w:color w:val="989A99"/>
      </w:rPr>
      <w:t>13</w:t>
    </w:r>
    <w:r w:rsidRPr="0034115A">
      <w:rPr>
        <w:color w:val="989A9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7210B" w14:textId="77777777" w:rsidR="00780908" w:rsidRDefault="00780908">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B85611" w14:textId="77777777" w:rsidR="000F6D3A" w:rsidRDefault="000F6D3A">
      <w:r>
        <w:separator/>
      </w:r>
    </w:p>
  </w:footnote>
  <w:footnote w:type="continuationSeparator" w:id="0">
    <w:p w14:paraId="04ECAE34" w14:textId="77777777" w:rsidR="000F6D3A" w:rsidRDefault="000F6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20E48" w14:textId="77777777" w:rsidR="00780908" w:rsidRPr="004403A2" w:rsidRDefault="00780908" w:rsidP="00AB4EAA">
    <w:pPr>
      <w:pStyle w:val="Heading1"/>
      <w:jc w:val="right"/>
      <w:rPr>
        <w:sz w:val="20"/>
      </w:rPr>
    </w:pPr>
    <w:r w:rsidRPr="004403A2">
      <w:rPr>
        <w:sz w:val="20"/>
      </w:rPr>
      <w:t xml:space="preserve">Autodesk Revit </w:t>
    </w:r>
    <w:r>
      <w:rPr>
        <w:sz w:val="20"/>
      </w:rPr>
      <w:t xml:space="preserve">2011 </w:t>
    </w:r>
    <w:r w:rsidRPr="004403A2">
      <w:rPr>
        <w:sz w:val="20"/>
      </w:rPr>
      <w:t>API– Getting Started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B7426" w14:textId="0715BD8D" w:rsidR="00780908" w:rsidRPr="00C14F6B" w:rsidRDefault="00780908" w:rsidP="00C14F6B">
    <w:pPr>
      <w:pStyle w:val="headertitle"/>
      <w:rPr>
        <w:rFonts w:ascii="Arial" w:hAnsi="Arial" w:cs="Arial"/>
      </w:rPr>
    </w:pPr>
    <w:r w:rsidRPr="00991266">
      <w:rPr>
        <w:rFonts w:ascii="Tahoma" w:hAnsi="Tahoma"/>
        <w:sz w:val="18"/>
        <w:szCs w:val="18"/>
      </w:rPr>
      <w:tab/>
    </w:r>
    <w:r w:rsidRPr="00C14F6B">
      <w:rPr>
        <w:rFonts w:ascii="Arial" w:hAnsi="Arial" w:cs="Arial"/>
      </w:rPr>
      <w:t xml:space="preserve">Autodesk Revit </w:t>
    </w:r>
    <w:r w:rsidR="005F3E8A">
      <w:t>2023</w:t>
    </w:r>
    <w:r w:rsidR="00D521F1" w:rsidRPr="00D521F1">
      <w:t xml:space="preserve"> </w:t>
    </w:r>
    <w:r>
      <w:rPr>
        <w:rFonts w:ascii="Arial" w:hAnsi="Arial" w:cs="Arial"/>
      </w:rPr>
      <w:t>API – Getting Started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4E72D" w14:textId="791C759B" w:rsidR="00780908" w:rsidRDefault="00780908" w:rsidP="00AB4EAA">
    <w:pPr>
      <w:pStyle w:val="Heading1"/>
    </w:pPr>
    <w:r>
      <w:t xml:space="preserve"> </w:t>
    </w:r>
    <w:bookmarkStart w:id="66" w:name="_Toc138524834"/>
    <w:r w:rsidRPr="002A4ADA">
      <w:t xml:space="preserve">Autodesk Revit </w:t>
    </w:r>
    <w:r w:rsidR="005F3E8A">
      <w:t>2023</w:t>
    </w:r>
    <w:r w:rsidR="00D521F1" w:rsidRPr="00D521F1">
      <w:t xml:space="preserve"> </w:t>
    </w:r>
    <w:r w:rsidRPr="002A4ADA">
      <w:t>API– Getting Started</w:t>
    </w:r>
    <w:bookmarkEnd w:id="6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98"/>
    <w:multiLevelType w:val="hybridMultilevel"/>
    <w:tmpl w:val="FFFFFF98"/>
    <w:lvl w:ilvl="0" w:tplc="FFFFFFFF">
      <w:start w:val="1"/>
      <w:numFmt w:val="bullet"/>
      <w:lvlText w:val=""/>
      <w:lvlJc w:val="left"/>
      <w:pPr>
        <w:tabs>
          <w:tab w:val="num" w:pos="720"/>
        </w:tabs>
        <w:ind w:left="720" w:hanging="360"/>
      </w:pPr>
      <w:rPr>
        <w:rFonts w:ascii="Symbol" w:hAnsi="Symbol"/>
      </w:rPr>
    </w:lvl>
    <w:lvl w:ilvl="1" w:tplc="FFFFFFFF">
      <w:start w:val="1"/>
      <w:numFmt w:val="bullet"/>
      <w:lvlRestart w:val="0"/>
      <w:lvlText w:val="o"/>
      <w:lvlJc w:val="left"/>
      <w:pPr>
        <w:tabs>
          <w:tab w:val="num" w:pos="1440"/>
        </w:tabs>
        <w:ind w:left="1440" w:hanging="360"/>
      </w:pPr>
      <w:rPr>
        <w:rFonts w:ascii="Courier New" w:hAnsi="Courier New"/>
      </w:rPr>
    </w:lvl>
    <w:lvl w:ilvl="2" w:tplc="FFFFFFFF">
      <w:start w:val="1"/>
      <w:numFmt w:val="bullet"/>
      <w:lvlRestart w:val="0"/>
      <w:lvlText w:val=""/>
      <w:lvlJc w:val="left"/>
      <w:pPr>
        <w:tabs>
          <w:tab w:val="num" w:pos="2160"/>
        </w:tabs>
        <w:ind w:left="2160" w:hanging="360"/>
      </w:pPr>
      <w:rPr>
        <w:rFonts w:ascii="Wingdings" w:hAnsi="Wingdings"/>
      </w:rPr>
    </w:lvl>
    <w:lvl w:ilvl="3" w:tplc="FFFFFFFF">
      <w:start w:val="1"/>
      <w:numFmt w:val="bullet"/>
      <w:lvlRestart w:val="0"/>
      <w:lvlText w:val=""/>
      <w:lvlJc w:val="left"/>
      <w:pPr>
        <w:tabs>
          <w:tab w:val="num" w:pos="2880"/>
        </w:tabs>
        <w:ind w:left="2880" w:hanging="360"/>
      </w:pPr>
      <w:rPr>
        <w:rFonts w:ascii="Symbol" w:hAnsi="Symbol"/>
      </w:rPr>
    </w:lvl>
    <w:lvl w:ilvl="4" w:tplc="FFFFFFFF">
      <w:start w:val="1"/>
      <w:numFmt w:val="bullet"/>
      <w:lvlRestart w:val="0"/>
      <w:lvlText w:val="o"/>
      <w:lvlJc w:val="left"/>
      <w:pPr>
        <w:tabs>
          <w:tab w:val="num" w:pos="3600"/>
        </w:tabs>
        <w:ind w:left="3600" w:hanging="360"/>
      </w:pPr>
      <w:rPr>
        <w:rFonts w:ascii="Courier New" w:hAnsi="Courier New"/>
      </w:rPr>
    </w:lvl>
    <w:lvl w:ilvl="5" w:tplc="FFFFFFFF">
      <w:start w:val="1"/>
      <w:numFmt w:val="bullet"/>
      <w:lvlRestart w:val="0"/>
      <w:lvlText w:val=""/>
      <w:lvlJc w:val="left"/>
      <w:pPr>
        <w:tabs>
          <w:tab w:val="num" w:pos="4320"/>
        </w:tabs>
        <w:ind w:left="4320" w:hanging="360"/>
      </w:pPr>
      <w:rPr>
        <w:rFonts w:ascii="Wingdings" w:hAnsi="Wingdings"/>
      </w:rPr>
    </w:lvl>
    <w:lvl w:ilvl="6" w:tplc="FFFFFFFF">
      <w:start w:val="1"/>
      <w:numFmt w:val="bullet"/>
      <w:lvlRestart w:val="0"/>
      <w:lvlText w:val=""/>
      <w:lvlJc w:val="left"/>
      <w:pPr>
        <w:tabs>
          <w:tab w:val="num" w:pos="5040"/>
        </w:tabs>
        <w:ind w:left="5040" w:hanging="360"/>
      </w:pPr>
      <w:rPr>
        <w:rFonts w:ascii="Symbol" w:hAnsi="Symbol"/>
      </w:rPr>
    </w:lvl>
    <w:lvl w:ilvl="7" w:tplc="FFFFFFFF">
      <w:start w:val="1"/>
      <w:numFmt w:val="bullet"/>
      <w:lvlRestart w:val="0"/>
      <w:lvlText w:val="o"/>
      <w:lvlJc w:val="left"/>
      <w:pPr>
        <w:tabs>
          <w:tab w:val="num" w:pos="5760"/>
        </w:tabs>
        <w:ind w:left="5760" w:hanging="360"/>
      </w:pPr>
      <w:rPr>
        <w:rFonts w:ascii="Courier New" w:hAnsi="Courier New"/>
      </w:rPr>
    </w:lvl>
    <w:lvl w:ilvl="8" w:tplc="FFFFFFFF">
      <w:start w:val="1"/>
      <w:numFmt w:val="bullet"/>
      <w:lvlRestart w:val="0"/>
      <w:lvlText w:val=""/>
      <w:lvlJc w:val="left"/>
      <w:pPr>
        <w:tabs>
          <w:tab w:val="num" w:pos="6480"/>
        </w:tabs>
        <w:ind w:left="6480" w:hanging="360"/>
      </w:pPr>
      <w:rPr>
        <w:rFonts w:ascii="Wingdings" w:hAnsi="Wingdings"/>
      </w:rPr>
    </w:lvl>
  </w:abstractNum>
  <w:abstractNum w:abstractNumId="1" w15:restartNumberingAfterBreak="0">
    <w:nsid w:val="036C6834"/>
    <w:multiLevelType w:val="multilevel"/>
    <w:tmpl w:val="A5F8A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337F3"/>
    <w:multiLevelType w:val="hybridMultilevel"/>
    <w:tmpl w:val="4152327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C7519C7"/>
    <w:multiLevelType w:val="hybridMultilevel"/>
    <w:tmpl w:val="4E7C753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73200"/>
    <w:multiLevelType w:val="hybridMultilevel"/>
    <w:tmpl w:val="D744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E038A"/>
    <w:multiLevelType w:val="hybridMultilevel"/>
    <w:tmpl w:val="DB784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4100B0"/>
    <w:multiLevelType w:val="hybridMultilevel"/>
    <w:tmpl w:val="7E5AE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Franklin Gothic Boo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5497A"/>
    <w:multiLevelType w:val="hybridMultilevel"/>
    <w:tmpl w:val="469C4E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F5193"/>
    <w:multiLevelType w:val="hybridMultilevel"/>
    <w:tmpl w:val="5B10CB1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1F550D"/>
    <w:multiLevelType w:val="hybridMultilevel"/>
    <w:tmpl w:val="2D2A0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F66B99"/>
    <w:multiLevelType w:val="hybridMultilevel"/>
    <w:tmpl w:val="407085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86100"/>
    <w:multiLevelType w:val="hybridMultilevel"/>
    <w:tmpl w:val="2592C1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B451D7"/>
    <w:multiLevelType w:val="hybridMultilevel"/>
    <w:tmpl w:val="B9C41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812A4"/>
    <w:multiLevelType w:val="hybridMultilevel"/>
    <w:tmpl w:val="29F63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5810B4"/>
    <w:multiLevelType w:val="hybridMultilevel"/>
    <w:tmpl w:val="1FD8EF38"/>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83459D"/>
    <w:multiLevelType w:val="hybridMultilevel"/>
    <w:tmpl w:val="D07CA22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3DF46E78"/>
    <w:multiLevelType w:val="hybridMultilevel"/>
    <w:tmpl w:val="63729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D940A4"/>
    <w:multiLevelType w:val="hybridMultilevel"/>
    <w:tmpl w:val="35541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264E9C"/>
    <w:multiLevelType w:val="hybridMultilevel"/>
    <w:tmpl w:val="F9EC5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C35D39"/>
    <w:multiLevelType w:val="hybridMultilevel"/>
    <w:tmpl w:val="30E40372"/>
    <w:lvl w:ilvl="0" w:tplc="643CC7D4">
      <w:start w:val="1"/>
      <w:numFmt w:val="bullet"/>
      <w:pStyle w:val="BListPerio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D22CE"/>
    <w:multiLevelType w:val="hybridMultilevel"/>
    <w:tmpl w:val="CBC4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736EDC"/>
    <w:multiLevelType w:val="hybridMultilevel"/>
    <w:tmpl w:val="626E8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E5E27"/>
    <w:multiLevelType w:val="hybridMultilevel"/>
    <w:tmpl w:val="D172BD3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56C86F17"/>
    <w:multiLevelType w:val="hybridMultilevel"/>
    <w:tmpl w:val="05E8E7E6"/>
    <w:lvl w:ilvl="0" w:tplc="35FA349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A14CF9"/>
    <w:multiLevelType w:val="hybridMultilevel"/>
    <w:tmpl w:val="687E07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236A0"/>
    <w:multiLevelType w:val="hybridMultilevel"/>
    <w:tmpl w:val="0F6848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FD41AE"/>
    <w:multiLevelType w:val="hybridMultilevel"/>
    <w:tmpl w:val="E8F23D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3AD3C00"/>
    <w:multiLevelType w:val="hybridMultilevel"/>
    <w:tmpl w:val="1658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933D81"/>
    <w:multiLevelType w:val="hybridMultilevel"/>
    <w:tmpl w:val="6AC80F36"/>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DA7787E"/>
    <w:multiLevelType w:val="hybridMultilevel"/>
    <w:tmpl w:val="13FADB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Franklin Gothic Boo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Franklin Gothic Boo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DA6E7A"/>
    <w:multiLevelType w:val="hybridMultilevel"/>
    <w:tmpl w:val="0EE4A3B0"/>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1650DD"/>
    <w:multiLevelType w:val="hybridMultilevel"/>
    <w:tmpl w:val="88580ED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2" w15:restartNumberingAfterBreak="0">
    <w:nsid w:val="7D4F23B1"/>
    <w:multiLevelType w:val="hybridMultilevel"/>
    <w:tmpl w:val="00D08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9901C7"/>
    <w:multiLevelType w:val="hybridMultilevel"/>
    <w:tmpl w:val="C4CA01E8"/>
    <w:lvl w:ilvl="0" w:tplc="EA38FAD0">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num w:numId="1">
    <w:abstractNumId w:val="14"/>
  </w:num>
  <w:num w:numId="2">
    <w:abstractNumId w:val="3"/>
  </w:num>
  <w:num w:numId="3">
    <w:abstractNumId w:val="8"/>
  </w:num>
  <w:num w:numId="4">
    <w:abstractNumId w:val="28"/>
  </w:num>
  <w:num w:numId="5">
    <w:abstractNumId w:val="30"/>
  </w:num>
  <w:num w:numId="6">
    <w:abstractNumId w:val="2"/>
  </w:num>
  <w:num w:numId="7">
    <w:abstractNumId w:val="33"/>
  </w:num>
  <w:num w:numId="8">
    <w:abstractNumId w:val="22"/>
  </w:num>
  <w:num w:numId="9">
    <w:abstractNumId w:val="31"/>
  </w:num>
  <w:num w:numId="10">
    <w:abstractNumId w:val="23"/>
  </w:num>
  <w:num w:numId="11">
    <w:abstractNumId w:val="15"/>
  </w:num>
  <w:num w:numId="12">
    <w:abstractNumId w:val="26"/>
  </w:num>
  <w:num w:numId="13">
    <w:abstractNumId w:val="29"/>
  </w:num>
  <w:num w:numId="14">
    <w:abstractNumId w:val="25"/>
  </w:num>
  <w:num w:numId="15">
    <w:abstractNumId w:val="6"/>
  </w:num>
  <w:num w:numId="16">
    <w:abstractNumId w:val="12"/>
  </w:num>
  <w:num w:numId="17">
    <w:abstractNumId w:val="17"/>
  </w:num>
  <w:num w:numId="18">
    <w:abstractNumId w:val="5"/>
  </w:num>
  <w:num w:numId="19">
    <w:abstractNumId w:val="4"/>
  </w:num>
  <w:num w:numId="20">
    <w:abstractNumId w:val="10"/>
  </w:num>
  <w:num w:numId="21">
    <w:abstractNumId w:val="11"/>
  </w:num>
  <w:num w:numId="22">
    <w:abstractNumId w:val="18"/>
  </w:num>
  <w:num w:numId="23">
    <w:abstractNumId w:val="7"/>
  </w:num>
  <w:num w:numId="24">
    <w:abstractNumId w:val="27"/>
  </w:num>
  <w:num w:numId="25">
    <w:abstractNumId w:val="20"/>
  </w:num>
  <w:num w:numId="26">
    <w:abstractNumId w:val="9"/>
  </w:num>
  <w:num w:numId="27">
    <w:abstractNumId w:val="21"/>
  </w:num>
  <w:num w:numId="28">
    <w:abstractNumId w:val="16"/>
  </w:num>
  <w:num w:numId="29">
    <w:abstractNumId w:val="0"/>
  </w:num>
  <w:num w:numId="30">
    <w:abstractNumId w:val="13"/>
  </w:num>
  <w:num w:numId="31">
    <w:abstractNumId w:val="1"/>
  </w:num>
  <w:num w:numId="32">
    <w:abstractNumId w:val="24"/>
  </w:num>
  <w:num w:numId="33">
    <w:abstractNumId w:val="32"/>
  </w:num>
  <w:num w:numId="34">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0222"/>
    <w:rsid w:val="0000001A"/>
    <w:rsid w:val="00004902"/>
    <w:rsid w:val="000057C7"/>
    <w:rsid w:val="000124B5"/>
    <w:rsid w:val="000160B6"/>
    <w:rsid w:val="00016519"/>
    <w:rsid w:val="00025819"/>
    <w:rsid w:val="00030ECD"/>
    <w:rsid w:val="00033606"/>
    <w:rsid w:val="00036BB9"/>
    <w:rsid w:val="000408F4"/>
    <w:rsid w:val="00044C93"/>
    <w:rsid w:val="00046181"/>
    <w:rsid w:val="00047075"/>
    <w:rsid w:val="00071C20"/>
    <w:rsid w:val="00075F95"/>
    <w:rsid w:val="0008260A"/>
    <w:rsid w:val="0008274E"/>
    <w:rsid w:val="00083B07"/>
    <w:rsid w:val="0008467E"/>
    <w:rsid w:val="000865D2"/>
    <w:rsid w:val="0009719F"/>
    <w:rsid w:val="000A0887"/>
    <w:rsid w:val="000A23CB"/>
    <w:rsid w:val="000A2FD2"/>
    <w:rsid w:val="000A79FF"/>
    <w:rsid w:val="000B0026"/>
    <w:rsid w:val="000C56BF"/>
    <w:rsid w:val="000C67DE"/>
    <w:rsid w:val="000D0E1E"/>
    <w:rsid w:val="000D116A"/>
    <w:rsid w:val="000D6D87"/>
    <w:rsid w:val="000E74B6"/>
    <w:rsid w:val="000E757A"/>
    <w:rsid w:val="000F6D3A"/>
    <w:rsid w:val="001003B5"/>
    <w:rsid w:val="00100431"/>
    <w:rsid w:val="00114349"/>
    <w:rsid w:val="0011462F"/>
    <w:rsid w:val="001212C6"/>
    <w:rsid w:val="0013036A"/>
    <w:rsid w:val="00132328"/>
    <w:rsid w:val="00133372"/>
    <w:rsid w:val="00134AD0"/>
    <w:rsid w:val="001354AD"/>
    <w:rsid w:val="00142755"/>
    <w:rsid w:val="00145299"/>
    <w:rsid w:val="00165073"/>
    <w:rsid w:val="0017364D"/>
    <w:rsid w:val="00173D5C"/>
    <w:rsid w:val="001741B5"/>
    <w:rsid w:val="00180222"/>
    <w:rsid w:val="001901BE"/>
    <w:rsid w:val="00190DF5"/>
    <w:rsid w:val="00192A04"/>
    <w:rsid w:val="00193705"/>
    <w:rsid w:val="001B167F"/>
    <w:rsid w:val="001C3A7C"/>
    <w:rsid w:val="001C79D6"/>
    <w:rsid w:val="001D156F"/>
    <w:rsid w:val="001D6F38"/>
    <w:rsid w:val="001F2034"/>
    <w:rsid w:val="001F245F"/>
    <w:rsid w:val="001F5A92"/>
    <w:rsid w:val="00207B7B"/>
    <w:rsid w:val="002121F7"/>
    <w:rsid w:val="00214D9C"/>
    <w:rsid w:val="0021785A"/>
    <w:rsid w:val="002244CF"/>
    <w:rsid w:val="00227232"/>
    <w:rsid w:val="00230834"/>
    <w:rsid w:val="0023472C"/>
    <w:rsid w:val="00247546"/>
    <w:rsid w:val="00252E12"/>
    <w:rsid w:val="002725CD"/>
    <w:rsid w:val="00277258"/>
    <w:rsid w:val="002828E0"/>
    <w:rsid w:val="00284DE9"/>
    <w:rsid w:val="00291274"/>
    <w:rsid w:val="00293C30"/>
    <w:rsid w:val="002A043B"/>
    <w:rsid w:val="002A1D73"/>
    <w:rsid w:val="002A3015"/>
    <w:rsid w:val="002A4015"/>
    <w:rsid w:val="002B2A76"/>
    <w:rsid w:val="002B56C0"/>
    <w:rsid w:val="002C5592"/>
    <w:rsid w:val="002D204F"/>
    <w:rsid w:val="002D7DE9"/>
    <w:rsid w:val="002D7F91"/>
    <w:rsid w:val="002E2765"/>
    <w:rsid w:val="002E7ED8"/>
    <w:rsid w:val="0030168B"/>
    <w:rsid w:val="00303CF5"/>
    <w:rsid w:val="003055DA"/>
    <w:rsid w:val="003221C6"/>
    <w:rsid w:val="00330C61"/>
    <w:rsid w:val="00333953"/>
    <w:rsid w:val="00336A46"/>
    <w:rsid w:val="0034040B"/>
    <w:rsid w:val="00342E0B"/>
    <w:rsid w:val="003464F2"/>
    <w:rsid w:val="00352761"/>
    <w:rsid w:val="00395DD3"/>
    <w:rsid w:val="003A1285"/>
    <w:rsid w:val="003A7DED"/>
    <w:rsid w:val="003B07E9"/>
    <w:rsid w:val="003E66B4"/>
    <w:rsid w:val="003F19CB"/>
    <w:rsid w:val="003F3E8E"/>
    <w:rsid w:val="003F419F"/>
    <w:rsid w:val="003F575A"/>
    <w:rsid w:val="003F7AE0"/>
    <w:rsid w:val="00401817"/>
    <w:rsid w:val="00404293"/>
    <w:rsid w:val="00405EFA"/>
    <w:rsid w:val="00431733"/>
    <w:rsid w:val="00441D0A"/>
    <w:rsid w:val="004540A0"/>
    <w:rsid w:val="004720CB"/>
    <w:rsid w:val="00474A5B"/>
    <w:rsid w:val="00480C38"/>
    <w:rsid w:val="00480C79"/>
    <w:rsid w:val="00480F2C"/>
    <w:rsid w:val="00483BAA"/>
    <w:rsid w:val="00485BF1"/>
    <w:rsid w:val="00493457"/>
    <w:rsid w:val="00494CCA"/>
    <w:rsid w:val="00497C5C"/>
    <w:rsid w:val="004A4BE7"/>
    <w:rsid w:val="004A72D2"/>
    <w:rsid w:val="004B24C6"/>
    <w:rsid w:val="004B38AF"/>
    <w:rsid w:val="004B73E0"/>
    <w:rsid w:val="004C0510"/>
    <w:rsid w:val="004C0671"/>
    <w:rsid w:val="004C1824"/>
    <w:rsid w:val="004D4A01"/>
    <w:rsid w:val="004D64D7"/>
    <w:rsid w:val="004D7A33"/>
    <w:rsid w:val="004F5D16"/>
    <w:rsid w:val="004F7826"/>
    <w:rsid w:val="00502695"/>
    <w:rsid w:val="00503453"/>
    <w:rsid w:val="00512EDE"/>
    <w:rsid w:val="00513102"/>
    <w:rsid w:val="00522387"/>
    <w:rsid w:val="00532759"/>
    <w:rsid w:val="005329C6"/>
    <w:rsid w:val="00534169"/>
    <w:rsid w:val="0055666F"/>
    <w:rsid w:val="0057028D"/>
    <w:rsid w:val="00572951"/>
    <w:rsid w:val="00577506"/>
    <w:rsid w:val="00593159"/>
    <w:rsid w:val="005A2B6F"/>
    <w:rsid w:val="005A61B8"/>
    <w:rsid w:val="005B3D67"/>
    <w:rsid w:val="005B3F90"/>
    <w:rsid w:val="005B7266"/>
    <w:rsid w:val="005C352F"/>
    <w:rsid w:val="005C6ECF"/>
    <w:rsid w:val="005D159A"/>
    <w:rsid w:val="005D7672"/>
    <w:rsid w:val="005D7FC5"/>
    <w:rsid w:val="005F3BFF"/>
    <w:rsid w:val="005F3E8A"/>
    <w:rsid w:val="005F442D"/>
    <w:rsid w:val="005F4C0A"/>
    <w:rsid w:val="005F7A04"/>
    <w:rsid w:val="0060032D"/>
    <w:rsid w:val="00602C31"/>
    <w:rsid w:val="0060349E"/>
    <w:rsid w:val="00614C5F"/>
    <w:rsid w:val="00615402"/>
    <w:rsid w:val="00616677"/>
    <w:rsid w:val="006241A8"/>
    <w:rsid w:val="0063044C"/>
    <w:rsid w:val="00633025"/>
    <w:rsid w:val="00636F5F"/>
    <w:rsid w:val="00650971"/>
    <w:rsid w:val="00657325"/>
    <w:rsid w:val="0065745D"/>
    <w:rsid w:val="00666FD4"/>
    <w:rsid w:val="006725F2"/>
    <w:rsid w:val="006727D7"/>
    <w:rsid w:val="00673D8E"/>
    <w:rsid w:val="00676131"/>
    <w:rsid w:val="00690D44"/>
    <w:rsid w:val="00693C7C"/>
    <w:rsid w:val="0069459C"/>
    <w:rsid w:val="006977AE"/>
    <w:rsid w:val="006A284A"/>
    <w:rsid w:val="006B75CE"/>
    <w:rsid w:val="006C1B34"/>
    <w:rsid w:val="006C464B"/>
    <w:rsid w:val="006C4F91"/>
    <w:rsid w:val="006E01F7"/>
    <w:rsid w:val="006E4391"/>
    <w:rsid w:val="006E5C6A"/>
    <w:rsid w:val="006E6AAA"/>
    <w:rsid w:val="006E7D80"/>
    <w:rsid w:val="006F3916"/>
    <w:rsid w:val="00700494"/>
    <w:rsid w:val="00705EDE"/>
    <w:rsid w:val="0071001D"/>
    <w:rsid w:val="00732E11"/>
    <w:rsid w:val="00737A7B"/>
    <w:rsid w:val="0074684C"/>
    <w:rsid w:val="007471FC"/>
    <w:rsid w:val="00756D1E"/>
    <w:rsid w:val="007802CA"/>
    <w:rsid w:val="00780908"/>
    <w:rsid w:val="00791AF3"/>
    <w:rsid w:val="007B187F"/>
    <w:rsid w:val="007B2026"/>
    <w:rsid w:val="007B6BE7"/>
    <w:rsid w:val="007E130A"/>
    <w:rsid w:val="007E4E59"/>
    <w:rsid w:val="007F0F99"/>
    <w:rsid w:val="007F30C1"/>
    <w:rsid w:val="007F3CA3"/>
    <w:rsid w:val="007F6F71"/>
    <w:rsid w:val="00800F86"/>
    <w:rsid w:val="008110CF"/>
    <w:rsid w:val="00813FBC"/>
    <w:rsid w:val="0083240A"/>
    <w:rsid w:val="0083575B"/>
    <w:rsid w:val="0084271C"/>
    <w:rsid w:val="00842F5A"/>
    <w:rsid w:val="00852F6D"/>
    <w:rsid w:val="00861F83"/>
    <w:rsid w:val="00866381"/>
    <w:rsid w:val="00870447"/>
    <w:rsid w:val="00870502"/>
    <w:rsid w:val="00873EA8"/>
    <w:rsid w:val="00876DA0"/>
    <w:rsid w:val="008949B6"/>
    <w:rsid w:val="008A743C"/>
    <w:rsid w:val="008B273C"/>
    <w:rsid w:val="008B3B04"/>
    <w:rsid w:val="008B634E"/>
    <w:rsid w:val="008B71F4"/>
    <w:rsid w:val="008C229D"/>
    <w:rsid w:val="008D4C4A"/>
    <w:rsid w:val="008D6727"/>
    <w:rsid w:val="008E077D"/>
    <w:rsid w:val="008F5F11"/>
    <w:rsid w:val="00902451"/>
    <w:rsid w:val="00932566"/>
    <w:rsid w:val="009460ED"/>
    <w:rsid w:val="00950E54"/>
    <w:rsid w:val="00960FDF"/>
    <w:rsid w:val="0096724E"/>
    <w:rsid w:val="00972450"/>
    <w:rsid w:val="00986002"/>
    <w:rsid w:val="009A6B3D"/>
    <w:rsid w:val="009A6CA6"/>
    <w:rsid w:val="009A71A3"/>
    <w:rsid w:val="009C3A29"/>
    <w:rsid w:val="009D6444"/>
    <w:rsid w:val="009D7D74"/>
    <w:rsid w:val="009E13EC"/>
    <w:rsid w:val="009E1927"/>
    <w:rsid w:val="009E3A82"/>
    <w:rsid w:val="009E4D32"/>
    <w:rsid w:val="009E4F0A"/>
    <w:rsid w:val="009E660C"/>
    <w:rsid w:val="009E6F83"/>
    <w:rsid w:val="009F6B37"/>
    <w:rsid w:val="00A0423C"/>
    <w:rsid w:val="00A21E23"/>
    <w:rsid w:val="00A241CA"/>
    <w:rsid w:val="00A26B3B"/>
    <w:rsid w:val="00A41D14"/>
    <w:rsid w:val="00A57BE6"/>
    <w:rsid w:val="00A61B55"/>
    <w:rsid w:val="00A6671F"/>
    <w:rsid w:val="00A676B5"/>
    <w:rsid w:val="00A73858"/>
    <w:rsid w:val="00A75D0F"/>
    <w:rsid w:val="00A93C11"/>
    <w:rsid w:val="00AA1597"/>
    <w:rsid w:val="00AA6A7D"/>
    <w:rsid w:val="00AB4EAA"/>
    <w:rsid w:val="00AC0431"/>
    <w:rsid w:val="00AD16D8"/>
    <w:rsid w:val="00AD6620"/>
    <w:rsid w:val="00AE028C"/>
    <w:rsid w:val="00AE2A47"/>
    <w:rsid w:val="00AE3B4E"/>
    <w:rsid w:val="00AF7218"/>
    <w:rsid w:val="00B00955"/>
    <w:rsid w:val="00B11D58"/>
    <w:rsid w:val="00B21394"/>
    <w:rsid w:val="00B24026"/>
    <w:rsid w:val="00B2737F"/>
    <w:rsid w:val="00B325F7"/>
    <w:rsid w:val="00B33D78"/>
    <w:rsid w:val="00B35919"/>
    <w:rsid w:val="00B44C11"/>
    <w:rsid w:val="00B5402C"/>
    <w:rsid w:val="00B63C04"/>
    <w:rsid w:val="00B75F5B"/>
    <w:rsid w:val="00B9032A"/>
    <w:rsid w:val="00B933F7"/>
    <w:rsid w:val="00B9371B"/>
    <w:rsid w:val="00BF508D"/>
    <w:rsid w:val="00BF52AF"/>
    <w:rsid w:val="00BF5A23"/>
    <w:rsid w:val="00C010C6"/>
    <w:rsid w:val="00C04B96"/>
    <w:rsid w:val="00C052CB"/>
    <w:rsid w:val="00C07682"/>
    <w:rsid w:val="00C102FC"/>
    <w:rsid w:val="00C14F6B"/>
    <w:rsid w:val="00C350EA"/>
    <w:rsid w:val="00C35D63"/>
    <w:rsid w:val="00C36400"/>
    <w:rsid w:val="00C40FDE"/>
    <w:rsid w:val="00C412C2"/>
    <w:rsid w:val="00C41E33"/>
    <w:rsid w:val="00C47F5F"/>
    <w:rsid w:val="00C57B23"/>
    <w:rsid w:val="00C65232"/>
    <w:rsid w:val="00C7175F"/>
    <w:rsid w:val="00C80265"/>
    <w:rsid w:val="00C80C36"/>
    <w:rsid w:val="00C829B1"/>
    <w:rsid w:val="00C83B6B"/>
    <w:rsid w:val="00CA0A4A"/>
    <w:rsid w:val="00CA382A"/>
    <w:rsid w:val="00CB25EA"/>
    <w:rsid w:val="00CC5E73"/>
    <w:rsid w:val="00CC6C6A"/>
    <w:rsid w:val="00CE4471"/>
    <w:rsid w:val="00CF4B94"/>
    <w:rsid w:val="00CF71A9"/>
    <w:rsid w:val="00D01C09"/>
    <w:rsid w:val="00D03F79"/>
    <w:rsid w:val="00D04E93"/>
    <w:rsid w:val="00D11F31"/>
    <w:rsid w:val="00D12B2A"/>
    <w:rsid w:val="00D13DA4"/>
    <w:rsid w:val="00D15C9E"/>
    <w:rsid w:val="00D24102"/>
    <w:rsid w:val="00D24E63"/>
    <w:rsid w:val="00D30FA9"/>
    <w:rsid w:val="00D359A5"/>
    <w:rsid w:val="00D36280"/>
    <w:rsid w:val="00D45BCC"/>
    <w:rsid w:val="00D519E2"/>
    <w:rsid w:val="00D521F1"/>
    <w:rsid w:val="00D60324"/>
    <w:rsid w:val="00D619A9"/>
    <w:rsid w:val="00D64858"/>
    <w:rsid w:val="00D67D47"/>
    <w:rsid w:val="00D74AC7"/>
    <w:rsid w:val="00D74D29"/>
    <w:rsid w:val="00D86EA6"/>
    <w:rsid w:val="00D942BC"/>
    <w:rsid w:val="00DD12A9"/>
    <w:rsid w:val="00DD2F34"/>
    <w:rsid w:val="00DD763E"/>
    <w:rsid w:val="00DF083B"/>
    <w:rsid w:val="00DF626B"/>
    <w:rsid w:val="00DF694D"/>
    <w:rsid w:val="00DF73B9"/>
    <w:rsid w:val="00DF79E0"/>
    <w:rsid w:val="00E11631"/>
    <w:rsid w:val="00E235B1"/>
    <w:rsid w:val="00E23F91"/>
    <w:rsid w:val="00E40AAD"/>
    <w:rsid w:val="00E40B02"/>
    <w:rsid w:val="00E42A36"/>
    <w:rsid w:val="00E42F57"/>
    <w:rsid w:val="00E430D4"/>
    <w:rsid w:val="00E55F79"/>
    <w:rsid w:val="00E63E11"/>
    <w:rsid w:val="00E76A1B"/>
    <w:rsid w:val="00E90A70"/>
    <w:rsid w:val="00E96BD1"/>
    <w:rsid w:val="00EA3D26"/>
    <w:rsid w:val="00EB54C6"/>
    <w:rsid w:val="00EC3770"/>
    <w:rsid w:val="00EC3B65"/>
    <w:rsid w:val="00ED53BD"/>
    <w:rsid w:val="00EE01B3"/>
    <w:rsid w:val="00EE33D3"/>
    <w:rsid w:val="00EF1A6D"/>
    <w:rsid w:val="00F0625F"/>
    <w:rsid w:val="00F127E8"/>
    <w:rsid w:val="00F129BC"/>
    <w:rsid w:val="00F150D0"/>
    <w:rsid w:val="00F17EB4"/>
    <w:rsid w:val="00F215D0"/>
    <w:rsid w:val="00F24C0C"/>
    <w:rsid w:val="00F27255"/>
    <w:rsid w:val="00F50487"/>
    <w:rsid w:val="00F60C77"/>
    <w:rsid w:val="00F651A0"/>
    <w:rsid w:val="00F71FDF"/>
    <w:rsid w:val="00F74FBB"/>
    <w:rsid w:val="00F7561A"/>
    <w:rsid w:val="00F75966"/>
    <w:rsid w:val="00F77CD3"/>
    <w:rsid w:val="00F811FC"/>
    <w:rsid w:val="00F86536"/>
    <w:rsid w:val="00F92C77"/>
    <w:rsid w:val="00F92FCE"/>
    <w:rsid w:val="00F97F03"/>
    <w:rsid w:val="00FA4342"/>
    <w:rsid w:val="00FB2ED4"/>
    <w:rsid w:val="00FB4D6F"/>
    <w:rsid w:val="00FB55AB"/>
    <w:rsid w:val="00FC7164"/>
    <w:rsid w:val="00FD4364"/>
    <w:rsid w:val="00FD6A29"/>
    <w:rsid w:val="00FD6AEA"/>
    <w:rsid w:val="00FE0D8E"/>
    <w:rsid w:val="00FE2CFC"/>
    <w:rsid w:val="00FE53F8"/>
    <w:rsid w:val="00FF0B63"/>
    <w:rsid w:val="00FF0F84"/>
    <w:rsid w:val="00FF11BF"/>
    <w:rsid w:val="00FF12DB"/>
    <w:rsid w:val="00FF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11D9E5"/>
  <w15:docId w15:val="{A5EBBAB3-3A23-4DB7-8E85-A7062A3B2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20"/>
      <w:textAlignment w:val="baseline"/>
    </w:pPr>
    <w:rPr>
      <w:rFonts w:ascii="Verdana" w:hAnsi="Verdana"/>
    </w:rPr>
  </w:style>
  <w:style w:type="paragraph" w:styleId="Heading1">
    <w:name w:val="heading 1"/>
    <w:basedOn w:val="Normal"/>
    <w:next w:val="Normal"/>
    <w:qFormat/>
    <w:pPr>
      <w:widowControl w:val="0"/>
      <w:spacing w:before="240"/>
      <w:outlineLvl w:val="0"/>
    </w:pPr>
    <w:rPr>
      <w:rFonts w:ascii="Arial Bold" w:hAnsi="Arial Bold"/>
      <w:b/>
      <w:noProof/>
      <w:sz w:val="28"/>
    </w:rPr>
  </w:style>
  <w:style w:type="paragraph" w:styleId="Heading2">
    <w:name w:val="heading 2"/>
    <w:basedOn w:val="Normal"/>
    <w:next w:val="Normal"/>
    <w:qFormat/>
    <w:pPr>
      <w:keepNext/>
      <w:spacing w:before="120"/>
      <w:outlineLvl w:val="1"/>
    </w:pPr>
    <w:rPr>
      <w:rFonts w:ascii="Arial Bold" w:hAnsi="Arial Bold"/>
      <w:b/>
      <w:sz w:val="24"/>
    </w:rPr>
  </w:style>
  <w:style w:type="paragraph" w:styleId="Heading3">
    <w:name w:val="heading 3"/>
    <w:basedOn w:val="Normal"/>
    <w:next w:val="Normal"/>
    <w:qFormat/>
    <w:rsid w:val="00B0505C"/>
    <w:pPr>
      <w:keepNext/>
      <w:spacing w:before="120"/>
      <w:outlineLvl w:val="2"/>
    </w:pPr>
    <w:rPr>
      <w:b/>
    </w:rPr>
  </w:style>
  <w:style w:type="paragraph" w:styleId="Heading4">
    <w:name w:val="heading 4"/>
    <w:basedOn w:val="Normal"/>
    <w:next w:val="Normal"/>
    <w:qFormat/>
    <w:rsid w:val="00E01765"/>
    <w:pPr>
      <w:keepNext/>
      <w:spacing w:before="240" w:after="60"/>
      <w:outlineLvl w:val="3"/>
    </w:pPr>
    <w:rPr>
      <w:rFonts w:ascii="Times New Roman" w:hAnsi="Times New Roman"/>
      <w:b/>
      <w:bCs/>
      <w:i/>
      <w:szCs w:val="28"/>
    </w:rPr>
  </w:style>
  <w:style w:type="paragraph" w:styleId="Heading5">
    <w:name w:val="heading 5"/>
    <w:basedOn w:val="Normal"/>
    <w:next w:val="Normal"/>
    <w:qFormat/>
    <w:rsid w:val="00E01765"/>
    <w:pPr>
      <w:overflowPunct/>
      <w:autoSpaceDE/>
      <w:autoSpaceDN/>
      <w:adjustRightInd/>
      <w:spacing w:before="240" w:after="60"/>
      <w:textAlignment w:val="auto"/>
      <w:outlineLvl w:val="4"/>
    </w:pPr>
    <w:rPr>
      <w:rFonts w:ascii="Times" w:hAnsi="Times" w:cs="Times"/>
      <w:bCs/>
      <w:i/>
      <w:iCs/>
      <w:szCs w:val="26"/>
      <w:lang w:val="en-GB"/>
    </w:rPr>
  </w:style>
  <w:style w:type="paragraph" w:styleId="Heading6">
    <w:name w:val="heading 6"/>
    <w:basedOn w:val="Normal"/>
    <w:next w:val="Normal"/>
    <w:qFormat/>
    <w:rsid w:val="00F038FE"/>
    <w:pPr>
      <w:overflowPunct/>
      <w:autoSpaceDE/>
      <w:autoSpaceDN/>
      <w:adjustRightInd/>
      <w:spacing w:before="240" w:after="60"/>
      <w:textAlignment w:val="auto"/>
      <w:outlineLvl w:val="5"/>
    </w:pPr>
    <w:rPr>
      <w:rFonts w:ascii="Times" w:hAnsi="Times" w:cs="Times"/>
      <w:b/>
      <w:bCs/>
      <w:sz w:val="22"/>
      <w:szCs w:val="22"/>
      <w:lang w:val="en-GB"/>
    </w:rPr>
  </w:style>
  <w:style w:type="paragraph" w:styleId="Heading7">
    <w:name w:val="heading 7"/>
    <w:basedOn w:val="Normal"/>
    <w:next w:val="Normal"/>
    <w:qFormat/>
    <w:rsid w:val="00F038FE"/>
    <w:pPr>
      <w:overflowPunct/>
      <w:autoSpaceDE/>
      <w:autoSpaceDN/>
      <w:adjustRightInd/>
      <w:spacing w:before="240" w:after="60"/>
      <w:textAlignment w:val="auto"/>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caption">
    <w:name w:val="figure caption"/>
    <w:basedOn w:val="Normal"/>
    <w:next w:val="Normal"/>
    <w:pPr>
      <w:spacing w:before="120" w:after="240"/>
    </w:pPr>
    <w:rPr>
      <w:sz w:val="18"/>
    </w:rPr>
  </w:style>
  <w:style w:type="paragraph" w:styleId="Footer">
    <w:name w:val="footer"/>
    <w:basedOn w:val="Normal"/>
    <w:pPr>
      <w:tabs>
        <w:tab w:val="center" w:pos="4680"/>
        <w:tab w:val="right" w:pos="9360"/>
      </w:tabs>
    </w:pPr>
    <w:rPr>
      <w:rFonts w:ascii="Arial Bold" w:hAnsi="Arial Bold"/>
      <w:b/>
    </w:rPr>
  </w:style>
  <w:style w:type="paragraph" w:styleId="Header">
    <w:name w:val="header"/>
    <w:basedOn w:val="Normal"/>
    <w:pPr>
      <w:tabs>
        <w:tab w:val="center" w:pos="4320"/>
        <w:tab w:val="right" w:pos="8640"/>
      </w:tabs>
    </w:pPr>
  </w:style>
  <w:style w:type="paragraph" w:customStyle="1" w:styleId="headertitle">
    <w:name w:val="header title"/>
    <w:basedOn w:val="Normal"/>
    <w:pPr>
      <w:tabs>
        <w:tab w:val="right" w:pos="9360"/>
      </w:tabs>
    </w:pPr>
    <w:rPr>
      <w:rFonts w:ascii="Arial Bold" w:hAnsi="Arial Bold"/>
      <w:b/>
      <w:noProof/>
      <w:position w:val="30"/>
    </w:rPr>
  </w:style>
  <w:style w:type="paragraph" w:customStyle="1" w:styleId="Headertext">
    <w:name w:val="Headertext"/>
    <w:basedOn w:val="Normal"/>
    <w:pPr>
      <w:spacing w:after="0"/>
    </w:pPr>
    <w:rPr>
      <w:spacing w:val="-10"/>
      <w:sz w:val="32"/>
    </w:rPr>
  </w:style>
  <w:style w:type="character" w:styleId="PageNumber">
    <w:name w:val="page number"/>
    <w:basedOn w:val="DefaultParagraphFont"/>
  </w:style>
  <w:style w:type="paragraph" w:customStyle="1" w:styleId="tabletext">
    <w:name w:val="table text"/>
    <w:basedOn w:val="Normal"/>
    <w:pPr>
      <w:spacing w:before="40" w:after="40"/>
    </w:pPr>
    <w:rPr>
      <w:sz w:val="18"/>
    </w:rPr>
  </w:style>
  <w:style w:type="paragraph" w:styleId="Title">
    <w:name w:val="Title"/>
    <w:basedOn w:val="Normal"/>
    <w:next w:val="Normal"/>
    <w:qFormat/>
    <w:pPr>
      <w:spacing w:after="240"/>
    </w:pPr>
    <w:rPr>
      <w:rFonts w:ascii="Arial Bold" w:hAnsi="Arial Bold"/>
      <w:b/>
      <w:kern w:val="28"/>
      <w:sz w:val="36"/>
    </w:rPr>
  </w:style>
  <w:style w:type="character" w:styleId="Hyperlink">
    <w:name w:val="Hyperlink"/>
    <w:uiPriority w:val="99"/>
    <w:rsid w:val="0065293B"/>
    <w:rPr>
      <w:color w:val="0000FF"/>
      <w:u w:val="single"/>
    </w:rPr>
  </w:style>
  <w:style w:type="paragraph" w:customStyle="1" w:styleId="HeaderRequirements">
    <w:name w:val="Header Requirements"/>
    <w:basedOn w:val="Normal"/>
    <w:next w:val="Normal"/>
    <w:autoRedefine/>
    <w:rsid w:val="00F038FE"/>
    <w:pPr>
      <w:overflowPunct/>
      <w:autoSpaceDE/>
      <w:autoSpaceDN/>
      <w:adjustRightInd/>
      <w:spacing w:after="0"/>
      <w:textAlignment w:val="auto"/>
    </w:pPr>
    <w:rPr>
      <w:rFonts w:ascii="Arial Narrow" w:hAnsi="Arial Narrow"/>
      <w:b/>
      <w:i/>
      <w:szCs w:val="24"/>
    </w:rPr>
  </w:style>
  <w:style w:type="character" w:styleId="FollowedHyperlink">
    <w:name w:val="FollowedHyperlink"/>
    <w:rsid w:val="00F038FE"/>
    <w:rPr>
      <w:rFonts w:cs="Times New Roman"/>
      <w:color w:val="800080"/>
      <w:u w:val="single"/>
    </w:rPr>
  </w:style>
  <w:style w:type="paragraph" w:styleId="NormalWeb">
    <w:name w:val="Normal (Web)"/>
    <w:basedOn w:val="Normal"/>
    <w:uiPriority w:val="99"/>
    <w:rsid w:val="00F038FE"/>
    <w:pPr>
      <w:overflowPunct/>
      <w:autoSpaceDE/>
      <w:autoSpaceDN/>
      <w:adjustRightInd/>
      <w:spacing w:before="100" w:beforeAutospacing="1" w:after="100" w:afterAutospacing="1"/>
      <w:textAlignment w:val="auto"/>
    </w:pPr>
    <w:rPr>
      <w:rFonts w:ascii="Times New Roman" w:hAnsi="Times New Roman"/>
      <w:szCs w:val="24"/>
    </w:rPr>
  </w:style>
  <w:style w:type="character" w:styleId="HTMLSample">
    <w:name w:val="HTML Sample"/>
    <w:rsid w:val="00F038FE"/>
    <w:rPr>
      <w:rFonts w:ascii="Courier New" w:hAnsi="Courier New" w:cs="Courier New"/>
    </w:rPr>
  </w:style>
  <w:style w:type="character" w:styleId="HTMLCode">
    <w:name w:val="HTML Code"/>
    <w:rsid w:val="00F038FE"/>
    <w:rPr>
      <w:rFonts w:ascii="Courier New" w:hAnsi="Courier New" w:cs="Courier New"/>
      <w:sz w:val="20"/>
      <w:szCs w:val="20"/>
    </w:rPr>
  </w:style>
  <w:style w:type="paragraph" w:styleId="TOC2">
    <w:name w:val="toc 2"/>
    <w:basedOn w:val="Normal"/>
    <w:next w:val="Normal"/>
    <w:autoRedefine/>
    <w:uiPriority w:val="39"/>
    <w:rsid w:val="00F038FE"/>
    <w:pPr>
      <w:overflowPunct/>
      <w:autoSpaceDE/>
      <w:autoSpaceDN/>
      <w:adjustRightInd/>
      <w:spacing w:after="0"/>
      <w:ind w:left="200"/>
      <w:textAlignment w:val="auto"/>
    </w:pPr>
    <w:rPr>
      <w:rFonts w:ascii="Times New Roman" w:hAnsi="Times New Roman"/>
      <w:szCs w:val="24"/>
    </w:rPr>
  </w:style>
  <w:style w:type="paragraph" w:styleId="TOC1">
    <w:name w:val="toc 1"/>
    <w:basedOn w:val="Normal"/>
    <w:next w:val="Normal"/>
    <w:autoRedefine/>
    <w:uiPriority w:val="39"/>
    <w:rsid w:val="00F038FE"/>
    <w:pPr>
      <w:overflowPunct/>
      <w:autoSpaceDE/>
      <w:autoSpaceDN/>
      <w:adjustRightInd/>
      <w:spacing w:after="0"/>
      <w:textAlignment w:val="auto"/>
    </w:pPr>
    <w:rPr>
      <w:rFonts w:ascii="Times New Roman" w:hAnsi="Times New Roman"/>
      <w:szCs w:val="24"/>
    </w:rPr>
  </w:style>
  <w:style w:type="character" w:styleId="Strong">
    <w:name w:val="Strong"/>
    <w:qFormat/>
    <w:rsid w:val="00F038FE"/>
    <w:rPr>
      <w:b/>
      <w:bCs/>
    </w:rPr>
  </w:style>
  <w:style w:type="character" w:styleId="CommentReference">
    <w:name w:val="annotation reference"/>
    <w:semiHidden/>
    <w:rsid w:val="00F038FE"/>
    <w:rPr>
      <w:sz w:val="16"/>
      <w:szCs w:val="16"/>
    </w:rPr>
  </w:style>
  <w:style w:type="paragraph" w:styleId="CommentText">
    <w:name w:val="annotation text"/>
    <w:basedOn w:val="Normal"/>
    <w:semiHidden/>
    <w:rsid w:val="00F038FE"/>
    <w:pPr>
      <w:overflowPunct/>
      <w:autoSpaceDE/>
      <w:autoSpaceDN/>
      <w:adjustRightInd/>
      <w:spacing w:after="0"/>
      <w:textAlignment w:val="auto"/>
    </w:pPr>
    <w:rPr>
      <w:rFonts w:ascii="Times New Roman" w:hAnsi="Times New Roman"/>
    </w:rPr>
  </w:style>
  <w:style w:type="paragraph" w:styleId="BalloonText">
    <w:name w:val="Balloon Text"/>
    <w:basedOn w:val="Normal"/>
    <w:semiHidden/>
    <w:rsid w:val="00F038FE"/>
    <w:pPr>
      <w:overflowPunct/>
      <w:autoSpaceDE/>
      <w:autoSpaceDN/>
      <w:adjustRightInd/>
      <w:spacing w:after="0"/>
      <w:textAlignment w:val="auto"/>
    </w:pPr>
    <w:rPr>
      <w:rFonts w:ascii="Tahoma" w:hAnsi="Tahoma" w:cs="Tahoma"/>
      <w:sz w:val="16"/>
      <w:szCs w:val="16"/>
    </w:rPr>
  </w:style>
  <w:style w:type="character" w:customStyle="1" w:styleId="EmailStyle28">
    <w:name w:val="EmailStyle28"/>
    <w:semiHidden/>
    <w:rsid w:val="00F038FE"/>
    <w:rPr>
      <w:rFonts w:ascii="Arial" w:hAnsi="Arial" w:cs="Arial"/>
      <w:color w:val="000080"/>
    </w:rPr>
  </w:style>
  <w:style w:type="paragraph" w:styleId="TOC3">
    <w:name w:val="toc 3"/>
    <w:basedOn w:val="Normal"/>
    <w:next w:val="Normal"/>
    <w:autoRedefine/>
    <w:uiPriority w:val="39"/>
    <w:rsid w:val="00C35444"/>
    <w:pPr>
      <w:ind w:left="400"/>
    </w:pPr>
  </w:style>
  <w:style w:type="paragraph" w:styleId="PlainText">
    <w:name w:val="Plain Text"/>
    <w:basedOn w:val="Normal"/>
    <w:link w:val="PlainTextChar"/>
    <w:rsid w:val="008E381B"/>
    <w:pPr>
      <w:overflowPunct/>
      <w:autoSpaceDE/>
      <w:autoSpaceDN/>
      <w:adjustRightInd/>
      <w:spacing w:after="0"/>
      <w:textAlignment w:val="auto"/>
    </w:pPr>
    <w:rPr>
      <w:rFonts w:ascii="Courier New" w:eastAsia="MS Mincho" w:hAnsi="Courier New" w:cs="Courier New"/>
      <w:lang w:eastAsia="ja-JP"/>
    </w:rPr>
  </w:style>
  <w:style w:type="paragraph" w:styleId="CommentSubject">
    <w:name w:val="annotation subject"/>
    <w:basedOn w:val="CommentText"/>
    <w:next w:val="CommentText"/>
    <w:semiHidden/>
    <w:rsid w:val="008F261C"/>
    <w:pPr>
      <w:overflowPunct w:val="0"/>
      <w:autoSpaceDE w:val="0"/>
      <w:autoSpaceDN w:val="0"/>
      <w:adjustRightInd w:val="0"/>
      <w:spacing w:after="120"/>
      <w:textAlignment w:val="baseline"/>
    </w:pPr>
    <w:rPr>
      <w:rFonts w:ascii="Verdana" w:hAnsi="Verdana"/>
      <w:b/>
      <w:bCs/>
    </w:rPr>
  </w:style>
  <w:style w:type="character" w:customStyle="1" w:styleId="PlainTextChar">
    <w:name w:val="Plain Text Char"/>
    <w:link w:val="PlainText"/>
    <w:rsid w:val="001F5A92"/>
    <w:rPr>
      <w:rFonts w:ascii="Courier New" w:eastAsia="MS Mincho" w:hAnsi="Courier New" w:cs="Courier New"/>
      <w:lang w:eastAsia="ja-JP"/>
    </w:rPr>
  </w:style>
  <w:style w:type="paragraph" w:styleId="HTMLPreformatted">
    <w:name w:val="HTML Preformatted"/>
    <w:basedOn w:val="Normal"/>
    <w:link w:val="HTMLPreformattedChar"/>
    <w:uiPriority w:val="99"/>
    <w:unhideWhenUsed/>
    <w:rsid w:val="009E4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eastAsia="Times New Roman" w:hAnsi="Courier New" w:cs="Courier New"/>
    </w:rPr>
  </w:style>
  <w:style w:type="character" w:customStyle="1" w:styleId="HTMLPreformattedChar">
    <w:name w:val="HTML Preformatted Char"/>
    <w:link w:val="HTMLPreformatted"/>
    <w:uiPriority w:val="99"/>
    <w:rsid w:val="009E4F0A"/>
    <w:rPr>
      <w:rFonts w:ascii="Courier New" w:eastAsia="Times New Roman" w:hAnsi="Courier New" w:cs="Courier New"/>
    </w:rPr>
  </w:style>
  <w:style w:type="character" w:customStyle="1" w:styleId="identifier">
    <w:name w:val="identifier"/>
    <w:basedOn w:val="DefaultParagraphFont"/>
    <w:rsid w:val="009E4F0A"/>
  </w:style>
  <w:style w:type="character" w:customStyle="1" w:styleId="parameter">
    <w:name w:val="parameter"/>
    <w:basedOn w:val="DefaultParagraphFont"/>
    <w:rsid w:val="009E4F0A"/>
  </w:style>
  <w:style w:type="paragraph" w:styleId="Revision">
    <w:name w:val="Revision"/>
    <w:hidden/>
    <w:uiPriority w:val="99"/>
    <w:semiHidden/>
    <w:rsid w:val="009D7D74"/>
    <w:rPr>
      <w:rFonts w:ascii="Verdana" w:hAnsi="Verdana"/>
    </w:rPr>
  </w:style>
  <w:style w:type="paragraph" w:customStyle="1" w:styleId="Default">
    <w:name w:val="Default"/>
    <w:basedOn w:val="Normal"/>
    <w:rsid w:val="00CF4B94"/>
    <w:pPr>
      <w:overflowPunct/>
      <w:adjustRightInd/>
      <w:spacing w:after="0"/>
      <w:textAlignment w:val="auto"/>
    </w:pPr>
    <w:rPr>
      <w:rFonts w:cs="SimSun"/>
      <w:color w:val="000000"/>
      <w:sz w:val="24"/>
      <w:szCs w:val="24"/>
      <w:lang w:eastAsia="zh-CN"/>
    </w:rPr>
  </w:style>
  <w:style w:type="paragraph" w:styleId="TOCHeading">
    <w:name w:val="TOC Heading"/>
    <w:basedOn w:val="Heading1"/>
    <w:next w:val="Normal"/>
    <w:uiPriority w:val="39"/>
    <w:semiHidden/>
    <w:unhideWhenUsed/>
    <w:qFormat/>
    <w:rsid w:val="00EE33D3"/>
    <w:pPr>
      <w:keepNext/>
      <w:keepLines/>
      <w:widowControl/>
      <w:overflowPunct/>
      <w:autoSpaceDE/>
      <w:autoSpaceDN/>
      <w:adjustRightInd/>
      <w:spacing w:before="480" w:after="0" w:line="276" w:lineRule="auto"/>
      <w:textAlignment w:val="auto"/>
      <w:outlineLvl w:val="9"/>
    </w:pPr>
    <w:rPr>
      <w:rFonts w:ascii="Cambria" w:hAnsi="Cambria"/>
      <w:bCs/>
      <w:noProof w:val="0"/>
      <w:color w:val="365F91"/>
      <w:szCs w:val="28"/>
    </w:rPr>
  </w:style>
  <w:style w:type="paragraph" w:styleId="Caption">
    <w:name w:val="caption"/>
    <w:basedOn w:val="Normal"/>
    <w:next w:val="Normal"/>
    <w:unhideWhenUsed/>
    <w:qFormat/>
    <w:rsid w:val="009A6B3D"/>
    <w:rPr>
      <w:b/>
      <w:bCs/>
    </w:rPr>
  </w:style>
  <w:style w:type="character" w:styleId="HTMLTypewriter">
    <w:name w:val="HTML Typewriter"/>
    <w:uiPriority w:val="99"/>
    <w:unhideWhenUsed/>
    <w:rsid w:val="00ED53BD"/>
    <w:rPr>
      <w:rFonts w:ascii="Courier New" w:eastAsia="Times New Roman" w:hAnsi="Courier New" w:cs="Courier New"/>
      <w:sz w:val="20"/>
      <w:szCs w:val="20"/>
    </w:rPr>
  </w:style>
  <w:style w:type="paragraph" w:customStyle="1" w:styleId="BListPeriod">
    <w:name w:val="B:ListPeriod"/>
    <w:basedOn w:val="ListParagraph"/>
    <w:link w:val="BListPeriodChar"/>
    <w:qFormat/>
    <w:rsid w:val="00780908"/>
    <w:pPr>
      <w:numPr>
        <w:numId w:val="34"/>
      </w:numPr>
      <w:overflowPunct/>
      <w:autoSpaceDE/>
      <w:autoSpaceDN/>
      <w:adjustRightInd/>
      <w:spacing w:after="0" w:line="276" w:lineRule="auto"/>
      <w:ind w:left="648"/>
      <w:textAlignment w:val="auto"/>
    </w:pPr>
    <w:rPr>
      <w:rFonts w:ascii="Times New Roman" w:hAnsi="Times New Roman"/>
      <w:kern w:val="2"/>
      <w:sz w:val="24"/>
      <w:szCs w:val="24"/>
      <w:lang w:eastAsia="zh-CN"/>
    </w:rPr>
  </w:style>
  <w:style w:type="character" w:customStyle="1" w:styleId="BListPeriodChar">
    <w:name w:val="B:ListPeriod Char"/>
    <w:basedOn w:val="DefaultParagraphFont"/>
    <w:link w:val="BListPeriod"/>
    <w:rsid w:val="00780908"/>
    <w:rPr>
      <w:kern w:val="2"/>
      <w:sz w:val="24"/>
      <w:szCs w:val="24"/>
      <w:lang w:eastAsia="zh-CN"/>
    </w:rPr>
  </w:style>
  <w:style w:type="paragraph" w:styleId="ListParagraph">
    <w:name w:val="List Paragraph"/>
    <w:basedOn w:val="Normal"/>
    <w:uiPriority w:val="34"/>
    <w:qFormat/>
    <w:rsid w:val="00780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053091">
      <w:bodyDiv w:val="1"/>
      <w:marLeft w:val="0"/>
      <w:marRight w:val="0"/>
      <w:marTop w:val="0"/>
      <w:marBottom w:val="0"/>
      <w:divBdr>
        <w:top w:val="none" w:sz="0" w:space="0" w:color="auto"/>
        <w:left w:val="none" w:sz="0" w:space="0" w:color="auto"/>
        <w:bottom w:val="none" w:sz="0" w:space="0" w:color="auto"/>
        <w:right w:val="none" w:sz="0" w:space="0" w:color="auto"/>
      </w:divBdr>
    </w:div>
    <w:div w:id="387921034">
      <w:bodyDiv w:val="1"/>
      <w:marLeft w:val="0"/>
      <w:marRight w:val="0"/>
      <w:marTop w:val="0"/>
      <w:marBottom w:val="0"/>
      <w:divBdr>
        <w:top w:val="none" w:sz="0" w:space="0" w:color="auto"/>
        <w:left w:val="none" w:sz="0" w:space="0" w:color="auto"/>
        <w:bottom w:val="none" w:sz="0" w:space="0" w:color="auto"/>
        <w:right w:val="none" w:sz="0" w:space="0" w:color="auto"/>
      </w:divBdr>
    </w:div>
    <w:div w:id="422267969">
      <w:bodyDiv w:val="1"/>
      <w:marLeft w:val="0"/>
      <w:marRight w:val="0"/>
      <w:marTop w:val="0"/>
      <w:marBottom w:val="0"/>
      <w:divBdr>
        <w:top w:val="none" w:sz="0" w:space="0" w:color="auto"/>
        <w:left w:val="none" w:sz="0" w:space="0" w:color="auto"/>
        <w:bottom w:val="none" w:sz="0" w:space="0" w:color="auto"/>
        <w:right w:val="none" w:sz="0" w:space="0" w:color="auto"/>
      </w:divBdr>
      <w:divsChild>
        <w:div w:id="1910534990">
          <w:marLeft w:val="0"/>
          <w:marRight w:val="0"/>
          <w:marTop w:val="0"/>
          <w:marBottom w:val="0"/>
          <w:divBdr>
            <w:top w:val="none" w:sz="0" w:space="0" w:color="auto"/>
            <w:left w:val="none" w:sz="0" w:space="0" w:color="auto"/>
            <w:bottom w:val="none" w:sz="0" w:space="0" w:color="auto"/>
            <w:right w:val="none" w:sz="0" w:space="0" w:color="auto"/>
          </w:divBdr>
          <w:divsChild>
            <w:div w:id="258873082">
              <w:marLeft w:val="0"/>
              <w:marRight w:val="0"/>
              <w:marTop w:val="0"/>
              <w:marBottom w:val="0"/>
              <w:divBdr>
                <w:top w:val="none" w:sz="0" w:space="0" w:color="auto"/>
                <w:left w:val="none" w:sz="0" w:space="0" w:color="auto"/>
                <w:bottom w:val="none" w:sz="0" w:space="0" w:color="auto"/>
                <w:right w:val="none" w:sz="0" w:space="0" w:color="auto"/>
              </w:divBdr>
              <w:divsChild>
                <w:div w:id="1957977008">
                  <w:marLeft w:val="0"/>
                  <w:marRight w:val="0"/>
                  <w:marTop w:val="0"/>
                  <w:marBottom w:val="0"/>
                  <w:divBdr>
                    <w:top w:val="none" w:sz="0" w:space="0" w:color="auto"/>
                    <w:left w:val="none" w:sz="0" w:space="0" w:color="auto"/>
                    <w:bottom w:val="none" w:sz="0" w:space="0" w:color="auto"/>
                    <w:right w:val="none" w:sz="0" w:space="0" w:color="auto"/>
                  </w:divBdr>
                  <w:divsChild>
                    <w:div w:id="83494835">
                      <w:marLeft w:val="240"/>
                      <w:marRight w:val="240"/>
                      <w:marTop w:val="120"/>
                      <w:marBottom w:val="120"/>
                      <w:divBdr>
                        <w:top w:val="none" w:sz="0" w:space="0" w:color="auto"/>
                        <w:left w:val="none" w:sz="0" w:space="0" w:color="auto"/>
                        <w:bottom w:val="none" w:sz="0" w:space="0" w:color="auto"/>
                        <w:right w:val="none" w:sz="0" w:space="0" w:color="auto"/>
                      </w:divBdr>
                      <w:divsChild>
                        <w:div w:id="1438595510">
                          <w:marLeft w:val="0"/>
                          <w:marRight w:val="0"/>
                          <w:marTop w:val="0"/>
                          <w:marBottom w:val="120"/>
                          <w:divBdr>
                            <w:top w:val="none" w:sz="0" w:space="0" w:color="auto"/>
                            <w:left w:val="none" w:sz="0" w:space="0" w:color="auto"/>
                            <w:bottom w:val="none" w:sz="0" w:space="0" w:color="auto"/>
                            <w:right w:val="none" w:sz="0" w:space="0" w:color="auto"/>
                          </w:divBdr>
                          <w:divsChild>
                            <w:div w:id="986008974">
                              <w:marLeft w:val="0"/>
                              <w:marRight w:val="0"/>
                              <w:marTop w:val="0"/>
                              <w:marBottom w:val="0"/>
                              <w:divBdr>
                                <w:top w:val="none" w:sz="0" w:space="0" w:color="auto"/>
                                <w:left w:val="none" w:sz="0" w:space="0" w:color="auto"/>
                                <w:bottom w:val="none" w:sz="0" w:space="0" w:color="auto"/>
                                <w:right w:val="none" w:sz="0" w:space="0" w:color="auto"/>
                              </w:divBdr>
                              <w:divsChild>
                                <w:div w:id="419520070">
                                  <w:marLeft w:val="0"/>
                                  <w:marRight w:val="0"/>
                                  <w:marTop w:val="0"/>
                                  <w:marBottom w:val="0"/>
                                  <w:divBdr>
                                    <w:top w:val="none" w:sz="0" w:space="0" w:color="auto"/>
                                    <w:left w:val="none" w:sz="0" w:space="0" w:color="auto"/>
                                    <w:bottom w:val="none" w:sz="0" w:space="0" w:color="auto"/>
                                    <w:right w:val="none" w:sz="0" w:space="0" w:color="auto"/>
                                  </w:divBdr>
                                  <w:divsChild>
                                    <w:div w:id="21198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482544">
      <w:bodyDiv w:val="1"/>
      <w:marLeft w:val="0"/>
      <w:marRight w:val="0"/>
      <w:marTop w:val="0"/>
      <w:marBottom w:val="0"/>
      <w:divBdr>
        <w:top w:val="none" w:sz="0" w:space="0" w:color="auto"/>
        <w:left w:val="none" w:sz="0" w:space="0" w:color="auto"/>
        <w:bottom w:val="none" w:sz="0" w:space="0" w:color="auto"/>
        <w:right w:val="none" w:sz="0" w:space="0" w:color="auto"/>
      </w:divBdr>
    </w:div>
    <w:div w:id="1321232516">
      <w:bodyDiv w:val="1"/>
      <w:marLeft w:val="0"/>
      <w:marRight w:val="0"/>
      <w:marTop w:val="0"/>
      <w:marBottom w:val="0"/>
      <w:divBdr>
        <w:top w:val="none" w:sz="0" w:space="0" w:color="auto"/>
        <w:left w:val="none" w:sz="0" w:space="0" w:color="auto"/>
        <w:bottom w:val="none" w:sz="0" w:space="0" w:color="auto"/>
        <w:right w:val="none" w:sz="0" w:space="0" w:color="auto"/>
      </w:divBdr>
    </w:div>
    <w:div w:id="1543975495">
      <w:bodyDiv w:val="1"/>
      <w:marLeft w:val="0"/>
      <w:marRight w:val="0"/>
      <w:marTop w:val="0"/>
      <w:marBottom w:val="0"/>
      <w:divBdr>
        <w:top w:val="none" w:sz="0" w:space="0" w:color="auto"/>
        <w:left w:val="none" w:sz="0" w:space="0" w:color="auto"/>
        <w:bottom w:val="none" w:sz="0" w:space="0" w:color="auto"/>
        <w:right w:val="none" w:sz="0" w:space="0" w:color="auto"/>
      </w:divBdr>
      <w:divsChild>
        <w:div w:id="26609447">
          <w:marLeft w:val="0"/>
          <w:marRight w:val="0"/>
          <w:marTop w:val="0"/>
          <w:marBottom w:val="0"/>
          <w:divBdr>
            <w:top w:val="single" w:sz="48" w:space="0" w:color="FFFFFF"/>
            <w:left w:val="none" w:sz="0" w:space="0" w:color="auto"/>
            <w:bottom w:val="single" w:sz="48" w:space="0" w:color="FFFFFF"/>
            <w:right w:val="none" w:sz="0" w:space="0" w:color="auto"/>
          </w:divBdr>
          <w:divsChild>
            <w:div w:id="665131393">
              <w:marLeft w:val="0"/>
              <w:marRight w:val="0"/>
              <w:marTop w:val="0"/>
              <w:marBottom w:val="0"/>
              <w:divBdr>
                <w:top w:val="none" w:sz="0" w:space="0" w:color="auto"/>
                <w:left w:val="none" w:sz="0" w:space="0" w:color="auto"/>
                <w:bottom w:val="none" w:sz="0" w:space="0" w:color="auto"/>
                <w:right w:val="none" w:sz="0" w:space="0" w:color="auto"/>
              </w:divBdr>
              <w:divsChild>
                <w:div w:id="647975956">
                  <w:marLeft w:val="0"/>
                  <w:marRight w:val="0"/>
                  <w:marTop w:val="0"/>
                  <w:marBottom w:val="0"/>
                  <w:divBdr>
                    <w:top w:val="none" w:sz="0" w:space="0" w:color="auto"/>
                    <w:left w:val="none" w:sz="0" w:space="0" w:color="auto"/>
                    <w:bottom w:val="none" w:sz="0" w:space="0" w:color="auto"/>
                    <w:right w:val="none" w:sz="0" w:space="0" w:color="auto"/>
                  </w:divBdr>
                  <w:divsChild>
                    <w:div w:id="18550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2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ums.autodesk.com/" TargetMode="External"/><Relationship Id="rId13" Type="http://schemas.openxmlformats.org/officeDocument/2006/relationships/hyperlink" Target="http://devx.com/" TargetMode="External"/><Relationship Id="rId18" Type="http://schemas.openxmlformats.org/officeDocument/2006/relationships/hyperlink" Target="http://thebuildingcoder.typepad.com/blog/"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www.codeguru.com/" TargetMode="External"/><Relationship Id="rId17" Type="http://schemas.openxmlformats.org/officeDocument/2006/relationships/hyperlink" Target="http://discussion.autodesk.com"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utodesk.com/developrevit" TargetMode="External"/><Relationship Id="rId20" Type="http://schemas.openxmlformats.org/officeDocument/2006/relationships/image" Target="media/image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VStudio/Express/"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desk.com/adn" TargetMode="External"/><Relationship Id="rId23" Type="http://schemas.openxmlformats.org/officeDocument/2006/relationships/image" Target="media/image3.png"/><Relationship Id="rId28" Type="http://schemas.openxmlformats.org/officeDocument/2006/relationships/footer" Target="footer1.xml"/><Relationship Id="rId10" Type="http://schemas.openxmlformats.org/officeDocument/2006/relationships/hyperlink" Target="http://revitinside.com" TargetMode="External"/><Relationship Id="rId19" Type="http://schemas.openxmlformats.org/officeDocument/2006/relationships/hyperlink" Target="http://bimapps.typepad.com/"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revitcity.com" TargetMode="External"/><Relationship Id="rId14" Type="http://schemas.openxmlformats.org/officeDocument/2006/relationships/hyperlink" Target="http://www.msdn.microsoft.com/" TargetMode="External"/><Relationship Id="rId22" Type="http://schemas.openxmlformats.org/officeDocument/2006/relationships/hyperlink" Target="http://msdn.microsoft.com/en-us/library/ms241064(VS.80).aspx"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87813-9B76-45EE-8F08-5B7EE50F6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15</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Revit 2009 Getting Started</vt:lpstr>
    </vt:vector>
  </TitlesOfParts>
  <Company>Autodesk, Inc.</Company>
  <LinksUpToDate>false</LinksUpToDate>
  <CharactersWithSpaces>36315</CharactersWithSpaces>
  <SharedDoc>false</SharedDoc>
  <HLinks>
    <vt:vector size="324" baseType="variant">
      <vt:variant>
        <vt:i4>1048654</vt:i4>
      </vt:variant>
      <vt:variant>
        <vt:i4>273</vt:i4>
      </vt:variant>
      <vt:variant>
        <vt:i4>0</vt:i4>
      </vt:variant>
      <vt:variant>
        <vt:i4>5</vt:i4>
      </vt:variant>
      <vt:variant>
        <vt:lpwstr>http://msdn.microsoft.com/en-us/library/ms241064(VS.80).aspx</vt:lpwstr>
      </vt:variant>
      <vt:variant>
        <vt:lpwstr/>
      </vt:variant>
      <vt:variant>
        <vt:i4>3735651</vt:i4>
      </vt:variant>
      <vt:variant>
        <vt:i4>264</vt:i4>
      </vt:variant>
      <vt:variant>
        <vt:i4>0</vt:i4>
      </vt:variant>
      <vt:variant>
        <vt:i4>5</vt:i4>
      </vt:variant>
      <vt:variant>
        <vt:lpwstr>http://bimapps.typepad.com/</vt:lpwstr>
      </vt:variant>
      <vt:variant>
        <vt:lpwstr/>
      </vt:variant>
      <vt:variant>
        <vt:i4>1114118</vt:i4>
      </vt:variant>
      <vt:variant>
        <vt:i4>261</vt:i4>
      </vt:variant>
      <vt:variant>
        <vt:i4>0</vt:i4>
      </vt:variant>
      <vt:variant>
        <vt:i4>5</vt:i4>
      </vt:variant>
      <vt:variant>
        <vt:lpwstr>http://thebuildingcoder.typepad.com/blog/</vt:lpwstr>
      </vt:variant>
      <vt:variant>
        <vt:lpwstr/>
      </vt:variant>
      <vt:variant>
        <vt:i4>6357044</vt:i4>
      </vt:variant>
      <vt:variant>
        <vt:i4>258</vt:i4>
      </vt:variant>
      <vt:variant>
        <vt:i4>0</vt:i4>
      </vt:variant>
      <vt:variant>
        <vt:i4>5</vt:i4>
      </vt:variant>
      <vt:variant>
        <vt:lpwstr>http://discussion.autodesk.com/</vt:lpwstr>
      </vt:variant>
      <vt:variant>
        <vt:lpwstr/>
      </vt:variant>
      <vt:variant>
        <vt:i4>5767240</vt:i4>
      </vt:variant>
      <vt:variant>
        <vt:i4>255</vt:i4>
      </vt:variant>
      <vt:variant>
        <vt:i4>0</vt:i4>
      </vt:variant>
      <vt:variant>
        <vt:i4>5</vt:i4>
      </vt:variant>
      <vt:variant>
        <vt:lpwstr>http://www.autodesk.com/developrevit</vt:lpwstr>
      </vt:variant>
      <vt:variant>
        <vt:lpwstr/>
      </vt:variant>
      <vt:variant>
        <vt:i4>2293803</vt:i4>
      </vt:variant>
      <vt:variant>
        <vt:i4>252</vt:i4>
      </vt:variant>
      <vt:variant>
        <vt:i4>0</vt:i4>
      </vt:variant>
      <vt:variant>
        <vt:i4>5</vt:i4>
      </vt:variant>
      <vt:variant>
        <vt:lpwstr>http://www.autodesk.com/adn</vt:lpwstr>
      </vt:variant>
      <vt:variant>
        <vt:lpwstr/>
      </vt:variant>
      <vt:variant>
        <vt:i4>7077945</vt:i4>
      </vt:variant>
      <vt:variant>
        <vt:i4>249</vt:i4>
      </vt:variant>
      <vt:variant>
        <vt:i4>0</vt:i4>
      </vt:variant>
      <vt:variant>
        <vt:i4>5</vt:i4>
      </vt:variant>
      <vt:variant>
        <vt:lpwstr>http://www.msdn.microsoft.com/</vt:lpwstr>
      </vt:variant>
      <vt:variant>
        <vt:lpwstr/>
      </vt:variant>
      <vt:variant>
        <vt:i4>5701658</vt:i4>
      </vt:variant>
      <vt:variant>
        <vt:i4>246</vt:i4>
      </vt:variant>
      <vt:variant>
        <vt:i4>0</vt:i4>
      </vt:variant>
      <vt:variant>
        <vt:i4>5</vt:i4>
      </vt:variant>
      <vt:variant>
        <vt:lpwstr>http://devx.com/</vt:lpwstr>
      </vt:variant>
      <vt:variant>
        <vt:lpwstr/>
      </vt:variant>
      <vt:variant>
        <vt:i4>262153</vt:i4>
      </vt:variant>
      <vt:variant>
        <vt:i4>243</vt:i4>
      </vt:variant>
      <vt:variant>
        <vt:i4>0</vt:i4>
      </vt:variant>
      <vt:variant>
        <vt:i4>5</vt:i4>
      </vt:variant>
      <vt:variant>
        <vt:lpwstr>http:///</vt:lpwstr>
      </vt:variant>
      <vt:variant>
        <vt:lpwstr/>
      </vt:variant>
      <vt:variant>
        <vt:i4>5701716</vt:i4>
      </vt:variant>
      <vt:variant>
        <vt:i4>240</vt:i4>
      </vt:variant>
      <vt:variant>
        <vt:i4>0</vt:i4>
      </vt:variant>
      <vt:variant>
        <vt:i4>5</vt:i4>
      </vt:variant>
      <vt:variant>
        <vt:lpwstr>http://www.codeguru.com/</vt:lpwstr>
      </vt:variant>
      <vt:variant>
        <vt:lpwstr/>
      </vt:variant>
      <vt:variant>
        <vt:i4>7995498</vt:i4>
      </vt:variant>
      <vt:variant>
        <vt:i4>237</vt:i4>
      </vt:variant>
      <vt:variant>
        <vt:i4>0</vt:i4>
      </vt:variant>
      <vt:variant>
        <vt:i4>5</vt:i4>
      </vt:variant>
      <vt:variant>
        <vt:lpwstr>http://msdn.microsoft.com/VStudio/Express/</vt:lpwstr>
      </vt:variant>
      <vt:variant>
        <vt:lpwstr/>
      </vt:variant>
      <vt:variant>
        <vt:i4>3604579</vt:i4>
      </vt:variant>
      <vt:variant>
        <vt:i4>234</vt:i4>
      </vt:variant>
      <vt:variant>
        <vt:i4>0</vt:i4>
      </vt:variant>
      <vt:variant>
        <vt:i4>5</vt:i4>
      </vt:variant>
      <vt:variant>
        <vt:lpwstr>http://www.revitinside.com/</vt:lpwstr>
      </vt:variant>
      <vt:variant>
        <vt:lpwstr/>
      </vt:variant>
      <vt:variant>
        <vt:i4>6291506</vt:i4>
      </vt:variant>
      <vt:variant>
        <vt:i4>231</vt:i4>
      </vt:variant>
      <vt:variant>
        <vt:i4>0</vt:i4>
      </vt:variant>
      <vt:variant>
        <vt:i4>5</vt:i4>
      </vt:variant>
      <vt:variant>
        <vt:lpwstr>http://www.augi.com/revit/</vt:lpwstr>
      </vt:variant>
      <vt:variant>
        <vt:lpwstr/>
      </vt:variant>
      <vt:variant>
        <vt:i4>4521994</vt:i4>
      </vt:variant>
      <vt:variant>
        <vt:i4>228</vt:i4>
      </vt:variant>
      <vt:variant>
        <vt:i4>0</vt:i4>
      </vt:variant>
      <vt:variant>
        <vt:i4>5</vt:i4>
      </vt:variant>
      <vt:variant>
        <vt:lpwstr>http://www.revitcity.com/</vt:lpwstr>
      </vt:variant>
      <vt:variant>
        <vt:lpwstr/>
      </vt:variant>
      <vt:variant>
        <vt:i4>6357044</vt:i4>
      </vt:variant>
      <vt:variant>
        <vt:i4>225</vt:i4>
      </vt:variant>
      <vt:variant>
        <vt:i4>0</vt:i4>
      </vt:variant>
      <vt:variant>
        <vt:i4>5</vt:i4>
      </vt:variant>
      <vt:variant>
        <vt:lpwstr>http://discussion.autodesk.com/</vt:lpwstr>
      </vt:variant>
      <vt:variant>
        <vt:lpwstr/>
      </vt:variant>
      <vt:variant>
        <vt:i4>65605</vt:i4>
      </vt:variant>
      <vt:variant>
        <vt:i4>222</vt:i4>
      </vt:variant>
      <vt:variant>
        <vt:i4>0</vt:i4>
      </vt:variant>
      <vt:variant>
        <vt:i4>5</vt:i4>
      </vt:variant>
      <vt:variant>
        <vt:lpwstr>http://www.autodesk.com/bim/</vt:lpwstr>
      </vt:variant>
      <vt:variant>
        <vt:lpwstr/>
      </vt:variant>
      <vt:variant>
        <vt:i4>6094938</vt:i4>
      </vt:variant>
      <vt:variant>
        <vt:i4>219</vt:i4>
      </vt:variant>
      <vt:variant>
        <vt:i4>0</vt:i4>
      </vt:variant>
      <vt:variant>
        <vt:i4>5</vt:i4>
      </vt:variant>
      <vt:variant>
        <vt:lpwstr>http://www.autodesk.com/revitsystems/</vt:lpwstr>
      </vt:variant>
      <vt:variant>
        <vt:lpwstr/>
      </vt:variant>
      <vt:variant>
        <vt:i4>3735613</vt:i4>
      </vt:variant>
      <vt:variant>
        <vt:i4>216</vt:i4>
      </vt:variant>
      <vt:variant>
        <vt:i4>0</vt:i4>
      </vt:variant>
      <vt:variant>
        <vt:i4>5</vt:i4>
      </vt:variant>
      <vt:variant>
        <vt:lpwstr>http://www.autodesk.com/revitstructure/</vt:lpwstr>
      </vt:variant>
      <vt:variant>
        <vt:lpwstr/>
      </vt:variant>
      <vt:variant>
        <vt:i4>6619181</vt:i4>
      </vt:variant>
      <vt:variant>
        <vt:i4>213</vt:i4>
      </vt:variant>
      <vt:variant>
        <vt:i4>0</vt:i4>
      </vt:variant>
      <vt:variant>
        <vt:i4>5</vt:i4>
      </vt:variant>
      <vt:variant>
        <vt:lpwstr>http://www.autodesk.com/revitbuilding/</vt:lpwstr>
      </vt:variant>
      <vt:variant>
        <vt:lpwstr/>
      </vt:variant>
      <vt:variant>
        <vt:i4>1245239</vt:i4>
      </vt:variant>
      <vt:variant>
        <vt:i4>206</vt:i4>
      </vt:variant>
      <vt:variant>
        <vt:i4>0</vt:i4>
      </vt:variant>
      <vt:variant>
        <vt:i4>5</vt:i4>
      </vt:variant>
      <vt:variant>
        <vt:lpwstr/>
      </vt:variant>
      <vt:variant>
        <vt:lpwstr>_Toc284490887</vt:lpwstr>
      </vt:variant>
      <vt:variant>
        <vt:i4>1245239</vt:i4>
      </vt:variant>
      <vt:variant>
        <vt:i4>200</vt:i4>
      </vt:variant>
      <vt:variant>
        <vt:i4>0</vt:i4>
      </vt:variant>
      <vt:variant>
        <vt:i4>5</vt:i4>
      </vt:variant>
      <vt:variant>
        <vt:lpwstr/>
      </vt:variant>
      <vt:variant>
        <vt:lpwstr>_Toc284490886</vt:lpwstr>
      </vt:variant>
      <vt:variant>
        <vt:i4>1245239</vt:i4>
      </vt:variant>
      <vt:variant>
        <vt:i4>194</vt:i4>
      </vt:variant>
      <vt:variant>
        <vt:i4>0</vt:i4>
      </vt:variant>
      <vt:variant>
        <vt:i4>5</vt:i4>
      </vt:variant>
      <vt:variant>
        <vt:lpwstr/>
      </vt:variant>
      <vt:variant>
        <vt:lpwstr>_Toc284490885</vt:lpwstr>
      </vt:variant>
      <vt:variant>
        <vt:i4>1245239</vt:i4>
      </vt:variant>
      <vt:variant>
        <vt:i4>188</vt:i4>
      </vt:variant>
      <vt:variant>
        <vt:i4>0</vt:i4>
      </vt:variant>
      <vt:variant>
        <vt:i4>5</vt:i4>
      </vt:variant>
      <vt:variant>
        <vt:lpwstr/>
      </vt:variant>
      <vt:variant>
        <vt:lpwstr>_Toc284490884</vt:lpwstr>
      </vt:variant>
      <vt:variant>
        <vt:i4>1245239</vt:i4>
      </vt:variant>
      <vt:variant>
        <vt:i4>182</vt:i4>
      </vt:variant>
      <vt:variant>
        <vt:i4>0</vt:i4>
      </vt:variant>
      <vt:variant>
        <vt:i4>5</vt:i4>
      </vt:variant>
      <vt:variant>
        <vt:lpwstr/>
      </vt:variant>
      <vt:variant>
        <vt:lpwstr>_Toc284490883</vt:lpwstr>
      </vt:variant>
      <vt:variant>
        <vt:i4>1245239</vt:i4>
      </vt:variant>
      <vt:variant>
        <vt:i4>176</vt:i4>
      </vt:variant>
      <vt:variant>
        <vt:i4>0</vt:i4>
      </vt:variant>
      <vt:variant>
        <vt:i4>5</vt:i4>
      </vt:variant>
      <vt:variant>
        <vt:lpwstr/>
      </vt:variant>
      <vt:variant>
        <vt:lpwstr>_Toc284490882</vt:lpwstr>
      </vt:variant>
      <vt:variant>
        <vt:i4>1245239</vt:i4>
      </vt:variant>
      <vt:variant>
        <vt:i4>170</vt:i4>
      </vt:variant>
      <vt:variant>
        <vt:i4>0</vt:i4>
      </vt:variant>
      <vt:variant>
        <vt:i4>5</vt:i4>
      </vt:variant>
      <vt:variant>
        <vt:lpwstr/>
      </vt:variant>
      <vt:variant>
        <vt:lpwstr>_Toc284490881</vt:lpwstr>
      </vt:variant>
      <vt:variant>
        <vt:i4>1245239</vt:i4>
      </vt:variant>
      <vt:variant>
        <vt:i4>164</vt:i4>
      </vt:variant>
      <vt:variant>
        <vt:i4>0</vt:i4>
      </vt:variant>
      <vt:variant>
        <vt:i4>5</vt:i4>
      </vt:variant>
      <vt:variant>
        <vt:lpwstr/>
      </vt:variant>
      <vt:variant>
        <vt:lpwstr>_Toc284490880</vt:lpwstr>
      </vt:variant>
      <vt:variant>
        <vt:i4>1835063</vt:i4>
      </vt:variant>
      <vt:variant>
        <vt:i4>158</vt:i4>
      </vt:variant>
      <vt:variant>
        <vt:i4>0</vt:i4>
      </vt:variant>
      <vt:variant>
        <vt:i4>5</vt:i4>
      </vt:variant>
      <vt:variant>
        <vt:lpwstr/>
      </vt:variant>
      <vt:variant>
        <vt:lpwstr>_Toc284490879</vt:lpwstr>
      </vt:variant>
      <vt:variant>
        <vt:i4>1835063</vt:i4>
      </vt:variant>
      <vt:variant>
        <vt:i4>152</vt:i4>
      </vt:variant>
      <vt:variant>
        <vt:i4>0</vt:i4>
      </vt:variant>
      <vt:variant>
        <vt:i4>5</vt:i4>
      </vt:variant>
      <vt:variant>
        <vt:lpwstr/>
      </vt:variant>
      <vt:variant>
        <vt:lpwstr>_Toc284490878</vt:lpwstr>
      </vt:variant>
      <vt:variant>
        <vt:i4>1835063</vt:i4>
      </vt:variant>
      <vt:variant>
        <vt:i4>146</vt:i4>
      </vt:variant>
      <vt:variant>
        <vt:i4>0</vt:i4>
      </vt:variant>
      <vt:variant>
        <vt:i4>5</vt:i4>
      </vt:variant>
      <vt:variant>
        <vt:lpwstr/>
      </vt:variant>
      <vt:variant>
        <vt:lpwstr>_Toc284490877</vt:lpwstr>
      </vt:variant>
      <vt:variant>
        <vt:i4>1835063</vt:i4>
      </vt:variant>
      <vt:variant>
        <vt:i4>140</vt:i4>
      </vt:variant>
      <vt:variant>
        <vt:i4>0</vt:i4>
      </vt:variant>
      <vt:variant>
        <vt:i4>5</vt:i4>
      </vt:variant>
      <vt:variant>
        <vt:lpwstr/>
      </vt:variant>
      <vt:variant>
        <vt:lpwstr>_Toc284490876</vt:lpwstr>
      </vt:variant>
      <vt:variant>
        <vt:i4>1835063</vt:i4>
      </vt:variant>
      <vt:variant>
        <vt:i4>134</vt:i4>
      </vt:variant>
      <vt:variant>
        <vt:i4>0</vt:i4>
      </vt:variant>
      <vt:variant>
        <vt:i4>5</vt:i4>
      </vt:variant>
      <vt:variant>
        <vt:lpwstr/>
      </vt:variant>
      <vt:variant>
        <vt:lpwstr>_Toc284490875</vt:lpwstr>
      </vt:variant>
      <vt:variant>
        <vt:i4>1835063</vt:i4>
      </vt:variant>
      <vt:variant>
        <vt:i4>128</vt:i4>
      </vt:variant>
      <vt:variant>
        <vt:i4>0</vt:i4>
      </vt:variant>
      <vt:variant>
        <vt:i4>5</vt:i4>
      </vt:variant>
      <vt:variant>
        <vt:lpwstr/>
      </vt:variant>
      <vt:variant>
        <vt:lpwstr>_Toc284490874</vt:lpwstr>
      </vt:variant>
      <vt:variant>
        <vt:i4>1835063</vt:i4>
      </vt:variant>
      <vt:variant>
        <vt:i4>122</vt:i4>
      </vt:variant>
      <vt:variant>
        <vt:i4>0</vt:i4>
      </vt:variant>
      <vt:variant>
        <vt:i4>5</vt:i4>
      </vt:variant>
      <vt:variant>
        <vt:lpwstr/>
      </vt:variant>
      <vt:variant>
        <vt:lpwstr>_Toc284490873</vt:lpwstr>
      </vt:variant>
      <vt:variant>
        <vt:i4>1835063</vt:i4>
      </vt:variant>
      <vt:variant>
        <vt:i4>116</vt:i4>
      </vt:variant>
      <vt:variant>
        <vt:i4>0</vt:i4>
      </vt:variant>
      <vt:variant>
        <vt:i4>5</vt:i4>
      </vt:variant>
      <vt:variant>
        <vt:lpwstr/>
      </vt:variant>
      <vt:variant>
        <vt:lpwstr>_Toc284490872</vt:lpwstr>
      </vt:variant>
      <vt:variant>
        <vt:i4>1835063</vt:i4>
      </vt:variant>
      <vt:variant>
        <vt:i4>110</vt:i4>
      </vt:variant>
      <vt:variant>
        <vt:i4>0</vt:i4>
      </vt:variant>
      <vt:variant>
        <vt:i4>5</vt:i4>
      </vt:variant>
      <vt:variant>
        <vt:lpwstr/>
      </vt:variant>
      <vt:variant>
        <vt:lpwstr>_Toc284490871</vt:lpwstr>
      </vt:variant>
      <vt:variant>
        <vt:i4>1835063</vt:i4>
      </vt:variant>
      <vt:variant>
        <vt:i4>104</vt:i4>
      </vt:variant>
      <vt:variant>
        <vt:i4>0</vt:i4>
      </vt:variant>
      <vt:variant>
        <vt:i4>5</vt:i4>
      </vt:variant>
      <vt:variant>
        <vt:lpwstr/>
      </vt:variant>
      <vt:variant>
        <vt:lpwstr>_Toc284490870</vt:lpwstr>
      </vt:variant>
      <vt:variant>
        <vt:i4>1900599</vt:i4>
      </vt:variant>
      <vt:variant>
        <vt:i4>98</vt:i4>
      </vt:variant>
      <vt:variant>
        <vt:i4>0</vt:i4>
      </vt:variant>
      <vt:variant>
        <vt:i4>5</vt:i4>
      </vt:variant>
      <vt:variant>
        <vt:lpwstr/>
      </vt:variant>
      <vt:variant>
        <vt:lpwstr>_Toc284490869</vt:lpwstr>
      </vt:variant>
      <vt:variant>
        <vt:i4>1900599</vt:i4>
      </vt:variant>
      <vt:variant>
        <vt:i4>92</vt:i4>
      </vt:variant>
      <vt:variant>
        <vt:i4>0</vt:i4>
      </vt:variant>
      <vt:variant>
        <vt:i4>5</vt:i4>
      </vt:variant>
      <vt:variant>
        <vt:lpwstr/>
      </vt:variant>
      <vt:variant>
        <vt:lpwstr>_Toc284490868</vt:lpwstr>
      </vt:variant>
      <vt:variant>
        <vt:i4>1900599</vt:i4>
      </vt:variant>
      <vt:variant>
        <vt:i4>86</vt:i4>
      </vt:variant>
      <vt:variant>
        <vt:i4>0</vt:i4>
      </vt:variant>
      <vt:variant>
        <vt:i4>5</vt:i4>
      </vt:variant>
      <vt:variant>
        <vt:lpwstr/>
      </vt:variant>
      <vt:variant>
        <vt:lpwstr>_Toc284490867</vt:lpwstr>
      </vt:variant>
      <vt:variant>
        <vt:i4>1900599</vt:i4>
      </vt:variant>
      <vt:variant>
        <vt:i4>80</vt:i4>
      </vt:variant>
      <vt:variant>
        <vt:i4>0</vt:i4>
      </vt:variant>
      <vt:variant>
        <vt:i4>5</vt:i4>
      </vt:variant>
      <vt:variant>
        <vt:lpwstr/>
      </vt:variant>
      <vt:variant>
        <vt:lpwstr>_Toc284490865</vt:lpwstr>
      </vt:variant>
      <vt:variant>
        <vt:i4>1900599</vt:i4>
      </vt:variant>
      <vt:variant>
        <vt:i4>74</vt:i4>
      </vt:variant>
      <vt:variant>
        <vt:i4>0</vt:i4>
      </vt:variant>
      <vt:variant>
        <vt:i4>5</vt:i4>
      </vt:variant>
      <vt:variant>
        <vt:lpwstr/>
      </vt:variant>
      <vt:variant>
        <vt:lpwstr>_Toc284490864</vt:lpwstr>
      </vt:variant>
      <vt:variant>
        <vt:i4>1900599</vt:i4>
      </vt:variant>
      <vt:variant>
        <vt:i4>68</vt:i4>
      </vt:variant>
      <vt:variant>
        <vt:i4>0</vt:i4>
      </vt:variant>
      <vt:variant>
        <vt:i4>5</vt:i4>
      </vt:variant>
      <vt:variant>
        <vt:lpwstr/>
      </vt:variant>
      <vt:variant>
        <vt:lpwstr>_Toc284490863</vt:lpwstr>
      </vt:variant>
      <vt:variant>
        <vt:i4>1900599</vt:i4>
      </vt:variant>
      <vt:variant>
        <vt:i4>62</vt:i4>
      </vt:variant>
      <vt:variant>
        <vt:i4>0</vt:i4>
      </vt:variant>
      <vt:variant>
        <vt:i4>5</vt:i4>
      </vt:variant>
      <vt:variant>
        <vt:lpwstr/>
      </vt:variant>
      <vt:variant>
        <vt:lpwstr>_Toc284490862</vt:lpwstr>
      </vt:variant>
      <vt:variant>
        <vt:i4>1900599</vt:i4>
      </vt:variant>
      <vt:variant>
        <vt:i4>56</vt:i4>
      </vt:variant>
      <vt:variant>
        <vt:i4>0</vt:i4>
      </vt:variant>
      <vt:variant>
        <vt:i4>5</vt:i4>
      </vt:variant>
      <vt:variant>
        <vt:lpwstr/>
      </vt:variant>
      <vt:variant>
        <vt:lpwstr>_Toc284490861</vt:lpwstr>
      </vt:variant>
      <vt:variant>
        <vt:i4>1900599</vt:i4>
      </vt:variant>
      <vt:variant>
        <vt:i4>50</vt:i4>
      </vt:variant>
      <vt:variant>
        <vt:i4>0</vt:i4>
      </vt:variant>
      <vt:variant>
        <vt:i4>5</vt:i4>
      </vt:variant>
      <vt:variant>
        <vt:lpwstr/>
      </vt:variant>
      <vt:variant>
        <vt:lpwstr>_Toc284490860</vt:lpwstr>
      </vt:variant>
      <vt:variant>
        <vt:i4>1966135</vt:i4>
      </vt:variant>
      <vt:variant>
        <vt:i4>44</vt:i4>
      </vt:variant>
      <vt:variant>
        <vt:i4>0</vt:i4>
      </vt:variant>
      <vt:variant>
        <vt:i4>5</vt:i4>
      </vt:variant>
      <vt:variant>
        <vt:lpwstr/>
      </vt:variant>
      <vt:variant>
        <vt:lpwstr>_Toc284490859</vt:lpwstr>
      </vt:variant>
      <vt:variant>
        <vt:i4>1966135</vt:i4>
      </vt:variant>
      <vt:variant>
        <vt:i4>38</vt:i4>
      </vt:variant>
      <vt:variant>
        <vt:i4>0</vt:i4>
      </vt:variant>
      <vt:variant>
        <vt:i4>5</vt:i4>
      </vt:variant>
      <vt:variant>
        <vt:lpwstr/>
      </vt:variant>
      <vt:variant>
        <vt:lpwstr>_Toc284490858</vt:lpwstr>
      </vt:variant>
      <vt:variant>
        <vt:i4>1966135</vt:i4>
      </vt:variant>
      <vt:variant>
        <vt:i4>32</vt:i4>
      </vt:variant>
      <vt:variant>
        <vt:i4>0</vt:i4>
      </vt:variant>
      <vt:variant>
        <vt:i4>5</vt:i4>
      </vt:variant>
      <vt:variant>
        <vt:lpwstr/>
      </vt:variant>
      <vt:variant>
        <vt:lpwstr>_Toc284490857</vt:lpwstr>
      </vt:variant>
      <vt:variant>
        <vt:i4>1966135</vt:i4>
      </vt:variant>
      <vt:variant>
        <vt:i4>26</vt:i4>
      </vt:variant>
      <vt:variant>
        <vt:i4>0</vt:i4>
      </vt:variant>
      <vt:variant>
        <vt:i4>5</vt:i4>
      </vt:variant>
      <vt:variant>
        <vt:lpwstr/>
      </vt:variant>
      <vt:variant>
        <vt:lpwstr>_Toc284490856</vt:lpwstr>
      </vt:variant>
      <vt:variant>
        <vt:i4>1966135</vt:i4>
      </vt:variant>
      <vt:variant>
        <vt:i4>20</vt:i4>
      </vt:variant>
      <vt:variant>
        <vt:i4>0</vt:i4>
      </vt:variant>
      <vt:variant>
        <vt:i4>5</vt:i4>
      </vt:variant>
      <vt:variant>
        <vt:lpwstr/>
      </vt:variant>
      <vt:variant>
        <vt:lpwstr>_Toc284490855</vt:lpwstr>
      </vt:variant>
      <vt:variant>
        <vt:i4>1966135</vt:i4>
      </vt:variant>
      <vt:variant>
        <vt:i4>14</vt:i4>
      </vt:variant>
      <vt:variant>
        <vt:i4>0</vt:i4>
      </vt:variant>
      <vt:variant>
        <vt:i4>5</vt:i4>
      </vt:variant>
      <vt:variant>
        <vt:lpwstr/>
      </vt:variant>
      <vt:variant>
        <vt:lpwstr>_Toc284490854</vt:lpwstr>
      </vt:variant>
      <vt:variant>
        <vt:i4>1966135</vt:i4>
      </vt:variant>
      <vt:variant>
        <vt:i4>8</vt:i4>
      </vt:variant>
      <vt:variant>
        <vt:i4>0</vt:i4>
      </vt:variant>
      <vt:variant>
        <vt:i4>5</vt:i4>
      </vt:variant>
      <vt:variant>
        <vt:lpwstr/>
      </vt:variant>
      <vt:variant>
        <vt:lpwstr>_Toc284490853</vt:lpwstr>
      </vt:variant>
      <vt:variant>
        <vt:i4>1966135</vt:i4>
      </vt:variant>
      <vt:variant>
        <vt:i4>2</vt:i4>
      </vt:variant>
      <vt:variant>
        <vt:i4>0</vt:i4>
      </vt:variant>
      <vt:variant>
        <vt:i4>5</vt:i4>
      </vt:variant>
      <vt:variant>
        <vt:lpwstr/>
      </vt:variant>
      <vt:variant>
        <vt:lpwstr>_Toc284490852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Revit 2009 Getting Started</dc:title>
  <dc:creator>Autodesk, Inc.</dc:creator>
  <cp:lastModifiedBy>Akash Kadam</cp:lastModifiedBy>
  <cp:revision>10</cp:revision>
  <cp:lastPrinted>2006-09-18T13:35:00Z</cp:lastPrinted>
  <dcterms:created xsi:type="dcterms:W3CDTF">2014-03-17T13:10:00Z</dcterms:created>
  <dcterms:modified xsi:type="dcterms:W3CDTF">2022-01-31T16:22:00Z</dcterms:modified>
</cp:coreProperties>
</file>