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Developer and educator who builds internal tools that solve real classroom problems. Speaking Evaluator PWA (vanilla JS, offline-capable). Lesson Prepper automation pipeline (Python, AI-assisted). 20-year front-end foundation applied to educational constraints—shared devices, low bandwidth, no framework overhead.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Speaking Evaluator PWA: real-time speaking assessment with rubric scoring. Vanilla JavaScript, zero dependencies, works offline after initial load.</w:t>
      </w:r>
    </w:p>
    <w:p>
      <w:pPr>
        <w:spacing w:after="40"/>
        <w:ind w:left="360"/>
      </w:pPr>
      <w:r>
        <w:rPr>
          <w:sz w:val="21"/>
        </w:rPr>
        <w:t>• Lesson Prepper: Text → structured lesson plan → customizable slide layout → editable PowerPoint export. Saves 20+ hours of weekly prep time. Python and AI-assisted structure.</w:t>
      </w:r>
    </w:p>
    <w:p>
      <w:pPr>
        <w:spacing w:after="40"/>
        <w:ind w:left="360"/>
      </w:pPr>
      <w:r>
        <w:rPr>
          <w:sz w:val="21"/>
        </w:rPr>
        <w:t>• All tools built with vanilla HTML, CSS, JS, JSON, Python, and Groq LLM integration—no framework bloat.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Speaking Evaluator PWA: real-time speaking assessment with rubric scoring and criterion-limit flagging.</w:t>
      </w:r>
    </w:p>
    <w:p>
      <w:pPr>
        <w:spacing w:after="40"/>
        <w:ind w:left="360"/>
      </w:pPr>
      <w:r>
        <w:rPr>
          <w:sz w:val="21"/>
        </w:rPr>
        <w:t>• Built Lesson Prepper: automation pipeline saving 20+ hours of weekly prep time.</w:t>
      </w:r>
    </w:p>
    <w:p>
      <w:pPr>
        <w:spacing w:after="40"/>
        <w:ind w:left="360"/>
      </w:pPr>
      <w:r>
        <w:rPr>
          <w:sz w:val="21"/>
        </w:rPr>
        <w:t>• Created Web Dev Fundamentals: 35-week syllabus teaching HTML5, CSS3, and JavaScript.</w:t>
      </w:r>
    </w:p>
    <w:p>
      <w:pPr>
        <w:spacing w:after="40"/>
        <w:ind w:left="360"/>
      </w:pPr>
      <w:r>
        <w:rPr>
          <w:sz w:val="21"/>
        </w:rPr>
        <w:t>• All tools deployed as browser-based solutions using vanilla HTML, CSS, JS, JSON, Python, and Groq LLM APIs.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Python (Scripting &amp; Backend), FastAPI &amp; REST API Design, LLM Integration &amp; Prompt Engineering, Vanilla JavaScript (ES6+), HTML5/CSS3/Sass/Responsive Design, JSON Data Architecture, Curriculum Development (IELTS/Cambridge), Lesson Plan Design &amp; Automation, Speaking Assessment Design, EdTech Tool Building, Cross-Functional Collaboration, Progressive Web App Development.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