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82CF" w14:textId="7BC53755" w:rsidR="00116CF1" w:rsidRDefault="00116CF1" w:rsidP="00116CF1">
      <w:pPr>
        <w:pStyle w:val="Title"/>
      </w:pPr>
      <w:r>
        <w:t>Class Documentation</w:t>
      </w:r>
    </w:p>
    <w:p w14:paraId="468DF0C9" w14:textId="1C0BC0A0" w:rsidR="00652B20" w:rsidRDefault="008924F2" w:rsidP="008924F2">
      <w:pPr>
        <w:pStyle w:val="Heading1"/>
      </w:pPr>
      <w:r>
        <w:t>User</w:t>
      </w:r>
    </w:p>
    <w:p w14:paraId="4B94EFF2" w14:textId="178F1CA9" w:rsidR="008924F2" w:rsidRDefault="008924F2" w:rsidP="008924F2">
      <w:r>
        <w:t>This class is used for</w:t>
      </w:r>
      <w:r w:rsidR="00116CF1">
        <w:t xml:space="preserve"> manipulating and creating users in the trading platform storing their identification details and passwords encrypted</w:t>
      </w:r>
      <w:r w:rsidR="00EA4794">
        <w:t xml:space="preserve">. Different types of users will be subclasses of users who have different authority in the system - admin and staff </w:t>
      </w:r>
      <w:r w:rsidR="00EA4794">
        <w:sym w:font="Wingdings" w:char="F0E0"/>
      </w:r>
      <w:r w:rsidR="00EA4794">
        <w:t xml:space="preserve"> lead and employee.</w:t>
      </w:r>
    </w:p>
    <w:p w14:paraId="1494959C" w14:textId="5956C4A5" w:rsidR="00EA4794" w:rsidRDefault="00EA4794" w:rsidP="008924F2">
      <w:r>
        <w:rPr>
          <w:noProof/>
        </w:rPr>
        <w:drawing>
          <wp:inline distT="0" distB="0" distL="0" distR="0" wp14:anchorId="70C2C947" wp14:editId="67DAD768">
            <wp:extent cx="2532411" cy="22383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9091" cy="2244279"/>
                    </a:xfrm>
                    <a:prstGeom prst="rect">
                      <a:avLst/>
                    </a:prstGeom>
                  </pic:spPr>
                </pic:pic>
              </a:graphicData>
            </a:graphic>
          </wp:inline>
        </w:drawing>
      </w:r>
    </w:p>
    <w:p w14:paraId="089FCD80" w14:textId="57E8B588" w:rsidR="00116CF1" w:rsidRDefault="00116CF1" w:rsidP="00116CF1">
      <w:pPr>
        <w:pStyle w:val="Heading1"/>
      </w:pPr>
      <w:r>
        <w:t>Unit</w:t>
      </w:r>
    </w:p>
    <w:p w14:paraId="158913C7" w14:textId="0B98EDE5" w:rsidR="00116CF1" w:rsidRDefault="00116CF1" w:rsidP="00116CF1">
      <w:r>
        <w:t>This class is responsible for identifying an organisation unit and how a unit may interact with other units/ with other users. The units are the basis in the trades as all trades are executed through a unit.</w:t>
      </w:r>
    </w:p>
    <w:p w14:paraId="04EB33B3" w14:textId="6DBBFEC7" w:rsidR="004454D1" w:rsidRPr="00116CF1" w:rsidRDefault="004454D1" w:rsidP="00116CF1">
      <w:r>
        <w:rPr>
          <w:noProof/>
        </w:rPr>
        <w:drawing>
          <wp:inline distT="0" distB="0" distL="0" distR="0" wp14:anchorId="602A016A" wp14:editId="32376FF8">
            <wp:extent cx="1247775" cy="1067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5705" cy="1073914"/>
                    </a:xfrm>
                    <a:prstGeom prst="rect">
                      <a:avLst/>
                    </a:prstGeom>
                  </pic:spPr>
                </pic:pic>
              </a:graphicData>
            </a:graphic>
          </wp:inline>
        </w:drawing>
      </w:r>
    </w:p>
    <w:p w14:paraId="2F05E160" w14:textId="3C501286" w:rsidR="00116CF1" w:rsidRDefault="00116CF1" w:rsidP="00116CF1">
      <w:pPr>
        <w:pStyle w:val="Heading1"/>
      </w:pPr>
      <w:r>
        <w:t>Asset</w:t>
      </w:r>
    </w:p>
    <w:p w14:paraId="66E385C7" w14:textId="4038C298" w:rsidR="008E34EE" w:rsidRDefault="008E34EE" w:rsidP="008E34EE">
      <w:r>
        <w:t xml:space="preserve">Different assets can be traded on the platform and must </w:t>
      </w:r>
      <w:r w:rsidR="002E7A0A">
        <w:t xml:space="preserve">hold </w:t>
      </w:r>
      <w:r w:rsidR="00F0638D">
        <w:t xml:space="preserve">similar variables to </w:t>
      </w:r>
      <w:r w:rsidR="00C611C6">
        <w:t>be traded on the marketplace. Unit’s can create new units to be traded within the organisation.</w:t>
      </w:r>
    </w:p>
    <w:p w14:paraId="5C8E29BE" w14:textId="631EE739" w:rsidR="004454D1" w:rsidRDefault="004454D1" w:rsidP="008E34EE">
      <w:pPr>
        <w:rPr>
          <w:b/>
          <w:bCs/>
        </w:rPr>
      </w:pPr>
      <w:r>
        <w:rPr>
          <w:noProof/>
        </w:rPr>
        <w:drawing>
          <wp:inline distT="0" distB="0" distL="0" distR="0" wp14:anchorId="6A95613B" wp14:editId="446EA0E2">
            <wp:extent cx="1200150" cy="1087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7273" cy="1093883"/>
                    </a:xfrm>
                    <a:prstGeom prst="rect">
                      <a:avLst/>
                    </a:prstGeom>
                  </pic:spPr>
                </pic:pic>
              </a:graphicData>
            </a:graphic>
          </wp:inline>
        </w:drawing>
      </w:r>
    </w:p>
    <w:p w14:paraId="33996FD7" w14:textId="77777777" w:rsidR="004454D1" w:rsidRPr="004454D1" w:rsidRDefault="004454D1" w:rsidP="008E34EE">
      <w:pPr>
        <w:rPr>
          <w:b/>
          <w:bCs/>
        </w:rPr>
      </w:pPr>
    </w:p>
    <w:p w14:paraId="49DCCE1F" w14:textId="6FE11266" w:rsidR="00116CF1" w:rsidRDefault="00116CF1" w:rsidP="00116CF1">
      <w:pPr>
        <w:pStyle w:val="Heading1"/>
      </w:pPr>
      <w:r>
        <w:lastRenderedPageBreak/>
        <w:t>Order</w:t>
      </w:r>
    </w:p>
    <w:p w14:paraId="288BC373" w14:textId="39544AE8" w:rsidR="00C611C6" w:rsidRDefault="00733F29" w:rsidP="00C611C6">
      <w:r>
        <w:t xml:space="preserve">Performing </w:t>
      </w:r>
      <w:r w:rsidR="00B112CD">
        <w:t>a trade on the platform will be executed through the order class. It will identify whether the order has been executed or is still pending. Trades require mandatory fields to align the needs of buyers and sellers</w:t>
      </w:r>
      <w:r w:rsidR="00C63328">
        <w:t>.</w:t>
      </w:r>
    </w:p>
    <w:p w14:paraId="71CA7D32" w14:textId="021E2841" w:rsidR="004454D1" w:rsidRPr="00C611C6" w:rsidRDefault="004454D1" w:rsidP="00C611C6">
      <w:r>
        <w:rPr>
          <w:noProof/>
        </w:rPr>
        <w:drawing>
          <wp:inline distT="0" distB="0" distL="0" distR="0" wp14:anchorId="59FAE515" wp14:editId="67B75DD8">
            <wp:extent cx="177318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9168" cy="1596047"/>
                    </a:xfrm>
                    <a:prstGeom prst="rect">
                      <a:avLst/>
                    </a:prstGeom>
                  </pic:spPr>
                </pic:pic>
              </a:graphicData>
            </a:graphic>
          </wp:inline>
        </w:drawing>
      </w:r>
    </w:p>
    <w:p w14:paraId="77989125" w14:textId="6ABFC285" w:rsidR="00116CF1" w:rsidRDefault="00116CF1" w:rsidP="00116CF1">
      <w:pPr>
        <w:pStyle w:val="Heading1"/>
      </w:pPr>
      <w:r>
        <w:t>Notification</w:t>
      </w:r>
    </w:p>
    <w:p w14:paraId="599646E0" w14:textId="2BE14BD0" w:rsidR="00C63328" w:rsidRDefault="00C63328" w:rsidP="00C63328">
      <w:r>
        <w:t>A simple class used to create notifications to improve user experience. It will store information like ‘order executed’, ‘new user created’, etc</w:t>
      </w:r>
    </w:p>
    <w:p w14:paraId="7D263E41" w14:textId="32B063FC" w:rsidR="004454D1" w:rsidRPr="00C63328" w:rsidRDefault="004454D1" w:rsidP="00C63328">
      <w:r>
        <w:rPr>
          <w:noProof/>
        </w:rPr>
        <w:drawing>
          <wp:inline distT="0" distB="0" distL="0" distR="0" wp14:anchorId="33F89B94" wp14:editId="17849E33">
            <wp:extent cx="1190625" cy="101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5777" cy="1022879"/>
                    </a:xfrm>
                    <a:prstGeom prst="rect">
                      <a:avLst/>
                    </a:prstGeom>
                  </pic:spPr>
                </pic:pic>
              </a:graphicData>
            </a:graphic>
          </wp:inline>
        </w:drawing>
      </w:r>
    </w:p>
    <w:p w14:paraId="23C081C1" w14:textId="0E7BDF78" w:rsidR="00116CF1" w:rsidRDefault="00116CF1" w:rsidP="00116CF1">
      <w:pPr>
        <w:pStyle w:val="Heading1"/>
      </w:pPr>
      <w:r>
        <w:t>Request</w:t>
      </w:r>
    </w:p>
    <w:p w14:paraId="4138BE0F" w14:textId="407DE815" w:rsidR="00C63328" w:rsidRDefault="00C63328" w:rsidP="00C63328">
      <w:r>
        <w:t xml:space="preserve">Organisational unit leads will be able to request the addition of new </w:t>
      </w:r>
      <w:r w:rsidR="005841E6">
        <w:t>users, assets and other requests that will be sent to the systems admin.</w:t>
      </w:r>
    </w:p>
    <w:p w14:paraId="393D4239" w14:textId="2832045C" w:rsidR="004454D1" w:rsidRPr="00C63328" w:rsidRDefault="004454D1" w:rsidP="00C63328">
      <w:r>
        <w:rPr>
          <w:noProof/>
        </w:rPr>
        <w:drawing>
          <wp:inline distT="0" distB="0" distL="0" distR="0" wp14:anchorId="21DDFFE3" wp14:editId="19DAEF5D">
            <wp:extent cx="1200150" cy="109773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8292" cy="1105184"/>
                    </a:xfrm>
                    <a:prstGeom prst="rect">
                      <a:avLst/>
                    </a:prstGeom>
                  </pic:spPr>
                </pic:pic>
              </a:graphicData>
            </a:graphic>
          </wp:inline>
        </w:drawing>
      </w:r>
    </w:p>
    <w:p w14:paraId="65F153F5" w14:textId="74B7EF9F" w:rsidR="00116CF1" w:rsidRDefault="00116CF1" w:rsidP="00116CF1">
      <w:pPr>
        <w:pStyle w:val="Heading1"/>
      </w:pPr>
      <w:r>
        <w:t>Inventory</w:t>
      </w:r>
    </w:p>
    <w:p w14:paraId="4F70A7A3" w14:textId="3812111D" w:rsidR="005841E6" w:rsidRDefault="005841E6" w:rsidP="005841E6">
      <w:r>
        <w:t xml:space="preserve">Inventory class responsible for manipulating inventory figures and will interact dynamically with trades that occur. </w:t>
      </w:r>
      <w:r w:rsidR="00404E1C">
        <w:t>Each organisational unit will have an individual inventory</w:t>
      </w:r>
      <w:r w:rsidR="00056BF3">
        <w:t>.</w:t>
      </w:r>
    </w:p>
    <w:p w14:paraId="2827684B" w14:textId="711BFBA1" w:rsidR="004454D1" w:rsidRDefault="004454D1" w:rsidP="005841E6">
      <w:r>
        <w:rPr>
          <w:noProof/>
        </w:rPr>
        <w:drawing>
          <wp:inline distT="0" distB="0" distL="0" distR="0" wp14:anchorId="59914354" wp14:editId="74E8D223">
            <wp:extent cx="1257300" cy="1053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910" cy="1062020"/>
                    </a:xfrm>
                    <a:prstGeom prst="rect">
                      <a:avLst/>
                    </a:prstGeom>
                  </pic:spPr>
                </pic:pic>
              </a:graphicData>
            </a:graphic>
          </wp:inline>
        </w:drawing>
      </w:r>
    </w:p>
    <w:p w14:paraId="395B7E5E" w14:textId="22D60771" w:rsidR="004454D1" w:rsidRDefault="004454D1" w:rsidP="004454D1">
      <w:pPr>
        <w:pStyle w:val="Heading1"/>
      </w:pPr>
      <w:r>
        <w:lastRenderedPageBreak/>
        <w:t>Watchlist</w:t>
      </w:r>
    </w:p>
    <w:p w14:paraId="07E8498E" w14:textId="2763C39E" w:rsidR="004454D1" w:rsidRPr="004454D1" w:rsidRDefault="004454D1" w:rsidP="004454D1">
      <w:r>
        <w:t xml:space="preserve">Each organisational unit will be able to track assets they are interested in and this class will store that information. </w:t>
      </w:r>
    </w:p>
    <w:p w14:paraId="6DDCA13B" w14:textId="3C5A2B09" w:rsidR="00E67965" w:rsidRDefault="004454D1" w:rsidP="005841E6">
      <w:r>
        <w:rPr>
          <w:noProof/>
        </w:rPr>
        <w:drawing>
          <wp:inline distT="0" distB="0" distL="0" distR="0" wp14:anchorId="6A31D8C6" wp14:editId="3369B6D4">
            <wp:extent cx="1704975" cy="1088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8795" cy="1090819"/>
                    </a:xfrm>
                    <a:prstGeom prst="rect">
                      <a:avLst/>
                    </a:prstGeom>
                  </pic:spPr>
                </pic:pic>
              </a:graphicData>
            </a:graphic>
          </wp:inline>
        </w:drawing>
      </w:r>
    </w:p>
    <w:p w14:paraId="6F7586A1" w14:textId="0ABAB3F2" w:rsidR="00E67965" w:rsidRDefault="00E67965" w:rsidP="005841E6"/>
    <w:p w14:paraId="3795FC4B" w14:textId="0FFC97A0" w:rsidR="00E67965" w:rsidRDefault="00E67965" w:rsidP="005841E6"/>
    <w:p w14:paraId="68518873" w14:textId="1AEC8DE1" w:rsidR="00E67965" w:rsidRDefault="00E67965" w:rsidP="005841E6"/>
    <w:p w14:paraId="000BAC03" w14:textId="053A8A7E" w:rsidR="00E67965" w:rsidRDefault="00E67965" w:rsidP="005841E6"/>
    <w:p w14:paraId="31DFB8AD" w14:textId="6EBC8176" w:rsidR="009D3817" w:rsidRDefault="009D3817" w:rsidP="005841E6"/>
    <w:p w14:paraId="50BF8A0C" w14:textId="5F1FC3B3" w:rsidR="009D3817" w:rsidRDefault="009D3817" w:rsidP="005841E6"/>
    <w:p w14:paraId="60A3A5F5" w14:textId="0122927B" w:rsidR="009D3817" w:rsidRDefault="009D3817" w:rsidP="005841E6"/>
    <w:p w14:paraId="265A306F" w14:textId="6D00CB32" w:rsidR="009D3817" w:rsidRDefault="009D3817" w:rsidP="005841E6"/>
    <w:p w14:paraId="52801D55" w14:textId="17F23826" w:rsidR="009D3817" w:rsidRDefault="009D3817" w:rsidP="005841E6"/>
    <w:p w14:paraId="4260BD5B" w14:textId="144D24B4" w:rsidR="009D3817" w:rsidRDefault="009D3817" w:rsidP="005841E6"/>
    <w:p w14:paraId="6E85BC4B" w14:textId="1B957E36" w:rsidR="009D3817" w:rsidRDefault="009D3817" w:rsidP="005841E6"/>
    <w:p w14:paraId="5117A5EC" w14:textId="13453371" w:rsidR="009D3817" w:rsidRDefault="009D3817" w:rsidP="005841E6"/>
    <w:p w14:paraId="60D32E52" w14:textId="20A4E971" w:rsidR="009D3817" w:rsidRDefault="009D3817">
      <w:r>
        <w:br w:type="page"/>
      </w:r>
    </w:p>
    <w:p w14:paraId="5E0A3D63" w14:textId="77777777" w:rsidR="009D3817" w:rsidRDefault="009D3817" w:rsidP="005841E6">
      <w:pPr>
        <w:sectPr w:rsidR="009D3817">
          <w:pgSz w:w="11906" w:h="16838"/>
          <w:pgMar w:top="1440" w:right="1440" w:bottom="1440" w:left="1440" w:header="708" w:footer="708" w:gutter="0"/>
          <w:cols w:space="708"/>
          <w:docGrid w:linePitch="360"/>
        </w:sectPr>
      </w:pPr>
    </w:p>
    <w:p w14:paraId="719C4BDF" w14:textId="1B7E7990" w:rsidR="009D3817" w:rsidRDefault="009D3817" w:rsidP="005841E6"/>
    <w:p w14:paraId="5BD91BB0" w14:textId="46A923E4" w:rsidR="00E67965" w:rsidRDefault="009D3817" w:rsidP="005841E6">
      <w:r>
        <w:t>UPDATE WITH NEW CLASS DIAGRAM</w:t>
      </w:r>
    </w:p>
    <w:p w14:paraId="61D2B54C" w14:textId="2A8A905A" w:rsidR="009D3817" w:rsidRDefault="009D3817" w:rsidP="009D3817">
      <w:pPr>
        <w:pStyle w:val="ListParagraph"/>
        <w:numPr>
          <w:ilvl w:val="0"/>
          <w:numId w:val="1"/>
        </w:numPr>
      </w:pPr>
      <w:r>
        <w:t xml:space="preserve">Add </w:t>
      </w:r>
      <w:proofErr w:type="spellStart"/>
      <w:r>
        <w:t>unit_id</w:t>
      </w:r>
      <w:proofErr w:type="spellEnd"/>
      <w:r>
        <w:t xml:space="preserve">, </w:t>
      </w:r>
      <w:proofErr w:type="spellStart"/>
      <w:r>
        <w:t>asset_id</w:t>
      </w:r>
      <w:proofErr w:type="spellEnd"/>
      <w:r>
        <w:t xml:space="preserve"> to watch list fields</w:t>
      </w:r>
    </w:p>
    <w:p w14:paraId="56AA2770" w14:textId="58B7D64B" w:rsidR="00E67965" w:rsidRDefault="00E67965" w:rsidP="005841E6"/>
    <w:p w14:paraId="1FA4D696" w14:textId="2F683BE1" w:rsidR="00E67965" w:rsidRPr="005841E6" w:rsidRDefault="00E67965" w:rsidP="005841E6">
      <w:r w:rsidRPr="00E67965">
        <w:rPr>
          <w:noProof/>
        </w:rPr>
        <w:drawing>
          <wp:inline distT="0" distB="0" distL="0" distR="0" wp14:anchorId="48629C80" wp14:editId="65E91E0A">
            <wp:extent cx="8694204"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00593" cy="2735684"/>
                    </a:xfrm>
                    <a:prstGeom prst="rect">
                      <a:avLst/>
                    </a:prstGeom>
                    <a:noFill/>
                    <a:ln>
                      <a:noFill/>
                    </a:ln>
                  </pic:spPr>
                </pic:pic>
              </a:graphicData>
            </a:graphic>
          </wp:inline>
        </w:drawing>
      </w:r>
    </w:p>
    <w:p w14:paraId="072E7359" w14:textId="77777777" w:rsidR="00116CF1" w:rsidRPr="008924F2" w:rsidRDefault="00116CF1" w:rsidP="008924F2"/>
    <w:sectPr w:rsidR="00116CF1" w:rsidRPr="008924F2" w:rsidSect="009D381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E2601"/>
    <w:multiLevelType w:val="hybridMultilevel"/>
    <w:tmpl w:val="856261EE"/>
    <w:lvl w:ilvl="0" w:tplc="DC56553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29"/>
    <w:rsid w:val="00056BF3"/>
    <w:rsid w:val="00116CF1"/>
    <w:rsid w:val="001310A1"/>
    <w:rsid w:val="002E7A0A"/>
    <w:rsid w:val="00404E1C"/>
    <w:rsid w:val="004454D1"/>
    <w:rsid w:val="005841E6"/>
    <w:rsid w:val="005A1B29"/>
    <w:rsid w:val="00652B20"/>
    <w:rsid w:val="00733F29"/>
    <w:rsid w:val="008924F2"/>
    <w:rsid w:val="008E34EE"/>
    <w:rsid w:val="009D3817"/>
    <w:rsid w:val="00B112CD"/>
    <w:rsid w:val="00B7532F"/>
    <w:rsid w:val="00C611C6"/>
    <w:rsid w:val="00C63328"/>
    <w:rsid w:val="00E67965"/>
    <w:rsid w:val="00EA4794"/>
    <w:rsid w:val="00F063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2999"/>
  <w15:chartTrackingRefBased/>
  <w15:docId w15:val="{7D980949-F7C7-412B-8C8F-D80D3882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4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6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Chang</dc:creator>
  <cp:keywords/>
  <dc:description/>
  <cp:lastModifiedBy>Jeremy Chang</cp:lastModifiedBy>
  <cp:revision>17</cp:revision>
  <dcterms:created xsi:type="dcterms:W3CDTF">2021-05-15T17:54:00Z</dcterms:created>
  <dcterms:modified xsi:type="dcterms:W3CDTF">2021-05-15T18:16:00Z</dcterms:modified>
</cp:coreProperties>
</file>