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EF812" w14:textId="77777777" w:rsidR="008E2026" w:rsidRDefault="008E2026" w:rsidP="00D55982">
      <w:pPr>
        <w:jc w:val="both"/>
      </w:pPr>
    </w:p>
    <w:p w14:paraId="6D2FC6EB" w14:textId="77777777" w:rsidR="008E2026" w:rsidRDefault="008E2026" w:rsidP="00D55982">
      <w:pPr>
        <w:jc w:val="both"/>
      </w:pPr>
    </w:p>
    <w:p w14:paraId="5CEF134A" w14:textId="77777777" w:rsidR="008E2026" w:rsidRDefault="008E2026" w:rsidP="00D55982">
      <w:pPr>
        <w:jc w:val="both"/>
      </w:pPr>
    </w:p>
    <w:p w14:paraId="5AC3E9B4" w14:textId="77777777" w:rsidR="008E2026" w:rsidRDefault="008E2026" w:rsidP="00D55982">
      <w:pPr>
        <w:jc w:val="both"/>
      </w:pPr>
    </w:p>
    <w:p w14:paraId="28E986D8" w14:textId="77777777" w:rsidR="008E2026" w:rsidRDefault="008E2026" w:rsidP="00D55982">
      <w:pPr>
        <w:jc w:val="both"/>
      </w:pPr>
    </w:p>
    <w:p w14:paraId="21E6C7E4" w14:textId="77777777" w:rsidR="008E2026" w:rsidRDefault="008E2026" w:rsidP="00D55982">
      <w:pPr>
        <w:jc w:val="both"/>
      </w:pPr>
    </w:p>
    <w:p w14:paraId="2D8F2AE1" w14:textId="77777777" w:rsidR="008E2026" w:rsidRDefault="008E2026" w:rsidP="00D55982">
      <w:pPr>
        <w:jc w:val="both"/>
      </w:pPr>
    </w:p>
    <w:p w14:paraId="686CC44A" w14:textId="77777777" w:rsidR="008E2026" w:rsidRDefault="008E2026" w:rsidP="00D55982">
      <w:pPr>
        <w:jc w:val="both"/>
      </w:pPr>
    </w:p>
    <w:p w14:paraId="2FB340D2" w14:textId="77777777" w:rsidR="008E2026" w:rsidRDefault="008E2026" w:rsidP="00D55982">
      <w:pPr>
        <w:jc w:val="both"/>
      </w:pPr>
    </w:p>
    <w:p w14:paraId="0ACA8E63" w14:textId="77777777" w:rsidR="008E2026" w:rsidRDefault="008E2026" w:rsidP="00D55982">
      <w:pPr>
        <w:jc w:val="both"/>
      </w:pPr>
    </w:p>
    <w:p w14:paraId="17C51421" w14:textId="77777777" w:rsidR="008E2026" w:rsidRDefault="008E2026" w:rsidP="00D55982">
      <w:pPr>
        <w:jc w:val="both"/>
      </w:pPr>
    </w:p>
    <w:p w14:paraId="7EA1F73F" w14:textId="77777777" w:rsidR="008E2026" w:rsidRDefault="008E2026" w:rsidP="00D55982">
      <w:pPr>
        <w:jc w:val="both"/>
      </w:pPr>
    </w:p>
    <w:p w14:paraId="2697341C" w14:textId="77777777" w:rsidR="008E2026" w:rsidRDefault="008E2026" w:rsidP="00D55982">
      <w:pPr>
        <w:jc w:val="both"/>
      </w:pPr>
    </w:p>
    <w:p w14:paraId="11B6D258" w14:textId="77777777" w:rsidR="008E2026" w:rsidRDefault="008E2026" w:rsidP="00D55982">
      <w:pPr>
        <w:jc w:val="both"/>
      </w:pPr>
    </w:p>
    <w:p w14:paraId="2DB027FA" w14:textId="77777777" w:rsidR="008E2026" w:rsidRDefault="008E2026" w:rsidP="00D55982">
      <w:pPr>
        <w:jc w:val="both"/>
      </w:pPr>
    </w:p>
    <w:p w14:paraId="59FA6987" w14:textId="77777777" w:rsidR="008E2026" w:rsidRPr="009A72E8" w:rsidRDefault="008E2026" w:rsidP="00D55982">
      <w:pPr>
        <w:jc w:val="both"/>
      </w:pPr>
    </w:p>
    <w:p w14:paraId="76AF335C" w14:textId="08FCFB98" w:rsidR="008E2026" w:rsidRPr="003F2269" w:rsidRDefault="001F522E" w:rsidP="00F94237">
      <w:pPr>
        <w:jc w:val="center"/>
        <w:rPr>
          <w:sz w:val="60"/>
          <w:szCs w:val="60"/>
        </w:rPr>
      </w:pPr>
      <w:bookmarkStart w:id="0" w:name="_Toc495527437"/>
      <w:r>
        <w:rPr>
          <w:sz w:val="60"/>
          <w:szCs w:val="60"/>
        </w:rPr>
        <w:t>FPP Term Project</w:t>
      </w:r>
      <w:r w:rsidR="008E2026" w:rsidRPr="003F2269">
        <w:rPr>
          <w:sz w:val="60"/>
          <w:szCs w:val="60"/>
        </w:rPr>
        <w:t xml:space="preserve"> Report</w:t>
      </w:r>
      <w:bookmarkEnd w:id="0"/>
    </w:p>
    <w:p w14:paraId="3A525007" w14:textId="77777777" w:rsidR="008E2026" w:rsidRPr="009A72E8" w:rsidRDefault="009A72E8" w:rsidP="00F94237">
      <w:pPr>
        <w:jc w:val="center"/>
      </w:pPr>
      <w:r>
        <w:t xml:space="preserve">Yale-NUS College AY </w:t>
      </w:r>
      <w:r w:rsidR="008E2026" w:rsidRPr="009A72E8">
        <w:t>17/18</w:t>
      </w:r>
    </w:p>
    <w:p w14:paraId="02D4DCE9" w14:textId="77777777" w:rsidR="008E2026" w:rsidRPr="009A72E8" w:rsidRDefault="008E2026" w:rsidP="00F94237">
      <w:pPr>
        <w:jc w:val="center"/>
      </w:pPr>
    </w:p>
    <w:p w14:paraId="3B2B8B3F" w14:textId="77777777" w:rsidR="008E2026" w:rsidRPr="009A72E8" w:rsidRDefault="008E2026" w:rsidP="00F94237">
      <w:pPr>
        <w:jc w:val="center"/>
      </w:pPr>
      <w:r w:rsidRPr="009A72E8">
        <w:t>Jeremy Yew</w:t>
      </w:r>
    </w:p>
    <w:p w14:paraId="1089B700" w14:textId="77777777" w:rsidR="008E2026" w:rsidRDefault="008E2026" w:rsidP="00F94237">
      <w:pPr>
        <w:jc w:val="center"/>
      </w:pPr>
      <w:r w:rsidRPr="009A72E8">
        <w:t>A0156262H</w:t>
      </w:r>
    </w:p>
    <w:p w14:paraId="4D7439F5" w14:textId="77777777" w:rsidR="005423F9" w:rsidRPr="009A72E8" w:rsidRDefault="005423F9" w:rsidP="00F94237">
      <w:pPr>
        <w:jc w:val="center"/>
      </w:pPr>
    </w:p>
    <w:p w14:paraId="0E3E2D94" w14:textId="449E26EA" w:rsidR="008E2026" w:rsidRPr="009A72E8" w:rsidRDefault="001F522E" w:rsidP="00F94237">
      <w:pPr>
        <w:jc w:val="center"/>
      </w:pPr>
      <w:r>
        <w:t>6 December</w:t>
      </w:r>
      <w:r w:rsidR="008E2026" w:rsidRPr="009A72E8">
        <w:t xml:space="preserve"> 2017</w:t>
      </w:r>
    </w:p>
    <w:p w14:paraId="0267518C" w14:textId="77777777" w:rsidR="008E2026" w:rsidRDefault="008E2026" w:rsidP="00D55982">
      <w:pPr>
        <w:jc w:val="both"/>
      </w:pPr>
    </w:p>
    <w:p w14:paraId="50B025F9" w14:textId="43ABDD02" w:rsidR="008E2026" w:rsidRDefault="008E2026" w:rsidP="00D55982">
      <w:pPr>
        <w:jc w:val="both"/>
      </w:pPr>
      <w:r>
        <w:br w:type="page"/>
      </w:r>
      <w:r w:rsidR="00DE1C17">
        <w:lastRenderedPageBreak/>
        <w:t xml:space="preserve"> </w:t>
      </w:r>
    </w:p>
    <w:p w14:paraId="10ADB18E" w14:textId="77777777" w:rsidR="008E2026" w:rsidRDefault="008E2026" w:rsidP="00D55982">
      <w:pPr>
        <w:jc w:val="both"/>
      </w:pPr>
    </w:p>
    <w:p w14:paraId="728154DF" w14:textId="77777777" w:rsidR="008E2026" w:rsidRDefault="008E2026" w:rsidP="00D55982">
      <w:pPr>
        <w:jc w:val="both"/>
      </w:pPr>
    </w:p>
    <w:bookmarkStart w:id="1" w:name="_Toc500351297" w:displacedByCustomXml="next"/>
    <w:sdt>
      <w:sdtPr>
        <w:rPr>
          <w:rFonts w:asciiTheme="majorHAnsi" w:eastAsiaTheme="minorHAnsi" w:hAnsiTheme="majorHAnsi" w:cstheme="minorBidi"/>
          <w:b w:val="0"/>
          <w:bCs w:val="0"/>
          <w:color w:val="auto"/>
          <w:sz w:val="24"/>
          <w:szCs w:val="24"/>
        </w:rPr>
        <w:id w:val="2049024691"/>
        <w:docPartObj>
          <w:docPartGallery w:val="Table of Contents"/>
          <w:docPartUnique/>
        </w:docPartObj>
      </w:sdtPr>
      <w:sdtEndPr>
        <w:rPr>
          <w:rFonts w:ascii="CMU Serif Roman" w:hAnsi="CMU Serif Roman"/>
          <w:noProof/>
        </w:rPr>
      </w:sdtEndPr>
      <w:sdtContent>
        <w:p w14:paraId="66A1E95E" w14:textId="77777777" w:rsidR="008E2026" w:rsidRPr="009A72E8" w:rsidRDefault="008E2026" w:rsidP="00D55982">
          <w:pPr>
            <w:pStyle w:val="Heading1"/>
          </w:pPr>
          <w:r w:rsidRPr="009A72E8">
            <w:t>Table of Contents</w:t>
          </w:r>
          <w:bookmarkEnd w:id="1"/>
        </w:p>
        <w:p w14:paraId="52A6AF8A" w14:textId="77777777" w:rsidR="00D55982" w:rsidRDefault="008E2026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en-GB"/>
            </w:rPr>
          </w:pPr>
          <w:r w:rsidRPr="009A72E8">
            <w:fldChar w:fldCharType="begin"/>
          </w:r>
          <w:r w:rsidRPr="009A72E8">
            <w:instrText xml:space="preserve"> TOC \o "1-3" \h \z \u </w:instrText>
          </w:r>
          <w:r w:rsidRPr="009A72E8">
            <w:fldChar w:fldCharType="separate"/>
          </w:r>
          <w:hyperlink w:anchor="_Toc500351297" w:history="1">
            <w:r w:rsidR="00D55982" w:rsidRPr="00115016">
              <w:rPr>
                <w:rStyle w:val="Hyperlink"/>
                <w:noProof/>
              </w:rPr>
              <w:t>1.</w:t>
            </w:r>
            <w:r w:rsidR="00D55982">
              <w:rPr>
                <w:rFonts w:asciiTheme="minorHAnsi" w:eastAsiaTheme="minorEastAsia" w:hAnsiTheme="minorHAnsi"/>
                <w:b w:val="0"/>
                <w:bCs w:val="0"/>
                <w:noProof/>
                <w:lang w:eastAsia="en-GB"/>
              </w:rPr>
              <w:tab/>
            </w:r>
            <w:r w:rsidR="00D55982" w:rsidRPr="00115016">
              <w:rPr>
                <w:rStyle w:val="Hyperlink"/>
                <w:noProof/>
              </w:rPr>
              <w:t>Table of Contents</w:t>
            </w:r>
            <w:r w:rsidR="00D55982">
              <w:rPr>
                <w:noProof/>
                <w:webHidden/>
              </w:rPr>
              <w:tab/>
            </w:r>
            <w:r w:rsidR="00D55982">
              <w:rPr>
                <w:noProof/>
                <w:webHidden/>
              </w:rPr>
              <w:fldChar w:fldCharType="begin"/>
            </w:r>
            <w:r w:rsidR="00D55982">
              <w:rPr>
                <w:noProof/>
                <w:webHidden/>
              </w:rPr>
              <w:instrText xml:space="preserve"> PAGEREF _Toc500351297 \h </w:instrText>
            </w:r>
            <w:r w:rsidR="00D55982">
              <w:rPr>
                <w:noProof/>
                <w:webHidden/>
              </w:rPr>
            </w:r>
            <w:r w:rsidR="00D55982">
              <w:rPr>
                <w:noProof/>
                <w:webHidden/>
              </w:rPr>
              <w:fldChar w:fldCharType="separate"/>
            </w:r>
            <w:r w:rsidR="00D55982">
              <w:rPr>
                <w:noProof/>
                <w:webHidden/>
              </w:rPr>
              <w:t>2</w:t>
            </w:r>
            <w:r w:rsidR="00D55982">
              <w:rPr>
                <w:noProof/>
                <w:webHidden/>
              </w:rPr>
              <w:fldChar w:fldCharType="end"/>
            </w:r>
          </w:hyperlink>
        </w:p>
        <w:p w14:paraId="5FA91307" w14:textId="77777777" w:rsidR="00D55982" w:rsidRDefault="005803FF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en-GB"/>
            </w:rPr>
          </w:pPr>
          <w:hyperlink w:anchor="_Toc500351298" w:history="1">
            <w:r w:rsidR="00D55982" w:rsidRPr="00115016">
              <w:rPr>
                <w:rStyle w:val="Hyperlink"/>
                <w:noProof/>
              </w:rPr>
              <w:t>2.</w:t>
            </w:r>
            <w:r w:rsidR="00D55982">
              <w:rPr>
                <w:rFonts w:asciiTheme="minorHAnsi" w:eastAsiaTheme="minorEastAsia" w:hAnsiTheme="minorHAnsi"/>
                <w:b w:val="0"/>
                <w:bCs w:val="0"/>
                <w:noProof/>
                <w:lang w:eastAsia="en-GB"/>
              </w:rPr>
              <w:tab/>
            </w:r>
            <w:r w:rsidR="00D55982" w:rsidRPr="00115016">
              <w:rPr>
                <w:rStyle w:val="Hyperlink"/>
                <w:noProof/>
              </w:rPr>
              <w:t>2 x 2 matrices</w:t>
            </w:r>
            <w:r w:rsidR="00D55982">
              <w:rPr>
                <w:noProof/>
                <w:webHidden/>
              </w:rPr>
              <w:tab/>
            </w:r>
            <w:r w:rsidR="00D55982">
              <w:rPr>
                <w:noProof/>
                <w:webHidden/>
              </w:rPr>
              <w:fldChar w:fldCharType="begin"/>
            </w:r>
            <w:r w:rsidR="00D55982">
              <w:rPr>
                <w:noProof/>
                <w:webHidden/>
              </w:rPr>
              <w:instrText xml:space="preserve"> PAGEREF _Toc500351298 \h </w:instrText>
            </w:r>
            <w:r w:rsidR="00D55982">
              <w:rPr>
                <w:noProof/>
                <w:webHidden/>
              </w:rPr>
            </w:r>
            <w:r w:rsidR="00D55982">
              <w:rPr>
                <w:noProof/>
                <w:webHidden/>
              </w:rPr>
              <w:fldChar w:fldCharType="separate"/>
            </w:r>
            <w:r w:rsidR="00D55982">
              <w:rPr>
                <w:noProof/>
                <w:webHidden/>
              </w:rPr>
              <w:t>2</w:t>
            </w:r>
            <w:r w:rsidR="00D55982">
              <w:rPr>
                <w:noProof/>
                <w:webHidden/>
              </w:rPr>
              <w:fldChar w:fldCharType="end"/>
            </w:r>
          </w:hyperlink>
        </w:p>
        <w:p w14:paraId="744BE1D6" w14:textId="77777777" w:rsidR="00D55982" w:rsidRDefault="005803FF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en-GB"/>
            </w:rPr>
          </w:pPr>
          <w:hyperlink w:anchor="_Toc500351299" w:history="1">
            <w:r w:rsidR="00D55982" w:rsidRPr="00115016">
              <w:rPr>
                <w:rStyle w:val="Hyperlink"/>
                <w:noProof/>
              </w:rPr>
              <w:t>3.</w:t>
            </w:r>
            <w:r w:rsidR="00D55982">
              <w:rPr>
                <w:rFonts w:asciiTheme="minorHAnsi" w:eastAsiaTheme="minorEastAsia" w:hAnsiTheme="minorHAnsi"/>
                <w:b w:val="0"/>
                <w:bCs w:val="0"/>
                <w:noProof/>
                <w:lang w:eastAsia="en-GB"/>
              </w:rPr>
              <w:tab/>
            </w:r>
            <w:r w:rsidR="00D55982" w:rsidRPr="00115016">
              <w:rPr>
                <w:rStyle w:val="Hyperlink"/>
                <w:noProof/>
              </w:rPr>
              <w:t>A commutative diagram</w:t>
            </w:r>
            <w:r w:rsidR="00D55982">
              <w:rPr>
                <w:noProof/>
                <w:webHidden/>
              </w:rPr>
              <w:tab/>
            </w:r>
            <w:r w:rsidR="00D55982">
              <w:rPr>
                <w:noProof/>
                <w:webHidden/>
              </w:rPr>
              <w:fldChar w:fldCharType="begin"/>
            </w:r>
            <w:r w:rsidR="00D55982">
              <w:rPr>
                <w:noProof/>
                <w:webHidden/>
              </w:rPr>
              <w:instrText xml:space="preserve"> PAGEREF _Toc500351299 \h </w:instrText>
            </w:r>
            <w:r w:rsidR="00D55982">
              <w:rPr>
                <w:noProof/>
                <w:webHidden/>
              </w:rPr>
            </w:r>
            <w:r w:rsidR="00D55982">
              <w:rPr>
                <w:noProof/>
                <w:webHidden/>
              </w:rPr>
              <w:fldChar w:fldCharType="separate"/>
            </w:r>
            <w:r w:rsidR="00D55982">
              <w:rPr>
                <w:noProof/>
                <w:webHidden/>
              </w:rPr>
              <w:t>2</w:t>
            </w:r>
            <w:r w:rsidR="00D55982">
              <w:rPr>
                <w:noProof/>
                <w:webHidden/>
              </w:rPr>
              <w:fldChar w:fldCharType="end"/>
            </w:r>
          </w:hyperlink>
        </w:p>
        <w:p w14:paraId="1E23B6F8" w14:textId="77777777" w:rsidR="00D55982" w:rsidRDefault="005803FF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en-GB"/>
            </w:rPr>
          </w:pPr>
          <w:hyperlink w:anchor="_Toc500351300" w:history="1">
            <w:r w:rsidR="00D55982" w:rsidRPr="00115016">
              <w:rPr>
                <w:rStyle w:val="Hyperlink"/>
                <w:noProof/>
              </w:rPr>
              <w:t>4.</w:t>
            </w:r>
            <w:r w:rsidR="00D55982">
              <w:rPr>
                <w:rFonts w:asciiTheme="minorHAnsi" w:eastAsiaTheme="minorEastAsia" w:hAnsiTheme="minorHAnsi"/>
                <w:b w:val="0"/>
                <w:bCs w:val="0"/>
                <w:noProof/>
                <w:lang w:eastAsia="en-GB"/>
              </w:rPr>
              <w:tab/>
            </w:r>
            <w:r w:rsidR="00D55982" w:rsidRPr="00115016">
              <w:rPr>
                <w:rStyle w:val="Hyperlink"/>
                <w:noProof/>
              </w:rPr>
              <w:t>Reflections</w:t>
            </w:r>
            <w:r w:rsidR="00D55982">
              <w:rPr>
                <w:noProof/>
                <w:webHidden/>
              </w:rPr>
              <w:tab/>
            </w:r>
            <w:r w:rsidR="00D55982">
              <w:rPr>
                <w:noProof/>
                <w:webHidden/>
              </w:rPr>
              <w:fldChar w:fldCharType="begin"/>
            </w:r>
            <w:r w:rsidR="00D55982">
              <w:rPr>
                <w:noProof/>
                <w:webHidden/>
              </w:rPr>
              <w:instrText xml:space="preserve"> PAGEREF _Toc500351300 \h </w:instrText>
            </w:r>
            <w:r w:rsidR="00D55982">
              <w:rPr>
                <w:noProof/>
                <w:webHidden/>
              </w:rPr>
            </w:r>
            <w:r w:rsidR="00D55982">
              <w:rPr>
                <w:noProof/>
                <w:webHidden/>
              </w:rPr>
              <w:fldChar w:fldCharType="separate"/>
            </w:r>
            <w:r w:rsidR="00D55982">
              <w:rPr>
                <w:noProof/>
                <w:webHidden/>
              </w:rPr>
              <w:t>3</w:t>
            </w:r>
            <w:r w:rsidR="00D55982">
              <w:rPr>
                <w:noProof/>
                <w:webHidden/>
              </w:rPr>
              <w:fldChar w:fldCharType="end"/>
            </w:r>
          </w:hyperlink>
        </w:p>
        <w:p w14:paraId="5B2F150B" w14:textId="77777777" w:rsidR="00D55982" w:rsidRDefault="005803FF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en-GB"/>
            </w:rPr>
          </w:pPr>
          <w:hyperlink w:anchor="_Toc500351301" w:history="1">
            <w:r w:rsidR="00D55982" w:rsidRPr="00115016">
              <w:rPr>
                <w:rStyle w:val="Hyperlink"/>
                <w:noProof/>
              </w:rPr>
              <w:t>5.</w:t>
            </w:r>
            <w:r w:rsidR="00D55982">
              <w:rPr>
                <w:rFonts w:asciiTheme="minorHAnsi" w:eastAsiaTheme="minorEastAsia" w:hAnsiTheme="minorHAnsi"/>
                <w:b w:val="0"/>
                <w:bCs w:val="0"/>
                <w:noProof/>
                <w:lang w:eastAsia="en-GB"/>
              </w:rPr>
              <w:tab/>
            </w:r>
            <w:r w:rsidR="00D55982" w:rsidRPr="00115016">
              <w:rPr>
                <w:rStyle w:val="Hyperlink"/>
                <w:noProof/>
              </w:rPr>
              <w:t>Acknowledgements</w:t>
            </w:r>
            <w:r w:rsidR="00D55982">
              <w:rPr>
                <w:noProof/>
                <w:webHidden/>
              </w:rPr>
              <w:tab/>
            </w:r>
            <w:r w:rsidR="00D55982">
              <w:rPr>
                <w:noProof/>
                <w:webHidden/>
              </w:rPr>
              <w:fldChar w:fldCharType="begin"/>
            </w:r>
            <w:r w:rsidR="00D55982">
              <w:rPr>
                <w:noProof/>
                <w:webHidden/>
              </w:rPr>
              <w:instrText xml:space="preserve"> PAGEREF _Toc500351301 \h </w:instrText>
            </w:r>
            <w:r w:rsidR="00D55982">
              <w:rPr>
                <w:noProof/>
                <w:webHidden/>
              </w:rPr>
            </w:r>
            <w:r w:rsidR="00D55982">
              <w:rPr>
                <w:noProof/>
                <w:webHidden/>
              </w:rPr>
              <w:fldChar w:fldCharType="separate"/>
            </w:r>
            <w:r w:rsidR="00D55982">
              <w:rPr>
                <w:noProof/>
                <w:webHidden/>
              </w:rPr>
              <w:t>3</w:t>
            </w:r>
            <w:r w:rsidR="00D55982">
              <w:rPr>
                <w:noProof/>
                <w:webHidden/>
              </w:rPr>
              <w:fldChar w:fldCharType="end"/>
            </w:r>
          </w:hyperlink>
        </w:p>
        <w:p w14:paraId="15ED355E" w14:textId="75F6D4B6" w:rsidR="008E2026" w:rsidRPr="00970DEE" w:rsidRDefault="008E2026" w:rsidP="00D55982">
          <w:pPr>
            <w:jc w:val="both"/>
          </w:pPr>
          <w:r w:rsidRPr="009A72E8">
            <w:rPr>
              <w:noProof/>
            </w:rPr>
            <w:fldChar w:fldCharType="end"/>
          </w:r>
        </w:p>
      </w:sdtContent>
    </w:sdt>
    <w:p w14:paraId="48252646" w14:textId="77777777" w:rsidR="008E2026" w:rsidRPr="00970DEE" w:rsidRDefault="008E2026" w:rsidP="00D55982">
      <w:pPr>
        <w:jc w:val="both"/>
      </w:pPr>
    </w:p>
    <w:p w14:paraId="543A1E13" w14:textId="77777777" w:rsidR="008E2026" w:rsidRPr="00970DEE" w:rsidRDefault="008E2026" w:rsidP="00D55982">
      <w:pPr>
        <w:jc w:val="both"/>
      </w:pPr>
    </w:p>
    <w:p w14:paraId="54A0A627" w14:textId="77777777" w:rsidR="008E2026" w:rsidRPr="00970DEE" w:rsidRDefault="008E2026" w:rsidP="00D55982">
      <w:pPr>
        <w:jc w:val="both"/>
      </w:pPr>
    </w:p>
    <w:p w14:paraId="32130B8C" w14:textId="77777777" w:rsidR="008E2026" w:rsidRDefault="008E2026" w:rsidP="00D55982">
      <w:pPr>
        <w:jc w:val="both"/>
      </w:pPr>
    </w:p>
    <w:p w14:paraId="1FAECA7C" w14:textId="77777777" w:rsidR="008E2026" w:rsidRDefault="008E2026" w:rsidP="00D55982">
      <w:pPr>
        <w:jc w:val="both"/>
      </w:pPr>
    </w:p>
    <w:p w14:paraId="0F9ABB9C" w14:textId="77777777" w:rsidR="008E2026" w:rsidRDefault="008E2026" w:rsidP="00D55982">
      <w:pPr>
        <w:jc w:val="both"/>
      </w:pPr>
    </w:p>
    <w:p w14:paraId="3E1C0ADE" w14:textId="77777777" w:rsidR="008E2026" w:rsidRDefault="008E2026" w:rsidP="00D55982">
      <w:pPr>
        <w:jc w:val="both"/>
      </w:pPr>
    </w:p>
    <w:p w14:paraId="54D9AD28" w14:textId="77777777" w:rsidR="008E2026" w:rsidRDefault="008E2026" w:rsidP="00D55982">
      <w:pPr>
        <w:jc w:val="both"/>
      </w:pPr>
    </w:p>
    <w:p w14:paraId="3DD4AE73" w14:textId="77777777" w:rsidR="008E2026" w:rsidRDefault="008E2026" w:rsidP="00D55982">
      <w:pPr>
        <w:jc w:val="both"/>
      </w:pPr>
    </w:p>
    <w:p w14:paraId="2335403B" w14:textId="77777777" w:rsidR="008E2026" w:rsidRDefault="008E2026" w:rsidP="00D55982">
      <w:pPr>
        <w:jc w:val="both"/>
      </w:pPr>
    </w:p>
    <w:p w14:paraId="4CEDD1BA" w14:textId="77777777" w:rsidR="008E2026" w:rsidRDefault="008E2026" w:rsidP="00D55982">
      <w:pPr>
        <w:jc w:val="both"/>
      </w:pPr>
    </w:p>
    <w:p w14:paraId="5A93B28C" w14:textId="77777777" w:rsidR="008E2026" w:rsidRDefault="008E2026" w:rsidP="00D55982">
      <w:pPr>
        <w:jc w:val="both"/>
      </w:pPr>
    </w:p>
    <w:p w14:paraId="6F3586DD" w14:textId="77777777" w:rsidR="008E2026" w:rsidRDefault="008E2026" w:rsidP="00D55982">
      <w:pPr>
        <w:jc w:val="both"/>
      </w:pPr>
    </w:p>
    <w:p w14:paraId="7383BC9A" w14:textId="77777777" w:rsidR="008E2026" w:rsidRDefault="008E2026" w:rsidP="00D55982">
      <w:pPr>
        <w:jc w:val="both"/>
      </w:pPr>
    </w:p>
    <w:p w14:paraId="1FE74494" w14:textId="77777777" w:rsidR="008E2026" w:rsidRDefault="008E2026" w:rsidP="00D55982">
      <w:pPr>
        <w:jc w:val="both"/>
      </w:pPr>
    </w:p>
    <w:p w14:paraId="063E9326" w14:textId="77777777" w:rsidR="008E2026" w:rsidRDefault="008E2026" w:rsidP="00D55982">
      <w:pPr>
        <w:jc w:val="both"/>
      </w:pPr>
    </w:p>
    <w:p w14:paraId="299FC0D1" w14:textId="77777777" w:rsidR="008E2026" w:rsidRDefault="008E2026" w:rsidP="00D55982">
      <w:pPr>
        <w:jc w:val="both"/>
      </w:pPr>
    </w:p>
    <w:p w14:paraId="70B4EB9D" w14:textId="77777777" w:rsidR="008E2026" w:rsidRDefault="008E2026" w:rsidP="00D55982">
      <w:pPr>
        <w:jc w:val="both"/>
      </w:pPr>
    </w:p>
    <w:p w14:paraId="67BFD022" w14:textId="77777777" w:rsidR="008E2026" w:rsidRDefault="008E2026" w:rsidP="00D55982">
      <w:pPr>
        <w:jc w:val="both"/>
      </w:pPr>
    </w:p>
    <w:p w14:paraId="44A089FC" w14:textId="77777777" w:rsidR="008E2026" w:rsidRDefault="008E2026" w:rsidP="00D55982">
      <w:pPr>
        <w:jc w:val="both"/>
      </w:pPr>
    </w:p>
    <w:p w14:paraId="7E1F459F" w14:textId="77777777" w:rsidR="003F2269" w:rsidRDefault="003F2269" w:rsidP="00D55982">
      <w:pPr>
        <w:jc w:val="both"/>
      </w:pPr>
    </w:p>
    <w:p w14:paraId="580B0E43" w14:textId="77777777" w:rsidR="00D55982" w:rsidRDefault="00D55982" w:rsidP="00D55982">
      <w:pPr>
        <w:jc w:val="both"/>
      </w:pPr>
    </w:p>
    <w:p w14:paraId="3B2F148E" w14:textId="77777777" w:rsidR="00D55982" w:rsidRDefault="00D55982" w:rsidP="00D55982">
      <w:pPr>
        <w:jc w:val="both"/>
      </w:pPr>
    </w:p>
    <w:p w14:paraId="18345ADD" w14:textId="77777777" w:rsidR="00D55982" w:rsidRDefault="00D55982" w:rsidP="00D55982">
      <w:pPr>
        <w:jc w:val="both"/>
      </w:pPr>
    </w:p>
    <w:p w14:paraId="2B8E8A82" w14:textId="77777777" w:rsidR="00D55982" w:rsidRDefault="00D55982" w:rsidP="00D55982">
      <w:pPr>
        <w:jc w:val="both"/>
      </w:pPr>
    </w:p>
    <w:p w14:paraId="166455E0" w14:textId="77777777" w:rsidR="00D55982" w:rsidRDefault="00D55982" w:rsidP="00D55982">
      <w:pPr>
        <w:jc w:val="both"/>
      </w:pPr>
    </w:p>
    <w:p w14:paraId="223F3224" w14:textId="77777777" w:rsidR="00D55982" w:rsidRDefault="00D55982" w:rsidP="00D55982">
      <w:pPr>
        <w:jc w:val="both"/>
      </w:pPr>
    </w:p>
    <w:p w14:paraId="6D7358A8" w14:textId="77777777" w:rsidR="00D55982" w:rsidRDefault="00D55982" w:rsidP="00D55982">
      <w:pPr>
        <w:jc w:val="both"/>
      </w:pPr>
    </w:p>
    <w:p w14:paraId="7D1D0D1A" w14:textId="77777777" w:rsidR="00D55982" w:rsidRDefault="00D55982" w:rsidP="00D55982">
      <w:pPr>
        <w:jc w:val="both"/>
      </w:pPr>
    </w:p>
    <w:p w14:paraId="5E8CAA2F" w14:textId="77777777" w:rsidR="00D55982" w:rsidRPr="003F2269" w:rsidRDefault="00D55982" w:rsidP="00D55982">
      <w:pPr>
        <w:jc w:val="both"/>
      </w:pPr>
    </w:p>
    <w:p w14:paraId="17CF243E" w14:textId="465B82B4" w:rsidR="00871F36" w:rsidRPr="00871F36" w:rsidRDefault="001F522E" w:rsidP="00871F36">
      <w:pPr>
        <w:pStyle w:val="Heading1"/>
      </w:pPr>
      <w:r>
        <w:t xml:space="preserve"> </w:t>
      </w:r>
      <w:bookmarkStart w:id="2" w:name="_Toc500351298"/>
      <w:r>
        <w:t>2 x 2 matrices</w:t>
      </w:r>
      <w:bookmarkEnd w:id="2"/>
    </w:p>
    <w:p w14:paraId="2746B85D" w14:textId="47817986" w:rsidR="00F63C7C" w:rsidRPr="006A3179" w:rsidRDefault="00871F36" w:rsidP="00F63C7C">
      <w:pPr>
        <w:pStyle w:val="Heading2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Property 10 (</w:t>
      </w:r>
      <w:r w:rsidR="00F63C7C" w:rsidRPr="006A3179">
        <w:rPr>
          <w:sz w:val="24"/>
          <w:szCs w:val="24"/>
        </w:rPr>
        <w:t>Associativity of multiplication</w:t>
      </w:r>
      <w:r>
        <w:rPr>
          <w:sz w:val="24"/>
          <w:szCs w:val="24"/>
        </w:rPr>
        <w:t>)</w:t>
      </w:r>
      <w:r w:rsidR="00F63C7C" w:rsidRPr="006A3179">
        <w:rPr>
          <w:sz w:val="24"/>
          <w:szCs w:val="24"/>
        </w:rPr>
        <w:t xml:space="preserve">: </w:t>
      </w:r>
    </w:p>
    <w:p w14:paraId="0AF7D538" w14:textId="364E4FCA" w:rsidR="00F90A3E" w:rsidRDefault="0058209E" w:rsidP="00F90A3E">
      <w:pPr>
        <w:pStyle w:val="Heading2"/>
        <w:numPr>
          <w:ilvl w:val="1"/>
          <w:numId w:val="6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</w:t>
      </w:r>
      <w:r w:rsidR="00F63C7C" w:rsidRPr="006A3179">
        <w:rPr>
          <w:b w:val="0"/>
          <w:sz w:val="24"/>
          <w:szCs w:val="24"/>
        </w:rPr>
        <w:t>xpansion and then arithmetic manipulation. The lemma shuffle_helper stated precisely the shuffle pattern I required. Even though I still needed to give it arguments each time, it is still shorter than using the less precise shuffle lemmas provided by Coq.</w:t>
      </w:r>
    </w:p>
    <w:p w14:paraId="7557C99A" w14:textId="280FA5E4" w:rsidR="00F90A3E" w:rsidRDefault="00871F36" w:rsidP="00F90A3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Property 12 (</w:t>
      </w:r>
      <w:r w:rsidR="00F90A3E" w:rsidRPr="00F90A3E">
        <w:rPr>
          <w:b/>
        </w:rPr>
        <w:t xml:space="preserve">I is neutral on the </w:t>
      </w:r>
      <w:r w:rsidR="00AC7D08">
        <w:rPr>
          <w:b/>
        </w:rPr>
        <w:t xml:space="preserve">left and right </w:t>
      </w:r>
      <w:r w:rsidR="00F90A3E" w:rsidRPr="00F90A3E">
        <w:rPr>
          <w:b/>
        </w:rPr>
        <w:t>of multiplication</w:t>
      </w:r>
      <w:r>
        <w:rPr>
          <w:b/>
        </w:rPr>
        <w:t>)</w:t>
      </w:r>
      <w:r w:rsidR="00F90A3E" w:rsidRPr="00F90A3E">
        <w:rPr>
          <w:b/>
        </w:rPr>
        <w:t>:</w:t>
      </w:r>
    </w:p>
    <w:p w14:paraId="74A4CD49" w14:textId="6E695C53" w:rsidR="00F90A3E" w:rsidRDefault="00AC7D08" w:rsidP="00F90A3E">
      <w:pPr>
        <w:pStyle w:val="ListParagraph"/>
        <w:numPr>
          <w:ilvl w:val="1"/>
          <w:numId w:val="6"/>
        </w:numPr>
      </w:pPr>
      <w:r>
        <w:t>The proof steps</w:t>
      </w:r>
      <w:r w:rsidR="00F90A3E" w:rsidRPr="00F90A3E">
        <w:t xml:space="preserve"> </w:t>
      </w:r>
      <w:r>
        <w:t>are almost identical in both</w:t>
      </w:r>
      <w:r w:rsidR="00FC2933">
        <w:t xml:space="preserve"> except </w:t>
      </w:r>
      <w:r>
        <w:t xml:space="preserve">that </w:t>
      </w:r>
      <w:r w:rsidR="00F90A3E">
        <w:t>we rewrite multiplications of 1 and 0 on the right instead of the left</w:t>
      </w:r>
      <w:r>
        <w:t xml:space="preserve"> in </w:t>
      </w:r>
      <w:r w:rsidRPr="00AC7D08">
        <w:rPr>
          <w:b/>
        </w:rPr>
        <w:t>I_neutral_mul22_r</w:t>
      </w:r>
      <w:r w:rsidR="00F90A3E">
        <w:t xml:space="preserve">. </w:t>
      </w:r>
      <w:r w:rsidR="000B2CAA">
        <w:t>This simply reflect</w:t>
      </w:r>
      <w:r>
        <w:t xml:space="preserve">s the fact that the 0’s in I are on the right in the multiplication. </w:t>
      </w:r>
    </w:p>
    <w:p w14:paraId="198665F0" w14:textId="3CC55225" w:rsidR="009F1D77" w:rsidRPr="009F1D77" w:rsidRDefault="009F1D77" w:rsidP="009F1D77">
      <w:pPr>
        <w:pStyle w:val="ListParagraph"/>
        <w:numPr>
          <w:ilvl w:val="0"/>
          <w:numId w:val="6"/>
        </w:numPr>
        <w:rPr>
          <w:b/>
        </w:rPr>
      </w:pPr>
      <w:r w:rsidRPr="009F1D77">
        <w:rPr>
          <w:b/>
        </w:rPr>
        <w:t>Proposition</w:t>
      </w:r>
      <w:r w:rsidR="00871F36">
        <w:rPr>
          <w:b/>
        </w:rPr>
        <w:t xml:space="preserve"> 29 (</w:t>
      </w:r>
      <w:r w:rsidRPr="009F1D77">
        <w:rPr>
          <w:b/>
        </w:rPr>
        <w:t xml:space="preserve">M </w:t>
      </w:r>
      <w:r>
        <w:rPr>
          <w:b/>
        </w:rPr>
        <w:t xml:space="preserve">x </w:t>
      </w:r>
      <w:r w:rsidRPr="009F1D77">
        <w:rPr>
          <w:b/>
        </w:rPr>
        <w:t>M</w:t>
      </w:r>
      <w:r w:rsidRPr="009F1D77">
        <w:rPr>
          <w:b/>
          <w:vertAlign w:val="superscript"/>
        </w:rPr>
        <w:t>n</w:t>
      </w:r>
      <w:r w:rsidRPr="009F1D77">
        <w:rPr>
          <w:b/>
        </w:rPr>
        <w:t xml:space="preserve"> is commutative): </w:t>
      </w:r>
    </w:p>
    <w:p w14:paraId="53422ED7" w14:textId="403731BA" w:rsidR="009F1D77" w:rsidRDefault="009F1D77" w:rsidP="009F1D77">
      <w:pPr>
        <w:pStyle w:val="ListParagraph"/>
        <w:numPr>
          <w:ilvl w:val="1"/>
          <w:numId w:val="6"/>
        </w:numPr>
      </w:pPr>
      <w:r>
        <w:t xml:space="preserve">This is why the proof about the exponentiation of M 1 1 0 1 works with both definitions of exponentiation. </w:t>
      </w:r>
    </w:p>
    <w:p w14:paraId="52C283A4" w14:textId="26415EA6" w:rsidR="005B45C7" w:rsidRDefault="004D7FAE" w:rsidP="009F1D77">
      <w:pPr>
        <w:pStyle w:val="ListParagraph"/>
        <w:numPr>
          <w:ilvl w:val="1"/>
          <w:numId w:val="6"/>
        </w:numPr>
      </w:pPr>
      <w:r w:rsidRPr="004D7FAE">
        <w:rPr>
          <w:b/>
        </w:rPr>
        <w:t>Exercise 31</w:t>
      </w:r>
      <w:r>
        <w:t xml:space="preserve"> </w:t>
      </w:r>
      <w:r w:rsidR="005B45C7">
        <w:t xml:space="preserve">also </w:t>
      </w:r>
      <w:r>
        <w:t xml:space="preserve">works </w:t>
      </w:r>
      <w:r w:rsidR="005B45C7">
        <w:t xml:space="preserve">because both </w:t>
      </w:r>
      <w:r>
        <w:t>definition</w:t>
      </w:r>
      <w:r w:rsidR="005B45C7">
        <w:t>s</w:t>
      </w:r>
      <w:r>
        <w:t xml:space="preserve"> of expo</w:t>
      </w:r>
      <w:r w:rsidR="005B45C7">
        <w:t xml:space="preserve">nentiation are equivalent. </w:t>
      </w:r>
    </w:p>
    <w:p w14:paraId="3FB2128D" w14:textId="2BD190F8" w:rsidR="00871F36" w:rsidRPr="00871F36" w:rsidRDefault="00871F36" w:rsidP="00871F36">
      <w:pPr>
        <w:pStyle w:val="ListParagraph"/>
        <w:numPr>
          <w:ilvl w:val="0"/>
          <w:numId w:val="6"/>
        </w:numPr>
      </w:pPr>
      <w:r>
        <w:rPr>
          <w:b/>
        </w:rPr>
        <w:t>Proposition 38 (transposition and exponentiation of M is commutative):</w:t>
      </w:r>
    </w:p>
    <w:p w14:paraId="0E09DF8B" w14:textId="22477AD7" w:rsidR="00871F36" w:rsidRDefault="00EB7B33" w:rsidP="00871F36">
      <w:pPr>
        <w:pStyle w:val="ListParagraph"/>
        <w:numPr>
          <w:ilvl w:val="1"/>
          <w:numId w:val="6"/>
        </w:numPr>
      </w:pPr>
      <w:r w:rsidRPr="00D66DF5">
        <w:t xml:space="preserve">This is true because transposition is distributive over multiplication; </w:t>
      </w:r>
      <w:r w:rsidR="00D66DF5">
        <w:t xml:space="preserve">on the RHS, </w:t>
      </w:r>
      <w:r w:rsidRPr="00D66DF5">
        <w:t xml:space="preserve">transposing an exponentiation involves transposing both </w:t>
      </w:r>
      <w:r w:rsidR="00D66DF5">
        <w:t>M and M</w:t>
      </w:r>
      <w:r w:rsidR="00D66DF5">
        <w:rPr>
          <w:vertAlign w:val="superscript"/>
        </w:rPr>
        <w:t>n</w:t>
      </w:r>
      <w:r w:rsidR="00D66DF5">
        <w:t xml:space="preserve">, which flips the order of the arguments to be multiplied. After which Proposition 29 helps us switch it back to match LHS. </w:t>
      </w:r>
    </w:p>
    <w:p w14:paraId="72DCF8F3" w14:textId="2AEAB953" w:rsidR="00D66DF5" w:rsidRPr="004B35DD" w:rsidRDefault="004B35DD" w:rsidP="00D66DF5">
      <w:pPr>
        <w:pStyle w:val="ListParagraph"/>
        <w:numPr>
          <w:ilvl w:val="0"/>
          <w:numId w:val="6"/>
        </w:numPr>
        <w:rPr>
          <w:b/>
        </w:rPr>
      </w:pPr>
      <w:r w:rsidRPr="004B35DD">
        <w:rPr>
          <w:b/>
        </w:rPr>
        <w:t xml:space="preserve">Exercise 40 (Proof of Proposition 33 using Proposition 14): </w:t>
      </w:r>
    </w:p>
    <w:p w14:paraId="09D4800B" w14:textId="25378357" w:rsidR="004B35DD" w:rsidRDefault="004B35DD" w:rsidP="004B35DD">
      <w:pPr>
        <w:pStyle w:val="ListParagraph"/>
        <w:numPr>
          <w:ilvl w:val="1"/>
          <w:numId w:val="6"/>
        </w:numPr>
        <w:jc w:val="both"/>
      </w:pPr>
      <w:r w:rsidRPr="004B35DD">
        <w:t xml:space="preserve">We may use Proposition 14 by doubly-transposing the matrices in LHS and RHS (the equation is the same since transposition is involutive). The singly-transposed arguments then reflect the statement of Proposition 14. After which Proposition 38 helps switch the order of operations for RHS to match LHS. </w:t>
      </w:r>
    </w:p>
    <w:p w14:paraId="5DB6555A" w14:textId="49D27674" w:rsidR="004B35DD" w:rsidRPr="0088690D" w:rsidRDefault="0088690D" w:rsidP="004B35DD">
      <w:pPr>
        <w:pStyle w:val="ListParagraph"/>
        <w:numPr>
          <w:ilvl w:val="0"/>
          <w:numId w:val="6"/>
        </w:numPr>
        <w:jc w:val="both"/>
        <w:rPr>
          <w:b/>
        </w:rPr>
      </w:pPr>
      <w:r w:rsidRPr="0088690D">
        <w:rPr>
          <w:b/>
        </w:rPr>
        <w:t>Exercise 25 (</w:t>
      </w:r>
      <w:r>
        <w:rPr>
          <w:b/>
        </w:rPr>
        <w:t xml:space="preserve">Powers of </w:t>
      </w:r>
      <w:r w:rsidRPr="0088690D">
        <w:rPr>
          <w:b/>
        </w:rPr>
        <w:t>F):</w:t>
      </w:r>
      <w:r w:rsidR="004B35DD" w:rsidRPr="0088690D">
        <w:rPr>
          <w:b/>
        </w:rPr>
        <w:t xml:space="preserve"> </w:t>
      </w:r>
    </w:p>
    <w:p w14:paraId="1FC077B7" w14:textId="4AACBA15" w:rsidR="004B35DD" w:rsidRDefault="004B35DD" w:rsidP="004B35DD">
      <w:pPr>
        <w:pStyle w:val="ListParagraph"/>
        <w:numPr>
          <w:ilvl w:val="1"/>
          <w:numId w:val="6"/>
        </w:numPr>
        <w:jc w:val="both"/>
      </w:pPr>
      <w:r>
        <w:t>Since F</w:t>
      </w:r>
      <w:r>
        <w:rPr>
          <w:vertAlign w:val="superscript"/>
        </w:rPr>
        <w:t xml:space="preserve">n </w:t>
      </w:r>
      <w:r w:rsidRPr="004B35DD">
        <w:t>effectively</w:t>
      </w:r>
      <w:r w:rsidR="0088690D">
        <w:t xml:space="preserve"> returns three consecutive F</w:t>
      </w:r>
      <w:r>
        <w:t>ibonnaci numbers, we might use F</w:t>
      </w:r>
      <w:r>
        <w:rPr>
          <w:vertAlign w:val="superscript"/>
        </w:rPr>
        <w:t xml:space="preserve">n </w:t>
      </w:r>
      <w:r w:rsidR="003E4620">
        <w:t>to implement another</w:t>
      </w:r>
      <w:r>
        <w:t xml:space="preserve"> function </w:t>
      </w:r>
      <w:r w:rsidR="009C5C05">
        <w:t>fib_v4 which</w:t>
      </w:r>
      <w:r w:rsidR="00AA36F8">
        <w:t xml:space="preserve"> calculates Fibonacci numbers iteratively. It is similar to fib_v3 (from week 4), in that F</w:t>
      </w:r>
      <w:r w:rsidR="00AA36F8">
        <w:rPr>
          <w:vertAlign w:val="superscript"/>
        </w:rPr>
        <w:t>n</w:t>
      </w:r>
      <w:r w:rsidR="00AA36F8">
        <w:t xml:space="preserve"> only makes n recursive calls (linear time), as opposed to </w:t>
      </w:r>
      <w:r w:rsidR="003E4620">
        <w:t xml:space="preserve">much more with fib. </w:t>
      </w:r>
    </w:p>
    <w:p w14:paraId="3FBE337E" w14:textId="5C086E39" w:rsidR="004B35DD" w:rsidRDefault="00AA36F8" w:rsidP="0088690D">
      <w:pPr>
        <w:pStyle w:val="ListParagraph"/>
        <w:numPr>
          <w:ilvl w:val="1"/>
          <w:numId w:val="6"/>
        </w:numPr>
        <w:jc w:val="both"/>
      </w:pPr>
      <w:r>
        <w:t>We may also implement</w:t>
      </w:r>
      <w:r w:rsidR="003E4620">
        <w:t xml:space="preserve"> fib_v5 which is also iterative, but makes 2 less calls </w:t>
      </w:r>
      <w:r w:rsidR="0088690D">
        <w:t>than fib_v4, capitalizing on the fact that F</w:t>
      </w:r>
      <w:r w:rsidR="0088690D">
        <w:rPr>
          <w:vertAlign w:val="superscript"/>
        </w:rPr>
        <w:t xml:space="preserve">n </w:t>
      </w:r>
      <w:r w:rsidR="0088690D">
        <w:t>stores both the n</w:t>
      </w:r>
      <w:r w:rsidR="0088690D">
        <w:rPr>
          <w:vertAlign w:val="superscript"/>
        </w:rPr>
        <w:t>th</w:t>
      </w:r>
      <w:r w:rsidR="0088690D">
        <w:t xml:space="preserve"> and n+1</w:t>
      </w:r>
      <w:r w:rsidR="0088690D">
        <w:rPr>
          <w:vertAlign w:val="superscript"/>
        </w:rPr>
        <w:t xml:space="preserve">th </w:t>
      </w:r>
      <w:r w:rsidR="0088690D">
        <w:t>Fibonacci numbers, which can be added to compute the n+2</w:t>
      </w:r>
      <w:r w:rsidR="0088690D">
        <w:rPr>
          <w:vertAlign w:val="superscript"/>
        </w:rPr>
        <w:t xml:space="preserve">th </w:t>
      </w:r>
      <w:r w:rsidR="0088690D">
        <w:t xml:space="preserve"> Fibonacci number. </w:t>
      </w:r>
    </w:p>
    <w:p w14:paraId="6999BCDB" w14:textId="77777777" w:rsidR="0088690D" w:rsidRPr="0088690D" w:rsidRDefault="0088690D" w:rsidP="0088690D">
      <w:pPr>
        <w:pStyle w:val="ListParagraph"/>
        <w:numPr>
          <w:ilvl w:val="0"/>
          <w:numId w:val="6"/>
        </w:numPr>
        <w:jc w:val="both"/>
        <w:rPr>
          <w:b/>
        </w:rPr>
      </w:pPr>
      <w:r w:rsidRPr="0088690D">
        <w:rPr>
          <w:b/>
        </w:rPr>
        <w:t>Subsidiary Question (</w:t>
      </w:r>
      <w:r w:rsidR="004B35DD" w:rsidRPr="0088690D">
        <w:rPr>
          <w:b/>
        </w:rPr>
        <w:t>fibonacci_addition_of_powers_of_F</w:t>
      </w:r>
      <w:r w:rsidRPr="0088690D">
        <w:rPr>
          <w:b/>
        </w:rPr>
        <w:t xml:space="preserve">): </w:t>
      </w:r>
    </w:p>
    <w:p w14:paraId="7D681A80" w14:textId="3E909477" w:rsidR="004B35DD" w:rsidRPr="004B35DD" w:rsidRDefault="0088690D" w:rsidP="0088690D">
      <w:pPr>
        <w:pStyle w:val="ListParagraph"/>
        <w:numPr>
          <w:ilvl w:val="1"/>
          <w:numId w:val="6"/>
        </w:numPr>
        <w:jc w:val="both"/>
      </w:pPr>
      <w:r>
        <w:t>The proposition stated is simply due to the fact that the element</w:t>
      </w:r>
      <w:r w:rsidR="009C5C05">
        <w:t>s of the matrix are successive F</w:t>
      </w:r>
      <w:r>
        <w:t xml:space="preserve">ibonacci numbers – the same recurrence relation is thus reflected in the powers of F. </w:t>
      </w:r>
    </w:p>
    <w:p w14:paraId="127258EB" w14:textId="521260A5" w:rsidR="007D4596" w:rsidRPr="006A3179" w:rsidRDefault="007D4596" w:rsidP="004B35DD">
      <w:pPr>
        <w:pStyle w:val="ListParagraph"/>
        <w:numPr>
          <w:ilvl w:val="0"/>
          <w:numId w:val="6"/>
        </w:numPr>
        <w:jc w:val="both"/>
        <w:rPr>
          <w:b/>
        </w:rPr>
      </w:pPr>
      <w:r w:rsidRPr="006A3179">
        <w:rPr>
          <w:b/>
        </w:rPr>
        <w:t xml:space="preserve">In general: </w:t>
      </w:r>
    </w:p>
    <w:p w14:paraId="0A30E9C9" w14:textId="66B7CAE6" w:rsidR="007D4596" w:rsidRDefault="007D4596" w:rsidP="006A3179">
      <w:pPr>
        <w:pStyle w:val="ListParagraph"/>
        <w:numPr>
          <w:ilvl w:val="1"/>
          <w:numId w:val="6"/>
        </w:numPr>
        <w:jc w:val="both"/>
      </w:pPr>
      <w:r w:rsidRPr="006A3179">
        <w:t xml:space="preserve">Unfold lemmas are only for recursive functions. </w:t>
      </w:r>
    </w:p>
    <w:p w14:paraId="15303364" w14:textId="14A2B96E" w:rsidR="0058209E" w:rsidRDefault="00267514" w:rsidP="006A3179">
      <w:pPr>
        <w:pStyle w:val="ListParagraph"/>
        <w:numPr>
          <w:ilvl w:val="1"/>
          <w:numId w:val="6"/>
        </w:numPr>
        <w:jc w:val="both"/>
      </w:pPr>
      <w:r w:rsidRPr="006A3179">
        <w:t>With arithmetic expansion</w:t>
      </w:r>
      <w:r w:rsidR="00E21CAA">
        <w:t xml:space="preserve"> in the context of this exercise</w:t>
      </w:r>
      <w:r w:rsidRPr="006A3179">
        <w:t xml:space="preserve">, </w:t>
      </w:r>
      <w:r w:rsidR="0058209E">
        <w:t>intuitively it</w:t>
      </w:r>
      <w:r w:rsidRPr="006A3179">
        <w:t xml:space="preserve"> seems to me the most</w:t>
      </w:r>
      <w:r w:rsidR="0058209E">
        <w:t xml:space="preserve"> efficient to </w:t>
      </w:r>
      <w:r w:rsidR="00E21CAA">
        <w:t xml:space="preserve">rewrite in the following order: </w:t>
      </w:r>
    </w:p>
    <w:p w14:paraId="4A715A10" w14:textId="695A115F" w:rsidR="0058209E" w:rsidRDefault="00267514" w:rsidP="0058209E">
      <w:pPr>
        <w:pStyle w:val="ListParagraph"/>
        <w:numPr>
          <w:ilvl w:val="2"/>
          <w:numId w:val="6"/>
        </w:numPr>
        <w:jc w:val="both"/>
      </w:pPr>
      <w:r w:rsidRPr="006A3179">
        <w:t>distributivity and associativity of multiplication</w:t>
      </w:r>
      <w:r w:rsidR="00E21CAA">
        <w:t>,</w:t>
      </w:r>
    </w:p>
    <w:p w14:paraId="3EB393B6" w14:textId="3F5959C1" w:rsidR="00E21CAA" w:rsidRDefault="00267514" w:rsidP="0058209E">
      <w:pPr>
        <w:pStyle w:val="ListParagraph"/>
        <w:numPr>
          <w:ilvl w:val="2"/>
          <w:numId w:val="6"/>
        </w:numPr>
        <w:jc w:val="both"/>
      </w:pPr>
      <w:r w:rsidRPr="006A3179">
        <w:t>associativity of addition</w:t>
      </w:r>
      <w:r w:rsidR="00E21CAA">
        <w:t>,</w:t>
      </w:r>
    </w:p>
    <w:p w14:paraId="5ACC7593" w14:textId="77777777" w:rsidR="00E21CAA" w:rsidRDefault="00267514" w:rsidP="0058209E">
      <w:pPr>
        <w:pStyle w:val="ListParagraph"/>
        <w:numPr>
          <w:ilvl w:val="2"/>
          <w:numId w:val="6"/>
        </w:numPr>
        <w:jc w:val="both"/>
      </w:pPr>
      <w:r w:rsidRPr="006A3179">
        <w:t>multiplications</w:t>
      </w:r>
      <w:r w:rsidR="0095458E" w:rsidRPr="006A3179">
        <w:t xml:space="preserve"> of 0 </w:t>
      </w:r>
      <w:r w:rsidRPr="006A3179">
        <w:t>on</w:t>
      </w:r>
      <w:r w:rsidR="0095458E" w:rsidRPr="006A3179">
        <w:t xml:space="preserve"> the right or</w:t>
      </w:r>
      <w:r w:rsidRPr="006A3179">
        <w:t xml:space="preserve"> </w:t>
      </w:r>
      <w:r w:rsidR="0095458E" w:rsidRPr="006A3179">
        <w:t xml:space="preserve">left, </w:t>
      </w:r>
    </w:p>
    <w:p w14:paraId="5A885738" w14:textId="77777777" w:rsidR="00E21CAA" w:rsidRDefault="0095458E" w:rsidP="0058209E">
      <w:pPr>
        <w:pStyle w:val="ListParagraph"/>
        <w:numPr>
          <w:ilvl w:val="2"/>
          <w:numId w:val="6"/>
        </w:numPr>
        <w:jc w:val="both"/>
      </w:pPr>
      <w:r w:rsidRPr="006A3179">
        <w:t xml:space="preserve">multiplications of 1 on the right or left, </w:t>
      </w:r>
    </w:p>
    <w:p w14:paraId="0520D68D" w14:textId="3B86F67B" w:rsidR="008E2026" w:rsidRDefault="0095458E" w:rsidP="0058209E">
      <w:pPr>
        <w:pStyle w:val="ListParagraph"/>
        <w:numPr>
          <w:ilvl w:val="2"/>
          <w:numId w:val="6"/>
        </w:numPr>
        <w:jc w:val="both"/>
      </w:pPr>
      <w:r w:rsidRPr="006A3179">
        <w:t xml:space="preserve">additions of 0 on the right or left and/or all additions of 1 on the right or left. </w:t>
      </w:r>
    </w:p>
    <w:p w14:paraId="75ABFB31" w14:textId="5A7BB68D" w:rsidR="0058209E" w:rsidRPr="006A3179" w:rsidRDefault="0058209E" w:rsidP="0058209E">
      <w:pPr>
        <w:ind w:left="1800"/>
        <w:jc w:val="both"/>
      </w:pPr>
    </w:p>
    <w:p w14:paraId="75181EF8" w14:textId="2FF1D2B4" w:rsidR="008E2026" w:rsidRDefault="003F2269" w:rsidP="00D55982">
      <w:pPr>
        <w:pStyle w:val="Heading1"/>
      </w:pPr>
      <w:r>
        <w:t xml:space="preserve"> </w:t>
      </w:r>
      <w:bookmarkStart w:id="3" w:name="_Toc500351299"/>
      <w:r w:rsidR="001F522E">
        <w:t>A commutative diagram</w:t>
      </w:r>
      <w:bookmarkEnd w:id="3"/>
      <w:r w:rsidR="001F522E">
        <w:t xml:space="preserve"> </w:t>
      </w:r>
    </w:p>
    <w:p w14:paraId="7E769617" w14:textId="677C2AC9" w:rsidR="00291295" w:rsidRDefault="001E0E59" w:rsidP="00291295">
      <w:pPr>
        <w:pStyle w:val="ListParagraph"/>
        <w:numPr>
          <w:ilvl w:val="0"/>
          <w:numId w:val="7"/>
        </w:numPr>
        <w:jc w:val="both"/>
        <w:rPr>
          <w:b/>
        </w:rPr>
      </w:pPr>
      <w:r w:rsidRPr="00291295">
        <w:rPr>
          <w:b/>
        </w:rPr>
        <w:t xml:space="preserve">Task </w:t>
      </w:r>
      <w:r w:rsidR="00291295" w:rsidRPr="00291295">
        <w:rPr>
          <w:b/>
        </w:rPr>
        <w:t>1</w:t>
      </w:r>
      <w:r w:rsidR="00F466FA">
        <w:rPr>
          <w:b/>
        </w:rPr>
        <w:t xml:space="preserve"> (evaluate): </w:t>
      </w:r>
    </w:p>
    <w:p w14:paraId="0A71A4FA" w14:textId="176046F0" w:rsidR="00291295" w:rsidRPr="0068695F" w:rsidRDefault="00F466FA" w:rsidP="00291295">
      <w:pPr>
        <w:pStyle w:val="ListParagraph"/>
        <w:numPr>
          <w:ilvl w:val="1"/>
          <w:numId w:val="7"/>
        </w:numPr>
        <w:jc w:val="both"/>
      </w:pPr>
      <w:r>
        <w:rPr>
          <w:b/>
        </w:rPr>
        <w:t xml:space="preserve">At most one: </w:t>
      </w:r>
      <w:r w:rsidR="00B15DD5">
        <w:rPr>
          <w:b/>
        </w:rPr>
        <w:t xml:space="preserve"> </w:t>
      </w:r>
      <w:r w:rsidR="001006C3">
        <w:t>We prove by</w:t>
      </w:r>
      <w:r w:rsidR="00584622" w:rsidRPr="0068695F">
        <w:t xml:space="preserve"> inducting on arithmetic expressions</w:t>
      </w:r>
      <w:r w:rsidR="00CF3111" w:rsidRPr="0068695F">
        <w:t xml:space="preserve">. </w:t>
      </w:r>
      <w:r w:rsidR="00FA1BB7" w:rsidRPr="0068695F">
        <w:t xml:space="preserve">For Plus </w:t>
      </w:r>
      <w:r w:rsidR="00D13CC0" w:rsidRPr="0068695F">
        <w:t xml:space="preserve">ae1 ae2 </w:t>
      </w:r>
      <w:r w:rsidR="00FA1BB7" w:rsidRPr="0068695F">
        <w:t>and Minus</w:t>
      </w:r>
      <w:r w:rsidR="00D13CC0" w:rsidRPr="0068695F">
        <w:t xml:space="preserve"> ae1 ae2</w:t>
      </w:r>
      <w:r w:rsidR="00FA1BB7" w:rsidRPr="0068695F">
        <w:t xml:space="preserve">, </w:t>
      </w:r>
      <w:r w:rsidR="00CF3111" w:rsidRPr="0068695F">
        <w:t>w</w:t>
      </w:r>
      <w:r w:rsidR="00D13CC0" w:rsidRPr="0068695F">
        <w:t>e then prove for each of</w:t>
      </w:r>
      <w:r w:rsidR="00FA1BB7" w:rsidRPr="0068695F">
        <w:t xml:space="preserve"> the case</w:t>
      </w:r>
      <w:r w:rsidR="00D13CC0" w:rsidRPr="0068695F">
        <w:t xml:space="preserve">s where </w:t>
      </w:r>
      <w:r w:rsidR="00CF3111" w:rsidRPr="0068695F">
        <w:t>(</w:t>
      </w:r>
      <w:r w:rsidR="00FA1BB7" w:rsidRPr="0068695F">
        <w:t xml:space="preserve">f </w:t>
      </w:r>
      <w:r w:rsidR="00CF3111" w:rsidRPr="0068695F">
        <w:t>ae1</w:t>
      </w:r>
      <w:r w:rsidR="00D13CC0" w:rsidRPr="0068695F">
        <w:t>)</w:t>
      </w:r>
      <w:r w:rsidR="00CF3111" w:rsidRPr="0068695F">
        <w:t xml:space="preserve"> and (f ae2)</w:t>
      </w:r>
      <w:r w:rsidR="00D13CC0" w:rsidRPr="0068695F">
        <w:t xml:space="preserve"> return Expressible_nat n1 and Expressible_msg s1 respectively. </w:t>
      </w:r>
      <w:r w:rsidR="00FF2AD2" w:rsidRPr="0068695F">
        <w:t xml:space="preserve"> </w:t>
      </w:r>
      <w:r w:rsidR="00D13CC0" w:rsidRPr="0068695F">
        <w:t xml:space="preserve">We must </w:t>
      </w:r>
      <w:r w:rsidR="00FF2AD2" w:rsidRPr="0068695F">
        <w:t xml:space="preserve">also </w:t>
      </w:r>
      <w:r w:rsidR="00D13CC0" w:rsidRPr="0068695F">
        <w:t xml:space="preserve">apply our </w:t>
      </w:r>
      <w:r w:rsidR="00FF2AD2" w:rsidRPr="0068695F">
        <w:t>case assumptions</w:t>
      </w:r>
      <w:r w:rsidR="00D13CC0" w:rsidRPr="0068695F">
        <w:t xml:space="preserve"> about </w:t>
      </w:r>
      <w:r w:rsidR="00FF2AD2" w:rsidRPr="0068695F">
        <w:t xml:space="preserve">(f ae1) and (f ae2) after rewriting with the specifications because each specification depends on those assumptions. </w:t>
      </w:r>
    </w:p>
    <w:p w14:paraId="71BC4737" w14:textId="750F1D19" w:rsidR="00B15DD5" w:rsidRDefault="00F466FA" w:rsidP="00291295">
      <w:pPr>
        <w:pStyle w:val="ListParagraph"/>
        <w:numPr>
          <w:ilvl w:val="1"/>
          <w:numId w:val="7"/>
        </w:numPr>
        <w:jc w:val="both"/>
        <w:rPr>
          <w:b/>
        </w:rPr>
      </w:pPr>
      <w:r>
        <w:rPr>
          <w:b/>
        </w:rPr>
        <w:t xml:space="preserve">At least one: </w:t>
      </w:r>
      <w:r w:rsidR="0068695F" w:rsidRPr="0068695F">
        <w:t xml:space="preserve">We successively split the nested </w:t>
      </w:r>
      <w:r w:rsidR="0068695F">
        <w:t xml:space="preserve">conjunctions of </w:t>
      </w:r>
      <w:r w:rsidR="0068695F" w:rsidRPr="0068695F">
        <w:t>specifications, and use the assumptions to rewrite the unfolding of evaluate.</w:t>
      </w:r>
      <w:r w:rsidR="0068695F">
        <w:rPr>
          <w:b/>
        </w:rPr>
        <w:t xml:space="preserve"> </w:t>
      </w:r>
    </w:p>
    <w:p w14:paraId="3BCD166F" w14:textId="03F7CFEC" w:rsidR="00840768" w:rsidRPr="00840768" w:rsidRDefault="00840768" w:rsidP="00840768">
      <w:pPr>
        <w:pStyle w:val="ListParagraph"/>
        <w:numPr>
          <w:ilvl w:val="0"/>
          <w:numId w:val="7"/>
        </w:numPr>
        <w:jc w:val="both"/>
        <w:rPr>
          <w:b/>
        </w:rPr>
      </w:pPr>
      <w:r w:rsidRPr="00291295">
        <w:rPr>
          <w:b/>
        </w:rPr>
        <w:t>Task 1</w:t>
      </w:r>
      <w:r>
        <w:rPr>
          <w:b/>
        </w:rPr>
        <w:t xml:space="preserve"> (interpret)</w:t>
      </w:r>
      <w:r>
        <w:rPr>
          <w:b/>
        </w:rPr>
        <w:t xml:space="preserve">: </w:t>
      </w:r>
    </w:p>
    <w:p w14:paraId="61F68C64" w14:textId="4DC2E4D8" w:rsidR="00840768" w:rsidRDefault="00840768" w:rsidP="00840768">
      <w:pPr>
        <w:pStyle w:val="ListParagraph"/>
        <w:numPr>
          <w:ilvl w:val="1"/>
          <w:numId w:val="7"/>
        </w:numPr>
        <w:jc w:val="both"/>
        <w:rPr>
          <w:b/>
        </w:rPr>
      </w:pPr>
      <w:r>
        <w:rPr>
          <w:b/>
        </w:rPr>
        <w:t xml:space="preserve">At most one:  </w:t>
      </w:r>
      <w:r>
        <w:t>We specify that there is on</w:t>
      </w:r>
      <w:r w:rsidR="009C5C05">
        <w:t>ly one case of source program,</w:t>
      </w:r>
      <w:r>
        <w:t xml:space="preserve"> Source_program ae (by definition). We then rewrite using the respective specifications of interpret for f and g, supplying this assumption with evaluate as well as the proven theorem that evaluate satisfies its specification. </w:t>
      </w:r>
    </w:p>
    <w:p w14:paraId="2526F0F4" w14:textId="04728A67" w:rsidR="00840768" w:rsidRPr="00840768" w:rsidRDefault="00840768" w:rsidP="00840768">
      <w:pPr>
        <w:pStyle w:val="ListParagraph"/>
        <w:numPr>
          <w:ilvl w:val="1"/>
          <w:numId w:val="7"/>
        </w:numPr>
        <w:jc w:val="both"/>
        <w:rPr>
          <w:b/>
        </w:rPr>
      </w:pPr>
      <w:r>
        <w:rPr>
          <w:b/>
        </w:rPr>
        <w:t xml:space="preserve">At least one: </w:t>
      </w:r>
      <w:r w:rsidRPr="00840768">
        <w:t xml:space="preserve">We prove that </w:t>
      </w:r>
      <w:r>
        <w:t xml:space="preserve">given some hypothetical implementation of evaluate that satisfies its own specification, </w:t>
      </w:r>
      <w:r w:rsidRPr="00840768">
        <w:t xml:space="preserve">our </w:t>
      </w:r>
      <w:r>
        <w:t xml:space="preserve">implementation of </w:t>
      </w:r>
      <w:r w:rsidRPr="00840768">
        <w:t>interpret</w:t>
      </w:r>
      <w:r>
        <w:rPr>
          <w:b/>
        </w:rPr>
        <w:t xml:space="preserve">, </w:t>
      </w:r>
      <w:r>
        <w:t>which uses our implementation Top.evaluate, produces the same output as the hypothetical evaluate. We use our theorems about evaluate to prove</w:t>
      </w:r>
      <w:r w:rsidR="00D842A6">
        <w:t xml:space="preserve"> </w:t>
      </w:r>
      <w:r>
        <w:t xml:space="preserve">that </w:t>
      </w:r>
      <w:r w:rsidR="00D842A6">
        <w:t>our implementation Top.</w:t>
      </w:r>
      <w:r>
        <w:t xml:space="preserve">evaluate </w:t>
      </w:r>
      <w:r w:rsidR="00D842A6">
        <w:t xml:space="preserve">is equivalent to the hypothetical evaluate, since both implementations indeed satisfy the specification of evaluate. </w:t>
      </w:r>
    </w:p>
    <w:p w14:paraId="01F152A3" w14:textId="14AD1634" w:rsidR="00291295" w:rsidRDefault="00291295" w:rsidP="001E0E59">
      <w:pPr>
        <w:pStyle w:val="ListParagraph"/>
        <w:numPr>
          <w:ilvl w:val="0"/>
          <w:numId w:val="7"/>
        </w:numPr>
        <w:jc w:val="both"/>
        <w:rPr>
          <w:b/>
        </w:rPr>
      </w:pPr>
      <w:r w:rsidRPr="00291295">
        <w:rPr>
          <w:b/>
        </w:rPr>
        <w:t xml:space="preserve">Task 3 </w:t>
      </w:r>
      <w:r w:rsidR="00D842A6">
        <w:rPr>
          <w:b/>
        </w:rPr>
        <w:t xml:space="preserve">(decode_execute): </w:t>
      </w:r>
    </w:p>
    <w:p w14:paraId="23E80A09" w14:textId="193AFA07" w:rsidR="00F466FA" w:rsidRDefault="00F466FA" w:rsidP="00F466FA">
      <w:pPr>
        <w:pStyle w:val="ListParagraph"/>
        <w:numPr>
          <w:ilvl w:val="1"/>
          <w:numId w:val="7"/>
        </w:numPr>
        <w:jc w:val="both"/>
        <w:rPr>
          <w:b/>
        </w:rPr>
      </w:pPr>
      <w:r>
        <w:rPr>
          <w:b/>
        </w:rPr>
        <w:t xml:space="preserve">At most one:  </w:t>
      </w:r>
      <w:r w:rsidR="001006C3">
        <w:t>We prove by</w:t>
      </w:r>
      <w:r w:rsidR="001006C3" w:rsidRPr="0068695F">
        <w:t xml:space="preserve"> inducting on</w:t>
      </w:r>
      <w:r w:rsidR="001006C3">
        <w:t xml:space="preserve"> byte code instructions</w:t>
      </w:r>
      <w:r w:rsidR="001006C3" w:rsidRPr="0068695F">
        <w:t xml:space="preserve">. For </w:t>
      </w:r>
      <w:r w:rsidR="001006C3">
        <w:t>ADD and SUB</w:t>
      </w:r>
      <w:r w:rsidR="001006C3" w:rsidRPr="0068695F">
        <w:t>, w</w:t>
      </w:r>
      <w:r w:rsidR="001006C3">
        <w:t xml:space="preserve">e then prove for the </w:t>
      </w:r>
      <w:r w:rsidR="001006C3" w:rsidRPr="0068695F">
        <w:t xml:space="preserve">cases where </w:t>
      </w:r>
      <w:r w:rsidR="001006C3">
        <w:t xml:space="preserve">ds is nil, (n2 :: ds’), or (n2 :: n1 :: ds’’) </w:t>
      </w:r>
      <w:r w:rsidR="001006C3" w:rsidRPr="0068695F">
        <w:t xml:space="preserve">respectively.  </w:t>
      </w:r>
      <w:r w:rsidR="001006C3">
        <w:t xml:space="preserve">We do not need to apply our assumptions as the specifications do not depend on separate premises. For SUB, when ds = (n2 :: n1 :: ds’’), we also prove for the cases when (ltb n1 n2 is true or false respectively. Here we must apply our assumptions because the specifications do depend on a separate premise about (ltb n1 n2).   </w:t>
      </w:r>
    </w:p>
    <w:p w14:paraId="4CD1B3B5" w14:textId="2FEC15B7" w:rsidR="00F466FA" w:rsidRPr="00F466FA" w:rsidRDefault="00F466FA" w:rsidP="00F466FA">
      <w:pPr>
        <w:pStyle w:val="ListParagraph"/>
        <w:numPr>
          <w:ilvl w:val="1"/>
          <w:numId w:val="7"/>
        </w:numPr>
        <w:jc w:val="both"/>
        <w:rPr>
          <w:b/>
        </w:rPr>
      </w:pPr>
      <w:r>
        <w:rPr>
          <w:b/>
        </w:rPr>
        <w:t xml:space="preserve">At least one: </w:t>
      </w:r>
      <w:r w:rsidR="001006C3" w:rsidRPr="0068695F">
        <w:t xml:space="preserve">We successively split the nested </w:t>
      </w:r>
      <w:r w:rsidR="001006C3">
        <w:t xml:space="preserve">conjunctions of </w:t>
      </w:r>
      <w:r w:rsidR="001006C3">
        <w:t>speci</w:t>
      </w:r>
      <w:r w:rsidR="001F36D3">
        <w:t xml:space="preserve">fications, and show that the unfolded decode_execute produces the specified output. </w:t>
      </w:r>
      <w:r w:rsidR="00917148">
        <w:t>Again, w</w:t>
      </w:r>
      <w:r w:rsidR="001F36D3">
        <w:t xml:space="preserve">e only need to rewrite using the </w:t>
      </w:r>
      <w:r w:rsidR="00917148">
        <w:t xml:space="preserve">assumptions about (ltb n1 n2) for SUB </w:t>
      </w:r>
      <w:r w:rsidR="00917148">
        <w:t>when ds = (n2 :: n1 :: ds’’)</w:t>
      </w:r>
      <w:r w:rsidR="00917148">
        <w:t xml:space="preserve"> because that is the only case where the specification depends on a separate premise. </w:t>
      </w:r>
    </w:p>
    <w:p w14:paraId="5986CD0B" w14:textId="095B0DB5" w:rsidR="00291295" w:rsidRDefault="00291295" w:rsidP="001E0E59">
      <w:pPr>
        <w:pStyle w:val="ListParagraph"/>
        <w:numPr>
          <w:ilvl w:val="0"/>
          <w:numId w:val="7"/>
        </w:numPr>
        <w:jc w:val="both"/>
        <w:rPr>
          <w:b/>
        </w:rPr>
      </w:pPr>
      <w:r w:rsidRPr="00291295">
        <w:rPr>
          <w:b/>
        </w:rPr>
        <w:t xml:space="preserve">Task 4 </w:t>
      </w:r>
      <w:r w:rsidR="00917148">
        <w:rPr>
          <w:b/>
        </w:rPr>
        <w:t xml:space="preserve">(fetch_decode_execute_loop): </w:t>
      </w:r>
    </w:p>
    <w:p w14:paraId="3A62D29B" w14:textId="194DD1EC" w:rsidR="00F466FA" w:rsidRDefault="00F466FA" w:rsidP="00F466FA">
      <w:pPr>
        <w:pStyle w:val="ListParagraph"/>
        <w:numPr>
          <w:ilvl w:val="1"/>
          <w:numId w:val="7"/>
        </w:numPr>
        <w:jc w:val="both"/>
        <w:rPr>
          <w:b/>
        </w:rPr>
      </w:pPr>
      <w:r>
        <w:rPr>
          <w:b/>
        </w:rPr>
        <w:t xml:space="preserve">At most one:  </w:t>
      </w:r>
      <w:r w:rsidR="00917148" w:rsidRPr="00917148">
        <w:t xml:space="preserve">We have to destruct the specifications supplied with our implemented decode_execute and the theorem that it </w:t>
      </w:r>
      <w:r w:rsidR="00917148">
        <w:t>satisfies its own specification, instead of immediately introducing them as conjunctions, since the specification for decode_execute contains the separate premise about decode_execute. We then pro</w:t>
      </w:r>
      <w:r w:rsidR="00334EE5">
        <w:t>ve via inducting on byte code i</w:t>
      </w:r>
      <w:r w:rsidR="00917148">
        <w:t>n</w:t>
      </w:r>
      <w:r w:rsidR="00334EE5">
        <w:t>s</w:t>
      </w:r>
      <w:r w:rsidR="00917148">
        <w:t xml:space="preserve">tructions, and then for the cases where (decode_execute bci ds) returns a OK ds’ or a KO s. </w:t>
      </w:r>
    </w:p>
    <w:p w14:paraId="05918332" w14:textId="6373A859" w:rsidR="00F466FA" w:rsidRPr="0068219E" w:rsidRDefault="00F466FA" w:rsidP="0068219E">
      <w:pPr>
        <w:pStyle w:val="ListParagraph"/>
        <w:numPr>
          <w:ilvl w:val="1"/>
          <w:numId w:val="7"/>
        </w:numPr>
        <w:jc w:val="both"/>
        <w:rPr>
          <w:b/>
        </w:rPr>
      </w:pPr>
      <w:r>
        <w:rPr>
          <w:b/>
        </w:rPr>
        <w:t xml:space="preserve">At least one: </w:t>
      </w:r>
      <w:r w:rsidR="0005445E" w:rsidRPr="0068695F">
        <w:t xml:space="preserve">We successively split the nested </w:t>
      </w:r>
      <w:r w:rsidR="0005445E">
        <w:t>conjunctions of speci</w:t>
      </w:r>
      <w:r w:rsidR="0005445E">
        <w:t xml:space="preserve">fications, and rewrite using our unfold lemmas for fetch_decode_execute_loop. For the inductive cases of bcis, </w:t>
      </w:r>
      <w:r w:rsidR="0068219E">
        <w:t xml:space="preserve">we first unfold fetch_decode_execute_loop, and then </w:t>
      </w:r>
      <w:r w:rsidR="0005445E">
        <w:t>prove that our</w:t>
      </w:r>
      <w:r w:rsidR="0068219E">
        <w:t xml:space="preserve"> implementation Top.</w:t>
      </w:r>
      <w:r w:rsidR="0005445E">
        <w:t>decode_execute used by our implementation of fetch_decode_execute_loop is equivalent to the hypothetical</w:t>
      </w:r>
      <w:r w:rsidR="0068219E">
        <w:t xml:space="preserve"> decode_execute</w:t>
      </w:r>
      <w:r w:rsidR="0005445E">
        <w:t>, since both implementations indeed satisfy their specifications.</w:t>
      </w:r>
      <w:r w:rsidR="0005445E">
        <w:rPr>
          <w:b/>
        </w:rPr>
        <w:t xml:space="preserve"> </w:t>
      </w:r>
      <w:r w:rsidR="0005445E" w:rsidRPr="0068219E">
        <w:t xml:space="preserve">We </w:t>
      </w:r>
      <w:r w:rsidR="0068219E" w:rsidRPr="0068219E">
        <w:t xml:space="preserve">can </w:t>
      </w:r>
      <w:r w:rsidR="0005445E" w:rsidRPr="0068219E">
        <w:t>then</w:t>
      </w:r>
      <w:r w:rsidR="0005445E" w:rsidRPr="0068219E">
        <w:rPr>
          <w:b/>
        </w:rPr>
        <w:t xml:space="preserve"> </w:t>
      </w:r>
      <w:r w:rsidR="0005445E">
        <w:t xml:space="preserve">apply the assumptions about </w:t>
      </w:r>
      <w:r w:rsidR="0068219E">
        <w:t xml:space="preserve">the hypothetical decode_execute to the unfolded fetch_decode_execute_loop in order to obtain the specified output. </w:t>
      </w:r>
    </w:p>
    <w:p w14:paraId="5897E5A1" w14:textId="57BCCE1E" w:rsidR="00291295" w:rsidRDefault="00291295" w:rsidP="001E0E59">
      <w:pPr>
        <w:pStyle w:val="ListParagraph"/>
        <w:numPr>
          <w:ilvl w:val="0"/>
          <w:numId w:val="7"/>
        </w:numPr>
        <w:jc w:val="both"/>
        <w:rPr>
          <w:b/>
        </w:rPr>
      </w:pPr>
      <w:r w:rsidRPr="00291295">
        <w:rPr>
          <w:b/>
        </w:rPr>
        <w:t xml:space="preserve">Task 5 </w:t>
      </w:r>
      <w:r w:rsidR="0068219E">
        <w:rPr>
          <w:b/>
        </w:rPr>
        <w:t>(</w:t>
      </w:r>
      <w:r w:rsidR="0068219E" w:rsidRPr="0068219E">
        <w:rPr>
          <w:b/>
        </w:rPr>
        <w:t>fetch_decode_execute_loop_is_distributive_over_append</w:t>
      </w:r>
      <w:r w:rsidR="0068219E">
        <w:rPr>
          <w:b/>
        </w:rPr>
        <w:t xml:space="preserve">): </w:t>
      </w:r>
    </w:p>
    <w:p w14:paraId="183BB469" w14:textId="7F2CDF8F" w:rsidR="00F466FA" w:rsidRPr="00917148" w:rsidRDefault="00917148" w:rsidP="00917148">
      <w:pPr>
        <w:pStyle w:val="ListParagraph"/>
        <w:numPr>
          <w:ilvl w:val="1"/>
          <w:numId w:val="7"/>
        </w:numPr>
        <w:jc w:val="both"/>
      </w:pPr>
      <w:r w:rsidRPr="00917148">
        <w:t xml:space="preserve">Incomplete. </w:t>
      </w:r>
      <w:r>
        <w:t xml:space="preserve">Not sure if to use an existential or not in the statement of the theorem, and not sure how to use the inductive hypothesis to prove the inductive case.  </w:t>
      </w:r>
    </w:p>
    <w:p w14:paraId="05B287C4" w14:textId="778967A2" w:rsidR="00291295" w:rsidRDefault="00291295" w:rsidP="001E0E59">
      <w:pPr>
        <w:pStyle w:val="ListParagraph"/>
        <w:numPr>
          <w:ilvl w:val="0"/>
          <w:numId w:val="7"/>
        </w:numPr>
        <w:jc w:val="both"/>
        <w:rPr>
          <w:b/>
        </w:rPr>
      </w:pPr>
      <w:r w:rsidRPr="00291295">
        <w:rPr>
          <w:b/>
        </w:rPr>
        <w:t xml:space="preserve">Task 6 </w:t>
      </w:r>
      <w:r w:rsidR="0068219E">
        <w:rPr>
          <w:b/>
        </w:rPr>
        <w:t xml:space="preserve">(run): </w:t>
      </w:r>
    </w:p>
    <w:p w14:paraId="1844118E" w14:textId="23EB957B" w:rsidR="00F466FA" w:rsidRPr="00334EE5" w:rsidRDefault="00F466FA" w:rsidP="00334EE5">
      <w:pPr>
        <w:pStyle w:val="ListParagraph"/>
        <w:numPr>
          <w:ilvl w:val="1"/>
          <w:numId w:val="7"/>
        </w:numPr>
        <w:jc w:val="both"/>
      </w:pPr>
      <w:r>
        <w:rPr>
          <w:b/>
        </w:rPr>
        <w:t>At most one:</w:t>
      </w:r>
      <w:r w:rsidR="0068219E">
        <w:rPr>
          <w:b/>
        </w:rPr>
        <w:t xml:space="preserve"> </w:t>
      </w:r>
      <w:r w:rsidR="00334EE5" w:rsidRPr="00334EE5">
        <w:t>Incomplete.</w:t>
      </w:r>
      <w:r w:rsidR="00334EE5">
        <w:rPr>
          <w:b/>
        </w:rPr>
        <w:t xml:space="preserve"> </w:t>
      </w:r>
      <w:r w:rsidR="0068219E" w:rsidRPr="00917148">
        <w:t xml:space="preserve">We have to destruct the specifications supplied with our implemented </w:t>
      </w:r>
      <w:r w:rsidR="0068219E">
        <w:t>fetch_</w:t>
      </w:r>
      <w:r w:rsidR="0068219E" w:rsidRPr="00917148">
        <w:t>decode_execute</w:t>
      </w:r>
      <w:r w:rsidR="0068219E">
        <w:t>_loop</w:t>
      </w:r>
      <w:r w:rsidR="0068219E" w:rsidRPr="00917148">
        <w:t xml:space="preserve"> and the theorem that it </w:t>
      </w:r>
      <w:r w:rsidR="0068219E">
        <w:t xml:space="preserve">satisfies its own specification, instead of immediately introducing them as conjunctions, since the specification for </w:t>
      </w:r>
      <w:r w:rsidR="00334EE5">
        <w:t xml:space="preserve">run </w:t>
      </w:r>
      <w:r w:rsidR="0068219E">
        <w:t xml:space="preserve">contains the separate premise about </w:t>
      </w:r>
      <w:r w:rsidR="00334EE5">
        <w:t>fetch_</w:t>
      </w:r>
      <w:r w:rsidR="0068219E">
        <w:t>decode_execute</w:t>
      </w:r>
      <w:r w:rsidR="00334EE5">
        <w:t>_loop</w:t>
      </w:r>
      <w:r w:rsidR="0068219E">
        <w:t>. We then</w:t>
      </w:r>
      <w:r w:rsidR="00334EE5">
        <w:t xml:space="preserve"> specify that tp has only one case, Target_program bcis, by definition. We then prove </w:t>
      </w:r>
      <w:r w:rsidR="0068219E">
        <w:t>for the cases where (decode_execute bci ds) returns a OK ds’ or a KO s.</w:t>
      </w:r>
      <w:r w:rsidR="00334EE5">
        <w:t xml:space="preserve"> I got stuck here because it seems to instantiate Datatypes.nil instead of nil. </w:t>
      </w:r>
      <w:r w:rsidR="0068219E">
        <w:t xml:space="preserve"> </w:t>
      </w:r>
    </w:p>
    <w:p w14:paraId="6144A39B" w14:textId="3D3970C1" w:rsidR="00334EE5" w:rsidRPr="0068219E" w:rsidRDefault="00F466FA" w:rsidP="00334EE5">
      <w:pPr>
        <w:pStyle w:val="ListParagraph"/>
        <w:numPr>
          <w:ilvl w:val="1"/>
          <w:numId w:val="7"/>
        </w:numPr>
        <w:jc w:val="both"/>
        <w:rPr>
          <w:b/>
        </w:rPr>
      </w:pPr>
      <w:r>
        <w:rPr>
          <w:b/>
        </w:rPr>
        <w:t xml:space="preserve">At least one: </w:t>
      </w:r>
      <w:r w:rsidR="00334EE5" w:rsidRPr="0068695F">
        <w:t xml:space="preserve">We successively split the nested </w:t>
      </w:r>
      <w:r w:rsidR="00334EE5">
        <w:t>conjunctions of speci</w:t>
      </w:r>
      <w:r w:rsidR="000311F6">
        <w:t>fications. We</w:t>
      </w:r>
      <w:r w:rsidR="00334EE5">
        <w:t xml:space="preserve"> first unfold </w:t>
      </w:r>
      <w:r w:rsidR="000311F6">
        <w:t xml:space="preserve">run, </w:t>
      </w:r>
      <w:r w:rsidR="00334EE5">
        <w:t>and then prove that our implementation Top.</w:t>
      </w:r>
      <w:r w:rsidR="000311F6">
        <w:t>fetch_</w:t>
      </w:r>
      <w:r w:rsidR="00334EE5">
        <w:t>decode_execute</w:t>
      </w:r>
      <w:r w:rsidR="000311F6">
        <w:t>_loop</w:t>
      </w:r>
      <w:r w:rsidR="00334EE5">
        <w:t xml:space="preserve"> used by our implementation of </w:t>
      </w:r>
      <w:r w:rsidR="000311F6">
        <w:t xml:space="preserve">run </w:t>
      </w:r>
      <w:r w:rsidR="00334EE5">
        <w:t xml:space="preserve">is equivalent to the hypothetical </w:t>
      </w:r>
      <w:r w:rsidR="000311F6">
        <w:t>fetch_</w:t>
      </w:r>
      <w:r w:rsidR="00334EE5">
        <w:t>decode_execute</w:t>
      </w:r>
      <w:r w:rsidR="000311F6">
        <w:t>_loop</w:t>
      </w:r>
      <w:r w:rsidR="00334EE5">
        <w:t>, since both implementations indeed satisfy their specifications.</w:t>
      </w:r>
      <w:r w:rsidR="00334EE5">
        <w:rPr>
          <w:b/>
        </w:rPr>
        <w:t xml:space="preserve"> </w:t>
      </w:r>
      <w:r w:rsidR="00334EE5" w:rsidRPr="0068219E">
        <w:t>We can then</w:t>
      </w:r>
      <w:r w:rsidR="00334EE5" w:rsidRPr="0068219E">
        <w:rPr>
          <w:b/>
        </w:rPr>
        <w:t xml:space="preserve"> </w:t>
      </w:r>
      <w:r w:rsidR="00334EE5">
        <w:t xml:space="preserve">apply the assumptions about the hypothetical </w:t>
      </w:r>
      <w:r w:rsidR="000311F6">
        <w:t>fetch_</w:t>
      </w:r>
      <w:r w:rsidR="00334EE5">
        <w:t>decode_execute</w:t>
      </w:r>
      <w:r w:rsidR="000311F6">
        <w:t>_loop</w:t>
      </w:r>
      <w:r w:rsidR="00334EE5">
        <w:t xml:space="preserve"> to the unfolded </w:t>
      </w:r>
      <w:r w:rsidR="000311F6">
        <w:t xml:space="preserve">run </w:t>
      </w:r>
      <w:r w:rsidR="00334EE5">
        <w:t xml:space="preserve">in order to obtain the specified output. </w:t>
      </w:r>
    </w:p>
    <w:p w14:paraId="26F9574E" w14:textId="162B5A4D" w:rsidR="002C324B" w:rsidRDefault="002C324B" w:rsidP="002C324B">
      <w:pPr>
        <w:pStyle w:val="ListParagraph"/>
        <w:numPr>
          <w:ilvl w:val="0"/>
          <w:numId w:val="7"/>
        </w:numPr>
        <w:jc w:val="both"/>
        <w:rPr>
          <w:b/>
        </w:rPr>
      </w:pPr>
      <w:r w:rsidRPr="00291295">
        <w:rPr>
          <w:b/>
        </w:rPr>
        <w:t xml:space="preserve">Task 6 </w:t>
      </w:r>
      <w:r>
        <w:rPr>
          <w:b/>
        </w:rPr>
        <w:t>(</w:t>
      </w:r>
      <w:r>
        <w:rPr>
          <w:b/>
        </w:rPr>
        <w:t>compile_aux</w:t>
      </w:r>
      <w:r>
        <w:rPr>
          <w:b/>
        </w:rPr>
        <w:t xml:space="preserve">): </w:t>
      </w:r>
    </w:p>
    <w:p w14:paraId="0EF641B9" w14:textId="24A70D20" w:rsidR="00F466FA" w:rsidRDefault="00B72BA8" w:rsidP="002C324B">
      <w:pPr>
        <w:pStyle w:val="ListParagraph"/>
        <w:numPr>
          <w:ilvl w:val="1"/>
          <w:numId w:val="7"/>
        </w:numPr>
        <w:jc w:val="both"/>
        <w:rPr>
          <w:b/>
        </w:rPr>
      </w:pPr>
      <w:r>
        <w:rPr>
          <w:b/>
        </w:rPr>
        <w:t>At most one:</w:t>
      </w:r>
      <w:r w:rsidRPr="00B72BA8">
        <w:t xml:space="preserve"> We prove by inducting on arithmetic expressions.</w:t>
      </w:r>
      <w:r>
        <w:rPr>
          <w:b/>
        </w:rPr>
        <w:t xml:space="preserve"> </w:t>
      </w:r>
    </w:p>
    <w:p w14:paraId="51D88C6A" w14:textId="261F3E6D" w:rsidR="00B72BA8" w:rsidRPr="002C324B" w:rsidRDefault="00B72BA8" w:rsidP="002C324B">
      <w:pPr>
        <w:pStyle w:val="ListParagraph"/>
        <w:numPr>
          <w:ilvl w:val="1"/>
          <w:numId w:val="7"/>
        </w:numPr>
        <w:jc w:val="both"/>
        <w:rPr>
          <w:b/>
        </w:rPr>
      </w:pPr>
      <w:r>
        <w:rPr>
          <w:b/>
        </w:rPr>
        <w:t xml:space="preserve">At least one: </w:t>
      </w:r>
      <w:r w:rsidR="007E53F6" w:rsidRPr="0068695F">
        <w:t xml:space="preserve">We successively split the nested </w:t>
      </w:r>
      <w:r w:rsidR="007E53F6">
        <w:t>conjunctions of speci</w:t>
      </w:r>
      <w:r w:rsidR="007E53F6">
        <w:t xml:space="preserve">fications, and rewrite with the unfold lemmas for compile_aux. </w:t>
      </w:r>
    </w:p>
    <w:p w14:paraId="3748D584" w14:textId="1833EE7A" w:rsidR="00291295" w:rsidRDefault="00291295" w:rsidP="001E0E59">
      <w:pPr>
        <w:pStyle w:val="ListParagraph"/>
        <w:numPr>
          <w:ilvl w:val="0"/>
          <w:numId w:val="7"/>
        </w:numPr>
        <w:jc w:val="both"/>
        <w:rPr>
          <w:b/>
        </w:rPr>
      </w:pPr>
      <w:r w:rsidRPr="00291295">
        <w:rPr>
          <w:b/>
        </w:rPr>
        <w:t xml:space="preserve">Task 7 </w:t>
      </w:r>
      <w:r w:rsidR="002C324B">
        <w:rPr>
          <w:b/>
        </w:rPr>
        <w:t xml:space="preserve">(compile): </w:t>
      </w:r>
    </w:p>
    <w:p w14:paraId="28B4D26C" w14:textId="31133E58" w:rsidR="00F466FA" w:rsidRDefault="00F466FA" w:rsidP="00F466FA">
      <w:pPr>
        <w:pStyle w:val="ListParagraph"/>
        <w:numPr>
          <w:ilvl w:val="1"/>
          <w:numId w:val="7"/>
        </w:numPr>
        <w:jc w:val="both"/>
        <w:rPr>
          <w:b/>
        </w:rPr>
      </w:pPr>
      <w:r>
        <w:rPr>
          <w:b/>
        </w:rPr>
        <w:t xml:space="preserve">At most one:  </w:t>
      </w:r>
      <w:r w:rsidR="00AC0E6A" w:rsidRPr="00AC0E6A">
        <w:t>We specify that sp has only one case, Source_program ae, by definition. We then rewrite using the specifications, supplied with the theorem that our implemented compile_aux satisfies its own specification.</w:t>
      </w:r>
      <w:r w:rsidR="00AC0E6A">
        <w:rPr>
          <w:b/>
        </w:rPr>
        <w:t xml:space="preserve"> </w:t>
      </w:r>
    </w:p>
    <w:p w14:paraId="53741E22" w14:textId="02BBB716" w:rsidR="00F466FA" w:rsidRPr="00AC0E6A" w:rsidRDefault="00F466FA" w:rsidP="00F466FA">
      <w:pPr>
        <w:pStyle w:val="ListParagraph"/>
        <w:numPr>
          <w:ilvl w:val="1"/>
          <w:numId w:val="7"/>
        </w:numPr>
        <w:jc w:val="both"/>
      </w:pPr>
      <w:r>
        <w:rPr>
          <w:b/>
        </w:rPr>
        <w:t xml:space="preserve">At least one: </w:t>
      </w:r>
      <w:r w:rsidR="00AC0E6A" w:rsidRPr="00AC0E6A">
        <w:t xml:space="preserve">We prove that our implementation Top.compile_aux used by our implementation of compile is equivalent to the hypothetical compile_aux, since they both indeed satisfy their </w:t>
      </w:r>
      <w:r w:rsidR="009C5C05" w:rsidRPr="00AC0E6A">
        <w:t>specifications</w:t>
      </w:r>
      <w:r w:rsidR="00AC0E6A" w:rsidRPr="00AC0E6A">
        <w:t xml:space="preserve">.  </w:t>
      </w:r>
    </w:p>
    <w:p w14:paraId="356CB2F4" w14:textId="508B2501" w:rsidR="00291295" w:rsidRDefault="00291295" w:rsidP="00291295">
      <w:pPr>
        <w:pStyle w:val="ListParagraph"/>
        <w:numPr>
          <w:ilvl w:val="0"/>
          <w:numId w:val="7"/>
        </w:numPr>
        <w:jc w:val="both"/>
        <w:rPr>
          <w:b/>
        </w:rPr>
      </w:pPr>
      <w:r w:rsidRPr="00291295">
        <w:rPr>
          <w:b/>
        </w:rPr>
        <w:t>Task 9</w:t>
      </w:r>
    </w:p>
    <w:p w14:paraId="384735BE" w14:textId="210B2498" w:rsidR="00D55982" w:rsidRPr="006B31F5" w:rsidRDefault="002C324B" w:rsidP="00BE4991">
      <w:pPr>
        <w:pStyle w:val="ListParagraph"/>
        <w:numPr>
          <w:ilvl w:val="1"/>
          <w:numId w:val="7"/>
        </w:numPr>
        <w:jc w:val="both"/>
      </w:pPr>
      <w:r w:rsidRPr="00AC0E6A">
        <w:t xml:space="preserve">Incomplete. </w:t>
      </w:r>
      <w:bookmarkStart w:id="4" w:name="_GoBack"/>
      <w:bookmarkEnd w:id="4"/>
    </w:p>
    <w:p w14:paraId="35049F43" w14:textId="7D621AA3" w:rsidR="00D55982" w:rsidRPr="00D55982" w:rsidRDefault="00D55982" w:rsidP="00D55982">
      <w:pPr>
        <w:pStyle w:val="Heading1"/>
      </w:pPr>
      <w:r>
        <w:t xml:space="preserve"> </w:t>
      </w:r>
      <w:bookmarkStart w:id="5" w:name="_Toc500351301"/>
      <w:r w:rsidR="007C47D1">
        <w:t>Acknowledgement</w:t>
      </w:r>
      <w:r>
        <w:t>s</w:t>
      </w:r>
      <w:bookmarkEnd w:id="5"/>
    </w:p>
    <w:p w14:paraId="0A442909" w14:textId="086FD806" w:rsidR="008E2026" w:rsidRDefault="00D55982" w:rsidP="006A3179">
      <w:pPr>
        <w:ind w:firstLine="360"/>
        <w:jc w:val="both"/>
      </w:pPr>
      <w:r>
        <w:t>Thank you</w:t>
      </w:r>
      <w:r w:rsidR="003F2269">
        <w:t xml:space="preserve"> </w:t>
      </w:r>
      <w:r w:rsidR="006B31F5">
        <w:t>Prof Danvy f</w:t>
      </w:r>
      <w:r>
        <w:t xml:space="preserve">or your kind patience and generosity. It has been a fruitful experience. </w:t>
      </w:r>
    </w:p>
    <w:p w14:paraId="7EDA9249" w14:textId="77777777" w:rsidR="00D4094F" w:rsidRDefault="005803FF" w:rsidP="00D55982">
      <w:pPr>
        <w:jc w:val="both"/>
      </w:pPr>
    </w:p>
    <w:sectPr w:rsidR="00D4094F" w:rsidSect="00D127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MU Serif">
    <w:charset w:val="00"/>
    <w:family w:val="auto"/>
    <w:pitch w:val="variable"/>
    <w:sig w:usb0="E10002FF" w:usb1="5201E9EB" w:usb2="02020004" w:usb3="00000000" w:csb0="0000019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CMU Typewriter Text Variable Wi">
    <w:panose1 w:val="02000603000000000000"/>
    <w:charset w:val="00"/>
    <w:family w:val="auto"/>
    <w:pitch w:val="variable"/>
    <w:sig w:usb0="A100027F" w:usb1="5001E9EB" w:usb2="00020004" w:usb3="00000000" w:csb0="0000011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772B0"/>
    <w:multiLevelType w:val="hybridMultilevel"/>
    <w:tmpl w:val="3E0C9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C1C67"/>
    <w:multiLevelType w:val="hybridMultilevel"/>
    <w:tmpl w:val="13F62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C3116"/>
    <w:multiLevelType w:val="hybridMultilevel"/>
    <w:tmpl w:val="88689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B6F12"/>
    <w:multiLevelType w:val="hybridMultilevel"/>
    <w:tmpl w:val="1B40A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695595"/>
    <w:multiLevelType w:val="hybridMultilevel"/>
    <w:tmpl w:val="FFBA3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3D7DE6"/>
    <w:multiLevelType w:val="hybridMultilevel"/>
    <w:tmpl w:val="87927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776B30"/>
    <w:multiLevelType w:val="multilevel"/>
    <w:tmpl w:val="0F06D8D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1656CCF"/>
    <w:multiLevelType w:val="hybridMultilevel"/>
    <w:tmpl w:val="0FA6D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26"/>
    <w:rsid w:val="000311F6"/>
    <w:rsid w:val="0005445E"/>
    <w:rsid w:val="000B2CAA"/>
    <w:rsid w:val="000C303D"/>
    <w:rsid w:val="000C557F"/>
    <w:rsid w:val="000F22E6"/>
    <w:rsid w:val="001006C3"/>
    <w:rsid w:val="00154718"/>
    <w:rsid w:val="001667E0"/>
    <w:rsid w:val="001C1B0E"/>
    <w:rsid w:val="001E0E59"/>
    <w:rsid w:val="001F36D3"/>
    <w:rsid w:val="001F522E"/>
    <w:rsid w:val="00221C13"/>
    <w:rsid w:val="00267514"/>
    <w:rsid w:val="00291295"/>
    <w:rsid w:val="002C324B"/>
    <w:rsid w:val="00334EE5"/>
    <w:rsid w:val="00381AD2"/>
    <w:rsid w:val="003B4054"/>
    <w:rsid w:val="003E4620"/>
    <w:rsid w:val="003F2269"/>
    <w:rsid w:val="004B35DD"/>
    <w:rsid w:val="004D7FAE"/>
    <w:rsid w:val="005423F9"/>
    <w:rsid w:val="00556D91"/>
    <w:rsid w:val="005803FF"/>
    <w:rsid w:val="0058209E"/>
    <w:rsid w:val="00584622"/>
    <w:rsid w:val="005B45C7"/>
    <w:rsid w:val="0066611E"/>
    <w:rsid w:val="00676AA4"/>
    <w:rsid w:val="0068219E"/>
    <w:rsid w:val="0068695F"/>
    <w:rsid w:val="006A3179"/>
    <w:rsid w:val="006B31F5"/>
    <w:rsid w:val="006C5D01"/>
    <w:rsid w:val="006E4890"/>
    <w:rsid w:val="006E623C"/>
    <w:rsid w:val="007C47D1"/>
    <w:rsid w:val="007D4596"/>
    <w:rsid w:val="007E53F6"/>
    <w:rsid w:val="008069FB"/>
    <w:rsid w:val="00840768"/>
    <w:rsid w:val="00871F36"/>
    <w:rsid w:val="00884481"/>
    <w:rsid w:val="0088690D"/>
    <w:rsid w:val="008E2026"/>
    <w:rsid w:val="00904E47"/>
    <w:rsid w:val="00906AA5"/>
    <w:rsid w:val="00917148"/>
    <w:rsid w:val="0095458E"/>
    <w:rsid w:val="009564CA"/>
    <w:rsid w:val="00970DEE"/>
    <w:rsid w:val="009A72E8"/>
    <w:rsid w:val="009C5C05"/>
    <w:rsid w:val="009D586C"/>
    <w:rsid w:val="009F1813"/>
    <w:rsid w:val="009F1D77"/>
    <w:rsid w:val="00A05708"/>
    <w:rsid w:val="00A47C73"/>
    <w:rsid w:val="00A65FE2"/>
    <w:rsid w:val="00A800A4"/>
    <w:rsid w:val="00AA36F8"/>
    <w:rsid w:val="00AC0E6A"/>
    <w:rsid w:val="00AC293A"/>
    <w:rsid w:val="00AC7D08"/>
    <w:rsid w:val="00B15DD5"/>
    <w:rsid w:val="00B72BA8"/>
    <w:rsid w:val="00BA0917"/>
    <w:rsid w:val="00BD3378"/>
    <w:rsid w:val="00BE4991"/>
    <w:rsid w:val="00C43996"/>
    <w:rsid w:val="00C458C1"/>
    <w:rsid w:val="00CB3512"/>
    <w:rsid w:val="00CF3111"/>
    <w:rsid w:val="00D12759"/>
    <w:rsid w:val="00D13CC0"/>
    <w:rsid w:val="00D55982"/>
    <w:rsid w:val="00D66DF5"/>
    <w:rsid w:val="00D842A6"/>
    <w:rsid w:val="00D97C24"/>
    <w:rsid w:val="00DE1C17"/>
    <w:rsid w:val="00E21CAA"/>
    <w:rsid w:val="00EB7B33"/>
    <w:rsid w:val="00EC7613"/>
    <w:rsid w:val="00EF384F"/>
    <w:rsid w:val="00F45E65"/>
    <w:rsid w:val="00F466FA"/>
    <w:rsid w:val="00F57E33"/>
    <w:rsid w:val="00F6126A"/>
    <w:rsid w:val="00F63C7C"/>
    <w:rsid w:val="00F90A3E"/>
    <w:rsid w:val="00F94237"/>
    <w:rsid w:val="00FA1BB7"/>
    <w:rsid w:val="00FC2933"/>
    <w:rsid w:val="00FF2AD2"/>
    <w:rsid w:val="00FF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73E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4054"/>
    <w:rPr>
      <w:rFonts w:ascii="CMU Serif Roman" w:hAnsi="CMU Serif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72E8"/>
    <w:pPr>
      <w:keepNext/>
      <w:keepLines/>
      <w:numPr>
        <w:numId w:val="2"/>
      </w:numPr>
      <w:spacing w:before="240"/>
      <w:jc w:val="both"/>
      <w:outlineLvl w:val="0"/>
    </w:pPr>
    <w:rPr>
      <w:rFonts w:ascii="CMU Serif" w:eastAsiaTheme="majorEastAsia" w:hAnsi="CMU Serif" w:cstheme="majorBidi"/>
      <w:b/>
      <w:bCs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2E8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2E8"/>
    <w:rPr>
      <w:rFonts w:ascii="CMU Serif" w:eastAsiaTheme="majorEastAsia" w:hAnsi="CMU Serif" w:cstheme="majorBidi"/>
      <w:b/>
      <w:bCs/>
      <w:color w:val="000000" w:themeColor="text1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8E2026"/>
    <w:pPr>
      <w:spacing w:before="480" w:line="276" w:lineRule="auto"/>
      <w:outlineLvl w:val="9"/>
    </w:pPr>
    <w:rPr>
      <w:b w:val="0"/>
      <w:bCs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2026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8E2026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E202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202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202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202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202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202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2026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202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A72E8"/>
    <w:rPr>
      <w:rFonts w:ascii="CMU Serif Roman" w:eastAsiaTheme="majorEastAsia" w:hAnsi="CMU Serif Roman" w:cstheme="majorBidi"/>
      <w:b/>
      <w:color w:val="000000" w:themeColor="tex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8E2026"/>
    <w:rPr>
      <w:color w:val="954F72" w:themeColor="followedHyperlink"/>
      <w:u w:val="single"/>
    </w:rPr>
  </w:style>
  <w:style w:type="paragraph" w:customStyle="1" w:styleId="Code">
    <w:name w:val="Code"/>
    <w:basedOn w:val="Normal"/>
    <w:next w:val="Normal"/>
    <w:qFormat/>
    <w:rsid w:val="00970DEE"/>
    <w:rPr>
      <w:rFonts w:ascii="Andale Mono" w:hAnsi="Andale Mono"/>
      <w:b/>
      <w:sz w:val="22"/>
      <w:szCs w:val="22"/>
    </w:rPr>
  </w:style>
  <w:style w:type="paragraph" w:styleId="NoSpacing">
    <w:name w:val="No Spacing"/>
    <w:uiPriority w:val="1"/>
    <w:qFormat/>
    <w:rsid w:val="00970DEE"/>
  </w:style>
  <w:style w:type="character" w:customStyle="1" w:styleId="Style1">
    <w:name w:val="Style1"/>
    <w:autoRedefine/>
    <w:uiPriority w:val="1"/>
    <w:qFormat/>
    <w:rsid w:val="00154718"/>
    <w:rPr>
      <w:rFonts w:ascii="CMU Typewriter Text Variable Wi" w:hAnsi="CMU Typewriter Text Variable Wi"/>
      <w:sz w:val="22"/>
      <w:szCs w:val="22"/>
    </w:rPr>
  </w:style>
  <w:style w:type="paragraph" w:styleId="ListParagraph">
    <w:name w:val="List Paragraph"/>
    <w:basedOn w:val="Normal"/>
    <w:uiPriority w:val="34"/>
    <w:qFormat/>
    <w:rsid w:val="003F2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A08858D-02DC-8C4C-9441-291922BC8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1317</Words>
  <Characters>7512</Characters>
  <Application>Microsoft Macintosh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Table of Contents</vt:lpstr>
      <vt:lpstr>2 x 2 matrices</vt:lpstr>
      <vt:lpstr>    Property 10 (Associativity of multiplication): </vt:lpstr>
      <vt:lpstr>    Expansion and then arithmetic manipulation. The lemma shuffle_helper stated prec</vt:lpstr>
      <vt:lpstr>A commutative diagram </vt:lpstr>
      <vt:lpstr>Reflections</vt:lpstr>
      <vt:lpstr>Acknowledgements</vt:lpstr>
    </vt:vector>
  </TitlesOfParts>
  <LinksUpToDate>false</LinksUpToDate>
  <CharactersWithSpaces>8812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Yew Ern</dc:creator>
  <cp:keywords/>
  <dc:description/>
  <cp:lastModifiedBy>Jeremy Yew Ern</cp:lastModifiedBy>
  <cp:revision>12</cp:revision>
  <dcterms:created xsi:type="dcterms:W3CDTF">2017-12-06T11:07:00Z</dcterms:created>
  <dcterms:modified xsi:type="dcterms:W3CDTF">2017-12-07T05:05:00Z</dcterms:modified>
</cp:coreProperties>
</file>