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979D2" w14:textId="77777777" w:rsidR="006A7B39" w:rsidRDefault="00000000">
      <w:pPr>
        <w:spacing w:after="60"/>
      </w:pPr>
      <w:r>
        <w:rPr>
          <w:b/>
          <w:bCs/>
          <w:color w:val="1B3A6B"/>
          <w:sz w:val="40"/>
          <w:szCs w:val="40"/>
        </w:rPr>
        <w:t>OpenAI vs. Anthropic — AI Platform Evaluation</w:t>
      </w:r>
    </w:p>
    <w:p w14:paraId="5D7325EF" w14:textId="77777777" w:rsidR="006A7B39" w:rsidRDefault="00000000">
      <w:pPr>
        <w:pBdr>
          <w:bottom w:val="single" w:sz="14" w:space="1" w:color="1B3A6B"/>
        </w:pBdr>
        <w:spacing w:after="160"/>
      </w:pPr>
      <w:proofErr w:type="spellStart"/>
      <w:proofErr w:type="gramStart"/>
      <w:r>
        <w:rPr>
          <w:color w:val="555555"/>
          <w:sz w:val="17"/>
          <w:szCs w:val="17"/>
        </w:rPr>
        <w:t>Movate</w:t>
      </w:r>
      <w:proofErr w:type="spellEnd"/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June </w:t>
      </w:r>
      <w:proofErr w:type="gramStart"/>
      <w:r>
        <w:rPr>
          <w:color w:val="555555"/>
          <w:sz w:val="17"/>
          <w:szCs w:val="17"/>
        </w:rPr>
        <w:t>2026  |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Confidential</w:t>
      </w:r>
      <w:r>
        <w:rPr>
          <w:i/>
          <w:iCs/>
          <w:color w:val="555555"/>
          <w:sz w:val="15"/>
          <w:szCs w:val="15"/>
        </w:rPr>
        <w:t xml:space="preserve">  ·</w:t>
      </w:r>
      <w:proofErr w:type="gramEnd"/>
      <w:r>
        <w:rPr>
          <w:i/>
          <w:iCs/>
          <w:color w:val="555555"/>
          <w:sz w:val="15"/>
          <w:szCs w:val="15"/>
        </w:rPr>
        <w:t xml:space="preserve">  500 </w:t>
      </w:r>
      <w:proofErr w:type="gramStart"/>
      <w:r>
        <w:rPr>
          <w:i/>
          <w:iCs/>
          <w:color w:val="555555"/>
          <w:sz w:val="15"/>
          <w:szCs w:val="15"/>
        </w:rPr>
        <w:t>employees  ·</w:t>
      </w:r>
      <w:proofErr w:type="gramEnd"/>
      <w:r>
        <w:rPr>
          <w:i/>
          <w:iCs/>
          <w:color w:val="555555"/>
          <w:sz w:val="15"/>
          <w:szCs w:val="15"/>
        </w:rPr>
        <w:t xml:space="preserve">  $200K annual </w:t>
      </w:r>
      <w:proofErr w:type="gramStart"/>
      <w:r>
        <w:rPr>
          <w:i/>
          <w:iCs/>
          <w:color w:val="555555"/>
          <w:sz w:val="15"/>
          <w:szCs w:val="15"/>
        </w:rPr>
        <w:t>budget  ·</w:t>
      </w:r>
      <w:proofErr w:type="gramEnd"/>
      <w:r>
        <w:rPr>
          <w:i/>
          <w:iCs/>
          <w:color w:val="555555"/>
          <w:sz w:val="15"/>
          <w:szCs w:val="15"/>
        </w:rPr>
        <w:t xml:space="preserve">  40 interactions/</w:t>
      </w:r>
      <w:proofErr w:type="gramStart"/>
      <w:r>
        <w:rPr>
          <w:i/>
          <w:iCs/>
          <w:color w:val="555555"/>
          <w:sz w:val="15"/>
          <w:szCs w:val="15"/>
        </w:rPr>
        <w:t>day  ·</w:t>
      </w:r>
      <w:proofErr w:type="gramEnd"/>
      <w:r>
        <w:rPr>
          <w:i/>
          <w:iCs/>
          <w:color w:val="555555"/>
          <w:sz w:val="15"/>
          <w:szCs w:val="15"/>
        </w:rPr>
        <w:t xml:space="preserve">  80% Haiku / 20% Opus Medium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7B39" w14:paraId="33A0853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1" w:space="0" w:color="C0392B"/>
              <w:left w:val="single" w:sz="18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8327F4" w14:textId="77777777" w:rsidR="006A7B39" w:rsidRDefault="00000000">
            <w:pPr>
              <w:spacing w:after="28"/>
            </w:pPr>
            <w:r>
              <w:rPr>
                <w:b/>
                <w:bCs/>
                <w:color w:val="922020"/>
                <w:sz w:val="16"/>
                <w:szCs w:val="16"/>
              </w:rPr>
              <w:t xml:space="preserve">Pricing note: </w:t>
            </w:r>
            <w:r>
              <w:rPr>
                <w:color w:val="922020"/>
                <w:sz w:val="15"/>
                <w:szCs w:val="15"/>
              </w:rPr>
              <w:t>OpenAI $35/seat is monthly ($420/seat/year; confirmed: 1,000 users × $35 × 12 = $420,000 annual total per submitted proposal). Anthropic $240/seat is annual ($20/seat/month). Opus extended thinking tokens billed at output rate ($25/M); Medium thinking budget ≈ 6,000 tokens/interaction. Prices verified May 2026.</w:t>
            </w:r>
          </w:p>
        </w:tc>
      </w:tr>
    </w:tbl>
    <w:p w14:paraId="30239D6C" w14:textId="77777777" w:rsidR="006A7B39" w:rsidRDefault="00000000">
      <w:pPr>
        <w:pBdr>
          <w:bottom w:val="single" w:sz="10" w:space="1" w:color="2E75B6"/>
        </w:pBdr>
        <w:spacing w:before="180" w:after="100"/>
      </w:pPr>
      <w:r>
        <w:rPr>
          <w:b/>
          <w:bCs/>
          <w:color w:val="1B3A6B"/>
          <w:sz w:val="21"/>
          <w:szCs w:val="21"/>
        </w:rPr>
        <w:t xml:space="preserve">Factor </w:t>
      </w:r>
      <w:proofErr w:type="gramStart"/>
      <w:r>
        <w:rPr>
          <w:b/>
          <w:bCs/>
          <w:color w:val="1B3A6B"/>
          <w:sz w:val="21"/>
          <w:szCs w:val="21"/>
        </w:rPr>
        <w:t>Comparison  (</w:t>
      </w:r>
      <w:proofErr w:type="gramEnd"/>
      <w:r>
        <w:rPr>
          <w:b/>
          <w:bCs/>
          <w:color w:val="1B3A6B"/>
          <w:sz w:val="21"/>
          <w:szCs w:val="21"/>
        </w:rPr>
        <w:t>scores out of 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00"/>
        <w:gridCol w:w="3100"/>
        <w:gridCol w:w="3000"/>
      </w:tblGrid>
      <w:tr w:rsidR="006A7B39" w14:paraId="0845AF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AF72C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Factor</w:t>
            </w:r>
          </w:p>
        </w:tc>
        <w:tc>
          <w:tcPr>
            <w:tcW w:w="3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4300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OpenAI</w:t>
            </w:r>
          </w:p>
        </w:tc>
        <w:tc>
          <w:tcPr>
            <w:tcW w:w="3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C460B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Anthropic</w:t>
            </w:r>
          </w:p>
        </w:tc>
        <w:tc>
          <w:tcPr>
            <w:tcW w:w="30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F52E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Verdict</w:t>
            </w:r>
          </w:p>
        </w:tc>
      </w:tr>
      <w:tr w:rsidR="006A7B39" w14:paraId="4661C7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3D12E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Cost</w:t>
            </w:r>
          </w:p>
          <w:p w14:paraId="1A2CC4A7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Predictability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10692" w14:textId="77777777" w:rsidR="006A7B39" w:rsidRDefault="00000000">
            <w:pPr>
              <w:spacing w:after="40"/>
            </w:pPr>
            <w:r>
              <w:rPr>
                <w:b/>
                <w:bCs/>
                <w:color w:val="922020"/>
                <w:sz w:val="21"/>
                <w:szCs w:val="21"/>
              </w:rPr>
              <w:t xml:space="preserve">2.0 / </w:t>
            </w:r>
            <w:proofErr w:type="gramStart"/>
            <w:r>
              <w:rPr>
                <w:b/>
                <w:bCs/>
                <w:color w:val="922020"/>
                <w:sz w:val="21"/>
                <w:szCs w:val="21"/>
              </w:rPr>
              <w:t>5</w:t>
            </w:r>
            <w:r>
              <w:rPr>
                <w:i/>
                <w:iCs/>
                <w:color w:val="922020"/>
                <w:sz w:val="13"/>
                <w:szCs w:val="13"/>
              </w:rPr>
              <w:t xml:space="preserve">  ↓</w:t>
            </w:r>
            <w:proofErr w:type="gramEnd"/>
            <w:r>
              <w:rPr>
                <w:i/>
                <w:iCs/>
                <w:color w:val="922020"/>
                <w:sz w:val="13"/>
                <w:szCs w:val="13"/>
              </w:rPr>
              <w:t>↓ corrected</w:t>
            </w:r>
          </w:p>
          <w:p w14:paraId="6AE5E8F3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$35/seat/month = $420/seat/year. 500 seats = $210K — $10K over budget.</w:t>
            </w:r>
          </w:p>
          <w:p w14:paraId="1126B149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400 credits/person/month included in seat (copilot covered).</w:t>
            </w:r>
          </w:p>
          <w:p w14:paraId="146BEC81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Zero agent / API headroom. Max 476 seats within $200K.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CC012" w14:textId="77777777" w:rsidR="006A7B39" w:rsidRDefault="00000000">
            <w:pPr>
              <w:spacing w:after="40"/>
            </w:pPr>
            <w:r>
              <w:rPr>
                <w:b/>
                <w:bCs/>
                <w:color w:val="1A6B40"/>
                <w:sz w:val="21"/>
                <w:szCs w:val="21"/>
              </w:rPr>
              <w:t xml:space="preserve">3.5 / </w:t>
            </w:r>
            <w:proofErr w:type="gramStart"/>
            <w:r>
              <w:rPr>
                <w:b/>
                <w:bCs/>
                <w:color w:val="1A6B40"/>
                <w:sz w:val="21"/>
                <w:szCs w:val="21"/>
              </w:rPr>
              <w:t>5</w:t>
            </w:r>
            <w:r>
              <w:rPr>
                <w:i/>
                <w:iCs/>
                <w:color w:val="1A6B40"/>
                <w:sz w:val="13"/>
                <w:szCs w:val="13"/>
              </w:rPr>
              <w:t xml:space="preserve">  ↑</w:t>
            </w:r>
            <w:proofErr w:type="gramEnd"/>
            <w:r>
              <w:rPr>
                <w:i/>
                <w:iCs/>
                <w:color w:val="1A6B40"/>
                <w:sz w:val="13"/>
                <w:szCs w:val="13"/>
              </w:rPr>
              <w:t xml:space="preserve"> corrected</w:t>
            </w:r>
          </w:p>
          <w:p w14:paraId="004136A7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Committed $200K (seats waived): 40 int/day × 80/20 mix = $197,900/yr.</w:t>
            </w:r>
          </w:p>
          <w:p w14:paraId="60DA5C6A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$2,100 remaining — fits $200K but leaves near-zero agent budget.</w:t>
            </w:r>
          </w:p>
          <w:p w14:paraId="34182DBF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Standard path ($120K seats + $197.9K) = $317.9K — not viable.</w:t>
            </w:r>
          </w:p>
          <w:p w14:paraId="1E9FB515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Per-token billing: Opus thinking tokens = 76% of copilot spend.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29F0C" w14:textId="77777777" w:rsidR="006A7B39" w:rsidRDefault="00000000">
            <w:pPr>
              <w:jc w:val="center"/>
            </w:pPr>
            <w:r>
              <w:rPr>
                <w:b/>
                <w:bCs/>
                <w:color w:val="1A6B40"/>
                <w:sz w:val="17"/>
                <w:szCs w:val="17"/>
              </w:rPr>
              <w:t>Anthropic</w:t>
            </w:r>
          </w:p>
          <w:p w14:paraId="49CC86F2" w14:textId="77777777" w:rsidR="006A7B39" w:rsidRDefault="00000000">
            <w:pPr>
              <w:jc w:val="center"/>
            </w:pPr>
            <w:r>
              <w:rPr>
                <w:i/>
                <w:iCs/>
                <w:color w:val="1A6B40"/>
                <w:sz w:val="13"/>
                <w:szCs w:val="13"/>
              </w:rPr>
              <w:t>narrow lead</w:t>
            </w:r>
          </w:p>
        </w:tc>
      </w:tr>
      <w:tr w:rsidR="006A7B39" w14:paraId="14C13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D0383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AI</w:t>
            </w:r>
          </w:p>
          <w:p w14:paraId="2FBC8219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Capabilities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7B3D3" w14:textId="77777777" w:rsidR="006A7B39" w:rsidRDefault="00000000">
            <w:pPr>
              <w:spacing w:after="40"/>
            </w:pPr>
            <w:r>
              <w:rPr>
                <w:b/>
                <w:bCs/>
                <w:color w:val="1558A8"/>
                <w:sz w:val="21"/>
                <w:szCs w:val="21"/>
              </w:rPr>
              <w:t>4.0 / 5</w:t>
            </w:r>
          </w:p>
          <w:p w14:paraId="071A8F15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GPT-5.4 frontier / mini / nano model tiers.</w:t>
            </w:r>
          </w:p>
          <w:p w14:paraId="20EFBB9F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Codex for engineering productivity (not bundled in seat).</w:t>
            </w:r>
          </w:p>
          <w:p w14:paraId="27FD95EF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Agents SDK: multi-agent handoffs, tracing, orchestration.</w:t>
            </w:r>
          </w:p>
          <w:p w14:paraId="466DBD21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Built-in web search, container execution, broad tool support.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E9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D6384" w14:textId="77777777" w:rsidR="006A7B39" w:rsidRDefault="00000000">
            <w:pPr>
              <w:spacing w:after="40"/>
            </w:pPr>
            <w:r>
              <w:rPr>
                <w:b/>
                <w:bCs/>
                <w:color w:val="5340AB"/>
                <w:sz w:val="21"/>
                <w:szCs w:val="21"/>
              </w:rPr>
              <w:t>4.5 / 5</w:t>
            </w:r>
          </w:p>
          <w:p w14:paraId="65DFB88F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Claude Code bundled in every Enterprise seat — no extra fee.</w:t>
            </w:r>
          </w:p>
          <w:p w14:paraId="52B83EA8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MCP authored by Anthropic — widest enterprise connector ecosystem.</w:t>
            </w:r>
          </w:p>
          <w:p w14:paraId="0148A4C7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ISO/IEC 42001 certified — only frontier AI management standard.</w:t>
            </w:r>
          </w:p>
          <w:p w14:paraId="5AE60F6D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Extended thinking (Medium / High) across Haiku, Sonnet, Opus.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E9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ABE16" w14:textId="77777777" w:rsidR="006A7B39" w:rsidRDefault="00000000">
            <w:pPr>
              <w:jc w:val="center"/>
            </w:pPr>
            <w:r>
              <w:rPr>
                <w:b/>
                <w:bCs/>
                <w:color w:val="5340AB"/>
                <w:sz w:val="17"/>
                <w:szCs w:val="17"/>
              </w:rPr>
              <w:t>Anthropic</w:t>
            </w:r>
          </w:p>
          <w:p w14:paraId="368B301A" w14:textId="77777777" w:rsidR="006A7B39" w:rsidRDefault="00000000">
            <w:pPr>
              <w:jc w:val="center"/>
            </w:pPr>
            <w:r>
              <w:rPr>
                <w:i/>
                <w:iCs/>
                <w:color w:val="5340AB"/>
                <w:sz w:val="13"/>
                <w:szCs w:val="13"/>
              </w:rPr>
              <w:t>slight edge</w:t>
            </w:r>
          </w:p>
        </w:tc>
      </w:tr>
      <w:tr w:rsidR="006A7B39" w14:paraId="2B6C1E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ECBE1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GTM</w:t>
            </w:r>
          </w:p>
          <w:p w14:paraId="79B05A51" w14:textId="77777777" w:rsidR="006A7B39" w:rsidRDefault="00000000">
            <w:pPr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Flexibility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5BE9F" w14:textId="77777777" w:rsidR="006A7B39" w:rsidRDefault="00000000">
            <w:pPr>
              <w:spacing w:after="40"/>
            </w:pPr>
            <w:r>
              <w:rPr>
                <w:b/>
                <w:bCs/>
                <w:color w:val="B83324"/>
                <w:sz w:val="21"/>
                <w:szCs w:val="21"/>
              </w:rPr>
              <w:t>2.5 / 5</w:t>
            </w:r>
          </w:p>
          <w:p w14:paraId="0EEEDADE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"Open to exploring" joint GTM — aspirational, no formal structure.</w:t>
            </w:r>
          </w:p>
          <w:p w14:paraId="7C4F28EC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Mova.io resale terms deferred to order form.</w:t>
            </w:r>
          </w:p>
          <w:p w14:paraId="03E1E15F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No partner tracks, deal registration, or co-sell cited in proposal.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FA1C0" w14:textId="77777777" w:rsidR="006A7B39" w:rsidRDefault="00000000">
            <w:pPr>
              <w:spacing w:after="40"/>
            </w:pPr>
            <w:r>
              <w:rPr>
                <w:b/>
                <w:bCs/>
                <w:color w:val="1A6B40"/>
                <w:sz w:val="21"/>
                <w:szCs w:val="21"/>
              </w:rPr>
              <w:t>4.5 / 5</w:t>
            </w:r>
          </w:p>
          <w:p w14:paraId="203D0AFC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Powered by Claude: ISV embed rights, branding, partner pricing.</w:t>
            </w:r>
          </w:p>
          <w:p w14:paraId="60DB1CEB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>Services Partner: deal registration, co-sell, co-marketing, Portal.</w:t>
            </w:r>
          </w:p>
          <w:p w14:paraId="50F14620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 xml:space="preserve">Anthropic Academy certifications for </w:t>
            </w:r>
            <w:proofErr w:type="spellStart"/>
            <w:r>
              <w:rPr>
                <w:color w:val="555555"/>
                <w:sz w:val="15"/>
                <w:szCs w:val="15"/>
              </w:rPr>
              <w:t>Movate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delivery staff.</w:t>
            </w:r>
          </w:p>
          <w:p w14:paraId="531C22E6" w14:textId="77777777" w:rsidR="006A7B39" w:rsidRDefault="00000000">
            <w:pPr>
              <w:pStyle w:val="ListParagraph"/>
              <w:numPr>
                <w:ilvl w:val="0"/>
                <w:numId w:val="2"/>
              </w:numPr>
              <w:spacing w:after="18"/>
            </w:pPr>
            <w:r>
              <w:rPr>
                <w:color w:val="555555"/>
                <w:sz w:val="15"/>
                <w:szCs w:val="15"/>
              </w:rPr>
              <w:t xml:space="preserve">Clear resale model today — </w:t>
            </w:r>
            <w:proofErr w:type="spellStart"/>
            <w:r>
              <w:rPr>
                <w:color w:val="555555"/>
                <w:sz w:val="15"/>
                <w:szCs w:val="15"/>
              </w:rPr>
              <w:t>Movate</w:t>
            </w:r>
            <w:proofErr w:type="spellEnd"/>
            <w:r>
              <w:rPr>
                <w:color w:val="555555"/>
                <w:sz w:val="15"/>
                <w:szCs w:val="15"/>
              </w:rPr>
              <w:t xml:space="preserve"> prices Claude into client SOWs.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3B342" w14:textId="77777777" w:rsidR="006A7B39" w:rsidRDefault="00000000">
            <w:pPr>
              <w:jc w:val="center"/>
            </w:pPr>
            <w:r>
              <w:rPr>
                <w:b/>
                <w:bCs/>
                <w:color w:val="1A6B40"/>
                <w:sz w:val="17"/>
                <w:szCs w:val="17"/>
              </w:rPr>
              <w:t>Anthropic</w:t>
            </w:r>
          </w:p>
          <w:p w14:paraId="66B0E5C8" w14:textId="77777777" w:rsidR="006A7B39" w:rsidRDefault="00000000">
            <w:pPr>
              <w:jc w:val="center"/>
            </w:pPr>
            <w:r>
              <w:rPr>
                <w:i/>
                <w:iCs/>
                <w:color w:val="1A6B40"/>
                <w:sz w:val="13"/>
                <w:szCs w:val="13"/>
              </w:rPr>
              <w:t>clear lead</w:t>
            </w:r>
          </w:p>
        </w:tc>
      </w:tr>
      <w:tr w:rsidR="006A7B39" w14:paraId="61EC01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41BB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6"/>
                <w:szCs w:val="16"/>
              </w:rPr>
              <w:t>Overall</w:t>
            </w:r>
          </w:p>
        </w:tc>
        <w:tc>
          <w:tcPr>
            <w:tcW w:w="3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9ECB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922020"/>
                <w:sz w:val="19"/>
                <w:szCs w:val="19"/>
              </w:rPr>
              <w:t>8.5 / 15</w:t>
            </w:r>
          </w:p>
        </w:tc>
        <w:tc>
          <w:tcPr>
            <w:tcW w:w="3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8EF7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A6B40"/>
                <w:sz w:val="19"/>
                <w:szCs w:val="19"/>
              </w:rPr>
              <w:t>12.5 / 15</w:t>
            </w:r>
          </w:p>
        </w:tc>
        <w:tc>
          <w:tcPr>
            <w:tcW w:w="30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5C92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A6B40"/>
                <w:sz w:val="16"/>
                <w:szCs w:val="16"/>
              </w:rPr>
              <w:t>Anthropic leads</w:t>
            </w:r>
          </w:p>
        </w:tc>
      </w:tr>
    </w:tbl>
    <w:p w14:paraId="35FF1813" w14:textId="77777777" w:rsidR="006A7B39" w:rsidRDefault="00000000">
      <w:pPr>
        <w:pBdr>
          <w:bottom w:val="single" w:sz="10" w:space="1" w:color="2E75B6"/>
        </w:pBdr>
        <w:spacing w:before="180" w:after="100"/>
      </w:pPr>
      <w:r>
        <w:rPr>
          <w:b/>
          <w:bCs/>
          <w:color w:val="1B3A6B"/>
          <w:sz w:val="21"/>
          <w:szCs w:val="21"/>
        </w:rPr>
        <w:t>Cost Analysis — $200K Budget · 500 Users · 40 Interactions/Day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3200"/>
        <w:gridCol w:w="2700"/>
      </w:tblGrid>
      <w:tr w:rsidR="006A7B39" w14:paraId="35D75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5F35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Scenario — 500 users, 40 int/day</w:t>
            </w:r>
          </w:p>
        </w:tc>
        <w:tc>
          <w:tcPr>
            <w:tcW w:w="17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209C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Annual Seat Cost</w:t>
            </w:r>
          </w:p>
        </w:tc>
        <w:tc>
          <w:tcPr>
            <w:tcW w:w="32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EEE5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Copilot Usage (80% Haiku / 20% Opus Med)</w:t>
            </w:r>
          </w:p>
        </w:tc>
        <w:tc>
          <w:tcPr>
            <w:tcW w:w="27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8216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Budget Status</w:t>
            </w:r>
          </w:p>
        </w:tc>
      </w:tr>
      <w:tr w:rsidR="006A7B39" w14:paraId="29740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10F50" w14:textId="77777777" w:rsidR="006A7B39" w:rsidRDefault="00000000">
            <w:pPr>
              <w:spacing w:after="28"/>
            </w:pPr>
            <w:proofErr w:type="gramStart"/>
            <w:r>
              <w:rPr>
                <w:b/>
                <w:bCs/>
                <w:color w:val="922020"/>
                <w:sz w:val="16"/>
                <w:szCs w:val="16"/>
              </w:rPr>
              <w:t xml:space="preserve">OpenAI  </w:t>
            </w:r>
            <w:r>
              <w:rPr>
                <w:color w:val="555555"/>
                <w:sz w:val="14"/>
                <w:szCs w:val="14"/>
              </w:rPr>
              <w:t>$</w:t>
            </w:r>
            <w:proofErr w:type="gramEnd"/>
            <w:r>
              <w:rPr>
                <w:color w:val="555555"/>
                <w:sz w:val="14"/>
                <w:szCs w:val="14"/>
              </w:rPr>
              <w:t>35/seat/month × 12 × 500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53D03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922020"/>
                <w:sz w:val="17"/>
                <w:szCs w:val="17"/>
              </w:rPr>
              <w:t>$210,000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28AD6" w14:textId="77777777" w:rsidR="006A7B39" w:rsidRDefault="00000000">
            <w:pPr>
              <w:jc w:val="center"/>
            </w:pPr>
            <w:r>
              <w:rPr>
                <w:b/>
                <w:bCs/>
                <w:color w:val="1A6B40"/>
                <w:sz w:val="16"/>
                <w:szCs w:val="16"/>
              </w:rPr>
              <w:t>Included</w:t>
            </w:r>
          </w:p>
          <w:p w14:paraId="0BB4F90E" w14:textId="77777777" w:rsidR="006A7B39" w:rsidRDefault="00000000">
            <w:pPr>
              <w:spacing w:after="28"/>
              <w:jc w:val="center"/>
            </w:pPr>
            <w:r>
              <w:rPr>
                <w:i/>
                <w:iCs/>
                <w:color w:val="555555"/>
                <w:sz w:val="13"/>
                <w:szCs w:val="13"/>
              </w:rPr>
              <w:t>400 credits/person/month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3423D" w14:textId="77777777" w:rsidR="006A7B39" w:rsidRDefault="00000000">
            <w:r>
              <w:rPr>
                <w:b/>
                <w:bCs/>
                <w:color w:val="922020"/>
                <w:sz w:val="15"/>
                <w:szCs w:val="15"/>
              </w:rPr>
              <w:t>❌ $10K over cap</w:t>
            </w:r>
          </w:p>
          <w:p w14:paraId="35D0E1D2" w14:textId="77777777" w:rsidR="006A7B39" w:rsidRDefault="00000000">
            <w:pPr>
              <w:spacing w:after="28"/>
            </w:pPr>
            <w:r>
              <w:rPr>
                <w:i/>
                <w:iCs/>
                <w:color w:val="555555"/>
                <w:sz w:val="13"/>
                <w:szCs w:val="13"/>
              </w:rPr>
              <w:t>Max 476 seats within $200K</w:t>
            </w:r>
          </w:p>
        </w:tc>
      </w:tr>
      <w:tr w:rsidR="006A7B39" w14:paraId="244FE8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4D53C" w14:textId="77777777" w:rsidR="006A7B39" w:rsidRDefault="00000000">
            <w:pPr>
              <w:spacing w:after="28"/>
            </w:pPr>
            <w:r>
              <w:rPr>
                <w:b/>
                <w:bCs/>
                <w:color w:val="5340AB"/>
                <w:sz w:val="16"/>
                <w:szCs w:val="16"/>
              </w:rPr>
              <w:t>Anthropic (</w:t>
            </w:r>
            <w:proofErr w:type="gramStart"/>
            <w:r>
              <w:rPr>
                <w:b/>
                <w:bCs/>
                <w:color w:val="5340AB"/>
                <w:sz w:val="16"/>
                <w:szCs w:val="16"/>
              </w:rPr>
              <w:t xml:space="preserve">standard)  </w:t>
            </w:r>
            <w:r>
              <w:rPr>
                <w:color w:val="555555"/>
                <w:sz w:val="14"/>
                <w:szCs w:val="14"/>
              </w:rPr>
              <w:t>$</w:t>
            </w:r>
            <w:proofErr w:type="gramEnd"/>
            <w:r>
              <w:rPr>
                <w:color w:val="555555"/>
                <w:sz w:val="14"/>
                <w:szCs w:val="14"/>
              </w:rPr>
              <w:t>240/seat/yr × 500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55795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B83324"/>
                <w:sz w:val="17"/>
                <w:szCs w:val="17"/>
              </w:rPr>
              <w:t>$120,000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DC179" w14:textId="77777777" w:rsidR="006A7B39" w:rsidRDefault="00000000">
            <w:pPr>
              <w:jc w:val="center"/>
            </w:pPr>
            <w:r>
              <w:rPr>
                <w:b/>
                <w:bCs/>
                <w:color w:val="7D4A08"/>
                <w:sz w:val="16"/>
                <w:szCs w:val="16"/>
              </w:rPr>
              <w:t>$197,900</w:t>
            </w:r>
          </w:p>
          <w:p w14:paraId="7FB430B2" w14:textId="77777777" w:rsidR="006A7B39" w:rsidRDefault="00000000">
            <w:pPr>
              <w:spacing w:after="28"/>
              <w:jc w:val="center"/>
            </w:pPr>
            <w:r>
              <w:rPr>
                <w:i/>
                <w:iCs/>
                <w:color w:val="555555"/>
                <w:sz w:val="13"/>
                <w:szCs w:val="13"/>
              </w:rPr>
              <w:t>per-token at 40/day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D1287" w14:textId="77777777" w:rsidR="006A7B39" w:rsidRDefault="00000000">
            <w:r>
              <w:rPr>
                <w:b/>
                <w:bCs/>
                <w:color w:val="922020"/>
                <w:sz w:val="15"/>
                <w:szCs w:val="15"/>
              </w:rPr>
              <w:t>❌ $317,900 total</w:t>
            </w:r>
          </w:p>
          <w:p w14:paraId="767C943D" w14:textId="77777777" w:rsidR="006A7B39" w:rsidRDefault="00000000">
            <w:pPr>
              <w:spacing w:after="28"/>
            </w:pPr>
            <w:r>
              <w:rPr>
                <w:i/>
                <w:iCs/>
                <w:color w:val="555555"/>
                <w:sz w:val="13"/>
                <w:szCs w:val="13"/>
              </w:rPr>
              <w:t>59% over $200K budget</w:t>
            </w:r>
          </w:p>
        </w:tc>
      </w:tr>
      <w:tr w:rsidR="006A7B39" w14:paraId="7298A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969D9" w14:textId="77777777" w:rsidR="006A7B39" w:rsidRDefault="00000000">
            <w:pPr>
              <w:spacing w:after="28"/>
            </w:pPr>
            <w:r>
              <w:rPr>
                <w:b/>
                <w:bCs/>
                <w:color w:val="5340AB"/>
                <w:sz w:val="16"/>
                <w:szCs w:val="16"/>
              </w:rPr>
              <w:t xml:space="preserve">Anthropic ($200K </w:t>
            </w:r>
            <w:proofErr w:type="gramStart"/>
            <w:r>
              <w:rPr>
                <w:b/>
                <w:bCs/>
                <w:color w:val="5340AB"/>
                <w:sz w:val="16"/>
                <w:szCs w:val="16"/>
              </w:rPr>
              <w:t xml:space="preserve">committed)  </w:t>
            </w:r>
            <w:r>
              <w:rPr>
                <w:color w:val="555555"/>
                <w:sz w:val="14"/>
                <w:szCs w:val="14"/>
              </w:rPr>
              <w:t>seats</w:t>
            </w:r>
            <w:proofErr w:type="gramEnd"/>
            <w:r>
              <w:rPr>
                <w:color w:val="555555"/>
                <w:sz w:val="14"/>
                <w:szCs w:val="14"/>
              </w:rPr>
              <w:t xml:space="preserve"> waived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E6939" w14:textId="77777777" w:rsidR="006A7B39" w:rsidRDefault="00000000">
            <w:pPr>
              <w:jc w:val="center"/>
            </w:pPr>
            <w:r>
              <w:rPr>
                <w:b/>
                <w:bCs/>
                <w:color w:val="1A6B40"/>
                <w:sz w:val="17"/>
                <w:szCs w:val="17"/>
              </w:rPr>
              <w:t>$0</w:t>
            </w:r>
          </w:p>
          <w:p w14:paraId="50077CCF" w14:textId="77777777" w:rsidR="006A7B39" w:rsidRDefault="00000000">
            <w:pPr>
              <w:spacing w:after="28"/>
              <w:jc w:val="center"/>
            </w:pPr>
            <w:r>
              <w:rPr>
                <w:i/>
                <w:iCs/>
                <w:color w:val="555555"/>
                <w:sz w:val="13"/>
                <w:szCs w:val="13"/>
              </w:rPr>
              <w:t>waived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BE784" w14:textId="77777777" w:rsidR="006A7B39" w:rsidRDefault="00000000">
            <w:pPr>
              <w:jc w:val="center"/>
            </w:pPr>
            <w:r>
              <w:rPr>
                <w:b/>
                <w:bCs/>
                <w:color w:val="7D4A08"/>
                <w:sz w:val="16"/>
                <w:szCs w:val="16"/>
              </w:rPr>
              <w:t>$197,900</w:t>
            </w:r>
          </w:p>
          <w:p w14:paraId="5CFD9662" w14:textId="77777777" w:rsidR="006A7B39" w:rsidRDefault="00000000">
            <w:pPr>
              <w:spacing w:after="28"/>
              <w:jc w:val="center"/>
            </w:pPr>
            <w:r>
              <w:rPr>
                <w:i/>
                <w:iCs/>
                <w:color w:val="1A6B40"/>
                <w:sz w:val="13"/>
                <w:szCs w:val="13"/>
              </w:rPr>
              <w:t>$2,100 remaining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F08DE" w14:textId="77777777" w:rsidR="006A7B39" w:rsidRDefault="00000000">
            <w:r>
              <w:rPr>
                <w:b/>
                <w:bCs/>
                <w:color w:val="1A6B40"/>
                <w:sz w:val="15"/>
                <w:szCs w:val="15"/>
              </w:rPr>
              <w:t>✅ Fits $200K</w:t>
            </w:r>
          </w:p>
          <w:p w14:paraId="2F83E944" w14:textId="77777777" w:rsidR="006A7B39" w:rsidRDefault="00000000">
            <w:pPr>
              <w:spacing w:after="28"/>
            </w:pPr>
            <w:r>
              <w:rPr>
                <w:i/>
                <w:iCs/>
                <w:color w:val="555555"/>
                <w:sz w:val="13"/>
                <w:szCs w:val="13"/>
              </w:rPr>
              <w:t>Near-zero agent headroom*</w:t>
            </w:r>
          </w:p>
        </w:tc>
      </w:tr>
    </w:tbl>
    <w:p w14:paraId="66459CA8" w14:textId="77777777" w:rsidR="006A7B39" w:rsidRDefault="00000000">
      <w:pPr>
        <w:spacing w:before="120" w:after="80"/>
      </w:pPr>
      <w:r>
        <w:rPr>
          <w:i/>
          <w:iCs/>
          <w:color w:val="555555"/>
          <w:sz w:val="14"/>
          <w:szCs w:val="14"/>
        </w:rPr>
        <w:t>Model mix calculation basis: 500 users × 40 interactions/day × 250 working days = 5,000,000 interactions/year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00"/>
        <w:gridCol w:w="2100"/>
        <w:gridCol w:w="2200"/>
        <w:gridCol w:w="2800"/>
      </w:tblGrid>
      <w:tr w:rsidR="006A7B39" w14:paraId="44E17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50A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Model tier</w:t>
            </w:r>
          </w:p>
        </w:tc>
        <w:tc>
          <w:tcPr>
            <w:tcW w:w="9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4ABB6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Mix</w:t>
            </w:r>
          </w:p>
        </w:tc>
        <w:tc>
          <w:tcPr>
            <w:tcW w:w="2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3F1C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Interactions / yr</w:t>
            </w:r>
          </w:p>
        </w:tc>
        <w:tc>
          <w:tcPr>
            <w:tcW w:w="22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CE6C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Cost / interaction</w:t>
            </w:r>
          </w:p>
        </w:tc>
        <w:tc>
          <w:tcPr>
            <w:tcW w:w="28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B004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Annual cost</w:t>
            </w:r>
          </w:p>
        </w:tc>
      </w:tr>
      <w:tr w:rsidR="006A7B39" w14:paraId="5556A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9F675" w14:textId="77777777" w:rsidR="006A7B39" w:rsidRDefault="00000000">
            <w:r>
              <w:rPr>
                <w:b/>
                <w:bCs/>
                <w:color w:val="1558A8"/>
                <w:sz w:val="15"/>
                <w:szCs w:val="15"/>
              </w:rPr>
              <w:t>Haiku 4.5</w:t>
            </w:r>
          </w:p>
          <w:p w14:paraId="7400AFA2" w14:textId="77777777" w:rsidR="006A7B39" w:rsidRDefault="00000000">
            <w:pPr>
              <w:spacing w:after="28"/>
            </w:pPr>
            <w:r>
              <w:rPr>
                <w:i/>
                <w:iCs/>
                <w:color w:val="555555"/>
                <w:sz w:val="13"/>
                <w:szCs w:val="13"/>
              </w:rPr>
              <w:t>$1/$5 per M tokens — in/out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EBE7B" w14:textId="77777777" w:rsidR="006A7B39" w:rsidRDefault="00000000">
            <w:pPr>
              <w:spacing w:after="28"/>
              <w:jc w:val="center"/>
            </w:pPr>
            <w:r>
              <w:rPr>
                <w:color w:val="555555"/>
                <w:sz w:val="15"/>
                <w:szCs w:val="15"/>
              </w:rPr>
              <w:t>80%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E4C6D" w14:textId="77777777" w:rsidR="006A7B39" w:rsidRDefault="00000000">
            <w:pPr>
              <w:spacing w:after="28"/>
              <w:jc w:val="center"/>
            </w:pPr>
            <w:r>
              <w:rPr>
                <w:color w:val="555555"/>
                <w:sz w:val="15"/>
                <w:szCs w:val="15"/>
              </w:rPr>
              <w:t>4,000,000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6BFF8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A6B40"/>
                <w:sz w:val="15"/>
                <w:szCs w:val="15"/>
              </w:rPr>
              <w:t>$0.0026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FF2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F8D25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A6B40"/>
                <w:sz w:val="15"/>
                <w:szCs w:val="15"/>
              </w:rPr>
              <w:t>$10,400</w:t>
            </w:r>
          </w:p>
        </w:tc>
      </w:tr>
      <w:tr w:rsidR="006A7B39" w14:paraId="32E05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5A5A2" w14:textId="77777777" w:rsidR="006A7B39" w:rsidRDefault="00000000">
            <w:r>
              <w:rPr>
                <w:b/>
                <w:bCs/>
                <w:color w:val="5340AB"/>
                <w:sz w:val="15"/>
                <w:szCs w:val="15"/>
              </w:rPr>
              <w:t>Opus Medium thinking</w:t>
            </w:r>
          </w:p>
          <w:p w14:paraId="31602792" w14:textId="77777777" w:rsidR="006A7B39" w:rsidRDefault="00000000">
            <w:pPr>
              <w:spacing w:after="28"/>
            </w:pPr>
            <w:r>
              <w:rPr>
                <w:i/>
                <w:iCs/>
                <w:color w:val="555555"/>
                <w:sz w:val="13"/>
                <w:szCs w:val="13"/>
              </w:rPr>
              <w:t>$5/$25 per M tokens + 6K think tokens/interaction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ADF49" w14:textId="77777777" w:rsidR="006A7B39" w:rsidRDefault="00000000">
            <w:pPr>
              <w:spacing w:after="28"/>
              <w:jc w:val="center"/>
            </w:pPr>
            <w:r>
              <w:rPr>
                <w:color w:val="555555"/>
                <w:sz w:val="15"/>
                <w:szCs w:val="15"/>
              </w:rPr>
              <w:t>20%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4C5CA" w14:textId="77777777" w:rsidR="006A7B39" w:rsidRDefault="00000000">
            <w:pPr>
              <w:spacing w:after="28"/>
              <w:jc w:val="center"/>
            </w:pPr>
            <w:r>
              <w:rPr>
                <w:color w:val="555555"/>
                <w:sz w:val="15"/>
                <w:szCs w:val="15"/>
              </w:rPr>
              <w:t>1,000,000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4C127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7D4A08"/>
                <w:sz w:val="15"/>
                <w:szCs w:val="15"/>
              </w:rPr>
              <w:t>$0.1875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2EF3A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7D4A08"/>
                <w:sz w:val="15"/>
                <w:szCs w:val="15"/>
              </w:rPr>
              <w:t>$187,500</w:t>
            </w:r>
          </w:p>
        </w:tc>
      </w:tr>
      <w:tr w:rsidR="006A7B39" w14:paraId="6FB5F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4C4C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Total copilot</w:t>
            </w:r>
          </w:p>
        </w:tc>
        <w:tc>
          <w:tcPr>
            <w:tcW w:w="9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F7B8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100%</w:t>
            </w:r>
          </w:p>
        </w:tc>
        <w:tc>
          <w:tcPr>
            <w:tcW w:w="21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2E34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5,000,000</w:t>
            </w:r>
          </w:p>
        </w:tc>
        <w:tc>
          <w:tcPr>
            <w:tcW w:w="22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C4AFF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$0.0396 avg</w:t>
            </w:r>
          </w:p>
        </w:tc>
        <w:tc>
          <w:tcPr>
            <w:tcW w:w="2800" w:type="dxa"/>
            <w:tcBorders>
              <w:top w:val="single" w:sz="1" w:space="0" w:color="9ABCD8"/>
              <w:left w:val="single" w:sz="1" w:space="0" w:color="9ABCD8"/>
              <w:bottom w:val="single" w:sz="1" w:space="0" w:color="9ABCD8"/>
              <w:right w:val="single" w:sz="1" w:space="0" w:color="9ABCD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E4C3" w14:textId="77777777" w:rsidR="006A7B39" w:rsidRDefault="00000000">
            <w:pPr>
              <w:spacing w:after="28"/>
              <w:jc w:val="center"/>
            </w:pPr>
            <w:r>
              <w:rPr>
                <w:b/>
                <w:bCs/>
                <w:color w:val="7D4A08"/>
                <w:sz w:val="15"/>
                <w:szCs w:val="15"/>
              </w:rPr>
              <w:t>$197,900</w:t>
            </w:r>
          </w:p>
        </w:tc>
      </w:tr>
    </w:tbl>
    <w:p w14:paraId="33844EBF" w14:textId="77777777" w:rsidR="006A7B39" w:rsidRDefault="006A7B39">
      <w:pPr>
        <w:spacing w:before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A7B39" w14:paraId="4E2614A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DF4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5CDD2D2" w14:textId="77777777" w:rsidR="006A7B39" w:rsidRDefault="00000000">
            <w:pPr>
              <w:spacing w:after="70"/>
            </w:pPr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Recommended Approach</w:t>
            </w:r>
          </w:p>
          <w:p w14:paraId="741DAF88" w14:textId="77777777" w:rsidR="006A7B39" w:rsidRDefault="00000000">
            <w:pPr>
              <w:spacing w:after="50"/>
            </w:pPr>
            <w:r>
              <w:rPr>
                <w:b/>
                <w:bCs/>
                <w:color w:val="5340AB"/>
                <w:sz w:val="17"/>
                <w:szCs w:val="17"/>
              </w:rPr>
              <w:t xml:space="preserve">Enable 500 users: </w:t>
            </w:r>
            <w:r>
              <w:rPr>
                <w:color w:val="1A1A1A"/>
                <w:sz w:val="17"/>
                <w:szCs w:val="17"/>
              </w:rPr>
              <w:t>Anthropic $200K committed is the only path that fits — $197,900 for copilot at 40 interactions/day with 80/20 Haiku / Opus Medium mix. Leaves $2.1K headroom.</w:t>
            </w:r>
          </w:p>
          <w:p w14:paraId="31E3EE2A" w14:textId="77777777" w:rsidR="006A7B39" w:rsidRDefault="00000000">
            <w:pPr>
              <w:spacing w:after="50"/>
            </w:pPr>
            <w:r>
              <w:rPr>
                <w:b/>
                <w:bCs/>
                <w:color w:val="1558A8"/>
                <w:sz w:val="17"/>
                <w:szCs w:val="17"/>
              </w:rPr>
              <w:t xml:space="preserve">Unlock agent budget: </w:t>
            </w:r>
            <w:r>
              <w:rPr>
                <w:color w:val="1A1A1A"/>
                <w:sz w:val="17"/>
                <w:szCs w:val="17"/>
              </w:rPr>
              <w:t>Either (a) raise commitment to $250K — giving $52K for Mova.io agent build, or (b) reduce Opus Medium thinking budget from ~6K to ~3K tokens, lowering Opus cost to ~$94K and freeing ~$106K for agents within $200K.</w:t>
            </w:r>
          </w:p>
          <w:p w14:paraId="1034A18B" w14:textId="77777777" w:rsidR="006A7B39" w:rsidRDefault="00000000">
            <w:r>
              <w:rPr>
                <w:b/>
                <w:bCs/>
                <w:color w:val="1A6B40"/>
                <w:sz w:val="17"/>
                <w:szCs w:val="17"/>
              </w:rPr>
              <w:t xml:space="preserve">GTM + capabilities: </w:t>
            </w:r>
            <w:r>
              <w:rPr>
                <w:color w:val="1A1A1A"/>
                <w:sz w:val="17"/>
                <w:szCs w:val="17"/>
              </w:rPr>
              <w:t xml:space="preserve">Anthropic leads on both. </w:t>
            </w:r>
            <w:proofErr w:type="spellStart"/>
            <w:r>
              <w:rPr>
                <w:color w:val="1A1A1A"/>
                <w:sz w:val="17"/>
                <w:szCs w:val="17"/>
              </w:rPr>
              <w:t>Enrol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under Services Partner + Powered by Claude tracks immediately — deal registration, co-sell, and resale commercial framework are live today.</w:t>
            </w:r>
          </w:p>
        </w:tc>
      </w:tr>
    </w:tbl>
    <w:p w14:paraId="25F25B1A" w14:textId="77777777" w:rsidR="006A7B39" w:rsidRDefault="00000000">
      <w:pPr>
        <w:spacing w:before="100"/>
      </w:pPr>
      <w:r>
        <w:rPr>
          <w:i/>
          <w:iCs/>
          <w:color w:val="888888"/>
          <w:sz w:val="13"/>
          <w:szCs w:val="13"/>
        </w:rPr>
        <w:t>* To create meaningful agent development budget within $200K: (a) commit $250K releasing ~$52K for agents, or (b) cap Opus Medium thinking at ~3K tokens/interaction halving Opus cost to ~$94K and releasing ~$106K. Scores are qualitative assessments based on submitted RFQ documents only.</w:t>
      </w:r>
    </w:p>
    <w:sectPr w:rsidR="006A7B3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A3264"/>
    <w:multiLevelType w:val="hybridMultilevel"/>
    <w:tmpl w:val="B440AC4E"/>
    <w:lvl w:ilvl="0" w:tplc="BBEE1D12">
      <w:start w:val="1"/>
      <w:numFmt w:val="bullet"/>
      <w:lvlText w:val="•"/>
      <w:lvlJc w:val="left"/>
      <w:pPr>
        <w:spacing w:before="0" w:after="0"/>
        <w:ind w:left="360" w:hanging="180"/>
      </w:pPr>
    </w:lvl>
    <w:lvl w:ilvl="1" w:tplc="B24CB1B4">
      <w:numFmt w:val="decimal"/>
      <w:lvlText w:val=""/>
      <w:lvlJc w:val="left"/>
    </w:lvl>
    <w:lvl w:ilvl="2" w:tplc="B9F473F6">
      <w:numFmt w:val="decimal"/>
      <w:lvlText w:val=""/>
      <w:lvlJc w:val="left"/>
    </w:lvl>
    <w:lvl w:ilvl="3" w:tplc="3A9C0588">
      <w:numFmt w:val="decimal"/>
      <w:lvlText w:val=""/>
      <w:lvlJc w:val="left"/>
    </w:lvl>
    <w:lvl w:ilvl="4" w:tplc="AFAE4748">
      <w:numFmt w:val="decimal"/>
      <w:lvlText w:val=""/>
      <w:lvlJc w:val="left"/>
    </w:lvl>
    <w:lvl w:ilvl="5" w:tplc="FC4A30F6">
      <w:numFmt w:val="decimal"/>
      <w:lvlText w:val=""/>
      <w:lvlJc w:val="left"/>
    </w:lvl>
    <w:lvl w:ilvl="6" w:tplc="C9706BCE">
      <w:numFmt w:val="decimal"/>
      <w:lvlText w:val=""/>
      <w:lvlJc w:val="left"/>
    </w:lvl>
    <w:lvl w:ilvl="7" w:tplc="1AFA553C">
      <w:numFmt w:val="decimal"/>
      <w:lvlText w:val=""/>
      <w:lvlJc w:val="left"/>
    </w:lvl>
    <w:lvl w:ilvl="8" w:tplc="4258B426">
      <w:numFmt w:val="decimal"/>
      <w:lvlText w:val=""/>
      <w:lvlJc w:val="left"/>
    </w:lvl>
  </w:abstractNum>
  <w:abstractNum w:abstractNumId="1" w15:restartNumberingAfterBreak="0">
    <w:nsid w:val="1E6F36D7"/>
    <w:multiLevelType w:val="hybridMultilevel"/>
    <w:tmpl w:val="2FFE6B12"/>
    <w:lvl w:ilvl="0" w:tplc="28F0F240">
      <w:start w:val="1"/>
      <w:numFmt w:val="bullet"/>
      <w:lvlText w:val="●"/>
      <w:lvlJc w:val="left"/>
      <w:pPr>
        <w:ind w:left="720" w:hanging="360"/>
      </w:pPr>
    </w:lvl>
    <w:lvl w:ilvl="1" w:tplc="0980C268">
      <w:start w:val="1"/>
      <w:numFmt w:val="bullet"/>
      <w:lvlText w:val="○"/>
      <w:lvlJc w:val="left"/>
      <w:pPr>
        <w:ind w:left="1440" w:hanging="360"/>
      </w:pPr>
    </w:lvl>
    <w:lvl w:ilvl="2" w:tplc="AC9A3A6C">
      <w:start w:val="1"/>
      <w:numFmt w:val="bullet"/>
      <w:lvlText w:val="■"/>
      <w:lvlJc w:val="left"/>
      <w:pPr>
        <w:ind w:left="2160" w:hanging="360"/>
      </w:pPr>
    </w:lvl>
    <w:lvl w:ilvl="3" w:tplc="9C6C7914">
      <w:start w:val="1"/>
      <w:numFmt w:val="bullet"/>
      <w:lvlText w:val="●"/>
      <w:lvlJc w:val="left"/>
      <w:pPr>
        <w:ind w:left="2880" w:hanging="360"/>
      </w:pPr>
    </w:lvl>
    <w:lvl w:ilvl="4" w:tplc="58BA4D34">
      <w:start w:val="1"/>
      <w:numFmt w:val="bullet"/>
      <w:lvlText w:val="○"/>
      <w:lvlJc w:val="left"/>
      <w:pPr>
        <w:ind w:left="3600" w:hanging="360"/>
      </w:pPr>
    </w:lvl>
    <w:lvl w:ilvl="5" w:tplc="208AA6E4">
      <w:start w:val="1"/>
      <w:numFmt w:val="bullet"/>
      <w:lvlText w:val="■"/>
      <w:lvlJc w:val="left"/>
      <w:pPr>
        <w:ind w:left="4320" w:hanging="360"/>
      </w:pPr>
    </w:lvl>
    <w:lvl w:ilvl="6" w:tplc="F3C2199C">
      <w:start w:val="1"/>
      <w:numFmt w:val="bullet"/>
      <w:lvlText w:val="●"/>
      <w:lvlJc w:val="left"/>
      <w:pPr>
        <w:ind w:left="5040" w:hanging="360"/>
      </w:pPr>
    </w:lvl>
    <w:lvl w:ilvl="7" w:tplc="C7B28220">
      <w:start w:val="1"/>
      <w:numFmt w:val="bullet"/>
      <w:lvlText w:val="●"/>
      <w:lvlJc w:val="left"/>
      <w:pPr>
        <w:ind w:left="5760" w:hanging="360"/>
      </w:pPr>
    </w:lvl>
    <w:lvl w:ilvl="8" w:tplc="AF665278">
      <w:start w:val="1"/>
      <w:numFmt w:val="bullet"/>
      <w:lvlText w:val="●"/>
      <w:lvlJc w:val="left"/>
      <w:pPr>
        <w:ind w:left="6480" w:hanging="360"/>
      </w:pPr>
    </w:lvl>
  </w:abstractNum>
  <w:num w:numId="1" w16cid:durableId="1054810613">
    <w:abstractNumId w:val="1"/>
    <w:lvlOverride w:ilvl="0">
      <w:startOverride w:val="1"/>
    </w:lvlOverride>
  </w:num>
  <w:num w:numId="2" w16cid:durableId="709233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B39"/>
    <w:rsid w:val="00107C48"/>
    <w:rsid w:val="006A7B39"/>
    <w:rsid w:val="00B4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00AF8"/>
  <w15:docId w15:val="{280FCB60-43F6-184A-8D0D-08E75F81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Yu</cp:lastModifiedBy>
  <cp:revision>2</cp:revision>
  <dcterms:created xsi:type="dcterms:W3CDTF">2026-06-23T16:58:00Z</dcterms:created>
  <dcterms:modified xsi:type="dcterms:W3CDTF">2026-06-23T16:58:00Z</dcterms:modified>
</cp:coreProperties>
</file>