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9C9C" w14:textId="5E9CD83D" w:rsidR="001C527E" w:rsidRDefault="00AC6677" w:rsidP="00AC6677">
      <w:pPr>
        <w:pStyle w:val="NormalWeb"/>
        <w:numPr>
          <w:ilvl w:val="0"/>
          <w:numId w:val="1"/>
        </w:numPr>
      </w:pPr>
      <w:r w:rsidRPr="00AC6677">
        <w:t>Gao, C., “</w:t>
      </w:r>
      <w:proofErr w:type="spellStart"/>
      <w:r w:rsidRPr="00AC6677">
        <w:t>SyntheX</w:t>
      </w:r>
      <w:proofErr w:type="spellEnd"/>
      <w:r w:rsidRPr="00AC6677">
        <w:t xml:space="preserve">: Scaling Up Learning-based X-ray Image Analysis Through </w:t>
      </w:r>
      <w:proofErr w:type="gramStart"/>
      <w:r w:rsidRPr="00AC6677">
        <w:t>In</w:t>
      </w:r>
      <w:proofErr w:type="gramEnd"/>
      <w:r w:rsidRPr="00AC6677">
        <w:t xml:space="preserve"> Silico Experiments”, </w:t>
      </w:r>
      <w:proofErr w:type="spellStart"/>
      <w:r w:rsidRPr="00AC6677">
        <w:rPr>
          <w:i/>
          <w:iCs/>
        </w:rPr>
        <w:t>arXiv</w:t>
      </w:r>
      <w:proofErr w:type="spellEnd"/>
      <w:r w:rsidRPr="00AC6677">
        <w:rPr>
          <w:i/>
          <w:iCs/>
        </w:rPr>
        <w:t xml:space="preserve"> e-prints</w:t>
      </w:r>
      <w:r w:rsidRPr="00AC6677">
        <w:t xml:space="preserve">, </w:t>
      </w:r>
      <w:proofErr w:type="spellStart"/>
      <w:r w:rsidRPr="00AC6677">
        <w:t>2</w:t>
      </w:r>
      <w:proofErr w:type="spellEnd"/>
      <w:r w:rsidRPr="00AC6677">
        <w:t>022. doi:10.48550/arXiv.2206.06127.</w:t>
      </w:r>
    </w:p>
    <w:p w14:paraId="3B6861FB" w14:textId="77777777" w:rsidR="00AC6677" w:rsidRDefault="00AC6677" w:rsidP="00AC6677">
      <w:pPr>
        <w:pStyle w:val="NormalWeb"/>
        <w:numPr>
          <w:ilvl w:val="0"/>
          <w:numId w:val="1"/>
        </w:numPr>
      </w:pPr>
      <w:proofErr w:type="spellStart"/>
      <w:r>
        <w:t>Arcadelab</w:t>
      </w:r>
      <w:proofErr w:type="spellEnd"/>
      <w:r>
        <w:t>, “</w:t>
      </w:r>
      <w:proofErr w:type="spellStart"/>
      <w:r>
        <w:t>Arcadelab</w:t>
      </w:r>
      <w:proofErr w:type="spellEnd"/>
      <w:r>
        <w:t>/</w:t>
      </w:r>
      <w:proofErr w:type="spellStart"/>
      <w:r>
        <w:t>synthex</w:t>
      </w:r>
      <w:proofErr w:type="spellEnd"/>
      <w:r>
        <w:t xml:space="preserve">,” </w:t>
      </w:r>
      <w:r>
        <w:rPr>
          <w:i/>
          <w:iCs/>
        </w:rPr>
        <w:t>GitHub</w:t>
      </w:r>
      <w:r>
        <w:t xml:space="preserve">. [Online]. Available: https://github.com/arcadelab/SyntheX. [Accessed: 21-Feb-2023]. </w:t>
      </w:r>
    </w:p>
    <w:p w14:paraId="2E83A82F" w14:textId="77777777" w:rsidR="00AC6677" w:rsidRDefault="00AC6677" w:rsidP="00AC6677">
      <w:pPr>
        <w:pStyle w:val="NormalWeb"/>
        <w:numPr>
          <w:ilvl w:val="0"/>
          <w:numId w:val="1"/>
        </w:numPr>
      </w:pPr>
      <w:r>
        <w:t xml:space="preserve">C. Gao, “Fluoroscopic navigation for robot-assisted orthopedic surgery,” dissertation, 2022. </w:t>
      </w:r>
    </w:p>
    <w:p w14:paraId="0BD7F04A" w14:textId="77777777" w:rsidR="00AC6677" w:rsidRDefault="00AC6677" w:rsidP="00AC6677">
      <w:pPr>
        <w:pStyle w:val="NormalWeb"/>
        <w:numPr>
          <w:ilvl w:val="0"/>
          <w:numId w:val="1"/>
        </w:numPr>
      </w:pPr>
      <w:r>
        <w:t xml:space="preserve">P. </w:t>
      </w:r>
      <w:proofErr w:type="spellStart"/>
      <w:r>
        <w:t>Markelj</w:t>
      </w:r>
      <w:proofErr w:type="spellEnd"/>
      <w:r>
        <w:t xml:space="preserve">, D. </w:t>
      </w:r>
      <w:proofErr w:type="spellStart"/>
      <w:r>
        <w:t>Tomaževič</w:t>
      </w:r>
      <w:proofErr w:type="spellEnd"/>
      <w:r>
        <w:t xml:space="preserve">, B. </w:t>
      </w:r>
      <w:proofErr w:type="spellStart"/>
      <w:r>
        <w:t>Likar</w:t>
      </w:r>
      <w:proofErr w:type="spellEnd"/>
      <w:r>
        <w:t xml:space="preserve">, and F. </w:t>
      </w:r>
      <w:proofErr w:type="spellStart"/>
      <w:r>
        <w:t>Pernuš</w:t>
      </w:r>
      <w:proofErr w:type="spellEnd"/>
      <w:r>
        <w:t xml:space="preserve">, “A review of 3D/2D registration methods for image-guided interventions,” </w:t>
      </w:r>
      <w:r>
        <w:rPr>
          <w:i/>
          <w:iCs/>
        </w:rPr>
        <w:t>Medical Image Analysis</w:t>
      </w:r>
      <w:r>
        <w:t xml:space="preserve">, vol. 16, no. 3, pp. 642–661, 2012. </w:t>
      </w:r>
    </w:p>
    <w:p w14:paraId="7629F8DB" w14:textId="77777777" w:rsidR="00AC6677" w:rsidRDefault="00AC6677" w:rsidP="00AC6677">
      <w:pPr>
        <w:pStyle w:val="NormalWeb"/>
        <w:numPr>
          <w:ilvl w:val="0"/>
          <w:numId w:val="1"/>
        </w:numPr>
      </w:pPr>
      <w:r>
        <w:t xml:space="preserve">R. B. </w:t>
      </w:r>
      <w:proofErr w:type="spellStart"/>
      <w:r>
        <w:t>Grupp</w:t>
      </w:r>
      <w:proofErr w:type="spellEnd"/>
      <w:r>
        <w:t xml:space="preserve">, M. </w:t>
      </w:r>
      <w:proofErr w:type="spellStart"/>
      <w:r>
        <w:t>Unberath</w:t>
      </w:r>
      <w:proofErr w:type="spellEnd"/>
      <w:r>
        <w:t xml:space="preserve">, C. Gao, R. A. </w:t>
      </w:r>
      <w:proofErr w:type="spellStart"/>
      <w:r>
        <w:t>Hegeman</w:t>
      </w:r>
      <w:proofErr w:type="spellEnd"/>
      <w:r>
        <w:t xml:space="preserve">, R. J. Murphy, C. P. Alexander, Y. </w:t>
      </w:r>
      <w:proofErr w:type="spellStart"/>
      <w:r>
        <w:t>Otake</w:t>
      </w:r>
      <w:proofErr w:type="spellEnd"/>
      <w:r>
        <w:t xml:space="preserve">, B. A. McArthur, M. Armand, and R. H. Taylor, “Automatic annotation of hip anatomy in fluoroscopy for robust and efficient 2D/3D registration,” </w:t>
      </w:r>
      <w:r>
        <w:rPr>
          <w:i/>
          <w:iCs/>
        </w:rPr>
        <w:t>International Journal of Computer Assisted Radiology and Surgery</w:t>
      </w:r>
      <w:r>
        <w:t xml:space="preserve">, vol. 15, no. 5, pp. 759–769, 2020. </w:t>
      </w:r>
    </w:p>
    <w:p w14:paraId="433CEFAE" w14:textId="77777777" w:rsidR="00AC6677" w:rsidRDefault="00AC6677" w:rsidP="00AC6677">
      <w:pPr>
        <w:pStyle w:val="NormalWeb"/>
        <w:numPr>
          <w:ilvl w:val="0"/>
          <w:numId w:val="1"/>
        </w:numPr>
      </w:pPr>
      <w:r>
        <w:t xml:space="preserve">Y. </w:t>
      </w:r>
      <w:proofErr w:type="spellStart"/>
      <w:r>
        <w:t>Otake</w:t>
      </w:r>
      <w:proofErr w:type="spellEnd"/>
      <w:r>
        <w:t xml:space="preserve">, M. Armand, R. S. Armiger, M. D. Kutzer, E. </w:t>
      </w:r>
      <w:proofErr w:type="spellStart"/>
      <w:r>
        <w:t>Basafa</w:t>
      </w:r>
      <w:proofErr w:type="spellEnd"/>
      <w:r>
        <w:t xml:space="preserve">, P. </w:t>
      </w:r>
      <w:proofErr w:type="spellStart"/>
      <w:r>
        <w:t>Kazanzides</w:t>
      </w:r>
      <w:proofErr w:type="spellEnd"/>
      <w:r>
        <w:t xml:space="preserve">, and R. H. Taylor, “Intraoperative image-based </w:t>
      </w:r>
      <w:proofErr w:type="spellStart"/>
      <w:r>
        <w:t>multiview</w:t>
      </w:r>
      <w:proofErr w:type="spellEnd"/>
      <w:r>
        <w:t xml:space="preserve"> 2D/3D registration for image-guided </w:t>
      </w:r>
      <w:proofErr w:type="spellStart"/>
      <w:r>
        <w:t>orthopaedic</w:t>
      </w:r>
      <w:proofErr w:type="spellEnd"/>
      <w:r>
        <w:t xml:space="preserve"> surgery: Incorporation of fiducial-based C-arm tracking and GPU-acceleration,” </w:t>
      </w:r>
      <w:r>
        <w:rPr>
          <w:i/>
          <w:iCs/>
        </w:rPr>
        <w:t>IEEE Transactions on Medical Imaging</w:t>
      </w:r>
      <w:r>
        <w:t xml:space="preserve">, vol. 31, no. 4, pp. 948–962, 2012. </w:t>
      </w:r>
    </w:p>
    <w:p w14:paraId="3D729AB9" w14:textId="77777777" w:rsidR="001C527E" w:rsidRDefault="001C527E" w:rsidP="001C527E">
      <w:pPr>
        <w:pStyle w:val="NormalWeb"/>
        <w:ind w:left="567" w:hanging="567"/>
      </w:pPr>
    </w:p>
    <w:p w14:paraId="783A85FA" w14:textId="03F256CA" w:rsidR="0087081A" w:rsidRDefault="0087081A"/>
    <w:sectPr w:rsidR="0087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40F39"/>
    <w:multiLevelType w:val="hybridMultilevel"/>
    <w:tmpl w:val="61FEDACC"/>
    <w:lvl w:ilvl="0" w:tplc="0EE2764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03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7E"/>
    <w:rsid w:val="000934E6"/>
    <w:rsid w:val="001C527E"/>
    <w:rsid w:val="00676715"/>
    <w:rsid w:val="0087081A"/>
    <w:rsid w:val="009601BD"/>
    <w:rsid w:val="00AC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0A664"/>
  <w15:chartTrackingRefBased/>
  <w15:docId w15:val="{7482808F-E11D-4449-8B9D-F55E4C65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52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52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Jiaming</dc:creator>
  <cp:keywords/>
  <dc:description/>
  <cp:lastModifiedBy>Jiaming Zhang</cp:lastModifiedBy>
  <cp:revision>1</cp:revision>
  <dcterms:created xsi:type="dcterms:W3CDTF">2023-02-21T15:00:00Z</dcterms:created>
  <dcterms:modified xsi:type="dcterms:W3CDTF">2023-02-22T02:20:00Z</dcterms:modified>
</cp:coreProperties>
</file>