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60" w:before="1400"/>
        <w:jc w:val="center"/>
      </w:pPr>
      <w:r>
        <w:rPr>
          <w:rFonts w:ascii="Calibri" w:cs="Calibri" w:eastAsia="Calibri" w:hAnsi="Calibri"/>
          <w:b/>
          <w:bCs/>
          <w:color w:val="595959"/>
          <w:sz w:val="24"/>
          <w:szCs w:val="24"/>
        </w:rPr>
        <w:t xml:space="preserve">SERVICIO NACIONAL DE APRENDIZAJE  -  SENA</w:t>
      </w:r>
    </w:p>
    <w:p>
      <w:pPr>
        <w:spacing w:after="700"/>
        <w:jc w:val="center"/>
      </w:pPr>
      <w:r>
        <w:rPr>
          <w:rFonts w:ascii="Calibri" w:cs="Calibri" w:eastAsia="Calibri" w:hAnsi="Calibri"/>
          <w:color w:val="595959"/>
          <w:sz w:val="22"/>
          <w:szCs w:val="22"/>
        </w:rPr>
        <w:t xml:space="preserve">Regional Magdalena  -  Integracion con la Media Tecnica</w:t>
      </w:r>
    </w:p>
    <w:p>
      <w:pPr>
        <w:pBdr>
          <w:top w:val="single" w:color="1F4E79" w:sz="12"/>
        </w:pBdr>
        <w:spacing w:after="100"/>
        <w:jc w:val="center"/>
      </w:pPr>
      <w:r>
        <w:rPr>
          <w:rFonts w:ascii="Calibri" w:cs="Calibri" w:eastAsia="Calibri" w:hAnsi="Calibri"/>
          <w:sz w:val="8"/>
          <w:szCs w:val="8"/>
        </w:rPr>
        <w:t xml:space="preserve"/>
      </w:r>
    </w:p>
    <w:p>
      <w:pPr>
        <w:spacing w:after="100" w:before="200"/>
        <w:jc w:val="center"/>
      </w:pPr>
      <w:r>
        <w:rPr>
          <w:rFonts w:ascii="Calibri" w:cs="Calibri" w:eastAsia="Calibri" w:hAnsi="Calibri"/>
          <w:b/>
          <w:bCs/>
          <w:color w:val="1F4E79"/>
          <w:sz w:val="56"/>
          <w:szCs w:val="56"/>
        </w:rPr>
        <w:t xml:space="preserve">MANUAL TECNICO</w:t>
      </w:r>
    </w:p>
    <w:p>
      <w:pPr>
        <w:spacing w:after="240"/>
        <w:jc w:val="center"/>
      </w:pPr>
      <w:r>
        <w:rPr>
          <w:rFonts w:ascii="Calibri" w:cs="Calibri" w:eastAsia="Calibri" w:hAnsi="Calibri"/>
          <w:b/>
          <w:bCs/>
          <w:color w:val="595959"/>
          <w:sz w:val="40"/>
          <w:szCs w:val="40"/>
        </w:rPr>
        <w:t xml:space="preserve">BASE DE DATOS</w:t>
      </w:r>
    </w:p>
    <w:p>
      <w:pPr>
        <w:spacing w:after="100"/>
        <w:jc w:val="center"/>
      </w:pPr>
      <w:r>
        <w:rPr>
          <w:rFonts w:ascii="Calibri" w:cs="Calibri" w:eastAsia="Calibri" w:hAnsi="Calibri"/>
          <w:color w:val="000000"/>
          <w:sz w:val="24"/>
          <w:szCs w:val="24"/>
        </w:rPr>
        <w:t xml:space="preserve">Sistema GSS  -  Integracion con la Media Tecnica</w:t>
      </w:r>
    </w:p>
    <w:p>
      <w:pPr>
        <w:pBdr>
          <w:bottom w:val="single" w:color="1F4E79" w:sz="12"/>
        </w:pBdr>
        <w:spacing w:after="700"/>
        <w:jc w:val="center"/>
      </w:pPr>
      <w:r>
        <w:rPr>
          <w:rFonts w:ascii="Calibri" w:cs="Calibri" w:eastAsia="Calibri" w:hAnsi="Calibri"/>
          <w:i/>
          <w:iCs/>
          <w:color w:val="595959"/>
          <w:sz w:val="22"/>
          <w:szCs w:val="22"/>
        </w:rPr>
        <w:t xml:space="preserve">Proyecto: gss-media-tecnica</w:t>
      </w:r>
    </w:p>
    <w:tbl>
      <w:tblPr>
        <w:tblW w:type="dxa" w:w="8200"/>
        <w:jc w:val="center"/>
        <w:tblBorders>
          <w:top w:val="none"/>
          <w:left w:val="none"/>
          <w:bottom w:val="none"/>
          <w:right w:val="none"/>
          <w:insideH w:val="single" w:color="D9D9D9" w:sz="2"/>
          <w:insideV w:val="none"/>
        </w:tblBorders>
        <w:tblLayout w:type="fixed"/>
      </w:tblPr>
      <w:tblGrid>
        <w:gridCol w:w="3200"/>
        <w:gridCol w:w="5000"/>
      </w:tblGrid>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Motor de base de datos</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MySQL 8.x (utf8mb4 / utf8mb4_unicode_ci)</w:t>
            </w:r>
          </w:p>
        </w:tc>
      </w:tr>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ORM</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Prisma 6.x</w:t>
            </w:r>
          </w:p>
        </w:tc>
      </w:tr>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Plataforma</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Next.js 15 / React 19 / TypeScript 5.8</w:t>
            </w:r>
          </w:p>
        </w:tc>
      </w:tr>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Tablas documentadas</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19</w:t>
            </w:r>
          </w:p>
        </w:tc>
      </w:tr>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Claves foraneas</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17</w:t>
            </w:r>
          </w:p>
        </w:tc>
      </w:tr>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Tipos enumerados</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13</w:t>
            </w:r>
          </w:p>
        </w:tc>
      </w:tr>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Version del documento</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2.0</w:t>
            </w:r>
          </w:p>
        </w:tc>
      </w:tr>
      <w:tr>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b/>
                <w:bCs/>
                <w:color w:val="595959"/>
                <w:sz w:val="20"/>
                <w:szCs w:val="20"/>
              </w:rPr>
              <w:t xml:space="preserve">Fecha</w:t>
            </w:r>
          </w:p>
        </w:tc>
        <w:tc>
          <w:tcPr>
            <w:tcW w:type="dxa" w:w="5000"/>
            <w:tcMar>
              <w:top w:type="dxa" w:w="40"/>
              <w:left w:type="dxa" w:w="80"/>
              <w:bottom w:type="dxa" w:w="40"/>
              <w:right w:type="dxa" w:w="80"/>
            </w:tcMar>
            <w:vAlign w:val="center"/>
          </w:tcPr>
          <w:p>
            <w:pPr>
              <w:spacing w:after="20" w:before="20"/>
              <w:jc w:val="left"/>
            </w:pPr>
            <w:r>
              <w:rPr>
                <w:rFonts w:ascii="Calibri" w:cs="Calibri" w:eastAsia="Calibri" w:hAnsi="Calibri"/>
                <w:sz w:val="20"/>
                <w:szCs w:val="20"/>
              </w:rPr>
              <w:t xml:space="preserve">17 de septiembre de 2026</w:t>
            </w:r>
          </w:p>
        </w:tc>
      </w:tr>
    </w:tbl>
    <w:p>
      <w:pPr>
        <w:spacing w:before="900"/>
        <w:jc w:val="center"/>
      </w:pPr>
      <w:r>
        <w:rPr>
          <w:rFonts w:ascii="Calibri" w:cs="Calibri" w:eastAsia="Calibri" w:hAnsi="Calibri"/>
          <w:i/>
          <w:iCs/>
          <w:color w:val="595959"/>
          <w:sz w:val="18"/>
          <w:szCs w:val="18"/>
        </w:rPr>
        <w:t xml:space="preserve">Documento elaborado a partir del codigo fuente del proyecto. Toda afirmacion tecnica esta etiquetada segun su fuente de verificacion.</w:t>
      </w:r>
    </w:p>
    <w:p>
      <w:pPr>
        <w:sectPr>
          <w:pgSz w:w="12240" w:h="15840" w:orient="portrait"/>
          <w:pgMar w:top="1440" w:right="1440" w:bottom="1440" w:left="1440" w:header="720" w:footer="720" w:gutter="0"/>
          <w:pgNumType/>
          <w:docGrid w:linePitch="360"/>
        </w:sectPr>
      </w:pPr>
    </w:p>
    <w:p>
      <w:pPr>
        <w:pStyle w:val="Heading1"/>
        <w:spacing w:after="200"/>
      </w:pPr>
      <w:r>
        <w:rPr>
          <w:rFonts w:ascii="Calibri" w:cs="Calibri" w:eastAsia="Calibri" w:hAnsi="Calibri"/>
          <w:b/>
          <w:bCs/>
          <w:color w:val="1F4E79"/>
          <w:sz w:val="30"/>
          <w:szCs w:val="30"/>
        </w:rPr>
        <w:t xml:space="preserve">Tabla de 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95959"/>
          <w:sz w:val="18"/>
          <w:szCs w:val="18"/>
        </w:rPr>
        <w:t xml:space="preserve">Nota: para actualizar la numeracion de paginas, seleccione la tabla y presione F9 (o clic derecho &gt; Actualizar campos).</w:t>
      </w:r>
    </w:p>
    <w:p>
      <w:r>
        <w:br w:type="page"/>
      </w:r>
    </w:p>
    <w:p>
      <w:pPr>
        <w:pStyle w:val="Heading1"/>
        <w:spacing w:after="200" w:before="320"/>
      </w:pPr>
      <w:r>
        <w:rPr>
          <w:rFonts w:ascii="Calibri" w:cs="Calibri" w:eastAsia="Calibri" w:hAnsi="Calibri"/>
          <w:b/>
          <w:bCs/>
          <w:color w:val="1F4E79"/>
          <w:sz w:val="30"/>
          <w:szCs w:val="30"/>
        </w:rPr>
        <w:t xml:space="preserve">1. Introduccion</w:t>
      </w:r>
    </w:p>
    <w:p>
      <w:pPr>
        <w:spacing w:after="120" w:line="276"/>
        <w:jc w:val="both"/>
      </w:pPr>
      <w:r>
        <w:rPr>
          <w:rFonts w:ascii="Calibri" w:cs="Calibri" w:eastAsia="Calibri" w:hAnsi="Calibri"/>
          <w:sz w:val="22"/>
          <w:szCs w:val="22"/>
        </w:rPr>
        <w:t xml:space="preserve">El presente manual tecnico describe de manera completa la base de datos del sistema GSS (gss-media-tecnica), desarrollado para apoyar la gestion del programa de Integracion con la Media Tecnica del SENA Regional Magdalena. El documento reune la estructura fisica de la base de datos, su diccionario de datos, el modelo entidad-relacion, los procedimientos de instalacion, respaldo y restauracion, y los hallazgos tecnicos identificados durante la auditoria del esquema.</w:t>
      </w:r>
    </w:p>
    <w:p>
      <w:pPr>
        <w:spacing w:after="120" w:line="276"/>
        <w:jc w:val="both"/>
      </w:pPr>
      <w:r>
        <w:rPr>
          <w:rFonts w:ascii="Calibri" w:cs="Calibri" w:eastAsia="Calibri" w:hAnsi="Calibri"/>
          <w:sz w:val="22"/>
          <w:szCs w:val="22"/>
        </w:rPr>
        <w:t xml:space="preserve">Este manual constituye la version 2.0 de la documentacion de base de datos del proyecto. Toma como base el documento GSS_Documentacion_BaseDeDatos.docx elaborado previamente, conserva integramente su diccionario de datos y su organizacion por modulos, y lo amplia con los componentes tecnicos y procedimentales que no estaban presentes, ademas de corregir las diferencias detectadas frente al codigo fuente real.</w:t>
      </w:r>
    </w:p>
    <w:p>
      <w:pPr>
        <w:spacing w:after="120" w:line="276"/>
        <w:jc w:val="both"/>
      </w:pPr>
      <w:r>
        <w:rPr>
          <w:rFonts w:ascii="Calibri" w:cs="Calibri" w:eastAsia="Calibri" w:hAnsi="Calibri"/>
          <w:sz w:val="22"/>
          <w:szCs w:val="22"/>
        </w:rPr>
        <w:t xml:space="preserve">La informacion aqui consignada proviene directamente de los archivos del proyecto y no de supuestos. Cada afirmacion relevante esta acompanada de una etiqueta que indica su fuente de verificacion, de acuerdo con la convencion descrita en la seccion 1.1. Los elementos que no pudieron comprobarse se senalan de forma explicita como [NO VERIFICADO], [NO EXISTE EN EL PROYECTO] o [REQUISITO PENDIENTE], segun corresponda.</w:t>
      </w:r>
    </w:p>
    <w:p>
      <w:pPr>
        <w:pStyle w:val="Heading2"/>
        <w:spacing w:after="140" w:before="240"/>
      </w:pPr>
      <w:r>
        <w:rPr>
          <w:rFonts w:ascii="Calibri" w:cs="Calibri" w:eastAsia="Calibri" w:hAnsi="Calibri"/>
          <w:b/>
          <w:bCs/>
          <w:color w:val="1F4E79"/>
          <w:sz w:val="25"/>
          <w:szCs w:val="25"/>
        </w:rPr>
        <w:t xml:space="preserve">1.1 Convencion de etiquetas de evidencia</w:t>
      </w:r>
    </w:p>
    <w:p>
      <w:pPr>
        <w:spacing w:after="120" w:line="276"/>
        <w:jc w:val="both"/>
      </w:pPr>
      <w:r>
        <w:rPr>
          <w:rFonts w:ascii="Calibri" w:cs="Calibri" w:eastAsia="Calibri" w:hAnsi="Calibri"/>
          <w:sz w:val="22"/>
          <w:szCs w:val="22"/>
        </w:rPr>
        <w:t xml:space="preserve">Para garantizar la trazabilidad de la informacion, a lo largo del documento se emplean las siguientes etiquetas: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700"/>
        <w:gridCol w:w="6660"/>
      </w:tblGrid>
      <w:tr>
        <w:trPr>
          <w:tblHeader/>
        </w:trPr>
        <w:tc>
          <w:tcPr>
            <w:tcW w:type="dxa" w:w="2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Etiqueta</w:t>
            </w:r>
          </w:p>
        </w:tc>
        <w:tc>
          <w:tcPr>
            <w:tcW w:type="dxa" w:w="6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Significado</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SCHEMA]</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Comprobado en el archivo prisma/schema.prisma.</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MIGRACION]</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Comprobado en prisma/migrations/20260914204319_init/migration.sql.</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CODIGO]</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Comprobado en archivos de configuracion del proyecto (package.json, migration_lock.toml).</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SEED]</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Comprobado en prisma/seed.ts.</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MYSQL]</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Comprobado ejecutando consultas contra el servidor MySQL. No se utiliza en este documento: no hubo acceso al motor.</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[REQUISITO ACADEMICO]</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Contenido incorporado para cumplir la estructura exigida por el trabajo academico.</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[RECOMENDACION]</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Sugerencia tecnica. NO corresponde a una caracteristica implementada.</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[INFERIDO]</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Deducido de forma razonada a partir de otra evidencia, sin comprobacion directa.</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VERIFICADO]</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fue posible comprobarlo con los archivos disponibles.</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[HALLAZGO]</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Inconsistencia, riesgo o deficiencia detectada. Se documenta, no se corrige.</w:t>
            </w:r>
          </w:p>
        </w:tc>
      </w:tr>
    </w:tbl>
    <w:p>
      <w:pPr>
        <w:spacing w:after="240" w:before="60"/>
        <w:jc w:val="center"/>
      </w:pPr>
      <w:r>
        <w:rPr>
          <w:rFonts w:ascii="Calibri" w:cs="Calibri" w:eastAsia="Calibri" w:hAnsi="Calibri"/>
          <w:i/>
          <w:iCs/>
          <w:color w:val="595959"/>
          <w:sz w:val="18"/>
          <w:szCs w:val="18"/>
        </w:rPr>
        <w:t xml:space="preserve">Tabla 1. Convencion de etiquetas de evidencia utilizadas en el manual</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Advertencia metodologica: el entorno de elaboracion de este manual NO tuvo acceso al servidor MySQL del proyecto. Por lo tanto, ninguna afirmacion lleva la etiqueta [VERIFICADO EN MYSQL]. Todas las afirmaciones estructurales se sustentan en el archivo de migracion, que es la definicion fisica oficial de la base de datos.</w:t>
      </w:r>
    </w:p>
    <w:p>
      <w:r>
        <w:br w:type="page"/>
      </w:r>
    </w:p>
    <w:p>
      <w:pPr>
        <w:pStyle w:val="Heading1"/>
        <w:spacing w:after="200" w:before="320"/>
      </w:pPr>
      <w:r>
        <w:rPr>
          <w:rFonts w:ascii="Calibri" w:cs="Calibri" w:eastAsia="Calibri" w:hAnsi="Calibri"/>
          <w:b/>
          <w:bCs/>
          <w:color w:val="1F4E79"/>
          <w:sz w:val="30"/>
          <w:szCs w:val="30"/>
        </w:rPr>
        <w:t xml:space="preserve">2. Identificacion del proyecto</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700"/>
        <w:gridCol w:w="6660"/>
      </w:tblGrid>
      <w:tr>
        <w:trPr>
          <w:tblHeader/>
        </w:trPr>
        <w:tc>
          <w:tcPr>
            <w:tcW w:type="dxa" w:w="2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Elemento</w:t>
            </w:r>
          </w:p>
        </w:tc>
        <w:tc>
          <w:tcPr>
            <w:tcW w:type="dxa" w:w="6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Descripcion</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Nombre del sistema</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GSS - Gestion de Seguimiento a la Media Tecnica</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Nombre tecnico del proyecto</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gss-media-tecnica  [VERIFICADO EN CODIGO]</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Version del proyecto</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0.1.0  [VERIFICADO EN CODIGO]</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Entidad</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SENA - Regional Magdalena</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Integracion con la Media Tecnica</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Tipo de aplicacion</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Aplicacion web monolitica con renderizado del lado del servidor (Next.js)  [INFERIDO]</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Motor de base de datos</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MySQL  [VERIFICADO EN CODIGO]</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Nombre del esquema</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Definido en la variable de entorno DATABASE_URL  [NO VERIFICADO]</w:t>
            </w:r>
          </w:p>
        </w:tc>
      </w:tr>
      <w:tr>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Componente documentado</w:t>
            </w:r>
          </w:p>
        </w:tc>
        <w:tc>
          <w:tcPr>
            <w:tcW w:type="dxa" w:w="6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Capa de persistencia (base de datos relacional)</w:t>
            </w:r>
          </w:p>
        </w:tc>
      </w:tr>
      <w:tr>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 que reemplaza</w:t>
            </w:r>
          </w:p>
        </w:tc>
        <w:tc>
          <w:tcPr>
            <w:tcW w:type="dxa" w:w="6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GSS_Documentacion_BaseDeDatos.docx (version 1.0, 17 tablas)</w:t>
            </w:r>
          </w:p>
        </w:tc>
      </w:tr>
    </w:tbl>
    <w:p>
      <w:pPr>
        <w:spacing w:after="240" w:before="60"/>
        <w:jc w:val="center"/>
      </w:pPr>
      <w:r>
        <w:rPr>
          <w:rFonts w:ascii="Calibri" w:cs="Calibri" w:eastAsia="Calibri" w:hAnsi="Calibri"/>
          <w:i/>
          <w:iCs/>
          <w:color w:val="595959"/>
          <w:sz w:val="18"/>
          <w:szCs w:val="18"/>
        </w:rPr>
        <w:t xml:space="preserve">Tabla 2. Ficha de identificacion del proyecto</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El nombre real del esquema no pudo verificarse porque el archivo .env no fue suministrado, y con razon: contiene credenciales y no debe incluirse en la documentacion. El script de estructura entregado utiliza el nombre sena_gss, que deriva del mensaje del seed ("base de datos Sena_Gss") [INFERIDO]. Confirme el nombre real en su DATABASE_URL antes de restaurar.</w:t>
      </w:r>
    </w:p>
    <w:p>
      <w:r>
        <w:br w:type="page"/>
      </w:r>
    </w:p>
    <w:p>
      <w:pPr>
        <w:pStyle w:val="Heading1"/>
        <w:spacing w:after="200" w:before="320"/>
      </w:pPr>
      <w:r>
        <w:rPr>
          <w:rFonts w:ascii="Calibri" w:cs="Calibri" w:eastAsia="Calibri" w:hAnsi="Calibri"/>
          <w:b/>
          <w:bCs/>
          <w:color w:val="1F4E79"/>
          <w:sz w:val="30"/>
          <w:szCs w:val="30"/>
        </w:rPr>
        <w:t xml:space="preserve">3. Objetivo general</w:t>
      </w:r>
    </w:p>
    <w:p>
      <w:pPr>
        <w:spacing w:after="120" w:line="276"/>
        <w:jc w:val="both"/>
      </w:pPr>
      <w:r>
        <w:rPr>
          <w:rFonts w:ascii="Calibri" w:cs="Calibri" w:eastAsia="Calibri" w:hAnsi="Calibri"/>
          <w:sz w:val="22"/>
          <w:szCs w:val="22"/>
        </w:rPr>
        <w:t xml:space="preserve">Documentar de forma completa, precisa y verificable la estructura de la base de datos del sistema GSS, de manera que cualquier integrante del equipo tecnico o evaluador academico pueda comprender su diseno, instalarla, mantenerla, respaldarla y restaurarla sin necesidad de acceder al codigo fuente. [REQUISITO ACADEMICO]</w:t>
      </w:r>
    </w:p>
    <w:p>
      <w:pPr>
        <w:pStyle w:val="Heading1"/>
        <w:spacing w:after="200" w:before="320"/>
      </w:pPr>
      <w:r>
        <w:rPr>
          <w:rFonts w:ascii="Calibri" w:cs="Calibri" w:eastAsia="Calibri" w:hAnsi="Calibri"/>
          <w:b/>
          <w:bCs/>
          <w:color w:val="1F4E79"/>
          <w:sz w:val="30"/>
          <w:szCs w:val="30"/>
        </w:rPr>
        <w:t xml:space="preserve">4. Objetivos especificos</w:t>
      </w:r>
    </w:p>
    <w:p>
      <w:pPr>
        <w:pStyle w:val="ListParagraph"/>
        <w:numPr>
          <w:ilvl w:val="0"/>
          <w:numId w:val="2"/>
        </w:numPr>
        <w:spacing w:after="70" w:line="264"/>
      </w:pPr>
      <w:r>
        <w:rPr>
          <w:rFonts w:ascii="Calibri" w:cs="Calibri" w:eastAsia="Calibri" w:hAnsi="Calibri"/>
          <w:sz w:val="22"/>
          <w:szCs w:val="22"/>
        </w:rPr>
        <w:t xml:space="preserve">Describir la totalidad de las tablas, campos, tipos de datos, restricciones y valores por defecto que componen la base de datos, en un diccionario de datos exhaustivo.</w:t>
      </w:r>
    </w:p>
    <w:p>
      <w:pPr>
        <w:pStyle w:val="ListParagraph"/>
        <w:numPr>
          <w:ilvl w:val="0"/>
          <w:numId w:val="2"/>
        </w:numPr>
        <w:spacing w:after="70" w:line="264"/>
      </w:pPr>
      <w:r>
        <w:rPr>
          <w:rFonts w:ascii="Calibri" w:cs="Calibri" w:eastAsia="Calibri" w:hAnsi="Calibri"/>
          <w:sz w:val="22"/>
          <w:szCs w:val="22"/>
        </w:rPr>
        <w:t xml:space="preserve">Representar graficamente el modelo entidad-relacion, incluyendo entidades, claves primarias, claves foraneas, relaciones y cardinalidades.</w:t>
      </w:r>
    </w:p>
    <w:p>
      <w:pPr>
        <w:pStyle w:val="ListParagraph"/>
        <w:numPr>
          <w:ilvl w:val="0"/>
          <w:numId w:val="2"/>
        </w:numPr>
        <w:spacing w:after="70" w:line="264"/>
      </w:pPr>
      <w:r>
        <w:rPr>
          <w:rFonts w:ascii="Calibri" w:cs="Calibri" w:eastAsia="Calibri" w:hAnsi="Calibri"/>
          <w:sz w:val="22"/>
          <w:szCs w:val="22"/>
        </w:rPr>
        <w:t xml:space="preserve">Documentar las claves foraneas y sus reglas de integridad referencial (ON DELETE y ON UPDATE).</w:t>
      </w:r>
    </w:p>
    <w:p>
      <w:pPr>
        <w:pStyle w:val="ListParagraph"/>
        <w:numPr>
          <w:ilvl w:val="0"/>
          <w:numId w:val="2"/>
        </w:numPr>
        <w:spacing w:after="70" w:line="264"/>
      </w:pPr>
      <w:r>
        <w:rPr>
          <w:rFonts w:ascii="Calibri" w:cs="Calibri" w:eastAsia="Calibri" w:hAnsi="Calibri"/>
          <w:sz w:val="22"/>
          <w:szCs w:val="22"/>
        </w:rPr>
        <w:t xml:space="preserve">Establecer los procedimientos de instalacion, configuracion, migracion, respaldo y restauracion de la base de datos.</w:t>
      </w:r>
    </w:p>
    <w:p>
      <w:pPr>
        <w:pStyle w:val="ListParagraph"/>
        <w:numPr>
          <w:ilvl w:val="0"/>
          <w:numId w:val="2"/>
        </w:numPr>
        <w:spacing w:after="70" w:line="264"/>
      </w:pPr>
      <w:r>
        <w:rPr>
          <w:rFonts w:ascii="Calibri" w:cs="Calibri" w:eastAsia="Calibri" w:hAnsi="Calibri"/>
          <w:sz w:val="22"/>
          <w:szCs w:val="22"/>
        </w:rPr>
        <w:t xml:space="preserve">Definir las pruebas de verificacion y las tareas de mantenimiento aplicables a la capa de persistencia.</w:t>
      </w:r>
    </w:p>
    <w:p>
      <w:pPr>
        <w:pStyle w:val="ListParagraph"/>
        <w:numPr>
          <w:ilvl w:val="0"/>
          <w:numId w:val="2"/>
        </w:numPr>
        <w:spacing w:after="70" w:line="264"/>
      </w:pPr>
      <w:r>
        <w:rPr>
          <w:rFonts w:ascii="Calibri" w:cs="Calibri" w:eastAsia="Calibri" w:hAnsi="Calibri"/>
          <w:sz w:val="22"/>
          <w:szCs w:val="22"/>
        </w:rPr>
        <w:t xml:space="preserve">Identificar y registrar los hallazgos, inconsistencias y riesgos detectados en el diseno, sin modificar el sistema.</w:t>
      </w:r>
    </w:p>
    <w:p>
      <w:pPr>
        <w:spacing w:after="120" w:line="276"/>
        <w:jc w:val="both"/>
      </w:pPr>
      <w:r>
        <w:rPr>
          <w:rFonts w:ascii="Calibri" w:cs="Calibri" w:eastAsia="Calibri" w:hAnsi="Calibri"/>
          <w:i/>
          <w:iCs/>
          <w:color w:val="595959"/>
          <w:sz w:val="18"/>
          <w:szCs w:val="18"/>
        </w:rPr>
        <w:t xml:space="preserve">[REQUISITO ACADEMICO]</w:t>
      </w:r>
    </w:p>
    <w:p>
      <w:pPr>
        <w:pStyle w:val="Heading1"/>
        <w:spacing w:after="200" w:before="320"/>
      </w:pPr>
      <w:r>
        <w:rPr>
          <w:rFonts w:ascii="Calibri" w:cs="Calibri" w:eastAsia="Calibri" w:hAnsi="Calibri"/>
          <w:b/>
          <w:bCs/>
          <w:color w:val="1F4E79"/>
          <w:sz w:val="30"/>
          <w:szCs w:val="30"/>
        </w:rPr>
        <w:t xml:space="preserve">5. Alcance</w:t>
      </w:r>
    </w:p>
    <w:p>
      <w:pPr>
        <w:pStyle w:val="Heading3"/>
        <w:spacing w:after="100" w:before="200"/>
      </w:pPr>
      <w:r>
        <w:rPr>
          <w:rFonts w:ascii="Calibri" w:cs="Calibri" w:eastAsia="Calibri" w:hAnsi="Calibri"/>
          <w:b/>
          <w:bCs/>
          <w:color w:val="595959"/>
          <w:sz w:val="22"/>
          <w:szCs w:val="22"/>
        </w:rPr>
        <w:t xml:space="preserve">5.1 Lo que este documento cubre</w:t>
      </w:r>
    </w:p>
    <w:p>
      <w:pPr>
        <w:pStyle w:val="ListParagraph"/>
        <w:numPr>
          <w:ilvl w:val="0"/>
          <w:numId w:val="2"/>
        </w:numPr>
        <w:spacing w:after="70" w:line="264"/>
      </w:pPr>
      <w:r>
        <w:rPr>
          <w:rFonts w:ascii="Calibri" w:cs="Calibri" w:eastAsia="Calibri" w:hAnsi="Calibri"/>
          <w:sz w:val="22"/>
          <w:szCs w:val="22"/>
        </w:rPr>
        <w:t xml:space="preserve">La estructura completa de la base de datos relacional del proyecto: 19 tablas, 181 campos, 17 claves foraneas, 13 tipos enumerados y 13 restricciones UNIQUE. [VERIFICADO EN MIGRACION]</w:t>
      </w:r>
    </w:p>
    <w:p>
      <w:pPr>
        <w:pStyle w:val="ListParagraph"/>
        <w:numPr>
          <w:ilvl w:val="0"/>
          <w:numId w:val="2"/>
        </w:numPr>
        <w:spacing w:after="70" w:line="264"/>
      </w:pPr>
      <w:r>
        <w:rPr>
          <w:rFonts w:ascii="Calibri" w:cs="Calibri" w:eastAsia="Calibri" w:hAnsi="Calibri"/>
          <w:sz w:val="22"/>
          <w:szCs w:val="22"/>
        </w:rPr>
        <w:t xml:space="preserve">El modelo entidad-relacion derivado de esa estructura.</w:t>
      </w:r>
    </w:p>
    <w:p>
      <w:pPr>
        <w:pStyle w:val="ListParagraph"/>
        <w:numPr>
          <w:ilvl w:val="0"/>
          <w:numId w:val="2"/>
        </w:numPr>
        <w:spacing w:after="70" w:line="264"/>
      </w:pPr>
      <w:r>
        <w:rPr>
          <w:rFonts w:ascii="Calibri" w:cs="Calibri" w:eastAsia="Calibri" w:hAnsi="Calibri"/>
          <w:sz w:val="22"/>
          <w:szCs w:val="22"/>
        </w:rPr>
        <w:t xml:space="preserve">Los procedimientos operativos sobre la base de datos: instalacion, migracion, carga inicial, respaldo y restauracion.</w:t>
      </w:r>
    </w:p>
    <w:p>
      <w:pPr>
        <w:pStyle w:val="ListParagraph"/>
        <w:numPr>
          <w:ilvl w:val="0"/>
          <w:numId w:val="2"/>
        </w:numPr>
        <w:spacing w:after="70" w:line="264"/>
      </w:pPr>
      <w:r>
        <w:rPr>
          <w:rFonts w:ascii="Calibri" w:cs="Calibri" w:eastAsia="Calibri" w:hAnsi="Calibri"/>
          <w:sz w:val="22"/>
          <w:szCs w:val="22"/>
        </w:rPr>
        <w:t xml:space="preserve">Los hallazgos tecnicos sobre el diseno del esquema.</w:t>
      </w:r>
    </w:p>
    <w:p>
      <w:pPr>
        <w:pStyle w:val="Heading3"/>
        <w:spacing w:after="100" w:before="200"/>
      </w:pPr>
      <w:r>
        <w:rPr>
          <w:rFonts w:ascii="Calibri" w:cs="Calibri" w:eastAsia="Calibri" w:hAnsi="Calibri"/>
          <w:b/>
          <w:bCs/>
          <w:color w:val="595959"/>
          <w:sz w:val="22"/>
          <w:szCs w:val="22"/>
        </w:rPr>
        <w:t xml:space="preserve">5.2 Lo que este documento NO cubre</w:t>
      </w:r>
    </w:p>
    <w:p>
      <w:pPr>
        <w:pStyle w:val="ListParagraph"/>
        <w:numPr>
          <w:ilvl w:val="0"/>
          <w:numId w:val="2"/>
        </w:numPr>
        <w:spacing w:after="70" w:line="264"/>
      </w:pPr>
      <w:r>
        <w:rPr>
          <w:rFonts w:ascii="Calibri" w:cs="Calibri" w:eastAsia="Calibri" w:hAnsi="Calibri"/>
          <w:sz w:val="22"/>
          <w:szCs w:val="22"/>
        </w:rPr>
        <w:t xml:space="preserve">La logica de negocio, los componentes de interfaz, las rutas de la API ni los Server Actions de la aplicacion. Estos archivos no formaron parte del material auditado. [NO VERIFICADO]</w:t>
      </w:r>
    </w:p>
    <w:p>
      <w:pPr>
        <w:pStyle w:val="ListParagraph"/>
        <w:numPr>
          <w:ilvl w:val="0"/>
          <w:numId w:val="2"/>
        </w:numPr>
        <w:spacing w:after="70" w:line="264"/>
      </w:pPr>
      <w:r>
        <w:rPr>
          <w:rFonts w:ascii="Calibri" w:cs="Calibri" w:eastAsia="Calibri" w:hAnsi="Calibri"/>
          <w:sz w:val="22"/>
          <w:szCs w:val="22"/>
        </w:rPr>
        <w:t xml:space="preserve">El manual de usuario final del sistema. [NO EXISTE EN EL PROYECTO]</w:t>
      </w:r>
    </w:p>
    <w:p>
      <w:pPr>
        <w:pStyle w:val="ListParagraph"/>
        <w:numPr>
          <w:ilvl w:val="0"/>
          <w:numId w:val="2"/>
        </w:numPr>
        <w:spacing w:after="70" w:line="264"/>
      </w:pPr>
      <w:r>
        <w:rPr>
          <w:rFonts w:ascii="Calibri" w:cs="Calibri" w:eastAsia="Calibri" w:hAnsi="Calibri"/>
          <w:sz w:val="22"/>
          <w:szCs w:val="22"/>
        </w:rPr>
        <w:t xml:space="preserve">La configuracion de infraestructura, despliegue o servidores. [NO VERIFICADO]</w:t>
      </w:r>
    </w:p>
    <w:p>
      <w:pPr>
        <w:pStyle w:val="ListParagraph"/>
        <w:numPr>
          <w:ilvl w:val="0"/>
          <w:numId w:val="2"/>
        </w:numPr>
        <w:spacing w:after="70" w:line="264"/>
      </w:pPr>
      <w:r>
        <w:rPr>
          <w:rFonts w:ascii="Calibri" w:cs="Calibri" w:eastAsia="Calibri" w:hAnsi="Calibri"/>
          <w:sz w:val="22"/>
          <w:szCs w:val="22"/>
        </w:rPr>
        <w:t xml:space="preserve">El contenido real de los datos en produccion: no hubo acceso al servidor MySQL.</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Este manual NO modifica el sistema. Los problemas de diseno detectados se documentan en la seccion 32 (Hallazgos) junto con su impacto, pero no fueron corregidos en el codigo, el esquema ni las migraciones.</w:t>
      </w:r>
    </w:p>
    <w:p>
      <w:r>
        <w:br w:type="page"/>
      </w:r>
    </w:p>
    <w:p>
      <w:pPr>
        <w:pStyle w:val="Heading1"/>
        <w:spacing w:after="200" w:before="320"/>
      </w:pPr>
      <w:r>
        <w:rPr>
          <w:rFonts w:ascii="Calibri" w:cs="Calibri" w:eastAsia="Calibri" w:hAnsi="Calibri"/>
          <w:b/>
          <w:bCs/>
          <w:color w:val="1F4E79"/>
          <w:sz w:val="30"/>
          <w:szCs w:val="30"/>
        </w:rPr>
        <w:t xml:space="preserve">6. Tecnologias utilizadas</w:t>
      </w:r>
    </w:p>
    <w:p>
      <w:pPr>
        <w:spacing w:after="120" w:line="276"/>
        <w:jc w:val="both"/>
      </w:pPr>
      <w:r>
        <w:rPr>
          <w:rFonts w:ascii="Calibri" w:cs="Calibri" w:eastAsia="Calibri" w:hAnsi="Calibri"/>
          <w:sz w:val="22"/>
          <w:szCs w:val="22"/>
        </w:rPr>
        <w:t xml:space="preserve">Las siguientes dependencias fueron verificadas en el archivo package.json del proyecto. [VERIFICADO EN CODIGO]</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900"/>
        <w:gridCol w:w="1900"/>
        <w:gridCol w:w="1400"/>
        <w:gridCol w:w="4160"/>
      </w:tblGrid>
      <w:tr>
        <w:trPr>
          <w:tblHeader/>
        </w:trPr>
        <w:tc>
          <w:tcPr>
            <w:tcW w:type="dxa" w:w="19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Componente</w:t>
            </w:r>
          </w:p>
        </w:tc>
        <w:tc>
          <w:tcPr>
            <w:tcW w:type="dxa" w:w="19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Tecnologia</w:t>
            </w:r>
          </w:p>
        </w:tc>
        <w:tc>
          <w:tcPr>
            <w:tcW w:type="dxa" w:w="1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Version</w:t>
            </w:r>
          </w:p>
        </w:tc>
        <w:tc>
          <w:tcPr>
            <w:tcW w:type="dxa" w:w="41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Funcion en la capa de datos</w:t>
            </w:r>
          </w:p>
        </w:tc>
      </w:tr>
      <w:tr>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Framework</w:t>
            </w:r>
          </w:p>
        </w:tc>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Next.js</w:t>
            </w:r>
          </w:p>
        </w:tc>
        <w:tc>
          <w:tcPr>
            <w:tcW w:type="dxa" w:w="1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15.3.x</w:t>
            </w:r>
          </w:p>
        </w:tc>
        <w:tc>
          <w:tcPr>
            <w:tcW w:type="dxa" w:w="41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Renderizado del lado del servidor; aloja el acceso a datos.</w:t>
            </w:r>
          </w:p>
        </w:tc>
      </w:tr>
      <w:tr>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Biblioteca de interfaz</w:t>
            </w:r>
          </w:p>
        </w:tc>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React</w:t>
            </w:r>
          </w:p>
        </w:tc>
        <w:tc>
          <w:tcPr>
            <w:tcW w:type="dxa" w:w="1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19.x</w:t>
            </w:r>
          </w:p>
        </w:tc>
        <w:tc>
          <w:tcPr>
            <w:tcW w:type="dxa" w:w="41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Construccion de la interfaz. Sin acceso directo a la BD.</w:t>
            </w:r>
          </w:p>
        </w:tc>
      </w:tr>
      <w:tr>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Lenguaje</w:t>
            </w:r>
          </w:p>
        </w:tc>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TypeScript</w:t>
            </w:r>
          </w:p>
        </w:tc>
        <w:tc>
          <w:tcPr>
            <w:tcW w:type="dxa" w:w="1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5.8.x</w:t>
            </w:r>
          </w:p>
        </w:tc>
        <w:tc>
          <w:tcPr>
            <w:tcW w:type="dxa" w:w="41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Tipado estatico; Prisma genera tipos a partir del esquema.</w:t>
            </w:r>
          </w:p>
        </w:tc>
      </w:tr>
      <w:tr>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ORM</w:t>
            </w:r>
          </w:p>
        </w:tc>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 / @prisma/client</w:t>
            </w:r>
          </w:p>
        </w:tc>
        <w:tc>
          <w:tcPr>
            <w:tcW w:type="dxa" w:w="1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6.x</w:t>
            </w:r>
          </w:p>
        </w:tc>
        <w:tc>
          <w:tcPr>
            <w:tcW w:type="dxa" w:w="41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Mapeo objeto-relacional, migraciones y cliente de consulta.</w:t>
            </w:r>
          </w:p>
        </w:tc>
      </w:tr>
      <w:tr>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Motor de base de datos</w:t>
            </w:r>
          </w:p>
        </w:tc>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MySQL</w:t>
            </w:r>
          </w:p>
        </w:tc>
        <w:tc>
          <w:tcPr>
            <w:tcW w:type="dxa" w:w="1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8.x (esperado)</w:t>
            </w:r>
          </w:p>
        </w:tc>
        <w:tc>
          <w:tcPr>
            <w:tcW w:type="dxa" w:w="41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Almacenamiento persistente.</w:t>
            </w:r>
          </w:p>
        </w:tc>
      </w:tr>
      <w:tr>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Autenticacion</w:t>
            </w:r>
          </w:p>
        </w:tc>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next-auth</w:t>
            </w:r>
          </w:p>
        </w:tc>
        <w:tc>
          <w:tcPr>
            <w:tcW w:type="dxa" w:w="1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4.24.x</w:t>
            </w:r>
          </w:p>
        </w:tc>
        <w:tc>
          <w:tcPr>
            <w:tcW w:type="dxa" w:w="41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Gestion de sesiones; consume la tabla users.</w:t>
            </w:r>
          </w:p>
        </w:tc>
      </w:tr>
      <w:tr>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Cifrado de contrasenas</w:t>
            </w:r>
          </w:p>
        </w:tc>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bcryptjs</w:t>
            </w:r>
          </w:p>
        </w:tc>
        <w:tc>
          <w:tcPr>
            <w:tcW w:type="dxa" w:w="1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2.4.3</w:t>
            </w:r>
          </w:p>
        </w:tc>
        <w:tc>
          <w:tcPr>
            <w:tcW w:type="dxa" w:w="41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Genera el hash almacenado en users.passwordHash.</w:t>
            </w:r>
          </w:p>
        </w:tc>
      </w:tr>
      <w:tr>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Validacion</w:t>
            </w:r>
          </w:p>
        </w:tc>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zod</w:t>
            </w:r>
          </w:p>
        </w:tc>
        <w:tc>
          <w:tcPr>
            <w:tcW w:type="dxa" w:w="1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3.23.x</w:t>
            </w:r>
          </w:p>
        </w:tc>
        <w:tc>
          <w:tcPr>
            <w:tcW w:type="dxa" w:w="41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Validacion de datos de entrada antes de persistir. [INFERIDO]</w:t>
            </w:r>
          </w:p>
        </w:tc>
      </w:tr>
      <w:tr>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Ejecucion del seed</w:t>
            </w:r>
          </w:p>
        </w:tc>
        <w:tc>
          <w:tcPr>
            <w:tcW w:type="dxa" w:w="1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tsx</w:t>
            </w:r>
          </w:p>
        </w:tc>
        <w:tc>
          <w:tcPr>
            <w:tcW w:type="dxa" w:w="1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4.19.x</w:t>
            </w:r>
          </w:p>
        </w:tc>
        <w:tc>
          <w:tcPr>
            <w:tcW w:type="dxa" w:w="41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Ejecuta prisma/seed.ts.</w:t>
            </w:r>
          </w:p>
        </w:tc>
      </w:tr>
      <w:tr>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Estilos</w:t>
            </w:r>
          </w:p>
        </w:tc>
        <w:tc>
          <w:tcPr>
            <w:tcW w:type="dxa" w:w="1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Tailwind CSS</w:t>
            </w:r>
          </w:p>
        </w:tc>
        <w:tc>
          <w:tcPr>
            <w:tcW w:type="dxa" w:w="1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4.1.x</w:t>
            </w:r>
          </w:p>
        </w:tc>
        <w:tc>
          <w:tcPr>
            <w:tcW w:type="dxa" w:w="41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Presentacion. Sin relacion con la BD.</w:t>
            </w:r>
          </w:p>
        </w:tc>
      </w:tr>
    </w:tbl>
    <w:p>
      <w:pPr>
        <w:spacing w:after="240" w:before="60"/>
        <w:jc w:val="center"/>
      </w:pPr>
      <w:r>
        <w:rPr>
          <w:rFonts w:ascii="Calibri" w:cs="Calibri" w:eastAsia="Calibri" w:hAnsi="Calibri"/>
          <w:i/>
          <w:iCs/>
          <w:color w:val="595959"/>
          <w:sz w:val="18"/>
          <w:szCs w:val="18"/>
        </w:rPr>
        <w:t xml:space="preserve">Tabla 3. Tecnologias del proyecto relacionadas con la persistencia</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La version exacta de MySQL no pudo verificarse: no hubo conexion al servidor. La version 8.x se indica como valor esperado porque el esquema utiliza utf8mb4_unicode_ci y DATETIME(3), compatibles con MySQL 5.7 y 8.x. [NO VERIFICADO]</w:t>
      </w:r>
    </w:p>
    <w:p>
      <w:pPr>
        <w:pStyle w:val="Heading1"/>
        <w:spacing w:after="200" w:before="320"/>
      </w:pPr>
      <w:r>
        <w:rPr>
          <w:rFonts w:ascii="Calibri" w:cs="Calibri" w:eastAsia="Calibri" w:hAnsi="Calibri"/>
          <w:b/>
          <w:bCs/>
          <w:color w:val="1F4E79"/>
          <w:sz w:val="30"/>
          <w:szCs w:val="30"/>
        </w:rPr>
        <w:t xml:space="preserve">7. Motor de base de datos</w:t>
      </w:r>
    </w:p>
    <w:p>
      <w:pPr>
        <w:spacing w:after="120" w:line="276"/>
        <w:jc w:val="both"/>
      </w:pPr>
      <w:r>
        <w:rPr>
          <w:rFonts w:ascii="Calibri" w:cs="Calibri" w:eastAsia="Calibri" w:hAnsi="Calibri"/>
          <w:sz w:val="22"/>
          <w:szCs w:val="22"/>
        </w:rPr>
        <w:t xml:space="preserve">El proveedor de base de datos esta declarado de forma explicita en dos archivos del proyecto:</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prisma/schema.prisma</w:t>
      </w:r>
      <w:r>
        <w:br/>
      </w:r>
      <w:r>
        <w:rPr>
          <w:rFonts w:ascii="Consolas" w:cs="Consolas" w:eastAsia="Consolas" w:hAnsi="Consolas"/>
          <w:sz w:val="18"/>
          <w:szCs w:val="18"/>
        </w:rPr>
        <w:t xml:space="preserve">datasource db {</w:t>
      </w:r>
      <w:r>
        <w:br/>
      </w:r>
      <w:r>
        <w:rPr>
          <w:rFonts w:ascii="Consolas" w:cs="Consolas" w:eastAsia="Consolas" w:hAnsi="Consolas"/>
          <w:sz w:val="18"/>
          <w:szCs w:val="18"/>
        </w:rPr>
        <w:t xml:space="preserve">  provider = "mysql"</w:t>
      </w:r>
      <w:r>
        <w:br/>
      </w:r>
      <w:r>
        <w:rPr>
          <w:rFonts w:ascii="Consolas" w:cs="Consolas" w:eastAsia="Consolas" w:hAnsi="Consolas"/>
          <w:sz w:val="18"/>
          <w:szCs w:val="18"/>
        </w:rPr>
        <w:t xml:space="preserve">  url      = env("DATABASE_URL")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prisma/migrations/migration_lock.toml</w:t>
      </w:r>
      <w:r>
        <w:br/>
      </w:r>
      <w:r>
        <w:rPr>
          <w:rFonts w:ascii="Consolas" w:cs="Consolas" w:eastAsia="Consolas" w:hAnsi="Consolas"/>
          <w:sz w:val="18"/>
          <w:szCs w:val="18"/>
        </w:rPr>
        <w:t xml:space="preserve">provider = "mysql"</w:t>
      </w:r>
    </w:p>
    <w:p>
      <w:pPr>
        <w:spacing w:after="120" w:line="276"/>
        <w:jc w:val="both"/>
      </w:pPr>
      <w:r>
        <w:rPr>
          <w:rFonts w:ascii="Calibri" w:cs="Calibri" w:eastAsia="Calibri" w:hAnsi="Calibri"/>
          <w:i/>
          <w:iCs/>
          <w:color w:val="595959"/>
          <w:sz w:val="18"/>
          <w:szCs w:val="18"/>
        </w:rPr>
        <w:t xml:space="preserve">[VERIFICADO EN SCHEMA] [VERIFICADO EN CODIGO]</w:t>
      </w:r>
    </w:p>
    <w:p>
      <w:pPr>
        <w:pStyle w:val="Heading3"/>
        <w:spacing w:after="100" w:before="200"/>
      </w:pPr>
      <w:r>
        <w:rPr>
          <w:rFonts w:ascii="Calibri" w:cs="Calibri" w:eastAsia="Calibri" w:hAnsi="Calibri"/>
          <w:b/>
          <w:bCs/>
          <w:color w:val="595959"/>
          <w:sz w:val="22"/>
          <w:szCs w:val="22"/>
        </w:rPr>
        <w:t xml:space="preserve">7.1 Caracteristicas de almacenamiento</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300"/>
        <w:gridCol w:w="4360"/>
        <w:gridCol w:w="2700"/>
      </w:tblGrid>
      <w:tr>
        <w:trPr>
          <w:tblHeader/>
        </w:trPr>
        <w:tc>
          <w:tcPr>
            <w:tcW w:type="dxa" w:w="23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Parametro</w:t>
            </w:r>
          </w:p>
        </w:tc>
        <w:tc>
          <w:tcPr>
            <w:tcW w:type="dxa" w:w="43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Valor</w:t>
            </w:r>
          </w:p>
        </w:tc>
        <w:tc>
          <w:tcPr>
            <w:tcW w:type="dxa" w:w="2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Fuente</w:t>
            </w:r>
          </w:p>
        </w:tc>
      </w:tr>
      <w:tr>
        <w:tc>
          <w:tcPr>
            <w:tcW w:type="dxa" w:w="23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Juego de caracteres</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utf8mb4</w:t>
            </w:r>
          </w:p>
        </w:tc>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MIGRACION]</w:t>
            </w:r>
          </w:p>
        </w:tc>
      </w:tr>
      <w:tr>
        <w:tc>
          <w:tcPr>
            <w:tcW w:type="dxa" w:w="23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Colacion</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utf8mb4_unicode_ci</w:t>
            </w:r>
          </w:p>
        </w:tc>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MIGRACION]</w:t>
            </w:r>
          </w:p>
        </w:tc>
      </w:tr>
      <w:tr>
        <w:tc>
          <w:tcPr>
            <w:tcW w:type="dxa" w:w="23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Motor de almacenamiento</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InnoDB (requerido por el uso de claves foraneas)</w:t>
            </w:r>
          </w:p>
        </w:tc>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[INFERIDO]</w:t>
            </w:r>
          </w:p>
        </w:tc>
      </w:tr>
      <w:tr>
        <w:tc>
          <w:tcPr>
            <w:tcW w:type="dxa" w:w="23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Precision temporal</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DATETIME(3) - milisegundos</w:t>
            </w:r>
          </w:p>
        </w:tc>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MIGRACION]</w:t>
            </w:r>
          </w:p>
        </w:tc>
      </w:tr>
      <w:tr>
        <w:tc>
          <w:tcPr>
            <w:tcW w:type="dxa" w:w="23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Tipo de identificador</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 con valores cuid() generados por la aplicacion</w:t>
            </w:r>
          </w:p>
        </w:tc>
        <w:tc>
          <w:tcPr>
            <w:tcW w:type="dxa" w:w="27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SCHEMA]</w:t>
            </w:r>
          </w:p>
        </w:tc>
      </w:tr>
      <w:tr>
        <w:tc>
          <w:tcPr>
            <w:tcW w:type="dxa" w:w="23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Longitud estandar de cadena</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191 caracteres (limite de indice para utf8mb4 en MySQL 5.7)</w:t>
            </w:r>
          </w:p>
        </w:tc>
        <w:tc>
          <w:tcPr>
            <w:tcW w:type="dxa" w:w="2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[VERIFICADO EN MIGRACION]</w:t>
            </w:r>
          </w:p>
        </w:tc>
      </w:tr>
    </w:tbl>
    <w:p>
      <w:pPr>
        <w:spacing w:after="240" w:before="60"/>
        <w:jc w:val="center"/>
      </w:pPr>
      <w:r>
        <w:rPr>
          <w:rFonts w:ascii="Calibri" w:cs="Calibri" w:eastAsia="Calibri" w:hAnsi="Calibri"/>
          <w:i/>
          <w:iCs/>
          <w:color w:val="595959"/>
          <w:sz w:val="18"/>
          <w:szCs w:val="18"/>
        </w:rPr>
        <w:t xml:space="preserve">Tabla 4. Parametros de almacenamiento del motor</w:t>
      </w:r>
    </w:p>
    <w:p>
      <w:pPr>
        <w:spacing w:after="120" w:line="276"/>
        <w:jc w:val="both"/>
      </w:pPr>
      <w:r>
        <w:rPr>
          <w:rFonts w:ascii="Calibri" w:cs="Calibri" w:eastAsia="Calibri" w:hAnsi="Calibri"/>
          <w:sz w:val="22"/>
          <w:szCs w:val="22"/>
        </w:rPr>
        <w:t xml:space="preserve">El uso de VARCHAR(191) como longitud por defecto es una convencion de Prisma para MySQL: con utf8mb4 cada caracter puede ocupar hasta 4 bytes, y el limite historico de clave indexada de InnoDB es de 767 bytes, lo que permite indexar como maximo 191 caracteres. [INFERIDO]</w:t>
      </w:r>
    </w:p>
    <w:p>
      <w:r>
        <w:br w:type="page"/>
      </w:r>
    </w:p>
    <w:p>
      <w:pPr>
        <w:pStyle w:val="Heading1"/>
        <w:spacing w:after="200" w:before="320"/>
      </w:pPr>
      <w:r>
        <w:rPr>
          <w:rFonts w:ascii="Calibri" w:cs="Calibri" w:eastAsia="Calibri" w:hAnsi="Calibri"/>
          <w:b/>
          <w:bCs/>
          <w:color w:val="1F4E79"/>
          <w:sz w:val="30"/>
          <w:szCs w:val="30"/>
        </w:rPr>
        <w:t xml:space="preserve">8. Arquitectura de persistencia</w:t>
      </w:r>
    </w:p>
    <w:p>
      <w:pPr>
        <w:spacing w:after="120" w:line="276"/>
        <w:jc w:val="both"/>
      </w:pPr>
      <w:r>
        <w:rPr>
          <w:rFonts w:ascii="Calibri" w:cs="Calibri" w:eastAsia="Calibri" w:hAnsi="Calibri"/>
          <w:sz w:val="22"/>
          <w:szCs w:val="22"/>
        </w:rPr>
        <w:t xml:space="preserve">El sistema no accede a MySQL mediante consultas SQL escritas a mano, sino a traves del cliente generado por Prisma. La cadena de acceso a datos es la siguiente:</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Interfaz (React 19 / componentes)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Capa de servidor de Next.js 15</w:t>
      </w:r>
      <w:r>
        <w:br/>
      </w:r>
      <w:r>
        <w:rPr>
          <w:rFonts w:ascii="Consolas" w:cs="Consolas" w:eastAsia="Consolas" w:hAnsi="Consolas"/>
          <w:sz w:val="18"/>
          <w:szCs w:val="18"/>
        </w:rPr>
        <w:t xml:space="preserve">   (Server Components / Server Actions / rutas de API)   [INFERIDO]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@prisma/client  (cliente tipado generado desde schema.prisma)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Controlador MySQL  -  cadena DATABASE_URL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Servidor MySQL 8  -  esquema de 19 tablas InnoDB</w:t>
      </w:r>
    </w:p>
    <w:p>
      <w:pPr>
        <w:pStyle w:val="Heading3"/>
        <w:spacing w:after="100" w:before="200"/>
      </w:pPr>
      <w:r>
        <w:rPr>
          <w:rFonts w:ascii="Calibri" w:cs="Calibri" w:eastAsia="Calibri" w:hAnsi="Calibri"/>
          <w:b/>
          <w:bCs/>
          <w:color w:val="595959"/>
          <w:sz w:val="22"/>
          <w:szCs w:val="22"/>
        </w:rPr>
        <w:t xml:space="preserve">8.1 Implicaciones del enfoque ORM</w:t>
      </w:r>
    </w:p>
    <w:p>
      <w:pPr>
        <w:pStyle w:val="ListParagraph"/>
        <w:numPr>
          <w:ilvl w:val="0"/>
          <w:numId w:val="2"/>
        </w:numPr>
        <w:spacing w:after="70" w:line="264"/>
      </w:pPr>
      <w:r>
        <w:rPr>
          <w:rFonts w:ascii="Calibri" w:cs="Calibri" w:eastAsia="Calibri" w:hAnsi="Calibri"/>
          <w:sz w:val="22"/>
          <w:szCs w:val="22"/>
        </w:rPr>
        <w:t xml:space="preserve">El archivo schema.prisma es la unica fuente de verdad del modelo: la estructura fisica se deriva de el mediante migraciones. [VERIFICADO EN CODIGO]</w:t>
      </w:r>
    </w:p>
    <w:p>
      <w:pPr>
        <w:pStyle w:val="ListParagraph"/>
        <w:numPr>
          <w:ilvl w:val="0"/>
          <w:numId w:val="2"/>
        </w:numPr>
        <w:spacing w:after="70" w:line="264"/>
      </w:pPr>
      <w:r>
        <w:rPr>
          <w:rFonts w:ascii="Calibri" w:cs="Calibri" w:eastAsia="Calibri" w:hAnsi="Calibri"/>
          <w:sz w:val="22"/>
          <w:szCs w:val="22"/>
        </w:rPr>
        <w:t xml:space="preserve">Las claves primarias no son autoincrementales. Se generan en la aplicacion con la funcion cuid(), que produce identificadores unicos ordenables en el tiempo. Esto permite conocer el identificador antes de insertar el registro. [VERIFICADO EN SCHEMA]</w:t>
      </w:r>
    </w:p>
    <w:p>
      <w:pPr>
        <w:pStyle w:val="ListParagraph"/>
        <w:numPr>
          <w:ilvl w:val="0"/>
          <w:numId w:val="2"/>
        </w:numPr>
        <w:spacing w:after="70" w:line="264"/>
      </w:pPr>
      <w:r>
        <w:rPr>
          <w:rFonts w:ascii="Calibri" w:cs="Calibri" w:eastAsia="Calibri" w:hAnsi="Calibri"/>
          <w:sz w:val="22"/>
          <w:szCs w:val="22"/>
        </w:rPr>
        <w:t xml:space="preserve">Los campos actualizadoEn se gestionan con el atributo @updatedAt de Prisma, no con ON UPDATE CURRENT_TIMESTAMP de MySQL. En consecuencia, una actualizacion ejecutada directamente en SQL NO actualizara automaticamente esa columna. [VERIFICADO EN MIGRACION] [HALLAZGO]</w:t>
      </w:r>
    </w:p>
    <w:p>
      <w:pPr>
        <w:pStyle w:val="ListParagraph"/>
        <w:numPr>
          <w:ilvl w:val="0"/>
          <w:numId w:val="2"/>
        </w:numPr>
        <w:spacing w:after="70" w:line="264"/>
      </w:pPr>
      <w:r>
        <w:rPr>
          <w:rFonts w:ascii="Calibri" w:cs="Calibri" w:eastAsia="Calibri" w:hAnsi="Calibri"/>
          <w:sz w:val="22"/>
          <w:szCs w:val="22"/>
        </w:rPr>
        <w:t xml:space="preserve">Los tipos enumerados se materializan como columnas ENUM nativas de MySQL, por lo que la restriccion de valores se aplica tambien a nivel de motor. [VERIFICADO EN MIGRACION]</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La capa de aplicacion (Server Actions, rutas de API, control de acceso) no pudo ser auditada porque los archivos de codigo fuente no fueron suministrados. Las afirmaciones sobre esa capa estan marcadas como [INFERIDO] y se basan unicamente en las dependencias declaradas en package.json.</w:t>
      </w:r>
    </w:p>
    <w:p>
      <w:pPr>
        <w:sectPr>
          <w:headerReference w:type="default" r:id="rId7"/>
          <w:footerReference w:type="default" r:id="rId8"/>
          <w:pgSz w:w="12240" w:h="15840" w:orient="portrait"/>
          <w:pgMar w:top="1440" w:right="1440" w:bottom="1440" w:left="1440" w:header="720" w:footer="720" w:gutter="0"/>
          <w:pgNumType/>
          <w:docGrid w:linePitch="360"/>
        </w:sectPr>
      </w:pPr>
    </w:p>
    <w:p>
      <w:pPr>
        <w:pStyle w:val="Heading1"/>
        <w:spacing w:after="200" w:before="320"/>
      </w:pPr>
      <w:r>
        <w:rPr>
          <w:rFonts w:ascii="Calibri" w:cs="Calibri" w:eastAsia="Calibri" w:hAnsi="Calibri"/>
          <w:b/>
          <w:bCs/>
          <w:color w:val="1F4E79"/>
          <w:sz w:val="30"/>
          <w:szCs w:val="30"/>
        </w:rPr>
        <w:t xml:space="preserve">9. Modelo entidad-relacion</w:t>
      </w:r>
    </w:p>
    <w:p>
      <w:pPr>
        <w:spacing w:after="120" w:line="276"/>
        <w:jc w:val="both"/>
      </w:pPr>
      <w:r>
        <w:rPr>
          <w:rFonts w:ascii="Calibri" w:cs="Calibri" w:eastAsia="Calibri" w:hAnsi="Calibri"/>
          <w:sz w:val="22"/>
          <w:szCs w:val="22"/>
        </w:rPr>
        <w:t xml:space="preserve">El modelo entidad-relacion fue generado a partir de la estructura fisica real de la base de datos, contrastando prisma/schema.prisma con el archivo de migracion. Incluye las 19 tablas existentes, sus claves primarias, sus claves foraneas y la cardinalidad de cada relacion. No se agregaron entidades ni relaciones que no existan en el proyecto.</w:t>
      </w:r>
    </w:p>
    <w:p>
      <w:pPr>
        <w:pStyle w:val="Heading2"/>
        <w:spacing w:after="140" w:before="240"/>
      </w:pPr>
      <w:r>
        <w:rPr>
          <w:rFonts w:ascii="Calibri" w:cs="Calibri" w:eastAsia="Calibri" w:hAnsi="Calibri"/>
          <w:b/>
          <w:bCs/>
          <w:color w:val="1F4E79"/>
          <w:sz w:val="25"/>
          <w:szCs w:val="25"/>
        </w:rPr>
        <w:t xml:space="preserve">9.1 Vista general</w:t>
      </w:r>
    </w:p>
    <w:p>
      <w:pPr>
        <w:spacing w:after="60" w:before="120"/>
        <w:jc w:val="center"/>
      </w:pPr>
      <w:r>
        <w:drawing>
          <wp:inline distT="0" distB="0" distL="0" distR="0">
            <wp:extent cx="82581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58175" cy="53340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1. Modelo entidad-relacion general - 19 tablas agrupadas en 6 modulos funcionales</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El diagrama detallado con la totalidad de los atributos de cada entidad se entrega como archivo independiente MER_GSS.pdf, en formato vectorial, para permitir su ampliacion sin perdida de calidad. Tambien se entregan MER_GSS.png y MER_GSS.svg.</w:t>
      </w:r>
    </w:p>
    <w:p>
      <w:pPr>
        <w:pStyle w:val="Heading2"/>
        <w:spacing w:after="140" w:before="240"/>
      </w:pPr>
      <w:r>
        <w:rPr>
          <w:rFonts w:ascii="Calibri" w:cs="Calibri" w:eastAsia="Calibri" w:hAnsi="Calibri"/>
          <w:b/>
          <w:bCs/>
          <w:color w:val="1F4E79"/>
          <w:sz w:val="25"/>
          <w:szCs w:val="25"/>
        </w:rPr>
        <w:t xml:space="preserve">9.2 Convenciones del diagrama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271"/>
        <w:gridCol w:w="10409"/>
      </w:tblGrid>
      <w:tr>
        <w:trPr>
          <w:tblHeader/>
        </w:trPr>
        <w:tc>
          <w:tcPr>
            <w:tcW w:type="dxa" w:w="3271"/>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Simbolo</w:t>
            </w:r>
          </w:p>
        </w:tc>
        <w:tc>
          <w:tcPr>
            <w:tcW w:type="dxa" w:w="10409"/>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Significado</w:t>
            </w:r>
          </w:p>
        </w:tc>
      </w:tr>
      <w:tr>
        <w:tc>
          <w:tcPr>
            <w:tcW w:type="dxa" w:w="327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PK</w:t>
            </w:r>
          </w:p>
        </w:tc>
        <w:tc>
          <w:tcPr>
            <w:tcW w:type="dxa" w:w="1040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Clave primaria de la entidad.</w:t>
            </w:r>
          </w:p>
        </w:tc>
      </w:tr>
      <w:tr>
        <w:tc>
          <w:tcPr>
            <w:tcW w:type="dxa" w:w="327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FK</w:t>
            </w:r>
          </w:p>
        </w:tc>
        <w:tc>
          <w:tcPr>
            <w:tcW w:type="dxa" w:w="104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Clave foranea que referencia a otra entidad.</w:t>
            </w:r>
          </w:p>
        </w:tc>
      </w:tr>
      <w:tr>
        <w:tc>
          <w:tcPr>
            <w:tcW w:type="dxa" w:w="327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w:t>
            </w:r>
          </w:p>
        </w:tc>
        <w:tc>
          <w:tcPr>
            <w:tcW w:type="dxa" w:w="1040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Campo con restriccion UNIQUE.</w:t>
            </w:r>
          </w:p>
        </w:tc>
      </w:tr>
      <w:tr>
        <w:tc>
          <w:tcPr>
            <w:tcW w:type="dxa" w:w="327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FK,U</w:t>
            </w:r>
          </w:p>
        </w:tc>
        <w:tc>
          <w:tcPr>
            <w:tcW w:type="dxa" w:w="104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Clave foranea que ademas participa en una restriccion UNIQUE compuesta.</w:t>
            </w:r>
          </w:p>
        </w:tc>
      </w:tr>
      <w:tr>
        <w:tc>
          <w:tcPr>
            <w:tcW w:type="dxa" w:w="327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w:t>
            </w:r>
          </w:p>
        </w:tc>
        <w:tc>
          <w:tcPr>
            <w:tcW w:type="dxa" w:w="1040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Campo opcional (admite NULL).</w:t>
            </w:r>
          </w:p>
        </w:tc>
      </w:tr>
      <w:tr>
        <w:tc>
          <w:tcPr>
            <w:tcW w:type="dxa" w:w="327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1 ---&lt; N</w:t>
            </w:r>
          </w:p>
        </w:tc>
        <w:tc>
          <w:tcPr>
            <w:tcW w:type="dxa" w:w="104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Relacion uno a muchos: el extremo simple es el lado 1, el extremo ramificado es el lado N.</w:t>
            </w:r>
          </w:p>
        </w:tc>
      </w:tr>
      <w:tr>
        <w:tc>
          <w:tcPr>
            <w:tcW w:type="dxa" w:w="327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Linea discontinua roja</w:t>
            </w:r>
          </w:p>
        </w:tc>
        <w:tc>
          <w:tcPr>
            <w:tcW w:type="dxa" w:w="1040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Vinculo logico existente en el diseno pero SIN clave foranea declarada (hallazgos H-02, H-03 y H-07).</w:t>
            </w:r>
          </w:p>
        </w:tc>
      </w:tr>
      <w:tr>
        <w:tc>
          <w:tcPr>
            <w:tcW w:type="dxa" w:w="327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Recuadro punteado</w:t>
            </w:r>
          </w:p>
        </w:tc>
        <w:tc>
          <w:tcPr>
            <w:tcW w:type="dxa" w:w="104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Agrupacion por modulo funcional.</w:t>
            </w:r>
          </w:p>
        </w:tc>
      </w:tr>
    </w:tbl>
    <w:p>
      <w:pPr>
        <w:spacing w:after="240" w:before="60"/>
        <w:jc w:val="center"/>
      </w:pPr>
      <w:r>
        <w:rPr>
          <w:rFonts w:ascii="Calibri" w:cs="Calibri" w:eastAsia="Calibri" w:hAnsi="Calibri"/>
          <w:i/>
          <w:iCs/>
          <w:color w:val="595959"/>
          <w:sz w:val="18"/>
          <w:szCs w:val="18"/>
        </w:rPr>
        <w:t xml:space="preserve">Tabla 5. Convenciones graficas del modelo entidad-relacion</w:t>
      </w:r>
    </w:p>
    <w:p>
      <w:r>
        <w:br w:type="page"/>
      </w:r>
    </w:p>
    <w:p>
      <w:pPr>
        <w:pStyle w:val="Heading2"/>
        <w:spacing w:after="140" w:before="240"/>
      </w:pPr>
      <w:r>
        <w:rPr>
          <w:rFonts w:ascii="Calibri" w:cs="Calibri" w:eastAsia="Calibri" w:hAnsi="Calibri"/>
          <w:b/>
          <w:bCs/>
          <w:color w:val="1F4E79"/>
          <w:sz w:val="25"/>
          <w:szCs w:val="25"/>
        </w:rPr>
        <w:t xml:space="preserve">9.3 Modulo 1: Gestion institucional</w:t>
      </w:r>
    </w:p>
    <w:p>
      <w:pPr>
        <w:spacing w:after="60" w:before="120"/>
        <w:jc w:val="center"/>
      </w:pPr>
      <w:r>
        <w:drawing>
          <wp:inline distT="0" distB="0" distL="0" distR="0">
            <wp:extent cx="60102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10275" cy="4476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2. Entidades del modulo de gestion institucional</w:t>
      </w:r>
    </w:p>
    <w:p>
      <w:r>
        <w:br w:type="page"/>
      </w:r>
    </w:p>
    <w:p>
      <w:pPr>
        <w:pStyle w:val="Heading2"/>
        <w:spacing w:after="140" w:before="240"/>
      </w:pPr>
      <w:r>
        <w:rPr>
          <w:rFonts w:ascii="Calibri" w:cs="Calibri" w:eastAsia="Calibri" w:hAnsi="Calibri"/>
          <w:b/>
          <w:bCs/>
          <w:color w:val="1F4E79"/>
          <w:sz w:val="25"/>
          <w:szCs w:val="25"/>
        </w:rPr>
        <w:t xml:space="preserve">9.4 Modulo 2: Actores</w:t>
      </w:r>
    </w:p>
    <w:p>
      <w:pPr>
        <w:spacing w:after="60" w:before="120"/>
        <w:jc w:val="center"/>
      </w:pPr>
      <w:r>
        <w:drawing>
          <wp:inline distT="0" distB="0" distL="0" distR="0">
            <wp:extent cx="29813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81325" cy="47625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3. Entidades del modulo de actores. La entidad docentes aparece sin relaciones formales (hallazgos H-01 y H-07)</w:t>
      </w:r>
    </w:p>
    <w:p>
      <w:r>
        <w:br w:type="page"/>
      </w:r>
    </w:p>
    <w:p>
      <w:pPr>
        <w:pStyle w:val="Heading2"/>
        <w:spacing w:after="140" w:before="240"/>
      </w:pPr>
      <w:r>
        <w:rPr>
          <w:rFonts w:ascii="Calibri" w:cs="Calibri" w:eastAsia="Calibri" w:hAnsi="Calibri"/>
          <w:b/>
          <w:bCs/>
          <w:color w:val="1F4E79"/>
          <w:sz w:val="25"/>
          <w:szCs w:val="25"/>
        </w:rPr>
        <w:t xml:space="preserve">9.5 Modulo 3: Estructura academica</w:t>
      </w:r>
    </w:p>
    <w:p>
      <w:pPr>
        <w:spacing w:after="60" w:before="120"/>
        <w:jc w:val="center"/>
      </w:pPr>
      <w:r>
        <w:drawing>
          <wp:inline distT="0" distB="0" distL="0" distR="0">
            <wp:extent cx="838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382000" cy="29908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4. Entidades del modulo de estructura academica</w:t>
      </w:r>
    </w:p>
    <w:p>
      <w:pPr>
        <w:pStyle w:val="Heading2"/>
        <w:spacing w:after="140" w:before="240"/>
      </w:pPr>
      <w:r>
        <w:rPr>
          <w:rFonts w:ascii="Calibri" w:cs="Calibri" w:eastAsia="Calibri" w:hAnsi="Calibri"/>
          <w:b/>
          <w:bCs/>
          <w:color w:val="1F4E79"/>
          <w:sz w:val="25"/>
          <w:szCs w:val="25"/>
        </w:rPr>
        <w:t xml:space="preserve">9.6 Modulo 4: Ejecucion</w:t>
      </w:r>
    </w:p>
    <w:p>
      <w:pPr>
        <w:spacing w:after="60" w:before="120"/>
        <w:jc w:val="center"/>
      </w:pPr>
      <w:r>
        <w:drawing>
          <wp:inline distT="0" distB="0" distL="0" distR="0">
            <wp:extent cx="50482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45720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5. Entidades del modulo de ejecucion, incluidas las tablas asociativas entregas y evaluaciones_aprendiz</w:t>
      </w:r>
    </w:p>
    <w:p>
      <w:r>
        <w:br w:type="page"/>
      </w:r>
    </w:p>
    <w:p>
      <w:pPr>
        <w:pStyle w:val="Heading2"/>
        <w:spacing w:after="140" w:before="240"/>
      </w:pPr>
      <w:r>
        <w:rPr>
          <w:rFonts w:ascii="Calibri" w:cs="Calibri" w:eastAsia="Calibri" w:hAnsi="Calibri"/>
          <w:b/>
          <w:bCs/>
          <w:color w:val="1F4E79"/>
          <w:sz w:val="25"/>
          <w:szCs w:val="25"/>
        </w:rPr>
        <w:t xml:space="preserve">9.7 Modulo 5: Seguimiento y riesgos</w:t>
      </w:r>
    </w:p>
    <w:p>
      <w:pPr>
        <w:spacing w:after="60" w:before="120"/>
        <w:jc w:val="center"/>
      </w:pPr>
      <w:r>
        <w:drawing>
          <wp:inline distT="0" distB="0" distL="0" distR="0">
            <wp:extent cx="37719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71900" cy="45720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6. Entidades del modulo de seguimiento y riesgos</w:t>
      </w:r>
    </w:p>
    <w:p>
      <w:r>
        <w:br w:type="page"/>
      </w:r>
    </w:p>
    <w:p>
      <w:pPr>
        <w:pStyle w:val="Heading2"/>
        <w:spacing w:after="140" w:before="240"/>
      </w:pPr>
      <w:r>
        <w:rPr>
          <w:rFonts w:ascii="Calibri" w:cs="Calibri" w:eastAsia="Calibri" w:hAnsi="Calibri"/>
          <w:b/>
          <w:bCs/>
          <w:color w:val="1F4E79"/>
          <w:sz w:val="25"/>
          <w:szCs w:val="25"/>
        </w:rPr>
        <w:t xml:space="preserve">9.8 Modulo 6: Administracion y seguridad</w:t>
      </w:r>
    </w:p>
    <w:p>
      <w:pPr>
        <w:spacing w:after="60" w:before="120"/>
        <w:jc w:val="center"/>
      </w:pPr>
      <w:r>
        <w:drawing>
          <wp:inline distT="0" distB="0" distL="0" distR="0">
            <wp:extent cx="8382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382000" cy="44386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7. Entidades del modulo de administracion y seguridad</w:t>
      </w:r>
    </w:p>
    <w:p>
      <w:r>
        <w:br w:type="page"/>
      </w:r>
    </w:p>
    <w:p>
      <w:pPr>
        <w:pStyle w:val="Heading1"/>
        <w:spacing w:after="200" w:before="320"/>
      </w:pPr>
      <w:r>
        <w:rPr>
          <w:rFonts w:ascii="Calibri" w:cs="Calibri" w:eastAsia="Calibri" w:hAnsi="Calibri"/>
          <w:b/>
          <w:bCs/>
          <w:color w:val="1F4E79"/>
          <w:sz w:val="30"/>
          <w:szCs w:val="30"/>
        </w:rPr>
        <w:t xml:space="preserve">10. Inventario de tablas</w:t>
      </w:r>
    </w:p>
    <w:p>
      <w:pPr>
        <w:spacing w:after="120" w:line="276"/>
        <w:jc w:val="both"/>
      </w:pPr>
      <w:r>
        <w:rPr>
          <w:rFonts w:ascii="Calibri" w:cs="Calibri" w:eastAsia="Calibri" w:hAnsi="Calibri"/>
          <w:sz w:val="22"/>
          <w:szCs w:val="22"/>
        </w:rPr>
        <w:t xml:space="preserve">La base de datos contiene 19 tablas. [VERIFICADO EN MIGRACION]</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Diferencia respecto de la documentacion anterior: el documento GSS_Documentacion_BaseDeDatos.docx describia 17 tablas. La revision del codigo real establecio que son 19. La tabla documentos existe en el esquema y en la migracion, pero no habia sido documentada (hallazgo H-10). La tabla docentes existe unicamente en la migracion, sin modelo en schema.prisma (hallazgo H-01).</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518"/>
        <w:gridCol w:w="1969"/>
        <w:gridCol w:w="1969"/>
        <w:gridCol w:w="1762"/>
        <w:gridCol w:w="725"/>
        <w:gridCol w:w="6737"/>
      </w:tblGrid>
      <w:tr>
        <w:trPr>
          <w:tblHeader/>
        </w:trPr>
        <w:tc>
          <w:tcPr>
            <w:tcW w:type="dxa" w:w="518"/>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1969"/>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Tabla (BD)</w:t>
            </w:r>
          </w:p>
        </w:tc>
        <w:tc>
          <w:tcPr>
            <w:tcW w:type="dxa" w:w="1969"/>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Modelo Prisma</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Modulo</w:t>
            </w:r>
          </w:p>
        </w:tc>
        <w:tc>
          <w:tcPr>
            <w:tcW w:type="dxa" w:w="72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Campos</w:t>
            </w:r>
          </w:p>
        </w:tc>
        <w:tc>
          <w:tcPr>
            <w:tcW w:type="dxa" w:w="673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Descripcion</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Gestion institucional</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12</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 educativas (colegios) que participan en el programa de integracion con la Media Tecnica.</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Gestion institucional</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12</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 fisicas pertenecientes a una institucion educativa.</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3</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Gestion institucional</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7</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 de formacion ofrecidos por el SENA en la media tecnica.</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4</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Gestion institucional</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 de formacion: agrupa aprendices bajo un programa, institucion y sede especificos.</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5</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Aprendiz</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Actores</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18</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Estudiantes en formacion inscritos en una ficha.</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6</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instructores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Actores</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Instructores del SENA responsables del registro de asistencia.</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7</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docentes</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(sin modelo Prisma)</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Actores</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Docentes de las instituciones educativas.</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8</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Estructura academica</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 asociadas a un programa de formacion.</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ResultadoAprendizaje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Estructura academica</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7</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 de aprendizaje (RAP) derivados de una competencia.</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10</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Ejecucion</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 (talleres, proyectos, foros, quices) asignadas dentro de una ficha.</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Ejecucion</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10</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 de un aprendiz para una actividad. Tabla asociativa que resuelve la relacion N:M entre actividades y aprendices.</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12</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Ejecucion</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Registro consolidado de asistencia de una ficha en una fecha determinada.</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13</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EvaluacionAprendiz</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Ejecucion</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8</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Juicio evaluativo de un aprendiz sobre un resultado de aprendizaje. Tabla asociativa que resuelve la relacion N:M entre aprendices y RAP.</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14</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alertas_riesgo</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AlertaRiesgo</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Seguimiento y riesgos</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 de riesgo de desercion generadas para un aprendiz.</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15</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visitas_seguimiento</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VisitaSeguimiento</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Seguimiento y riesgos</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Visitas de seguimiento a instituciones.</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16</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Administracion y seguridad</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Usuarios que acceden al sistema mediante autenticacion.</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17</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roles</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Administracion y seguridad</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3</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Roles de usuario que determinan los permisos dentro del sistema.</w:t>
            </w:r>
          </w:p>
        </w:tc>
      </w:tr>
      <w:tr>
        <w:tc>
          <w:tcPr>
            <w:tcW w:type="dxa" w:w="51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18</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audit_logs</w:t>
            </w:r>
          </w:p>
        </w:tc>
        <w:tc>
          <w:tcPr>
            <w:tcW w:type="dxa" w:w="19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AuditLog</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Administracion y seguridad</w:t>
            </w:r>
          </w:p>
        </w:tc>
        <w:tc>
          <w:tcPr>
            <w:tcW w:type="dxa" w:w="72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7</w:t>
            </w:r>
          </w:p>
        </w:tc>
        <w:tc>
          <w:tcPr>
            <w:tcW w:type="dxa" w:w="673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Registro de auditoria de las acciones realizadas en el sistema.</w:t>
            </w:r>
          </w:p>
        </w:tc>
      </w:tr>
      <w:tr>
        <w:tc>
          <w:tcPr>
            <w:tcW w:type="dxa" w:w="51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19</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documentos</w:t>
            </w:r>
          </w:p>
        </w:tc>
        <w:tc>
          <w:tcPr>
            <w:tcW w:type="dxa" w:w="19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Administracion y seguridad</w:t>
            </w:r>
          </w:p>
        </w:tc>
        <w:tc>
          <w:tcPr>
            <w:tcW w:type="dxa" w:w="72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8</w:t>
            </w:r>
          </w:p>
        </w:tc>
        <w:tc>
          <w:tcPr>
            <w:tcW w:type="dxa" w:w="673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Archivos y documentos asociados al sistema.</w:t>
            </w:r>
          </w:p>
        </w:tc>
      </w:tr>
    </w:tbl>
    <w:p>
      <w:pPr>
        <w:spacing w:after="240" w:before="60"/>
        <w:jc w:val="center"/>
      </w:pPr>
      <w:r>
        <w:rPr>
          <w:rFonts w:ascii="Calibri" w:cs="Calibri" w:eastAsia="Calibri" w:hAnsi="Calibri"/>
          <w:i/>
          <w:iCs/>
          <w:color w:val="595959"/>
          <w:sz w:val="18"/>
          <w:szCs w:val="18"/>
        </w:rPr>
        <w:t xml:space="preserve">Tabla 6. Inventario completo de tablas de la base de datos</w:t>
      </w:r>
    </w:p>
    <w:p>
      <w:r>
        <w:br w:type="page"/>
      </w:r>
    </w:p>
    <w:p>
      <w:pPr>
        <w:pStyle w:val="Heading1"/>
        <w:spacing w:after="200" w:before="320"/>
      </w:pPr>
      <w:r>
        <w:rPr>
          <w:rFonts w:ascii="Calibri" w:cs="Calibri" w:eastAsia="Calibri" w:hAnsi="Calibri"/>
          <w:b/>
          <w:bCs/>
          <w:color w:val="1F4E79"/>
          <w:sz w:val="30"/>
          <w:szCs w:val="30"/>
        </w:rPr>
        <w:t xml:space="preserve">11. Diccionario de datos</w:t>
      </w:r>
    </w:p>
    <w:p>
      <w:pPr>
        <w:spacing w:after="120" w:line="276"/>
        <w:jc w:val="both"/>
      </w:pPr>
      <w:r>
        <w:rPr>
          <w:rFonts w:ascii="Calibri" w:cs="Calibri" w:eastAsia="Calibri" w:hAnsi="Calibri"/>
          <w:sz w:val="22"/>
          <w:szCs w:val="22"/>
        </w:rPr>
        <w:t xml:space="preserve">Se documentan la totalidad de los 181 campos existentes en las 19 tablas, sin omisiones. Para cada campo se indica el tipo de dato fisico en MySQL, el tipo declarado en Prisma, la obligatoriedad, la participacion en claves, las restricciones UNIQUE, el valor por defecto y su descripcion funcional. [VERIFICADO EN MIGRACION] [VERIFICADO EN SCHEMA]</w:t>
      </w:r>
    </w:p>
    <w:p>
      <w:pPr>
        <w:spacing w:after="120" w:line="276"/>
        <w:jc w:val="both"/>
      </w:pPr>
      <w:r>
        <w:rPr>
          <w:rFonts w:ascii="Calibri" w:cs="Calibri" w:eastAsia="Calibri" w:hAnsi="Calibri"/>
          <w:sz w:val="22"/>
          <w:szCs w:val="22"/>
        </w:rPr>
        <w:t xml:space="preserve">Convencion de la columna Clave: PK indica clave primaria; FK indica clave foranea seguida de la tabla y campo referenciados; U indica restriccion UNIQUE.</w:t>
      </w:r>
    </w:p>
    <w:p>
      <w:pPr>
        <w:pStyle w:val="Heading2"/>
        <w:spacing w:after="140" w:before="300"/>
      </w:pPr>
      <w:r>
        <w:rPr>
          <w:rFonts w:ascii="Calibri" w:cs="Calibri" w:eastAsia="Calibri" w:hAnsi="Calibri"/>
          <w:b/>
          <w:bCs/>
          <w:color w:val="1F4E79"/>
          <w:sz w:val="25"/>
          <w:szCs w:val="25"/>
        </w:rPr>
        <w:t xml:space="preserve">11.1 Modulo: Gestion institucional</w:t>
      </w:r>
    </w:p>
    <w:p>
      <w:pPr>
        <w:pStyle w:val="Heading3"/>
        <w:spacing w:after="100" w:before="200"/>
      </w:pPr>
      <w:r>
        <w:rPr>
          <w:rFonts w:ascii="Calibri" w:cs="Calibri" w:eastAsia="Calibri" w:hAnsi="Calibri"/>
          <w:b/>
          <w:bCs/>
          <w:color w:val="595959"/>
          <w:sz w:val="22"/>
          <w:szCs w:val="22"/>
        </w:rPr>
        <w:t xml:space="preserve">Tabla: instituciones   (modelo Prisma: Institucion)</w:t>
      </w:r>
    </w:p>
    <w:p>
      <w:pPr>
        <w:spacing w:after="120" w:line="276"/>
        <w:jc w:val="both"/>
      </w:pPr>
      <w:r>
        <w:rPr>
          <w:rFonts w:ascii="Calibri" w:cs="Calibri" w:eastAsia="Calibri" w:hAnsi="Calibri"/>
          <w:sz w:val="20"/>
          <w:szCs w:val="20"/>
        </w:rPr>
        <w:t xml:space="preserve">Instituciones educativas (colegios) que participan en el programa de integracion con la Media Tecnica.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 del registro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nit</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NIT de la institucion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 la institucion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municipio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Municipio donde opera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departamento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'Magdalena'</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Departamento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direccion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Direccion fisica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 de contacto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email</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Correo institucional</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rector</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del rector</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7. Diccionario de datos - instituciones</w:t>
      </w:r>
    </w:p>
    <w:p>
      <w:pPr>
        <w:pStyle w:val="Heading3"/>
        <w:spacing w:after="100" w:before="200"/>
      </w:pPr>
      <w:r>
        <w:rPr>
          <w:rFonts w:ascii="Calibri" w:cs="Calibri" w:eastAsia="Calibri" w:hAnsi="Calibri"/>
          <w:b/>
          <w:bCs/>
          <w:color w:val="595959"/>
          <w:sz w:val="22"/>
          <w:szCs w:val="22"/>
        </w:rPr>
        <w:t xml:space="preserve">Tabla: sedes   (modelo Prisma: Sede)</w:t>
      </w:r>
    </w:p>
    <w:p>
      <w:pPr>
        <w:spacing w:after="120" w:line="276"/>
        <w:jc w:val="both"/>
      </w:pPr>
      <w:r>
        <w:rPr>
          <w:rFonts w:ascii="Calibri" w:cs="Calibri" w:eastAsia="Calibri" w:hAnsi="Calibri"/>
          <w:sz w:val="20"/>
          <w:szCs w:val="20"/>
        </w:rPr>
        <w:t xml:space="preserve">Sedes fisicas pertenecientes a una institucion educativa.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 la sede</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instituciones.id</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 propietaria (ON DELETE CASCADE)</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direccion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Direccion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barrio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Barrio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municipio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Municipio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esPrincipal</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BOOLEAN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Boolean</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false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Indica si es la sede principal</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coordinador</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del coordinador de sede</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8. Diccionario de datos - sedes</w:t>
      </w:r>
    </w:p>
    <w:p>
      <w:pPr>
        <w:pStyle w:val="Heading3"/>
        <w:spacing w:after="100" w:before="200"/>
      </w:pPr>
      <w:r>
        <w:rPr>
          <w:rFonts w:ascii="Calibri" w:cs="Calibri" w:eastAsia="Calibri" w:hAnsi="Calibri"/>
          <w:b/>
          <w:bCs/>
          <w:color w:val="595959"/>
          <w:sz w:val="22"/>
          <w:szCs w:val="22"/>
        </w:rPr>
        <w:t xml:space="preserve">Tabla: programas   (modelo Prisma: Programa)</w:t>
      </w:r>
    </w:p>
    <w:p>
      <w:pPr>
        <w:spacing w:after="120" w:line="276"/>
        <w:jc w:val="both"/>
      </w:pPr>
      <w:r>
        <w:rPr>
          <w:rFonts w:ascii="Calibri" w:cs="Calibri" w:eastAsia="Calibri" w:hAnsi="Calibri"/>
          <w:sz w:val="20"/>
          <w:szCs w:val="20"/>
        </w:rPr>
        <w:t xml:space="preserve">Programas de formacion ofrecidos por el SENA en la media tecnica.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 oficial del programa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del programa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nivelFormacion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ENUM(NivelFormacion)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NivelFormacion</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TECNICO</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 de formacion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9. Diccionario de datos - programas</w:t>
      </w:r>
    </w:p>
    <w:p>
      <w:pPr>
        <w:pStyle w:val="Heading3"/>
        <w:spacing w:after="100" w:before="200"/>
      </w:pPr>
      <w:r>
        <w:rPr>
          <w:rFonts w:ascii="Calibri" w:cs="Calibri" w:eastAsia="Calibri" w:hAnsi="Calibri"/>
          <w:b/>
          <w:bCs/>
          <w:color w:val="595959"/>
          <w:sz w:val="22"/>
          <w:szCs w:val="22"/>
        </w:rPr>
        <w:t xml:space="preserve">Tabla: fichas   (modelo Prisma: Ficha)</w:t>
      </w:r>
    </w:p>
    <w:p>
      <w:pPr>
        <w:spacing w:after="120" w:line="276"/>
        <w:jc w:val="both"/>
      </w:pPr>
      <w:r>
        <w:rPr>
          <w:rFonts w:ascii="Calibri" w:cs="Calibri" w:eastAsia="Calibri" w:hAnsi="Calibri"/>
          <w:sz w:val="20"/>
          <w:szCs w:val="20"/>
        </w:rPr>
        <w:t xml:space="preserve">Ficha de formacion: agrupa aprendices bajo un programa, institucion y sede especificos.</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 de la ficha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programaId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programas.id</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Programa de formacion (ON DELETE RESTRICT)</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instituciones.id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 (ON DELETE RESTRICT)</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sedeId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sedes.id</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Sede (ON DELETE RESTRICT)</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fechaInicio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inicio de la ficha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fechaFin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finalizacion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jornada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Jornada (texto libre)</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10. Diccionario de datos - fichas</w:t>
      </w:r>
    </w:p>
    <w:p>
      <w:pPr>
        <w:pStyle w:val="Heading2"/>
        <w:spacing w:after="140" w:before="300"/>
      </w:pPr>
      <w:r>
        <w:rPr>
          <w:rFonts w:ascii="Calibri" w:cs="Calibri" w:eastAsia="Calibri" w:hAnsi="Calibri"/>
          <w:b/>
          <w:bCs/>
          <w:color w:val="1F4E79"/>
          <w:sz w:val="25"/>
          <w:szCs w:val="25"/>
        </w:rPr>
        <w:t xml:space="preserve">11.2 Modulo: Actores</w:t>
      </w:r>
    </w:p>
    <w:p>
      <w:pPr>
        <w:pStyle w:val="Heading3"/>
        <w:spacing w:after="100" w:before="200"/>
      </w:pPr>
      <w:r>
        <w:rPr>
          <w:rFonts w:ascii="Calibri" w:cs="Calibri" w:eastAsia="Calibri" w:hAnsi="Calibri"/>
          <w:b/>
          <w:bCs/>
          <w:color w:val="595959"/>
          <w:sz w:val="22"/>
          <w:szCs w:val="22"/>
        </w:rPr>
        <w:t xml:space="preserve">Tabla: aprendices   (modelo Prisma: Aprendiz)</w:t>
      </w:r>
    </w:p>
    <w:p>
      <w:pPr>
        <w:spacing w:after="120" w:line="276"/>
        <w:jc w:val="both"/>
      </w:pPr>
      <w:r>
        <w:rPr>
          <w:rFonts w:ascii="Calibri" w:cs="Calibri" w:eastAsia="Calibri" w:hAnsi="Calibri"/>
          <w:sz w:val="20"/>
          <w:szCs w:val="20"/>
        </w:rPr>
        <w:t xml:space="preserve">Estudiantes en formacion inscritos en una ficha.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tipoDocumento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ENUM(TipoDocumento)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TipoDocumento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CC</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 de documento de identidad</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numeroDocumento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Numero de documento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apellidos</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Apellidos</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fechaNacimiento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nacimiento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genero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Genero (texto libre)</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emailPersonal</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Correo personal</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emailSena</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Correo institucional SENA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direccion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Direccion de residencia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fichaId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fichas.id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Ficha a la que pertenece (ON DELETE RESTRICT)</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ENUM(EstadoAprendiz)</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EstadoAprendiz</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EN_FORMACION</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academico del aprendiz</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nivelRiesgo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ENUM(NivelRiesgo)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NivelRiesgo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BAJO</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 de riesgo de desercion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porcentajeAsistencia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DOUBLE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Float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100.0</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Porcentaje de asistencia acumulado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promedioAcumulado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DOUBLE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Float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0.0</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Promedio academico acumulado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11. Diccionario de datos - aprendices</w:t>
      </w:r>
    </w:p>
    <w:p>
      <w:pPr>
        <w:pStyle w:val="Heading3"/>
        <w:spacing w:after="100" w:before="200"/>
      </w:pPr>
      <w:r>
        <w:rPr>
          <w:rFonts w:ascii="Calibri" w:cs="Calibri" w:eastAsia="Calibri" w:hAnsi="Calibri"/>
          <w:b/>
          <w:bCs/>
          <w:color w:val="595959"/>
          <w:sz w:val="22"/>
          <w:szCs w:val="22"/>
        </w:rPr>
        <w:t xml:space="preserve">Tabla: instructores   (modelo Prisma: Instructor)</w:t>
      </w:r>
    </w:p>
    <w:p>
      <w:pPr>
        <w:spacing w:after="120" w:line="276"/>
        <w:jc w:val="both"/>
      </w:pPr>
      <w:r>
        <w:rPr>
          <w:rFonts w:ascii="Calibri" w:cs="Calibri" w:eastAsia="Calibri" w:hAnsi="Calibri"/>
          <w:sz w:val="20"/>
          <w:szCs w:val="20"/>
        </w:rPr>
        <w:t xml:space="preserve">Instructores del SENA responsables del registro de asistencia.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tipoDocumento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ENUM(TipoDocumento)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TipoDocumento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CC</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 de documento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numeroDocumento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Numero de documento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apellidos</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Apellidos</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email</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Correo institucional</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profesion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Profesion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12. Diccionario de datos - instructores</w:t>
      </w:r>
    </w:p>
    <w:p>
      <w:pPr>
        <w:pStyle w:val="Heading3"/>
        <w:spacing w:after="100" w:before="200"/>
      </w:pPr>
      <w:r>
        <w:rPr>
          <w:rFonts w:ascii="Calibri" w:cs="Calibri" w:eastAsia="Calibri" w:hAnsi="Calibri"/>
          <w:b/>
          <w:bCs/>
          <w:color w:val="595959"/>
          <w:sz w:val="22"/>
          <w:szCs w:val="22"/>
        </w:rPr>
        <w:t xml:space="preserve">Tabla: docentes   (modelo Prisma: (sin modelo Prisma))</w:t>
      </w:r>
    </w:p>
    <w:p>
      <w:pPr>
        <w:spacing w:after="120" w:line="276"/>
        <w:jc w:val="both"/>
      </w:pPr>
      <w:r>
        <w:rPr>
          <w:rFonts w:ascii="Calibri" w:cs="Calibri" w:eastAsia="Calibri" w:hAnsi="Calibri"/>
          <w:sz w:val="20"/>
          <w:szCs w:val="20"/>
        </w:rPr>
        <w:t xml:space="preserve">Docentes de las instituciones educativas. HALLAZGO H-01: la tabla existe en la migracion pero NO tiene modelo equivalente en schema.prisma.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apellidos</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Apellidos</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email</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Correo del docente</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Telefono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asignatura</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Asignatura que dicta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institucionNombre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 la institucion (texto libre, sin FK)</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sedeNombre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 la sede (texto libre, sin FK)</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13. Diccionario de datos - docentes</w:t>
      </w:r>
    </w:p>
    <w:p>
      <w:pPr>
        <w:pStyle w:val="Heading2"/>
        <w:spacing w:after="140" w:before="300"/>
      </w:pPr>
      <w:r>
        <w:rPr>
          <w:rFonts w:ascii="Calibri" w:cs="Calibri" w:eastAsia="Calibri" w:hAnsi="Calibri"/>
          <w:b/>
          <w:bCs/>
          <w:color w:val="1F4E79"/>
          <w:sz w:val="25"/>
          <w:szCs w:val="25"/>
        </w:rPr>
        <w:t xml:space="preserve">11.3 Modulo: Estructura academica</w:t>
      </w:r>
    </w:p>
    <w:p>
      <w:pPr>
        <w:pStyle w:val="Heading3"/>
        <w:spacing w:after="100" w:before="200"/>
      </w:pPr>
      <w:r>
        <w:rPr>
          <w:rFonts w:ascii="Calibri" w:cs="Calibri" w:eastAsia="Calibri" w:hAnsi="Calibri"/>
          <w:b/>
          <w:bCs/>
          <w:color w:val="595959"/>
          <w:sz w:val="22"/>
          <w:szCs w:val="22"/>
        </w:rPr>
        <w:t xml:space="preserve">Tabla: competencias   (modelo Prisma: Competencia)</w:t>
      </w:r>
    </w:p>
    <w:p>
      <w:pPr>
        <w:spacing w:after="120" w:line="276"/>
        <w:jc w:val="both"/>
      </w:pPr>
      <w:r>
        <w:rPr>
          <w:rFonts w:ascii="Calibri" w:cs="Calibri" w:eastAsia="Calibri" w:hAnsi="Calibri"/>
          <w:sz w:val="20"/>
          <w:szCs w:val="20"/>
        </w:rPr>
        <w:t xml:space="preserve">Competencias asociadas a un programa de formacion.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 de la competencia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Denominacion de la competencia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programaId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programas.id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Programa al que pertenece (ON DELETE RESTRICT)</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ENUM(TipoCompetencia)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TipoCompetencia</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TECNICA</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 de competencia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duracionHoras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INTEGER</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Duracion en horas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14. Diccionario de datos - competencias</w:t>
      </w:r>
    </w:p>
    <w:p>
      <w:pPr>
        <w:pStyle w:val="Heading3"/>
        <w:spacing w:after="100" w:before="200"/>
      </w:pPr>
      <w:r>
        <w:rPr>
          <w:rFonts w:ascii="Calibri" w:cs="Calibri" w:eastAsia="Calibri" w:hAnsi="Calibri"/>
          <w:b/>
          <w:bCs/>
          <w:color w:val="595959"/>
          <w:sz w:val="22"/>
          <w:szCs w:val="22"/>
        </w:rPr>
        <w:t xml:space="preserve">Tabla: resultados_aprendizaje   (modelo Prisma: ResultadoAprendizaje)</w:t>
      </w:r>
    </w:p>
    <w:p>
      <w:pPr>
        <w:spacing w:after="120" w:line="276"/>
        <w:jc w:val="both"/>
      </w:pPr>
      <w:r>
        <w:rPr>
          <w:rFonts w:ascii="Calibri" w:cs="Calibri" w:eastAsia="Calibri" w:hAnsi="Calibri"/>
          <w:sz w:val="20"/>
          <w:szCs w:val="20"/>
        </w:rPr>
        <w:t xml:space="preserve">Resultados de aprendizaje (RAP) derivados de una competencia.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Codigo del RAP. HALLAZGO H-05: no tiene restriccion UNIQUE</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Enunciado del resultado de aprendizaje</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competenciaId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competencias.id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Competencia de origen (ON DELETE RESTRICT)</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fase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ENUM(FaseProyecto)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FaseProyecto</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ANALISIS</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Fase del proyecto formativo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15. Diccionario de datos - resultados_aprendizaje</w:t>
      </w:r>
    </w:p>
    <w:p>
      <w:pPr>
        <w:pStyle w:val="Heading2"/>
        <w:spacing w:after="140" w:before="300"/>
      </w:pPr>
      <w:r>
        <w:rPr>
          <w:rFonts w:ascii="Calibri" w:cs="Calibri" w:eastAsia="Calibri" w:hAnsi="Calibri"/>
          <w:b/>
          <w:bCs/>
          <w:color w:val="1F4E79"/>
          <w:sz w:val="25"/>
          <w:szCs w:val="25"/>
        </w:rPr>
        <w:t xml:space="preserve">11.4 Modulo: Ejecucion</w:t>
      </w:r>
    </w:p>
    <w:p>
      <w:pPr>
        <w:pStyle w:val="Heading3"/>
        <w:spacing w:after="100" w:before="200"/>
      </w:pPr>
      <w:r>
        <w:rPr>
          <w:rFonts w:ascii="Calibri" w:cs="Calibri" w:eastAsia="Calibri" w:hAnsi="Calibri"/>
          <w:b/>
          <w:bCs/>
          <w:color w:val="595959"/>
          <w:sz w:val="22"/>
          <w:szCs w:val="22"/>
        </w:rPr>
        <w:t xml:space="preserve">Tabla: actividades   (modelo Prisma: Actividad)</w:t>
      </w:r>
    </w:p>
    <w:p>
      <w:pPr>
        <w:spacing w:after="120" w:line="276"/>
        <w:jc w:val="both"/>
      </w:pPr>
      <w:r>
        <w:rPr>
          <w:rFonts w:ascii="Calibri" w:cs="Calibri" w:eastAsia="Calibri" w:hAnsi="Calibri"/>
          <w:sz w:val="20"/>
          <w:szCs w:val="20"/>
        </w:rPr>
        <w:t xml:space="preserve">Actividades (talleres, proyectos, foros, quices) asignadas dentro de una ficha.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fichaId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fichas.id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Ficha a la que se asigna (ON DELETE RESTRICT)</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 la actividad</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descripcion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Descripcion o instrucciones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ENUM(TipoActividad)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TipoActividad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TALLER</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 de actividad</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fechaVencimiento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limite de entrega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ENUM(EstadoActividad)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EstadoActividad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ACTIVA</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 la actividad</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16. Diccionario de datos - actividades</w:t>
      </w:r>
    </w:p>
    <w:p>
      <w:pPr>
        <w:pStyle w:val="Heading3"/>
        <w:spacing w:after="100" w:before="200"/>
      </w:pPr>
      <w:r>
        <w:rPr>
          <w:rFonts w:ascii="Calibri" w:cs="Calibri" w:eastAsia="Calibri" w:hAnsi="Calibri"/>
          <w:b/>
          <w:bCs/>
          <w:color w:val="595959"/>
          <w:sz w:val="22"/>
          <w:szCs w:val="22"/>
        </w:rPr>
        <w:t xml:space="preserve">Tabla: entregas   (modelo Prisma: Entrega)</w:t>
      </w:r>
    </w:p>
    <w:p>
      <w:pPr>
        <w:spacing w:after="120" w:line="276"/>
        <w:jc w:val="both"/>
      </w:pPr>
      <w:r>
        <w:rPr>
          <w:rFonts w:ascii="Calibri" w:cs="Calibri" w:eastAsia="Calibri" w:hAnsi="Calibri"/>
          <w:sz w:val="20"/>
          <w:szCs w:val="20"/>
        </w:rPr>
        <w:t xml:space="preserve">Entrega de un aprendiz para una actividad. Tabla asociativa que resuelve la relacion N:M entre actividades y aprendices.</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actividadId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actividades.id + 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Actividad entregada. UNIQUE compuesto con aprendizId</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aprendizId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aprendices.id + U</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Aprendiz que entrega. UNIQUE compuesto con actividadId</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fechaEntrega</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la entrega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urlArchivo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URL del archivo entregado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comentario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Comentario del aprendiz o del instructor</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ENUM(EstadoEntrega)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EstadoEntrega</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PENDIENTE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 la entrega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calificacion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Calificacion. HALLAZGO H-04: almacenada como texto, no como valor numerico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17. Diccionario de datos - entregas</w:t>
      </w:r>
    </w:p>
    <w:p>
      <w:pPr>
        <w:pStyle w:val="Heading3"/>
        <w:spacing w:after="100" w:before="200"/>
      </w:pPr>
      <w:r>
        <w:rPr>
          <w:rFonts w:ascii="Calibri" w:cs="Calibri" w:eastAsia="Calibri" w:hAnsi="Calibri"/>
          <w:b/>
          <w:bCs/>
          <w:color w:val="595959"/>
          <w:sz w:val="22"/>
          <w:szCs w:val="22"/>
        </w:rPr>
        <w:t xml:space="preserve">Tabla: asistencias   (modelo Prisma: Asistencia)</w:t>
      </w:r>
    </w:p>
    <w:p>
      <w:pPr>
        <w:spacing w:after="120" w:line="276"/>
        <w:jc w:val="both"/>
      </w:pPr>
      <w:r>
        <w:rPr>
          <w:rFonts w:ascii="Calibri" w:cs="Calibri" w:eastAsia="Calibri" w:hAnsi="Calibri"/>
          <w:sz w:val="20"/>
          <w:szCs w:val="20"/>
        </w:rPr>
        <w:t xml:space="preserve">Registro consolidado de asistencia de una ficha en una fecha determinada.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fichaId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fichas.id + 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Ficha. UNIQUE compuesto con fecha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instructorId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instructores.id</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Instructor que registra (ON DELETE RESTRICT)</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la sesion. UNIQUE compuesto con fichaId</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totalPresentes</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INTEGER</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0</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Total de aprendices presentes</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totalFaltas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INTEGER</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0</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Total de faltas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totalExcusas</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INTEGER</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0</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Total de excusas</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 de la sesion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ENUM(EstadoAsistencia)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EstadoAsistencia</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PENDIENTE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del registro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18. Diccionario de datos - asistencias</w:t>
      </w:r>
    </w:p>
    <w:p>
      <w:pPr>
        <w:pStyle w:val="Heading3"/>
        <w:spacing w:after="100" w:before="200"/>
      </w:pPr>
      <w:r>
        <w:rPr>
          <w:rFonts w:ascii="Calibri" w:cs="Calibri" w:eastAsia="Calibri" w:hAnsi="Calibri"/>
          <w:b/>
          <w:bCs/>
          <w:color w:val="595959"/>
          <w:sz w:val="22"/>
          <w:szCs w:val="22"/>
        </w:rPr>
        <w:t xml:space="preserve">Tabla: evaluaciones_aprendiz   (modelo Prisma: EvaluacionAprendiz)</w:t>
      </w:r>
    </w:p>
    <w:p>
      <w:pPr>
        <w:spacing w:after="120" w:line="276"/>
        <w:jc w:val="both"/>
      </w:pPr>
      <w:r>
        <w:rPr>
          <w:rFonts w:ascii="Calibri" w:cs="Calibri" w:eastAsia="Calibri" w:hAnsi="Calibri"/>
          <w:sz w:val="20"/>
          <w:szCs w:val="20"/>
        </w:rPr>
        <w:t xml:space="preserve">Juicio evaluativo de un aprendiz sobre un resultado de aprendizaje. Tabla asociativa que resuelve la relacion N:M entre aprendices y RAP.</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aprendizId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aprendices.id + 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Aprendiz evaluado. UNIQUE compuesto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resultadoAprendizajeId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resultados_aprendizaje.id + U</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RAP evaluado. UNIQUE compuesto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juicio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ENUM(JuicioValorativo)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JuicioValorativo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PENDIENTE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Juicio valorativo emitido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la evaluacion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 del instructor</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19. Diccionario de datos - evaluaciones_aprendiz</w:t>
      </w:r>
    </w:p>
    <w:p>
      <w:pPr>
        <w:pStyle w:val="Heading2"/>
        <w:spacing w:after="140" w:before="300"/>
      </w:pPr>
      <w:r>
        <w:rPr>
          <w:rFonts w:ascii="Calibri" w:cs="Calibri" w:eastAsia="Calibri" w:hAnsi="Calibri"/>
          <w:b/>
          <w:bCs/>
          <w:color w:val="1F4E79"/>
          <w:sz w:val="25"/>
          <w:szCs w:val="25"/>
        </w:rPr>
        <w:t xml:space="preserve">11.5 Modulo: Seguimiento y riesgos</w:t>
      </w:r>
    </w:p>
    <w:p>
      <w:pPr>
        <w:pStyle w:val="Heading3"/>
        <w:spacing w:after="100" w:before="200"/>
      </w:pPr>
      <w:r>
        <w:rPr>
          <w:rFonts w:ascii="Calibri" w:cs="Calibri" w:eastAsia="Calibri" w:hAnsi="Calibri"/>
          <w:b/>
          <w:bCs/>
          <w:color w:val="595959"/>
          <w:sz w:val="22"/>
          <w:szCs w:val="22"/>
        </w:rPr>
        <w:t xml:space="preserve">Tabla: alertas_riesgo   (modelo Prisma: AlertaRiesgo)</w:t>
      </w:r>
    </w:p>
    <w:p>
      <w:pPr>
        <w:spacing w:after="120" w:line="276"/>
        <w:jc w:val="both"/>
      </w:pPr>
      <w:r>
        <w:rPr>
          <w:rFonts w:ascii="Calibri" w:cs="Calibri" w:eastAsia="Calibri" w:hAnsi="Calibri"/>
          <w:sz w:val="20"/>
          <w:szCs w:val="20"/>
        </w:rPr>
        <w:t xml:space="preserve">Alertas de riesgo de desercion generadas para un aprendiz.</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aprendizId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aprendices.id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Aprendiz en riesgo (ON DELETE RESTRICT)</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motivo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Motivo de la alerta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ENUM(NivelRiesgo)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NivelRiesgo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MEDIO</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 de riesgo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fechaDeteccion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deteccion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gestionada</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BOOLEAN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Boolean</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false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Indica si la alerta fue gestionada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 del seguimiento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20. Diccionario de datos - alertas_riesgo</w:t>
      </w:r>
    </w:p>
    <w:p>
      <w:pPr>
        <w:pStyle w:val="Heading3"/>
        <w:spacing w:after="100" w:before="200"/>
      </w:pPr>
      <w:r>
        <w:rPr>
          <w:rFonts w:ascii="Calibri" w:cs="Calibri" w:eastAsia="Calibri" w:hAnsi="Calibri"/>
          <w:b/>
          <w:bCs/>
          <w:color w:val="595959"/>
          <w:sz w:val="22"/>
          <w:szCs w:val="22"/>
        </w:rPr>
        <w:t xml:space="preserve">Tabla: visitas_seguimiento   (modelo Prisma: VisitaSeguimiento)</w:t>
      </w:r>
    </w:p>
    <w:p>
      <w:pPr>
        <w:spacing w:after="120" w:line="276"/>
        <w:jc w:val="both"/>
      </w:pPr>
      <w:r>
        <w:rPr>
          <w:rFonts w:ascii="Calibri" w:cs="Calibri" w:eastAsia="Calibri" w:hAnsi="Calibri"/>
          <w:sz w:val="20"/>
          <w:szCs w:val="20"/>
        </w:rPr>
        <w:t xml:space="preserve">Visitas de seguimiento a instituciones. HALLAZGO H-02: no tiene FK hacia instituciones; el nombre se guarda como texto libre.</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institucionNombre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 la institucion (texto libre, sin FK)</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la visita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responsable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Responsable de la visita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novedades</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INTEGER</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0</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Numero de novedades registradas</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Observaciones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ENUM(EstadoVisita)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EstadoVisita</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PROGRAMADA</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 la visita</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21. Diccionario de datos - visitas_seguimiento</w:t>
      </w:r>
    </w:p>
    <w:p>
      <w:pPr>
        <w:pStyle w:val="Heading2"/>
        <w:spacing w:after="140" w:before="300"/>
      </w:pPr>
      <w:r>
        <w:rPr>
          <w:rFonts w:ascii="Calibri" w:cs="Calibri" w:eastAsia="Calibri" w:hAnsi="Calibri"/>
          <w:b/>
          <w:bCs/>
          <w:color w:val="1F4E79"/>
          <w:sz w:val="25"/>
          <w:szCs w:val="25"/>
        </w:rPr>
        <w:t xml:space="preserve">11.6 Modulo: Administracion y seguridad</w:t>
      </w:r>
    </w:p>
    <w:p>
      <w:pPr>
        <w:pStyle w:val="Heading3"/>
        <w:spacing w:after="100" w:before="200"/>
      </w:pPr>
      <w:r>
        <w:rPr>
          <w:rFonts w:ascii="Calibri" w:cs="Calibri" w:eastAsia="Calibri" w:hAnsi="Calibri"/>
          <w:b/>
          <w:bCs/>
          <w:color w:val="595959"/>
          <w:sz w:val="22"/>
          <w:szCs w:val="22"/>
        </w:rPr>
        <w:t xml:space="preserve">Tabla: users   (modelo Prisma: User)</w:t>
      </w:r>
    </w:p>
    <w:p>
      <w:pPr>
        <w:spacing w:after="120" w:line="276"/>
        <w:jc w:val="both"/>
      </w:pPr>
      <w:r>
        <w:rPr>
          <w:rFonts w:ascii="Calibri" w:cs="Calibri" w:eastAsia="Calibri" w:hAnsi="Calibri"/>
          <w:sz w:val="20"/>
          <w:szCs w:val="20"/>
        </w:rPr>
        <w:t xml:space="preserve">Usuarios que acceden al sistema mediante autenticacion.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del usuario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email</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Correo electronico (credencial de acceso)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passwordHash</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Hash bcrypt de la contrasena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rolId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roles.id</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Rol asignado (ON DELETE RESTRICT)</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ENUM(Estado)</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 de la cuenta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ultimoAcceso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del ultimo acceso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22. Diccionario de datos - users</w:t>
      </w:r>
    </w:p>
    <w:p>
      <w:pPr>
        <w:pStyle w:val="Heading3"/>
        <w:spacing w:after="100" w:before="200"/>
      </w:pPr>
      <w:r>
        <w:rPr>
          <w:rFonts w:ascii="Calibri" w:cs="Calibri" w:eastAsia="Calibri" w:hAnsi="Calibri"/>
          <w:b/>
          <w:bCs/>
          <w:color w:val="595959"/>
          <w:sz w:val="22"/>
          <w:szCs w:val="22"/>
        </w:rPr>
        <w:t xml:space="preserve">Tabla: roles   (modelo Prisma: Rol)</w:t>
      </w:r>
    </w:p>
    <w:p>
      <w:pPr>
        <w:spacing w:after="120" w:line="276"/>
        <w:jc w:val="both"/>
      </w:pPr>
      <w:r>
        <w:rPr>
          <w:rFonts w:ascii="Calibri" w:cs="Calibri" w:eastAsia="Calibri" w:hAnsi="Calibri"/>
          <w:sz w:val="20"/>
          <w:szCs w:val="20"/>
        </w:rPr>
        <w:t xml:space="preserve">Roles de usuario que determinan los permisos dentro del sistema.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del rol</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descripcion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Descripcion del rol</w:t>
            </w:r>
          </w:p>
        </w:tc>
      </w:tr>
    </w:tbl>
    <w:p>
      <w:pPr>
        <w:spacing w:after="240" w:before="60"/>
        <w:jc w:val="center"/>
      </w:pPr>
      <w:r>
        <w:rPr>
          <w:rFonts w:ascii="Calibri" w:cs="Calibri" w:eastAsia="Calibri" w:hAnsi="Calibri"/>
          <w:i/>
          <w:iCs/>
          <w:color w:val="595959"/>
          <w:sz w:val="18"/>
          <w:szCs w:val="18"/>
        </w:rPr>
        <w:t xml:space="preserve">Tabla 23. Diccionario de datos - roles</w:t>
      </w:r>
    </w:p>
    <w:p>
      <w:pPr>
        <w:pStyle w:val="Heading3"/>
        <w:spacing w:after="100" w:before="200"/>
      </w:pPr>
      <w:r>
        <w:rPr>
          <w:rFonts w:ascii="Calibri" w:cs="Calibri" w:eastAsia="Calibri" w:hAnsi="Calibri"/>
          <w:b/>
          <w:bCs/>
          <w:color w:val="595959"/>
          <w:sz w:val="22"/>
          <w:szCs w:val="22"/>
        </w:rPr>
        <w:t xml:space="preserve">Tabla: audit_logs   (modelo Prisma: AuditLog)</w:t>
      </w:r>
    </w:p>
    <w:p>
      <w:pPr>
        <w:spacing w:after="120" w:line="276"/>
        <w:jc w:val="both"/>
      </w:pPr>
      <w:r>
        <w:rPr>
          <w:rFonts w:ascii="Calibri" w:cs="Calibri" w:eastAsia="Calibri" w:hAnsi="Calibri"/>
          <w:sz w:val="20"/>
          <w:szCs w:val="20"/>
        </w:rPr>
        <w:t xml:space="preserve">Registro de auditoria de las acciones realizadas en el sistema.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userId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FK -&gt; users.id</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Usuario que ejecuto la accion (ON DELETE SET NULL)</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modulo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Modulo donde ocurrio la accion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accion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Accion realizada</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detalle</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TEXT</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@db.Text</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Detalle de la accion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ip</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Direccion IP de origen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del evento</w:t>
            </w:r>
          </w:p>
        </w:tc>
      </w:tr>
    </w:tbl>
    <w:p>
      <w:pPr>
        <w:spacing w:after="240" w:before="60"/>
        <w:jc w:val="center"/>
      </w:pPr>
      <w:r>
        <w:rPr>
          <w:rFonts w:ascii="Calibri" w:cs="Calibri" w:eastAsia="Calibri" w:hAnsi="Calibri"/>
          <w:i/>
          <w:iCs/>
          <w:color w:val="595959"/>
          <w:sz w:val="18"/>
          <w:szCs w:val="18"/>
        </w:rPr>
        <w:t xml:space="preserve">Tabla 24. Diccionario de datos - audit_logs</w:t>
      </w:r>
    </w:p>
    <w:p>
      <w:pPr>
        <w:pStyle w:val="Heading3"/>
        <w:spacing w:after="100" w:before="200"/>
      </w:pPr>
      <w:r>
        <w:rPr>
          <w:rFonts w:ascii="Calibri" w:cs="Calibri" w:eastAsia="Calibri" w:hAnsi="Calibri"/>
          <w:b/>
          <w:bCs/>
          <w:color w:val="595959"/>
          <w:sz w:val="22"/>
          <w:szCs w:val="22"/>
        </w:rPr>
        <w:t xml:space="preserve">Tabla: documentos   (modelo Prisma: Documento)</w:t>
      </w:r>
    </w:p>
    <w:p>
      <w:pPr>
        <w:spacing w:after="120" w:line="276"/>
        <w:jc w:val="both"/>
      </w:pPr>
      <w:r>
        <w:rPr>
          <w:rFonts w:ascii="Calibri" w:cs="Calibri" w:eastAsia="Calibri" w:hAnsi="Calibri"/>
          <w:sz w:val="20"/>
          <w:szCs w:val="20"/>
        </w:rPr>
        <w:t xml:space="preserve">Archivos y documentos asociados al sistema. HALLAZGO H-03: institucionId existe como campo pero NO tiene clave foranea declarada.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814"/>
        <w:gridCol w:w="1555"/>
        <w:gridCol w:w="1555"/>
        <w:gridCol w:w="674"/>
        <w:gridCol w:w="2487"/>
        <w:gridCol w:w="1762"/>
        <w:gridCol w:w="3833"/>
      </w:tblGrid>
      <w:tr>
        <w:trPr>
          <w:tblHeader/>
        </w:trPr>
        <w:tc>
          <w:tcPr>
            <w:tcW w:type="dxa" w:w="18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MySQL</w:t>
            </w:r>
          </w:p>
        </w:tc>
        <w:tc>
          <w:tcPr>
            <w:tcW w:type="dxa" w:w="155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Tipo Prisma</w:t>
            </w:r>
          </w:p>
        </w:tc>
        <w:tc>
          <w:tcPr>
            <w:tcW w:type="dxa" w:w="6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Oblig.</w:t>
            </w:r>
          </w:p>
        </w:tc>
        <w:tc>
          <w:tcPr>
            <w:tcW w:type="dxa" w:w="248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Clave / Restriccion</w:t>
            </w:r>
          </w:p>
        </w:tc>
        <w:tc>
          <w:tcPr>
            <w:tcW w:type="dxa" w:w="176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 por defecto</w:t>
            </w:r>
          </w:p>
        </w:tc>
        <w:tc>
          <w:tcPr>
            <w:tcW w:type="dxa" w:w="383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Descripcion</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 (cuid)</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PK</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cuid() autogenerado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Identificador unico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Nombre del documento</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'OTRO'</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 de documento (texto libre, sin enum)</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institucionId</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 asociada. Sin FK declarada (H-03)</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url</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VARCHAR(191)</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String</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URL o ruta de almacenamiento</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tamanoBytes</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INTEGER</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Int?</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No</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NULL</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Tamano del archivo en bytes</w:t>
            </w:r>
          </w:p>
        </w:tc>
      </w:tr>
      <w:tr>
        <w:tc>
          <w:tcPr>
            <w:tcW w:type="dxa" w:w="1814"/>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creadoEn</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CURRENT_TIMESTAMP(3)</w:t>
            </w:r>
          </w:p>
        </w:tc>
        <w:tc>
          <w:tcPr>
            <w:tcW w:type="dxa" w:w="3833"/>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creacion</w:t>
            </w:r>
          </w:p>
        </w:tc>
      </w:tr>
      <w:tr>
        <w:tc>
          <w:tcPr>
            <w:tcW w:type="dxa" w:w="181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actualizadoEn</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DATETIME(3)</w:t>
            </w:r>
          </w:p>
        </w:tc>
        <w:tc>
          <w:tcPr>
            <w:tcW w:type="dxa" w:w="155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DateTime</w:t>
            </w:r>
          </w:p>
        </w:tc>
        <w:tc>
          <w:tcPr>
            <w:tcW w:type="dxa" w:w="6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Si</w:t>
            </w:r>
          </w:p>
        </w:tc>
        <w:tc>
          <w:tcPr>
            <w:tcW w:type="dxa" w:w="248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w:t>
            </w:r>
          </w:p>
        </w:tc>
        <w:tc>
          <w:tcPr>
            <w:tcW w:type="dxa" w:w="176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@updatedAt</w:t>
            </w:r>
          </w:p>
        </w:tc>
        <w:tc>
          <w:tcPr>
            <w:tcW w:type="dxa" w:w="383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Fecha de ultima actualizacion</w:t>
            </w:r>
          </w:p>
        </w:tc>
      </w:tr>
    </w:tbl>
    <w:p>
      <w:pPr>
        <w:spacing w:after="240" w:before="60"/>
        <w:jc w:val="center"/>
      </w:pPr>
      <w:r>
        <w:rPr>
          <w:rFonts w:ascii="Calibri" w:cs="Calibri" w:eastAsia="Calibri" w:hAnsi="Calibri"/>
          <w:i/>
          <w:iCs/>
          <w:color w:val="595959"/>
          <w:sz w:val="18"/>
          <w:szCs w:val="18"/>
        </w:rPr>
        <w:t xml:space="preserve">Tabla 25. Diccionario de datos - documentos</w:t>
      </w:r>
    </w:p>
    <w:p>
      <w:r>
        <w:br w:type="page"/>
      </w:r>
    </w:p>
    <w:p>
      <w:pPr>
        <w:pStyle w:val="Heading1"/>
        <w:spacing w:after="200" w:before="320"/>
      </w:pPr>
      <w:r>
        <w:rPr>
          <w:rFonts w:ascii="Calibri" w:cs="Calibri" w:eastAsia="Calibri" w:hAnsi="Calibri"/>
          <w:b/>
          <w:bCs/>
          <w:color w:val="1F4E79"/>
          <w:sz w:val="30"/>
          <w:szCs w:val="30"/>
        </w:rPr>
        <w:t xml:space="preserve">12. Claves primarias</w:t>
      </w:r>
    </w:p>
    <w:p>
      <w:pPr>
        <w:spacing w:after="120" w:line="276"/>
        <w:jc w:val="both"/>
      </w:pPr>
      <w:r>
        <w:rPr>
          <w:rFonts w:ascii="Calibri" w:cs="Calibri" w:eastAsia="Calibri" w:hAnsi="Calibri"/>
          <w:sz w:val="22"/>
          <w:szCs w:val="22"/>
        </w:rPr>
        <w:t xml:space="preserve">Las 19 tablas poseen clave primaria simple sobre el campo id, de tipo VARCHAR(191). Los valores son generados por la aplicacion mediante la funcion cuid() de Prisma, no por el motor de base de datos. [VERIFICADO EN SCHEMA] [VERIFICADO EN MIGRACION]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805"/>
        <w:gridCol w:w="3621"/>
        <w:gridCol w:w="2280"/>
        <w:gridCol w:w="2682"/>
        <w:gridCol w:w="4292"/>
      </w:tblGrid>
      <w:tr>
        <w:trPr>
          <w:tblHeader/>
        </w:trPr>
        <w:tc>
          <w:tcPr>
            <w:tcW w:type="dxa" w:w="80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3621"/>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Tabla</w:t>
            </w:r>
          </w:p>
        </w:tc>
        <w:tc>
          <w:tcPr>
            <w:tcW w:type="dxa" w:w="228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Clave primaria</w:t>
            </w:r>
          </w:p>
        </w:tc>
        <w:tc>
          <w:tcPr>
            <w:tcW w:type="dxa" w:w="268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Tipo</w:t>
            </w:r>
          </w:p>
        </w:tc>
        <w:tc>
          <w:tcPr>
            <w:tcW w:type="dxa" w:w="429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Generacion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3</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4</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5</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6</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instructores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7</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docentes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Externa (sin modelo Prisma)</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8</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10</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12</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13</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14</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alertas_riesgo</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15</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visitas_seguimiento</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16</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17</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roles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18</w:t>
            </w:r>
          </w:p>
        </w:tc>
        <w:tc>
          <w:tcPr>
            <w:tcW w:type="dxa" w:w="362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audit_logs</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r>
        <w:tc>
          <w:tcPr>
            <w:tcW w:type="dxa" w:w="80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19</w:t>
            </w:r>
          </w:p>
        </w:tc>
        <w:tc>
          <w:tcPr>
            <w:tcW w:type="dxa" w:w="362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w:t>
            </w:r>
          </w:p>
        </w:tc>
        <w:tc>
          <w:tcPr>
            <w:tcW w:type="dxa" w:w="268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VARCHAR(191)</w:t>
            </w:r>
          </w:p>
        </w:tc>
        <w:tc>
          <w:tcPr>
            <w:tcW w:type="dxa" w:w="429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cuid() en la aplicacion</w:t>
            </w:r>
          </w:p>
        </w:tc>
      </w:tr>
    </w:tbl>
    <w:p>
      <w:pPr>
        <w:spacing w:after="240" w:before="60"/>
        <w:jc w:val="center"/>
      </w:pPr>
      <w:r>
        <w:rPr>
          <w:rFonts w:ascii="Calibri" w:cs="Calibri" w:eastAsia="Calibri" w:hAnsi="Calibri"/>
          <w:i/>
          <w:iCs/>
          <w:color w:val="595959"/>
          <w:sz w:val="18"/>
          <w:szCs w:val="18"/>
        </w:rPr>
        <w:t xml:space="preserve">Tabla 26. Claves primarias de la base de datos</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Consecuencia de diseno: al no existir columnas AUTO_INCREMENT, una insercion realizada directamente en SQL debe suministrar un valor para id. Omitirlo provocara un error de campo obligatorio sin valor por defecto. [INFERIDO]</w:t>
      </w:r>
    </w:p>
    <w:p>
      <w:r>
        <w:br w:type="page"/>
      </w:r>
    </w:p>
    <w:p>
      <w:pPr>
        <w:pStyle w:val="Heading1"/>
        <w:spacing w:after="200" w:before="320"/>
      </w:pPr>
      <w:r>
        <w:rPr>
          <w:rFonts w:ascii="Calibri" w:cs="Calibri" w:eastAsia="Calibri" w:hAnsi="Calibri"/>
          <w:b/>
          <w:bCs/>
          <w:color w:val="1F4E79"/>
          <w:sz w:val="30"/>
          <w:szCs w:val="30"/>
        </w:rPr>
        <w:t xml:space="preserve">13. Claves foraneas</w:t>
      </w:r>
    </w:p>
    <w:p>
      <w:pPr>
        <w:spacing w:after="120" w:line="276"/>
        <w:jc w:val="both"/>
      </w:pPr>
      <w:r>
        <w:rPr>
          <w:rFonts w:ascii="Calibri" w:cs="Calibri" w:eastAsia="Calibri" w:hAnsi="Calibri"/>
          <w:sz w:val="22"/>
          <w:szCs w:val="22"/>
        </w:rPr>
        <w:t xml:space="preserve">La base de datos define 17 claves foraneas, todas verificadas en las sentencias ALTER TABLE ... ADD CONSTRAINT del archivo de migracion. [VERIFICADO EN MIGRACION]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499"/>
        <w:gridCol w:w="3595"/>
        <w:gridCol w:w="2297"/>
        <w:gridCol w:w="2297"/>
        <w:gridCol w:w="2297"/>
        <w:gridCol w:w="1348"/>
        <w:gridCol w:w="1347"/>
      </w:tblGrid>
      <w:tr>
        <w:trPr>
          <w:tblHeader/>
        </w:trPr>
        <w:tc>
          <w:tcPr>
            <w:tcW w:type="dxa" w:w="499"/>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359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Nombre de la restriccion</w:t>
            </w:r>
          </w:p>
        </w:tc>
        <w:tc>
          <w:tcPr>
            <w:tcW w:type="dxa" w:w="229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Tabla origen</w:t>
            </w:r>
          </w:p>
        </w:tc>
        <w:tc>
          <w:tcPr>
            <w:tcW w:type="dxa" w:w="229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Campo origen</w:t>
            </w:r>
          </w:p>
        </w:tc>
        <w:tc>
          <w:tcPr>
            <w:tcW w:type="dxa" w:w="229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Tabla destino</w:t>
            </w:r>
          </w:p>
        </w:tc>
        <w:tc>
          <w:tcPr>
            <w:tcW w:type="dxa" w:w="1348"/>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ON DELETE</w:t>
            </w:r>
          </w:p>
        </w:tc>
        <w:tc>
          <w:tcPr>
            <w:tcW w:type="dxa" w:w="134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ON UPDATE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sedes_institucionId_fkey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fichas_programaId_fkey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3</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fichas_institucionId_fkey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4</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fichas_sedeId_fkey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5</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aprendices_fichaId_fkey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6</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competencias_programaId_fkey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7</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resultados_aprendizaje_competenciaId_fkey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8</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actividades_fichaId_fkey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entregas_actividadId_fkey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10</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entregas_aprendizId_fkey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aprendizId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asistencias_fichaId_fkey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12</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asistencias_instructorId_fkey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instructores.id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13</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evaluaciones_aprendiz_aprendizId_fkey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aprendizId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14</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evaluaciones_aprendiz_resultadoAprendizajeId_fkey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resultadoAprendizajeId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15</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alertas_riesgo_aprendizId_fkey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alertas_riesgo</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aprendizId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16</w:t>
            </w:r>
          </w:p>
        </w:tc>
        <w:tc>
          <w:tcPr>
            <w:tcW w:type="dxa" w:w="359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users_rolId_fkey</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rolId</w:t>
            </w:r>
          </w:p>
        </w:tc>
        <w:tc>
          <w:tcPr>
            <w:tcW w:type="dxa" w:w="22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roles.id</w:t>
            </w:r>
          </w:p>
        </w:tc>
        <w:tc>
          <w:tcPr>
            <w:tcW w:type="dxa" w:w="1348"/>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RESTRICT</w:t>
            </w:r>
          </w:p>
        </w:tc>
        <w:tc>
          <w:tcPr>
            <w:tcW w:type="dxa" w:w="134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r>
        <w:tc>
          <w:tcPr>
            <w:tcW w:type="dxa" w:w="499"/>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17</w:t>
            </w:r>
          </w:p>
        </w:tc>
        <w:tc>
          <w:tcPr>
            <w:tcW w:type="dxa" w:w="359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audit_logs_userId_fkey</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audit_logs</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userId</w:t>
            </w:r>
          </w:p>
        </w:tc>
        <w:tc>
          <w:tcPr>
            <w:tcW w:type="dxa" w:w="22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users.id</w:t>
            </w:r>
          </w:p>
        </w:tc>
        <w:tc>
          <w:tcPr>
            <w:tcW w:type="dxa" w:w="1348"/>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SET NULL</w:t>
            </w:r>
          </w:p>
        </w:tc>
        <w:tc>
          <w:tcPr>
            <w:tcW w:type="dxa" w:w="134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CASCADE</w:t>
            </w:r>
          </w:p>
        </w:tc>
      </w:tr>
    </w:tbl>
    <w:p>
      <w:pPr>
        <w:spacing w:after="240" w:before="60"/>
        <w:jc w:val="center"/>
      </w:pPr>
      <w:r>
        <w:rPr>
          <w:rFonts w:ascii="Calibri" w:cs="Calibri" w:eastAsia="Calibri" w:hAnsi="Calibri"/>
          <w:i/>
          <w:iCs/>
          <w:color w:val="595959"/>
          <w:sz w:val="18"/>
          <w:szCs w:val="18"/>
        </w:rPr>
        <w:t xml:space="preserve">Tabla 27. Claves foraneas y reglas de integridad referencial</w:t>
      </w:r>
    </w:p>
    <w:p>
      <w:pPr>
        <w:pStyle w:val="Heading3"/>
        <w:spacing w:after="100" w:before="200"/>
      </w:pPr>
      <w:r>
        <w:rPr>
          <w:rFonts w:ascii="Calibri" w:cs="Calibri" w:eastAsia="Calibri" w:hAnsi="Calibri"/>
          <w:b/>
          <w:bCs/>
          <w:color w:val="595959"/>
          <w:sz w:val="22"/>
          <w:szCs w:val="22"/>
        </w:rPr>
        <w:t xml:space="preserve">13.1 Interpretacion de las reglas de integridad</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866"/>
        <w:gridCol w:w="1636"/>
        <w:gridCol w:w="8178"/>
      </w:tblGrid>
      <w:tr>
        <w:trPr>
          <w:tblHeader/>
        </w:trPr>
        <w:tc>
          <w:tcPr>
            <w:tcW w:type="dxa" w:w="3866"/>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Regla</w:t>
            </w:r>
          </w:p>
        </w:tc>
        <w:tc>
          <w:tcPr>
            <w:tcW w:type="dxa" w:w="1636"/>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Cantidad</w:t>
            </w:r>
          </w:p>
        </w:tc>
        <w:tc>
          <w:tcPr>
            <w:tcW w:type="dxa" w:w="8178"/>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Comportamiento</w:t>
            </w:r>
          </w:p>
        </w:tc>
      </w:tr>
      <w:tr>
        <w:tc>
          <w:tcPr>
            <w:tcW w:type="dxa" w:w="3866"/>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ON DELETE CASCADE</w:t>
            </w:r>
          </w:p>
        </w:tc>
        <w:tc>
          <w:tcPr>
            <w:tcW w:type="dxa" w:w="163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81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 eliminar una institucion se eliminan automaticamente todas sus sedes.</w:t>
            </w:r>
          </w:p>
        </w:tc>
      </w:tr>
      <w:tr>
        <w:tc>
          <w:tcPr>
            <w:tcW w:type="dxa" w:w="38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ON DELETE RESTRICT</w:t>
            </w:r>
          </w:p>
        </w:tc>
        <w:tc>
          <w:tcPr>
            <w:tcW w:type="dxa" w:w="163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15</w:t>
            </w:r>
          </w:p>
        </w:tc>
        <w:tc>
          <w:tcPr>
            <w:tcW w:type="dxa" w:w="81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Impide eliminar el registro padre mientras existan registros hijos que lo referencien. Es la regla predominante y protege el historico academico.</w:t>
            </w:r>
          </w:p>
        </w:tc>
      </w:tr>
      <w:tr>
        <w:tc>
          <w:tcPr>
            <w:tcW w:type="dxa" w:w="3866"/>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ON DELETE SET NULL</w:t>
            </w:r>
          </w:p>
        </w:tc>
        <w:tc>
          <w:tcPr>
            <w:tcW w:type="dxa" w:w="163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81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 eliminar un usuario, sus registros de auditoria se conservan con userId en NULL, preservando la trazabilidad.</w:t>
            </w:r>
          </w:p>
        </w:tc>
      </w:tr>
      <w:tr>
        <w:tc>
          <w:tcPr>
            <w:tcW w:type="dxa" w:w="38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ON UPDATE CASCADE</w:t>
            </w:r>
          </w:p>
        </w:tc>
        <w:tc>
          <w:tcPr>
            <w:tcW w:type="dxa" w:w="163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17</w:t>
            </w:r>
          </w:p>
        </w:tc>
        <w:tc>
          <w:tcPr>
            <w:tcW w:type="dxa" w:w="81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Si cambiara el valor de una clave primaria, se propagaria a los hijos. En la practica no ocurre, porque los identificadores cuid() son inmutables.</w:t>
            </w:r>
          </w:p>
        </w:tc>
      </w:tr>
    </w:tbl>
    <w:p>
      <w:pPr>
        <w:spacing w:after="240" w:before="60"/>
        <w:jc w:val="center"/>
      </w:pPr>
      <w:r>
        <w:rPr>
          <w:rFonts w:ascii="Calibri" w:cs="Calibri" w:eastAsia="Calibri" w:hAnsi="Calibri"/>
          <w:i/>
          <w:iCs/>
          <w:color w:val="595959"/>
          <w:sz w:val="18"/>
          <w:szCs w:val="18"/>
        </w:rPr>
        <w:t xml:space="preserve">Tabla 28. Distribucion de las reglas de integridad referencial</w:t>
      </w:r>
    </w:p>
    <w:p>
      <w:r>
        <w:br w:type="page"/>
      </w:r>
    </w:p>
    <w:p>
      <w:pPr>
        <w:pStyle w:val="Heading1"/>
        <w:spacing w:after="200" w:before="320"/>
      </w:pPr>
      <w:r>
        <w:rPr>
          <w:rFonts w:ascii="Calibri" w:cs="Calibri" w:eastAsia="Calibri" w:hAnsi="Calibri"/>
          <w:b/>
          <w:bCs/>
          <w:color w:val="1F4E79"/>
          <w:sz w:val="30"/>
          <w:szCs w:val="30"/>
        </w:rPr>
        <w:t xml:space="preserve">14. Relaciones</w:t>
      </w:r>
    </w:p>
    <w:p>
      <w:pPr>
        <w:spacing w:after="120" w:line="276"/>
        <w:jc w:val="both"/>
      </w:pPr>
      <w:r>
        <w:rPr>
          <w:rFonts w:ascii="Calibri" w:cs="Calibri" w:eastAsia="Calibri" w:hAnsi="Calibri"/>
          <w:sz w:val="22"/>
          <w:szCs w:val="22"/>
        </w:rPr>
        <w:t xml:space="preserve">La base de datos define 17 relaciones formales mediante claves foraneas. Todas son de tipo uno a muchos. La siguiente tabla las presenta en lenguaje natural para facilitar su lectura. [VERIFICADO EN SCHEMA] [VERIFICADO EN MIGRACION]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496"/>
        <w:gridCol w:w="2478"/>
        <w:gridCol w:w="2478"/>
        <w:gridCol w:w="2875"/>
        <w:gridCol w:w="5353"/>
      </w:tblGrid>
      <w:tr>
        <w:trPr>
          <w:tblHeader/>
        </w:trPr>
        <w:tc>
          <w:tcPr>
            <w:tcW w:type="dxa" w:w="496"/>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2478"/>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Entidad lado 1</w:t>
            </w:r>
          </w:p>
        </w:tc>
        <w:tc>
          <w:tcPr>
            <w:tcW w:type="dxa" w:w="2478"/>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Entidad lado N</w:t>
            </w:r>
          </w:p>
        </w:tc>
        <w:tc>
          <w:tcPr>
            <w:tcW w:type="dxa" w:w="287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Campo que la implementa</w:t>
            </w:r>
          </w:p>
        </w:tc>
        <w:tc>
          <w:tcPr>
            <w:tcW w:type="dxa" w:w="5353"/>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Lectura de la relacion</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sedes.institucionId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institucion tiene muchas sedes</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fichas.programaId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programa se imparte en muchas fichas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3</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fichas.institucionId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institucion alberga muchas fichas</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4</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fichas.sedeId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sede alberga muchas fichas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5</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aprendices.fichaId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ficha agrupa muchos aprendices</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6</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competencias.programaId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programa contiene muchas competencias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7</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resultados_aprendizaje.competenciaId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competencia define muchos RAP</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8</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actividades.fichaId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ficha tiene muchas actividades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9</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entregas.actividadId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actividad recibe muchas entregas</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10</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entregas.aprendizId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aprendiz realiza muchas entregas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asistencias.fichaId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ficha tiene muchos registros de asistencia</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12</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instructores</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asistencias.instructorId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instructor registra muchas asistencias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13</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evaluaciones_aprendiz.aprendizId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aprendiz recibe muchas evaluaciones</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14</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evaluaciones_aprendiz.resultadoAprendizajeId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RAP se evalua muchas veces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15</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alertas_riesgo</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alertas_riesgo.aprendizId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aprendiz puede generar muchas alertas</w:t>
            </w:r>
          </w:p>
        </w:tc>
      </w:tr>
      <w:tr>
        <w:tc>
          <w:tcPr>
            <w:tcW w:type="dxa" w:w="496"/>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16</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roles</w:t>
            </w:r>
          </w:p>
        </w:tc>
        <w:tc>
          <w:tcPr>
            <w:tcW w:type="dxa" w:w="247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c>
          <w:tcPr>
            <w:tcW w:type="dxa" w:w="287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users.rolId</w:t>
            </w:r>
          </w:p>
        </w:tc>
        <w:tc>
          <w:tcPr>
            <w:tcW w:type="dxa" w:w="5353"/>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rol se asigna a muchos usuarios</w:t>
            </w:r>
          </w:p>
        </w:tc>
      </w:tr>
      <w:tr>
        <w:tc>
          <w:tcPr>
            <w:tcW w:type="dxa" w:w="496"/>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17</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c>
          <w:tcPr>
            <w:tcW w:type="dxa" w:w="247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audit_logs</w:t>
            </w:r>
          </w:p>
        </w:tc>
        <w:tc>
          <w:tcPr>
            <w:tcW w:type="dxa" w:w="287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audit_logs.userId</w:t>
            </w:r>
          </w:p>
        </w:tc>
        <w:tc>
          <w:tcPr>
            <w:tcW w:type="dxa" w:w="5353"/>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usuario genera muchos registros de auditoria</w:t>
            </w:r>
          </w:p>
        </w:tc>
      </w:tr>
    </w:tbl>
    <w:p>
      <w:pPr>
        <w:spacing w:after="240" w:before="60"/>
        <w:jc w:val="center"/>
      </w:pPr>
      <w:r>
        <w:rPr>
          <w:rFonts w:ascii="Calibri" w:cs="Calibri" w:eastAsia="Calibri" w:hAnsi="Calibri"/>
          <w:i/>
          <w:iCs/>
          <w:color w:val="595959"/>
          <w:sz w:val="18"/>
          <w:szCs w:val="18"/>
        </w:rPr>
        <w:t xml:space="preserve">Tabla 29. Relaciones formales entre entidades</w:t>
      </w:r>
    </w:p>
    <w:p>
      <w:pPr>
        <w:pStyle w:val="Heading2"/>
        <w:spacing w:after="140" w:before="240"/>
      </w:pPr>
      <w:r>
        <w:rPr>
          <w:rFonts w:ascii="Calibri" w:cs="Calibri" w:eastAsia="Calibri" w:hAnsi="Calibri"/>
          <w:b/>
          <w:bCs/>
          <w:color w:val="1F4E79"/>
          <w:sz w:val="25"/>
          <w:szCs w:val="25"/>
        </w:rPr>
        <w:t xml:space="preserve">14.1 Relaciones muchos a muchos resueltas</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109"/>
        <w:gridCol w:w="2280"/>
        <w:gridCol w:w="3524"/>
        <w:gridCol w:w="4767"/>
      </w:tblGrid>
      <w:tr>
        <w:trPr>
          <w:tblHeader/>
        </w:trPr>
        <w:tc>
          <w:tcPr>
            <w:tcW w:type="dxa" w:w="3109"/>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Relacion conceptual N:M</w:t>
            </w:r>
          </w:p>
        </w:tc>
        <w:tc>
          <w:tcPr>
            <w:tcW w:type="dxa" w:w="228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Tabla asociativa</w:t>
            </w:r>
          </w:p>
        </w:tc>
        <w:tc>
          <w:tcPr>
            <w:tcW w:type="dxa" w:w="352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Restriccion que la garantiza</w:t>
            </w:r>
          </w:p>
        </w:tc>
        <w:tc>
          <w:tcPr>
            <w:tcW w:type="dxa" w:w="476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Atributos propios de la relacion</w:t>
            </w:r>
          </w:p>
        </w:tc>
      </w:tr>
      <w:tr>
        <w:tc>
          <w:tcPr>
            <w:tcW w:type="dxa" w:w="310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 &lt;-&gt; actividades</w:t>
            </w:r>
          </w:p>
        </w:tc>
        <w:tc>
          <w:tcPr>
            <w:tcW w:type="dxa" w:w="22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c>
          <w:tcPr>
            <w:tcW w:type="dxa" w:w="352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UNIQUE (actividadId, aprendizId)</w:t>
            </w:r>
          </w:p>
        </w:tc>
        <w:tc>
          <w:tcPr>
            <w:tcW w:type="dxa" w:w="476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fechaEntrega, urlArchivo, comentario, estado, calificacion</w:t>
            </w:r>
          </w:p>
        </w:tc>
      </w:tr>
      <w:tr>
        <w:tc>
          <w:tcPr>
            <w:tcW w:type="dxa" w:w="31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 &lt;-&gt; resultados_aprendizaje</w:t>
            </w:r>
          </w:p>
        </w:tc>
        <w:tc>
          <w:tcPr>
            <w:tcW w:type="dxa" w:w="22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c>
          <w:tcPr>
            <w:tcW w:type="dxa" w:w="352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UNIQUE (aprendizId, resultadoAprendizajeId)</w:t>
            </w:r>
          </w:p>
        </w:tc>
        <w:tc>
          <w:tcPr>
            <w:tcW w:type="dxa" w:w="476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juicio, fecha, observaciones</w:t>
            </w:r>
          </w:p>
        </w:tc>
      </w:tr>
    </w:tbl>
    <w:p>
      <w:pPr>
        <w:spacing w:after="240" w:before="60"/>
        <w:jc w:val="center"/>
      </w:pPr>
      <w:r>
        <w:rPr>
          <w:rFonts w:ascii="Calibri" w:cs="Calibri" w:eastAsia="Calibri" w:hAnsi="Calibri"/>
          <w:i/>
          <w:iCs/>
          <w:color w:val="595959"/>
          <w:sz w:val="18"/>
          <w:szCs w:val="18"/>
        </w:rPr>
        <w:t xml:space="preserve">Tabla 30. Relaciones N:M resueltas mediante tablas asociativas</w:t>
      </w:r>
    </w:p>
    <w:p>
      <w:pPr>
        <w:spacing w:after="120" w:line="276"/>
        <w:jc w:val="both"/>
      </w:pPr>
      <w:r>
        <w:rPr>
          <w:rFonts w:ascii="Calibri" w:cs="Calibri" w:eastAsia="Calibri" w:hAnsi="Calibri"/>
          <w:sz w:val="22"/>
          <w:szCs w:val="22"/>
        </w:rPr>
        <w:t xml:space="preserve">La restriccion UNIQUE compuesta es lo que impide que un aprendiz registre dos entregas para la misma actividad o dos evaluaciones para el mismo resultado de aprendizaje. Ambas tablas poseen ademas atributos propios, lo que confirma que son entidades asociativas y no simples tablas puente. [VERIFICADO EN MIGRACION]</w:t>
      </w:r>
    </w:p>
    <w:p>
      <w:pPr>
        <w:pStyle w:val="Heading2"/>
        <w:spacing w:after="140" w:before="240"/>
      </w:pPr>
      <w:r>
        <w:rPr>
          <w:rFonts w:ascii="Calibri" w:cs="Calibri" w:eastAsia="Calibri" w:hAnsi="Calibri"/>
          <w:b/>
          <w:bCs/>
          <w:color w:val="1F4E79"/>
          <w:sz w:val="25"/>
          <w:szCs w:val="25"/>
        </w:rPr>
        <w:t xml:space="preserve">14.2 Relaciones logicas sin implementacion formal</w:t>
      </w:r>
    </w:p>
    <w:p>
      <w:pPr>
        <w:spacing w:after="120" w:line="276"/>
        <w:jc w:val="both"/>
      </w:pPr>
      <w:r>
        <w:rPr>
          <w:rFonts w:ascii="Calibri" w:cs="Calibri" w:eastAsia="Calibri" w:hAnsi="Calibri"/>
          <w:sz w:val="22"/>
          <w:szCs w:val="22"/>
        </w:rPr>
        <w:t xml:space="preserve">Existen tres vinculos conceptuales que NO estan implementados como claves foraneas. Se documentan por su impacto en la integridad de los datos:</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4925"/>
        <w:gridCol w:w="6840"/>
        <w:gridCol w:w="1915"/>
      </w:tblGrid>
      <w:tr>
        <w:trPr>
          <w:tblHeader/>
        </w:trPr>
        <w:tc>
          <w:tcPr>
            <w:tcW w:type="dxa" w:w="492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Vinculo conceptual</w:t>
            </w:r>
          </w:p>
        </w:tc>
        <w:tc>
          <w:tcPr>
            <w:tcW w:type="dxa" w:w="684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Como esta implementado</w:t>
            </w:r>
          </w:p>
        </w:tc>
        <w:tc>
          <w:tcPr>
            <w:tcW w:type="dxa" w:w="1915"/>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Hallazgo</w:t>
            </w:r>
          </w:p>
        </w:tc>
      </w:tr>
      <w:tr>
        <w:tc>
          <w:tcPr>
            <w:tcW w:type="dxa" w:w="492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visitas_seguimiento -&gt; instituciones</w:t>
            </w:r>
          </w:p>
        </w:tc>
        <w:tc>
          <w:tcPr>
            <w:tcW w:type="dxa" w:w="684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Campo institucionNombre de texto libre</w:t>
            </w:r>
          </w:p>
        </w:tc>
        <w:tc>
          <w:tcPr>
            <w:tcW w:type="dxa" w:w="191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H-02</w:t>
            </w:r>
          </w:p>
        </w:tc>
      </w:tr>
      <w:tr>
        <w:tc>
          <w:tcPr>
            <w:tcW w:type="dxa" w:w="4925"/>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documentos -&gt; instituciones</w:t>
            </w:r>
          </w:p>
        </w:tc>
        <w:tc>
          <w:tcPr>
            <w:tcW w:type="dxa" w:w="684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Campo institucionId sin FOREIGN KEY declarada</w:t>
            </w:r>
          </w:p>
        </w:tc>
        <w:tc>
          <w:tcPr>
            <w:tcW w:type="dxa" w:w="1915"/>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H-03</w:t>
            </w:r>
          </w:p>
        </w:tc>
      </w:tr>
      <w:tr>
        <w:tc>
          <w:tcPr>
            <w:tcW w:type="dxa" w:w="4925"/>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docentes -&gt; instituciones / sedes</w:t>
            </w:r>
          </w:p>
        </w:tc>
        <w:tc>
          <w:tcPr>
            <w:tcW w:type="dxa" w:w="684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Campos institucionNombre y sedeNombre de texto libre</w:t>
            </w:r>
          </w:p>
        </w:tc>
        <w:tc>
          <w:tcPr>
            <w:tcW w:type="dxa" w:w="1915"/>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H-07</w:t>
            </w:r>
          </w:p>
        </w:tc>
      </w:tr>
    </w:tbl>
    <w:p>
      <w:pPr>
        <w:spacing w:after="240" w:before="60"/>
        <w:jc w:val="center"/>
      </w:pPr>
      <w:r>
        <w:rPr>
          <w:rFonts w:ascii="Calibri" w:cs="Calibri" w:eastAsia="Calibri" w:hAnsi="Calibri"/>
          <w:i/>
          <w:iCs/>
          <w:color w:val="595959"/>
          <w:sz w:val="18"/>
          <w:szCs w:val="18"/>
        </w:rPr>
        <w:t xml:space="preserve">Tabla 31. Vinculos logicos sin clave foranea</w:t>
      </w:r>
    </w:p>
    <w:p>
      <w:r>
        <w:br w:type="page"/>
      </w:r>
    </w:p>
    <w:p>
      <w:pPr>
        <w:pStyle w:val="Heading1"/>
        <w:spacing w:after="200" w:before="320"/>
      </w:pPr>
      <w:r>
        <w:rPr>
          <w:rFonts w:ascii="Calibri" w:cs="Calibri" w:eastAsia="Calibri" w:hAnsi="Calibri"/>
          <w:b/>
          <w:bCs/>
          <w:color w:val="1F4E79"/>
          <w:sz w:val="30"/>
          <w:szCs w:val="30"/>
        </w:rPr>
        <w:t xml:space="preserve">15. Cardinalidades</w:t>
      </w:r>
    </w:p>
    <w:p>
      <w:pPr>
        <w:spacing w:after="120" w:line="276"/>
        <w:jc w:val="both"/>
      </w:pPr>
      <w:r>
        <w:rPr>
          <w:rFonts w:ascii="Calibri" w:cs="Calibri" w:eastAsia="Calibri" w:hAnsi="Calibri"/>
          <w:sz w:val="22"/>
          <w:szCs w:val="22"/>
        </w:rPr>
        <w:t xml:space="preserve">Todas las relaciones declaradas en el esquema son de tipo uno a muchos (1:N). No existen relaciones uno a uno (1:1), y las dos relaciones muchos a muchos (N:M) del dominio no aparecen como tales: fueron resueltas de forma explicita mediante tablas asociativas, tal como se describe en la seccion 14.1. [VERIFICADO EN SCHEMA]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400"/>
        <w:gridCol w:w="1400"/>
        <w:gridCol w:w="8880"/>
      </w:tblGrid>
      <w:tr>
        <w:trPr>
          <w:tblHeader/>
        </w:trPr>
        <w:tc>
          <w:tcPr>
            <w:tcW w:type="dxa" w:w="3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Tipo de cardinalidad</w:t>
            </w:r>
          </w:p>
        </w:tc>
        <w:tc>
          <w:tcPr>
            <w:tcW w:type="dxa" w:w="1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Cantidad</w:t>
            </w:r>
          </w:p>
        </w:tc>
        <w:tc>
          <w:tcPr>
            <w:tcW w:type="dxa" w:w="888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Observacion</w:t>
            </w:r>
          </w:p>
        </w:tc>
      </w:tr>
      <w:tr>
        <w:tc>
          <w:tcPr>
            <w:tcW w:type="dxa" w:w="3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Uno a muchos (1:N)</w:t>
            </w:r>
          </w:p>
        </w:tc>
        <w:tc>
          <w:tcPr>
            <w:tcW w:type="dxa" w:w="14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17</w:t>
            </w:r>
          </w:p>
        </w:tc>
        <w:tc>
          <w:tcPr>
            <w:tcW w:type="dxa" w:w="88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Todas las claves foraneas del esquema. El lado 1 es la tabla referenciada; el lado N es la tabla que contiene la clave foranea.</w:t>
            </w:r>
          </w:p>
        </w:tc>
      </w:tr>
      <w:tr>
        <w:tc>
          <w:tcPr>
            <w:tcW w:type="dxa" w:w="3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Uno a uno (1:1)</w:t>
            </w:r>
          </w:p>
        </w:tc>
        <w:tc>
          <w:tcPr>
            <w:tcW w:type="dxa" w:w="14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w:t>
            </w:r>
          </w:p>
        </w:tc>
        <w:tc>
          <w:tcPr>
            <w:tcW w:type="dxa" w:w="88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 ninguna clave foranea con restriccion UNIQUE que la convertiria en 1:1.</w:t>
            </w:r>
          </w:p>
        </w:tc>
      </w:tr>
      <w:tr>
        <w:tc>
          <w:tcPr>
            <w:tcW w:type="dxa" w:w="3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Muchos a muchos (N:M) directas</w:t>
            </w:r>
          </w:p>
        </w:tc>
        <w:tc>
          <w:tcPr>
            <w:tcW w:type="dxa" w:w="14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w:t>
            </w:r>
          </w:p>
        </w:tc>
        <w:tc>
          <w:tcPr>
            <w:tcW w:type="dxa" w:w="88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 admite relaciones N:M implicitas con tabla intermedia automatica. El proyecto no las utiliza.</w:t>
            </w:r>
          </w:p>
        </w:tc>
      </w:tr>
      <w:tr>
        <w:tc>
          <w:tcPr>
            <w:tcW w:type="dxa" w:w="3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Muchos a muchos resueltas con tabla asociativa</w:t>
            </w:r>
          </w:p>
        </w:tc>
        <w:tc>
          <w:tcPr>
            <w:tcW w:type="dxa" w:w="14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w:t>
            </w:r>
          </w:p>
        </w:tc>
        <w:tc>
          <w:tcPr>
            <w:tcW w:type="dxa" w:w="88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aprendices-actividades mediante entregas, y aprendices-resultados_aprendizaje mediante evaluaciones_aprendiz.</w:t>
            </w:r>
          </w:p>
        </w:tc>
      </w:tr>
    </w:tbl>
    <w:p>
      <w:pPr>
        <w:spacing w:after="240" w:before="60"/>
        <w:jc w:val="center"/>
      </w:pPr>
      <w:r>
        <w:rPr>
          <w:rFonts w:ascii="Calibri" w:cs="Calibri" w:eastAsia="Calibri" w:hAnsi="Calibri"/>
          <w:i/>
          <w:iCs/>
          <w:color w:val="595959"/>
          <w:sz w:val="18"/>
          <w:szCs w:val="18"/>
        </w:rPr>
        <w:t xml:space="preserve">Tabla 32. Resumen de cardinalidades</w:t>
      </w:r>
    </w:p>
    <w:p>
      <w:pPr>
        <w:pStyle w:val="Heading2"/>
        <w:spacing w:after="140" w:before="240"/>
      </w:pPr>
      <w:r>
        <w:rPr>
          <w:rFonts w:ascii="Calibri" w:cs="Calibri" w:eastAsia="Calibri" w:hAnsi="Calibri"/>
          <w:b/>
          <w:bCs/>
          <w:color w:val="1F4E79"/>
          <w:sz w:val="25"/>
          <w:szCs w:val="25"/>
        </w:rPr>
        <w:t xml:space="preserve">15.1 Cardinalidad detallada por relacion</w:t>
      </w:r>
    </w:p>
    <w:p>
      <w:pPr>
        <w:spacing w:after="120" w:line="276"/>
        <w:jc w:val="both"/>
      </w:pPr>
      <w:r>
        <w:rPr>
          <w:rFonts w:ascii="Calibri" w:cs="Calibri" w:eastAsia="Calibri" w:hAnsi="Calibri"/>
          <w:sz w:val="22"/>
          <w:szCs w:val="22"/>
        </w:rPr>
        <w:t xml:space="preserve">La notacion (1,1) y (0,n) indica la participacion minima y maxima de cada entidad en la relacion.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000"/>
        <w:gridCol w:w="2200"/>
        <w:gridCol w:w="1600"/>
        <w:gridCol w:w="2200"/>
        <w:gridCol w:w="4680"/>
      </w:tblGrid>
      <w:tr>
        <w:trPr>
          <w:tblHeader/>
        </w:trPr>
        <w:tc>
          <w:tcPr>
            <w:tcW w:type="dxa" w:w="30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Entidad A</w:t>
            </w:r>
          </w:p>
        </w:tc>
        <w:tc>
          <w:tcPr>
            <w:tcW w:type="dxa" w:w="2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Cardinalidad A</w:t>
            </w:r>
          </w:p>
        </w:tc>
        <w:tc>
          <w:tcPr>
            <w:tcW w:type="dxa" w:w="16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Relacion</w:t>
            </w:r>
          </w:p>
        </w:tc>
        <w:tc>
          <w:tcPr>
            <w:tcW w:type="dxa" w:w="2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Cardinalidad B</w:t>
            </w:r>
          </w:p>
        </w:tc>
        <w:tc>
          <w:tcPr>
            <w:tcW w:type="dxa" w:w="468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Entidad B</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instructores</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asistencias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evaluaciones_aprendiz</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alertas_riesgo</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roles</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(1,1)</w:t>
            </w:r>
          </w:p>
        </w:tc>
        <w:tc>
          <w:tcPr>
            <w:tcW w:type="dxa" w:w="16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1:N</w:t>
            </w:r>
          </w:p>
        </w:tc>
        <w:tc>
          <w:tcPr>
            <w:tcW w:type="dxa" w:w="2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(0,n)</w:t>
            </w:r>
          </w:p>
        </w:tc>
        <w:tc>
          <w:tcPr>
            <w:tcW w:type="dxa" w:w="46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audit_logs</w:t>
            </w:r>
          </w:p>
        </w:tc>
      </w:tr>
    </w:tbl>
    <w:p>
      <w:pPr>
        <w:spacing w:after="240" w:before="60"/>
        <w:jc w:val="center"/>
      </w:pPr>
      <w:r>
        <w:rPr>
          <w:rFonts w:ascii="Calibri" w:cs="Calibri" w:eastAsia="Calibri" w:hAnsi="Calibri"/>
          <w:i/>
          <w:iCs/>
          <w:color w:val="595959"/>
          <w:sz w:val="18"/>
          <w:szCs w:val="18"/>
        </w:rPr>
        <w:t xml:space="preserve">Tabla 33. Cardinalidad detallada de cada relacion</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Lectura de la tabla: cada registro de la entidad N referencia obligatoriamente a un unico registro de la entidad 1 (participacion (1,1)), salvo audit_logs.userId, que admite NULL y por tanto tiene participacion (0,1). En sentido inverso, un registro de la entidad 1 puede tener cero o muchos registros asociados (participacion (0,n)). [VERIFICADO EN MIGRACION]</w:t>
      </w:r>
    </w:p>
    <w:p>
      <w:r>
        <w:br w:type="page"/>
      </w:r>
    </w:p>
    <w:p>
      <w:pPr>
        <w:pStyle w:val="Heading1"/>
        <w:spacing w:after="200" w:before="320"/>
      </w:pPr>
      <w:r>
        <w:rPr>
          <w:rFonts w:ascii="Calibri" w:cs="Calibri" w:eastAsia="Calibri" w:hAnsi="Calibri"/>
          <w:b/>
          <w:bCs/>
          <w:color w:val="1F4E79"/>
          <w:sz w:val="30"/>
          <w:szCs w:val="30"/>
        </w:rPr>
        <w:t xml:space="preserve">16. Restricciones</w:t>
      </w:r>
    </w:p>
    <w:p>
      <w:pPr>
        <w:pStyle w:val="Heading2"/>
        <w:spacing w:after="140" w:before="240"/>
      </w:pPr>
      <w:r>
        <w:rPr>
          <w:rFonts w:ascii="Calibri" w:cs="Calibri" w:eastAsia="Calibri" w:hAnsi="Calibri"/>
          <w:b/>
          <w:bCs/>
          <w:color w:val="1F4E79"/>
          <w:sz w:val="25"/>
          <w:szCs w:val="25"/>
        </w:rPr>
        <w:t xml:space="preserve">16.1 Restricciones UNIQUE</w:t>
      </w:r>
    </w:p>
    <w:p>
      <w:pPr>
        <w:spacing w:after="120" w:line="276"/>
        <w:jc w:val="both"/>
      </w:pPr>
      <w:r>
        <w:rPr>
          <w:rFonts w:ascii="Calibri" w:cs="Calibri" w:eastAsia="Calibri" w:hAnsi="Calibri"/>
          <w:sz w:val="22"/>
          <w:szCs w:val="22"/>
        </w:rPr>
        <w:t xml:space="preserve">La base de datos define 13 indices unicos: 10 simples y 3 compuestos. [VERIFICADO EN MIGRACION]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450"/>
        <w:gridCol w:w="4000"/>
        <w:gridCol w:w="2200"/>
        <w:gridCol w:w="2400"/>
        <w:gridCol w:w="1200"/>
        <w:gridCol w:w="3430"/>
      </w:tblGrid>
      <w:tr>
        <w:trPr>
          <w:tblHeader/>
        </w:trPr>
        <w:tc>
          <w:tcPr>
            <w:tcW w:type="dxa" w:w="45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5"/>
                <w:szCs w:val="15"/>
              </w:rPr>
              <w:t xml:space="preserve">#</w:t>
            </w:r>
          </w:p>
        </w:tc>
        <w:tc>
          <w:tcPr>
            <w:tcW w:type="dxa" w:w="40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5"/>
                <w:szCs w:val="15"/>
              </w:rPr>
              <w:t xml:space="preserve">Indice</w:t>
            </w:r>
          </w:p>
        </w:tc>
        <w:tc>
          <w:tcPr>
            <w:tcW w:type="dxa" w:w="2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5"/>
                <w:szCs w:val="15"/>
              </w:rPr>
              <w:t xml:space="preserve">Tabla</w:t>
            </w:r>
          </w:p>
        </w:tc>
        <w:tc>
          <w:tcPr>
            <w:tcW w:type="dxa" w:w="2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5"/>
                <w:szCs w:val="15"/>
              </w:rPr>
              <w:t xml:space="preserve">Campo(s)</w:t>
            </w:r>
          </w:p>
        </w:tc>
        <w:tc>
          <w:tcPr>
            <w:tcW w:type="dxa" w:w="1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5"/>
                <w:szCs w:val="15"/>
              </w:rPr>
              <w:t xml:space="preserve">Tipo</w:t>
            </w:r>
          </w:p>
        </w:tc>
        <w:tc>
          <w:tcPr>
            <w:tcW w:type="dxa" w:w="343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5"/>
                <w:szCs w:val="15"/>
              </w:rPr>
              <w:t xml:space="preserve">Regla de negocio que garantiza</w:t>
            </w:r>
          </w:p>
        </w:tc>
      </w:tr>
      <w:tr>
        <w:tc>
          <w:tcPr>
            <w:tcW w:type="dxa" w:w="45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1</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instituciones_nit_key</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instituciones</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nit</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No pueden existir dos instituciones con el mismo NIT.</w:t>
            </w:r>
          </w:p>
        </w:tc>
      </w:tr>
      <w:tr>
        <w:tc>
          <w:tcPr>
            <w:tcW w:type="dxa" w:w="45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2</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programas_codigo_key</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programas</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codigo</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El codigo de programa es unico.</w:t>
            </w:r>
          </w:p>
        </w:tc>
      </w:tr>
      <w:tr>
        <w:tc>
          <w:tcPr>
            <w:tcW w:type="dxa" w:w="45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3</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fichas_codigo_key</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fichas</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codigo</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El codigo de ficha es unico.</w:t>
            </w:r>
          </w:p>
        </w:tc>
      </w:tr>
      <w:tr>
        <w:tc>
          <w:tcPr>
            <w:tcW w:type="dxa" w:w="45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4</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aprendices_numeroDocumento_key</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aprendices</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numeroDocumento</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Un documento de identidad corresponde a un solo aprendiz.</w:t>
            </w:r>
          </w:p>
        </w:tc>
      </w:tr>
      <w:tr>
        <w:tc>
          <w:tcPr>
            <w:tcW w:type="dxa" w:w="45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5</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instructores_numeroDocumento_key</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instructores</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numeroDocumento</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Un documento corresponde a un solo instructor.</w:t>
            </w:r>
          </w:p>
        </w:tc>
      </w:tr>
      <w:tr>
        <w:tc>
          <w:tcPr>
            <w:tcW w:type="dxa" w:w="45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6</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instructores_email_key</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instructores</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email</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El correo del instructor es unico.</w:t>
            </w:r>
          </w:p>
        </w:tc>
      </w:tr>
      <w:tr>
        <w:tc>
          <w:tcPr>
            <w:tcW w:type="dxa" w:w="45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7</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docentes_email_key</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docentes</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email</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El correo del docente es unico.</w:t>
            </w:r>
          </w:p>
        </w:tc>
      </w:tr>
      <w:tr>
        <w:tc>
          <w:tcPr>
            <w:tcW w:type="dxa" w:w="45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8</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competencias_codigo_key</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competencias</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codigo</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El codigo de competencia es unico.</w:t>
            </w:r>
          </w:p>
        </w:tc>
      </w:tr>
      <w:tr>
        <w:tc>
          <w:tcPr>
            <w:tcW w:type="dxa" w:w="45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9</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users_email_key</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users</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email</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El correo es la credencial de acceso y no se repite.</w:t>
            </w:r>
          </w:p>
        </w:tc>
      </w:tr>
      <w:tr>
        <w:tc>
          <w:tcPr>
            <w:tcW w:type="dxa" w:w="45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10</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roles_nombre_key</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roles</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nombre</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Simple</w:t>
            </w:r>
          </w:p>
        </w:tc>
        <w:tc>
          <w:tcPr>
            <w:tcW w:type="dxa" w:w="343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No existen dos roles con el mismo nombre.</w:t>
            </w:r>
          </w:p>
        </w:tc>
      </w:tr>
      <w:tr>
        <w:tc>
          <w:tcPr>
            <w:tcW w:type="dxa" w:w="45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11</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entregas_actividadId_aprendizId_key</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entregas</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actividadId + aprendizId</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Compuesto</w:t>
            </w:r>
          </w:p>
        </w:tc>
        <w:tc>
          <w:tcPr>
            <w:tcW w:type="dxa" w:w="343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Un aprendiz entrega una sola vez por actividad.</w:t>
            </w:r>
          </w:p>
        </w:tc>
      </w:tr>
      <w:tr>
        <w:tc>
          <w:tcPr>
            <w:tcW w:type="dxa" w:w="45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12</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asistencias_fichaId_fecha_key</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asistencias</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fichaId + fecha</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Compuesto</w:t>
            </w:r>
          </w:p>
        </w:tc>
        <w:tc>
          <w:tcPr>
            <w:tcW w:type="dxa" w:w="343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Un solo registro de asistencia por ficha y fecha.</w:t>
            </w:r>
          </w:p>
        </w:tc>
      </w:tr>
      <w:tr>
        <w:tc>
          <w:tcPr>
            <w:tcW w:type="dxa" w:w="45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13</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evaluaciones_aprendiz_aprendizId_resultadoAprendizajeId_key</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evaluaciones_aprendiz</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aprendizId + resultadoAprendizajeId</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5"/>
                <w:szCs w:val="15"/>
              </w:rPr>
              <w:t xml:space="preserve">Compuesto</w:t>
            </w:r>
          </w:p>
        </w:tc>
        <w:tc>
          <w:tcPr>
            <w:tcW w:type="dxa" w:w="3430"/>
            <w:tcMar>
              <w:top w:type="dxa" w:w="40"/>
              <w:left w:type="dxa" w:w="80"/>
              <w:bottom w:type="dxa" w:w="40"/>
              <w:right w:type="dxa" w:w="80"/>
            </w:tcMar>
            <w:vAlign w:val="center"/>
          </w:tcPr>
          <w:p>
            <w:pPr>
              <w:spacing w:after="20" w:before="20"/>
              <w:jc w:val="left"/>
            </w:pPr>
            <w:r>
              <w:rPr>
                <w:rFonts w:ascii="Calibri" w:cs="Calibri" w:eastAsia="Calibri" w:hAnsi="Calibri"/>
                <w:sz w:val="15"/>
                <w:szCs w:val="15"/>
              </w:rPr>
              <w:t xml:space="preserve">Un juicio evaluativo por aprendiz y resultado de aprendizaje.</w:t>
            </w:r>
          </w:p>
        </w:tc>
      </w:tr>
    </w:tbl>
    <w:p>
      <w:pPr>
        <w:spacing w:after="240" w:before="60"/>
        <w:jc w:val="center"/>
      </w:pPr>
      <w:r>
        <w:rPr>
          <w:rFonts w:ascii="Calibri" w:cs="Calibri" w:eastAsia="Calibri" w:hAnsi="Calibri"/>
          <w:i/>
          <w:iCs/>
          <w:color w:val="595959"/>
          <w:sz w:val="18"/>
          <w:szCs w:val="18"/>
        </w:rPr>
        <w:t xml:space="preserve">Tabla 34. Restricciones UNIQUE de la base de datos</w:t>
      </w:r>
    </w:p>
    <w:p>
      <w:pPr>
        <w:pStyle w:val="Heading2"/>
        <w:spacing w:after="140" w:before="240"/>
      </w:pPr>
      <w:r>
        <w:rPr>
          <w:rFonts w:ascii="Calibri" w:cs="Calibri" w:eastAsia="Calibri" w:hAnsi="Calibri"/>
          <w:b/>
          <w:bCs/>
          <w:color w:val="1F4E79"/>
          <w:sz w:val="25"/>
          <w:szCs w:val="25"/>
        </w:rPr>
        <w:t xml:space="preserve">16.2 Restricciones de obligatoriedad y valores por defecto</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874"/>
        <w:gridCol w:w="1937"/>
        <w:gridCol w:w="7869"/>
      </w:tblGrid>
      <w:tr>
        <w:trPr>
          <w:tblHeader/>
        </w:trPr>
        <w:tc>
          <w:tcPr>
            <w:tcW w:type="dxa" w:w="38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Tipo de restriccion</w:t>
            </w:r>
          </w:p>
        </w:tc>
        <w:tc>
          <w:tcPr>
            <w:tcW w:type="dxa" w:w="193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Cantidad</w:t>
            </w:r>
          </w:p>
        </w:tc>
        <w:tc>
          <w:tcPr>
            <w:tcW w:type="dxa" w:w="7869"/>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Observacion</w:t>
            </w:r>
          </w:p>
        </w:tc>
      </w:tr>
      <w:tr>
        <w:tc>
          <w:tcPr>
            <w:tcW w:type="dxa" w:w="387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NOT NULL</w:t>
            </w:r>
          </w:p>
        </w:tc>
        <w:tc>
          <w:tcPr>
            <w:tcW w:type="dxa" w:w="193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134 campos</w:t>
            </w:r>
          </w:p>
        </w:tc>
        <w:tc>
          <w:tcPr>
            <w:tcW w:type="dxa" w:w="78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Campos obligatorios. [VERIFICADO EN MIGRACION]</w:t>
            </w:r>
          </w:p>
        </w:tc>
      </w:tr>
      <w:tr>
        <w:tc>
          <w:tcPr>
            <w:tcW w:type="dxa" w:w="387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NULL permitido</w:t>
            </w:r>
          </w:p>
        </w:tc>
        <w:tc>
          <w:tcPr>
            <w:tcW w:type="dxa" w:w="193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47 campos</w:t>
            </w:r>
          </w:p>
        </w:tc>
        <w:tc>
          <w:tcPr>
            <w:tcW w:type="dxa" w:w="78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Campos opcionales, declarados con ? en Prisma.</w:t>
            </w:r>
          </w:p>
        </w:tc>
      </w:tr>
      <w:tr>
        <w:tc>
          <w:tcPr>
            <w:tcW w:type="dxa" w:w="387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DEFAULT con valor literal</w:t>
            </w:r>
          </w:p>
        </w:tc>
        <w:tc>
          <w:tcPr>
            <w:tcW w:type="dxa" w:w="193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22 campos</w:t>
            </w:r>
          </w:p>
        </w:tc>
        <w:tc>
          <w:tcPr>
            <w:tcW w:type="dxa" w:w="78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Incluye valores de enum, 0, false, 100.0 y la cadena "Magdalena".</w:t>
            </w:r>
          </w:p>
        </w:tc>
      </w:tr>
      <w:tr>
        <w:tc>
          <w:tcPr>
            <w:tcW w:type="dxa" w:w="387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DEFAULT CURRENT_TIMESTAMP(3)</w:t>
            </w:r>
          </w:p>
        </w:tc>
        <w:tc>
          <w:tcPr>
            <w:tcW w:type="dxa" w:w="193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21 campos</w:t>
            </w:r>
          </w:p>
        </w:tc>
        <w:tc>
          <w:tcPr>
            <w:tcW w:type="dxa" w:w="78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Aplicado a creadoEn, fechaEntrega, fechaDeteccion y audit_logs.fecha.</w:t>
            </w:r>
          </w:p>
        </w:tc>
      </w:tr>
      <w:tr>
        <w:tc>
          <w:tcPr>
            <w:tcW w:type="dxa" w:w="387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CHECK</w:t>
            </w:r>
          </w:p>
        </w:tc>
        <w:tc>
          <w:tcPr>
            <w:tcW w:type="dxa" w:w="193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w:t>
            </w:r>
          </w:p>
        </w:tc>
        <w:tc>
          <w:tcPr>
            <w:tcW w:type="dxa" w:w="78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 esquema no define restricciones CHECK. La validacion de rangos (por ejemplo, que promedioAcumulado este entre 0 y 5) queda a cargo de la aplicacion. [HALLAZGO] [RECOMENDACION]</w:t>
            </w:r>
          </w:p>
        </w:tc>
      </w:tr>
      <w:tr>
        <w:tc>
          <w:tcPr>
            <w:tcW w:type="dxa" w:w="387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TRIGGER</w:t>
            </w:r>
          </w:p>
        </w:tc>
        <w:tc>
          <w:tcPr>
            <w:tcW w:type="dxa" w:w="193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w:t>
            </w:r>
          </w:p>
        </w:tc>
        <w:tc>
          <w:tcPr>
            <w:tcW w:type="dxa" w:w="78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existen disparadores. [NO EXISTE EN EL PROYECTO]</w:t>
            </w:r>
          </w:p>
        </w:tc>
      </w:tr>
      <w:tr>
        <w:tc>
          <w:tcPr>
            <w:tcW w:type="dxa" w:w="387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VISTA</w:t>
            </w:r>
          </w:p>
        </w:tc>
        <w:tc>
          <w:tcPr>
            <w:tcW w:type="dxa" w:w="1937"/>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w:t>
            </w:r>
          </w:p>
        </w:tc>
        <w:tc>
          <w:tcPr>
            <w:tcW w:type="dxa" w:w="7869"/>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existen vistas. [NO EXISTE EN EL PROYECTO]</w:t>
            </w:r>
          </w:p>
        </w:tc>
      </w:tr>
      <w:tr>
        <w:tc>
          <w:tcPr>
            <w:tcW w:type="dxa" w:w="387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PROCEDIMIENTO ALMACENADO</w:t>
            </w:r>
          </w:p>
        </w:tc>
        <w:tc>
          <w:tcPr>
            <w:tcW w:type="dxa" w:w="1937"/>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w:t>
            </w:r>
          </w:p>
        </w:tc>
        <w:tc>
          <w:tcPr>
            <w:tcW w:type="dxa" w:w="786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existen procedimientos almacenados: toda la logica reside en la aplicacion. [NO EXISTE EN EL PROYECTO]</w:t>
            </w:r>
          </w:p>
        </w:tc>
      </w:tr>
    </w:tbl>
    <w:p>
      <w:pPr>
        <w:spacing w:after="240" w:before="60"/>
        <w:jc w:val="center"/>
      </w:pPr>
      <w:r>
        <w:rPr>
          <w:rFonts w:ascii="Calibri" w:cs="Calibri" w:eastAsia="Calibri" w:hAnsi="Calibri"/>
          <w:i/>
          <w:iCs/>
          <w:color w:val="595959"/>
          <w:sz w:val="18"/>
          <w:szCs w:val="18"/>
        </w:rPr>
        <w:t xml:space="preserve">Tabla 35. Otras restricciones del esquema</w:t>
      </w:r>
    </w:p>
    <w:p>
      <w:r>
        <w:br w:type="page"/>
      </w:r>
    </w:p>
    <w:p>
      <w:pPr>
        <w:pStyle w:val="Heading1"/>
        <w:spacing w:after="200" w:before="320"/>
      </w:pPr>
      <w:r>
        <w:rPr>
          <w:rFonts w:ascii="Calibri" w:cs="Calibri" w:eastAsia="Calibri" w:hAnsi="Calibri"/>
          <w:b/>
          <w:bCs/>
          <w:color w:val="1F4E79"/>
          <w:sz w:val="30"/>
          <w:szCs w:val="30"/>
        </w:rPr>
        <w:t xml:space="preserve">17. Enumeraciones</w:t>
      </w:r>
    </w:p>
    <w:p>
      <w:pPr>
        <w:spacing w:after="120" w:line="276"/>
        <w:jc w:val="both"/>
      </w:pPr>
      <w:r>
        <w:rPr>
          <w:rFonts w:ascii="Calibri" w:cs="Calibri" w:eastAsia="Calibri" w:hAnsi="Calibri"/>
          <w:sz w:val="22"/>
          <w:szCs w:val="22"/>
        </w:rPr>
        <w:t xml:space="preserve">El esquema define 13 tipos enumerados, que se materializan como columnas ENUM nativas de MySQL en 22 campos distintos. Esto significa que la restriccion de valores se aplica en el motor de base de datos y no solo en la aplicacion. [VERIFICADO EN SCHEMA] [VERIFICADO EN MIGRACION]</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514"/>
        <w:gridCol w:w="2366"/>
        <w:gridCol w:w="3909"/>
        <w:gridCol w:w="6891"/>
      </w:tblGrid>
      <w:tr>
        <w:trPr>
          <w:tblHeader/>
        </w:trPr>
        <w:tc>
          <w:tcPr>
            <w:tcW w:type="dxa" w:w="51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w:t>
            </w:r>
          </w:p>
        </w:tc>
        <w:tc>
          <w:tcPr>
            <w:tcW w:type="dxa" w:w="2366"/>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Enumeracion</w:t>
            </w:r>
          </w:p>
        </w:tc>
        <w:tc>
          <w:tcPr>
            <w:tcW w:type="dxa" w:w="3909"/>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Valores admitidos</w:t>
            </w:r>
          </w:p>
        </w:tc>
        <w:tc>
          <w:tcPr>
            <w:tcW w:type="dxa" w:w="6891"/>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6"/>
                <w:szCs w:val="16"/>
              </w:rPr>
              <w:t xml:space="preserve">Campos que la utilizan</w:t>
            </w:r>
          </w:p>
        </w:tc>
      </w:tr>
      <w:tr>
        <w:tc>
          <w:tcPr>
            <w:tcW w:type="dxa" w:w="51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1</w:t>
            </w:r>
          </w:p>
        </w:tc>
        <w:tc>
          <w:tcPr>
            <w:tcW w:type="dxa" w:w="2366"/>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w:t>
            </w:r>
          </w:p>
        </w:tc>
        <w:tc>
          <w:tcPr>
            <w:tcW w:type="dxa" w:w="3909"/>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ACTIVO, INACTIVO</w:t>
            </w:r>
          </w:p>
        </w:tc>
        <w:tc>
          <w:tcPr>
            <w:tcW w:type="dxa" w:w="6891"/>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instituciones.estado, sedes.estado, programas.estado, fichas.estado, instructores.estado, docentes.estado, competencias.estado, users.estado</w:t>
            </w:r>
          </w:p>
        </w:tc>
      </w:tr>
      <w:tr>
        <w:tc>
          <w:tcPr>
            <w:tcW w:type="dxa" w:w="51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2</w:t>
            </w:r>
          </w:p>
        </w:tc>
        <w:tc>
          <w:tcPr>
            <w:tcW w:type="dxa" w:w="23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EstadoAprendiz</w:t>
            </w:r>
          </w:p>
        </w:tc>
        <w:tc>
          <w:tcPr>
            <w:tcW w:type="dxa" w:w="39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EN_FORMACION, EGRESADO, RETIRADO, APLAZADO, CANCELADO</w:t>
            </w:r>
          </w:p>
        </w:tc>
        <w:tc>
          <w:tcPr>
            <w:tcW w:type="dxa" w:w="689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aprendices.estado</w:t>
            </w:r>
          </w:p>
        </w:tc>
      </w:tr>
      <w:tr>
        <w:tc>
          <w:tcPr>
            <w:tcW w:type="dxa" w:w="51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3</w:t>
            </w:r>
          </w:p>
        </w:tc>
        <w:tc>
          <w:tcPr>
            <w:tcW w:type="dxa" w:w="2366"/>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NivelRiesgo</w:t>
            </w:r>
          </w:p>
        </w:tc>
        <w:tc>
          <w:tcPr>
            <w:tcW w:type="dxa" w:w="3909"/>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BAJO, MEDIO, ALTO</w:t>
            </w:r>
          </w:p>
        </w:tc>
        <w:tc>
          <w:tcPr>
            <w:tcW w:type="dxa" w:w="6891"/>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aprendices.nivelRiesgo, alertas_riesgo.nivel</w:t>
            </w:r>
          </w:p>
        </w:tc>
      </w:tr>
      <w:tr>
        <w:tc>
          <w:tcPr>
            <w:tcW w:type="dxa" w:w="51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4</w:t>
            </w:r>
          </w:p>
        </w:tc>
        <w:tc>
          <w:tcPr>
            <w:tcW w:type="dxa" w:w="23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NivelFormacion</w:t>
            </w:r>
          </w:p>
        </w:tc>
        <w:tc>
          <w:tcPr>
            <w:tcW w:type="dxa" w:w="39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TECNICO, TECNOLOGO, OPERARIO</w:t>
            </w:r>
          </w:p>
        </w:tc>
        <w:tc>
          <w:tcPr>
            <w:tcW w:type="dxa" w:w="689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programas.nivelFormacion</w:t>
            </w:r>
          </w:p>
        </w:tc>
      </w:tr>
      <w:tr>
        <w:tc>
          <w:tcPr>
            <w:tcW w:type="dxa" w:w="51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5</w:t>
            </w:r>
          </w:p>
        </w:tc>
        <w:tc>
          <w:tcPr>
            <w:tcW w:type="dxa" w:w="2366"/>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TipoDocumento</w:t>
            </w:r>
          </w:p>
        </w:tc>
        <w:tc>
          <w:tcPr>
            <w:tcW w:type="dxa" w:w="3909"/>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CC, TI, CE, PP</w:t>
            </w:r>
          </w:p>
        </w:tc>
        <w:tc>
          <w:tcPr>
            <w:tcW w:type="dxa" w:w="6891"/>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aprendices.tipoDocumento, instructores.tipoDocumento</w:t>
            </w:r>
          </w:p>
        </w:tc>
      </w:tr>
      <w:tr>
        <w:tc>
          <w:tcPr>
            <w:tcW w:type="dxa" w:w="51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6</w:t>
            </w:r>
          </w:p>
        </w:tc>
        <w:tc>
          <w:tcPr>
            <w:tcW w:type="dxa" w:w="23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TipoCompetencia</w:t>
            </w:r>
          </w:p>
        </w:tc>
        <w:tc>
          <w:tcPr>
            <w:tcW w:type="dxa" w:w="39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TECNICA, TRANSVERSAL, BASICA</w:t>
            </w:r>
          </w:p>
        </w:tc>
        <w:tc>
          <w:tcPr>
            <w:tcW w:type="dxa" w:w="689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competencias.tipo</w:t>
            </w:r>
          </w:p>
        </w:tc>
      </w:tr>
      <w:tr>
        <w:tc>
          <w:tcPr>
            <w:tcW w:type="dxa" w:w="51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7</w:t>
            </w:r>
          </w:p>
        </w:tc>
        <w:tc>
          <w:tcPr>
            <w:tcW w:type="dxa" w:w="2366"/>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FaseProyecto</w:t>
            </w:r>
          </w:p>
        </w:tc>
        <w:tc>
          <w:tcPr>
            <w:tcW w:type="dxa" w:w="3909"/>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ANALISIS, PLANEACION, EJECUCION, EVALUACION</w:t>
            </w:r>
          </w:p>
        </w:tc>
        <w:tc>
          <w:tcPr>
            <w:tcW w:type="dxa" w:w="6891"/>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resultados_aprendizaje.fase</w:t>
            </w:r>
          </w:p>
        </w:tc>
      </w:tr>
      <w:tr>
        <w:tc>
          <w:tcPr>
            <w:tcW w:type="dxa" w:w="51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8</w:t>
            </w:r>
          </w:p>
        </w:tc>
        <w:tc>
          <w:tcPr>
            <w:tcW w:type="dxa" w:w="23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TipoActividad</w:t>
            </w:r>
          </w:p>
        </w:tc>
        <w:tc>
          <w:tcPr>
            <w:tcW w:type="dxa" w:w="39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TALLER, PROYECTO, FORO, QUIZ</w:t>
            </w:r>
          </w:p>
        </w:tc>
        <w:tc>
          <w:tcPr>
            <w:tcW w:type="dxa" w:w="689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actividades.tipo</w:t>
            </w:r>
          </w:p>
        </w:tc>
      </w:tr>
      <w:tr>
        <w:tc>
          <w:tcPr>
            <w:tcW w:type="dxa" w:w="51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9</w:t>
            </w:r>
          </w:p>
        </w:tc>
        <w:tc>
          <w:tcPr>
            <w:tcW w:type="dxa" w:w="2366"/>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EstadoActividad</w:t>
            </w:r>
          </w:p>
        </w:tc>
        <w:tc>
          <w:tcPr>
            <w:tcW w:type="dxa" w:w="3909"/>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ACTIVA, CERRADA, BORRADOR</w:t>
            </w:r>
          </w:p>
        </w:tc>
        <w:tc>
          <w:tcPr>
            <w:tcW w:type="dxa" w:w="6891"/>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actividades.estado</w:t>
            </w:r>
          </w:p>
        </w:tc>
      </w:tr>
      <w:tr>
        <w:tc>
          <w:tcPr>
            <w:tcW w:type="dxa" w:w="51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10</w:t>
            </w:r>
          </w:p>
        </w:tc>
        <w:tc>
          <w:tcPr>
            <w:tcW w:type="dxa" w:w="23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EstadoEntrega</w:t>
            </w:r>
          </w:p>
        </w:tc>
        <w:tc>
          <w:tcPr>
            <w:tcW w:type="dxa" w:w="39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PENDIENTE, CALIFICADA, TARDIA</w:t>
            </w:r>
          </w:p>
        </w:tc>
        <w:tc>
          <w:tcPr>
            <w:tcW w:type="dxa" w:w="689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entregas.estado</w:t>
            </w:r>
          </w:p>
        </w:tc>
      </w:tr>
      <w:tr>
        <w:tc>
          <w:tcPr>
            <w:tcW w:type="dxa" w:w="51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11</w:t>
            </w:r>
          </w:p>
        </w:tc>
        <w:tc>
          <w:tcPr>
            <w:tcW w:type="dxa" w:w="2366"/>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EstadoAsistencia</w:t>
            </w:r>
          </w:p>
        </w:tc>
        <w:tc>
          <w:tcPr>
            <w:tcW w:type="dxa" w:w="3909"/>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PENDIENTE, REGISTRADA</w:t>
            </w:r>
          </w:p>
        </w:tc>
        <w:tc>
          <w:tcPr>
            <w:tcW w:type="dxa" w:w="6891"/>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asistencias.estado</w:t>
            </w:r>
          </w:p>
        </w:tc>
      </w:tr>
      <w:tr>
        <w:tc>
          <w:tcPr>
            <w:tcW w:type="dxa" w:w="51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12</w:t>
            </w:r>
          </w:p>
        </w:tc>
        <w:tc>
          <w:tcPr>
            <w:tcW w:type="dxa" w:w="2366"/>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JuicioValorativo</w:t>
            </w:r>
          </w:p>
        </w:tc>
        <w:tc>
          <w:tcPr>
            <w:tcW w:type="dxa" w:w="3909"/>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APROBADO, DEFICIENTE, PENDIENTE</w:t>
            </w:r>
          </w:p>
        </w:tc>
        <w:tc>
          <w:tcPr>
            <w:tcW w:type="dxa" w:w="689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evaluaciones_aprendiz.juicio</w:t>
            </w:r>
          </w:p>
        </w:tc>
      </w:tr>
      <w:tr>
        <w:tc>
          <w:tcPr>
            <w:tcW w:type="dxa" w:w="514"/>
            <w:tcMar>
              <w:top w:type="dxa" w:w="40"/>
              <w:left w:type="dxa" w:w="80"/>
              <w:bottom w:type="dxa" w:w="40"/>
              <w:right w:type="dxa" w:w="80"/>
            </w:tcMar>
            <w:vAlign w:val="center"/>
          </w:tcPr>
          <w:p>
            <w:pPr>
              <w:spacing w:after="20" w:before="20"/>
              <w:jc w:val="center"/>
            </w:pPr>
            <w:r>
              <w:rPr>
                <w:rFonts w:ascii="Calibri" w:cs="Calibri" w:eastAsia="Calibri" w:hAnsi="Calibri"/>
                <w:sz w:val="16"/>
                <w:szCs w:val="16"/>
              </w:rPr>
              <w:t xml:space="preserve">13</w:t>
            </w:r>
          </w:p>
        </w:tc>
        <w:tc>
          <w:tcPr>
            <w:tcW w:type="dxa" w:w="2366"/>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EstadoVisita</w:t>
            </w:r>
          </w:p>
        </w:tc>
        <w:tc>
          <w:tcPr>
            <w:tcW w:type="dxa" w:w="3909"/>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PROGRAMADA, REALIZADA, APLAZADA</w:t>
            </w:r>
          </w:p>
        </w:tc>
        <w:tc>
          <w:tcPr>
            <w:tcW w:type="dxa" w:w="6891"/>
            <w:tcMar>
              <w:top w:type="dxa" w:w="40"/>
              <w:left w:type="dxa" w:w="80"/>
              <w:bottom w:type="dxa" w:w="40"/>
              <w:right w:type="dxa" w:w="80"/>
            </w:tcMar>
            <w:vAlign w:val="center"/>
          </w:tcPr>
          <w:p>
            <w:pPr>
              <w:spacing w:after="20" w:before="20"/>
              <w:jc w:val="left"/>
            </w:pPr>
            <w:r>
              <w:rPr>
                <w:rFonts w:ascii="Calibri" w:cs="Calibri" w:eastAsia="Calibri" w:hAnsi="Calibri"/>
                <w:sz w:val="16"/>
                <w:szCs w:val="16"/>
              </w:rPr>
              <w:t xml:space="preserve">visitas_seguimiento.estado</w:t>
            </w:r>
          </w:p>
        </w:tc>
      </w:tr>
    </w:tbl>
    <w:p>
      <w:pPr>
        <w:spacing w:after="240" w:before="60"/>
        <w:jc w:val="center"/>
      </w:pPr>
      <w:r>
        <w:rPr>
          <w:rFonts w:ascii="Calibri" w:cs="Calibri" w:eastAsia="Calibri" w:hAnsi="Calibri"/>
          <w:i/>
          <w:iCs/>
          <w:color w:val="595959"/>
          <w:sz w:val="18"/>
          <w:szCs w:val="18"/>
        </w:rPr>
        <w:t xml:space="preserve">Tabla 36. Tipos enumerados definidos en la base de datos</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Consideracion de mantenimiento: agregar un valor a una enumeracion exige modificar schema.prisma y generar una nueva migracion que ejecute ALTER TABLE ... MODIFY COLUMN. No basta con cambiar el codigo de la aplicacion. [RECOMENDACION]</w:t>
      </w:r>
    </w:p>
    <w:p>
      <w:r>
        <w:br w:type="page"/>
      </w:r>
    </w:p>
    <w:p>
      <w:pPr>
        <w:pStyle w:val="Heading1"/>
        <w:spacing w:after="200" w:before="320"/>
      </w:pPr>
      <w:r>
        <w:rPr>
          <w:rFonts w:ascii="Calibri" w:cs="Calibri" w:eastAsia="Calibri" w:hAnsi="Calibri"/>
          <w:b/>
          <w:bCs/>
          <w:color w:val="1F4E79"/>
          <w:sz w:val="30"/>
          <w:szCs w:val="30"/>
        </w:rPr>
        <w:t xml:space="preserve">18. Indices</w:t>
      </w:r>
    </w:p>
    <w:p>
      <w:pPr>
        <w:spacing w:after="120" w:line="276"/>
        <w:jc w:val="both"/>
      </w:pPr>
      <w:r>
        <w:rPr>
          <w:rFonts w:ascii="Calibri" w:cs="Calibri" w:eastAsia="Calibri" w:hAnsi="Calibri"/>
          <w:sz w:val="22"/>
          <w:szCs w:val="22"/>
        </w:rPr>
        <w:t xml:space="preserve">El esquema no declara ningun indice explicito mediante @@index. Los indices existentes provienen de tres origenes:</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4358"/>
        <w:gridCol w:w="1574"/>
        <w:gridCol w:w="7748"/>
      </w:tblGrid>
      <w:tr>
        <w:trPr>
          <w:tblHeader/>
        </w:trPr>
        <w:tc>
          <w:tcPr>
            <w:tcW w:type="dxa" w:w="4358"/>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Origen del indice</w:t>
            </w:r>
          </w:p>
        </w:tc>
        <w:tc>
          <w:tcPr>
            <w:tcW w:type="dxa" w:w="157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Cantidad</w:t>
            </w:r>
          </w:p>
        </w:tc>
        <w:tc>
          <w:tcPr>
            <w:tcW w:type="dxa" w:w="7748"/>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Detalle</w:t>
            </w:r>
          </w:p>
        </w:tc>
      </w:tr>
      <w:tr>
        <w:tc>
          <w:tcPr>
            <w:tcW w:type="dxa" w:w="435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Clave primaria</w:t>
            </w:r>
          </w:p>
        </w:tc>
        <w:tc>
          <w:tcPr>
            <w:tcW w:type="dxa" w:w="1574"/>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19</w:t>
            </w:r>
          </w:p>
        </w:tc>
        <w:tc>
          <w:tcPr>
            <w:tcW w:type="dxa" w:w="774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indice agrupado por tabla, sobre el campo id.</w:t>
            </w:r>
          </w:p>
        </w:tc>
      </w:tr>
      <w:tr>
        <w:tc>
          <w:tcPr>
            <w:tcW w:type="dxa" w:w="435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Restriccion UNIQUE</w:t>
            </w:r>
          </w:p>
        </w:tc>
        <w:tc>
          <w:tcPr>
            <w:tcW w:type="dxa" w:w="15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13</w:t>
            </w:r>
          </w:p>
        </w:tc>
        <w:tc>
          <w:tcPr>
            <w:tcW w:type="dxa" w:w="774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Diez simples y tres compuestos (ver seccion 16.1).</w:t>
            </w:r>
          </w:p>
        </w:tc>
      </w:tr>
      <w:tr>
        <w:tc>
          <w:tcPr>
            <w:tcW w:type="dxa" w:w="435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Clave foranea (creados automaticamente por InnoDB)</w:t>
            </w:r>
          </w:p>
        </w:tc>
        <w:tc>
          <w:tcPr>
            <w:tcW w:type="dxa" w:w="1574"/>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14</w:t>
            </w:r>
          </w:p>
        </w:tc>
        <w:tc>
          <w:tcPr>
            <w:tcW w:type="dxa" w:w="7748"/>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MySQL crea un indice para cada clave foranea que no este ya cubierta por el prefijo de un indice existente. Tres de las 17 claves foraneas quedan cubiertas por indices UNIQUE compuestos: entregas.actividadId, asistencias.fichaId y evaluaciones_aprendiz.aprendizId. [INFERIDO]</w:t>
            </w:r>
          </w:p>
        </w:tc>
      </w:tr>
      <w:tr>
        <w:tc>
          <w:tcPr>
            <w:tcW w:type="dxa" w:w="435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Declarados explicitamente (@@index)</w:t>
            </w:r>
          </w:p>
        </w:tc>
        <w:tc>
          <w:tcPr>
            <w:tcW w:type="dxa" w:w="1574"/>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0</w:t>
            </w:r>
          </w:p>
        </w:tc>
        <w:tc>
          <w:tcPr>
            <w:tcW w:type="dxa" w:w="7748"/>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 ninguno. [VERIFICADO EN SCHEMA] [HALLAZGO H-09]</w:t>
            </w:r>
          </w:p>
        </w:tc>
      </w:tr>
    </w:tbl>
    <w:p>
      <w:pPr>
        <w:spacing w:after="240" w:before="60"/>
        <w:jc w:val="center"/>
      </w:pPr>
      <w:r>
        <w:rPr>
          <w:rFonts w:ascii="Calibri" w:cs="Calibri" w:eastAsia="Calibri" w:hAnsi="Calibri"/>
          <w:i/>
          <w:iCs/>
          <w:color w:val="595959"/>
          <w:sz w:val="18"/>
          <w:szCs w:val="18"/>
        </w:rPr>
        <w:t xml:space="preserve">Tabla 37. Indices de la base de datos por origen</w:t>
      </w:r>
    </w:p>
    <w:p>
      <w:pPr>
        <w:spacing w:after="120" w:line="276"/>
        <w:jc w:val="both"/>
      </w:pPr>
      <w:r>
        <w:rPr>
          <w:rFonts w:ascii="Calibri" w:cs="Calibri" w:eastAsia="Calibri" w:hAnsi="Calibri"/>
          <w:sz w:val="22"/>
          <w:szCs w:val="22"/>
        </w:rPr>
        <w:t xml:space="preserve">Campos sin indice que probablemente se utilicen como filtro habitual en consultas y reportes: aprendices.estado, aprendices.nivelRiesgo, aprendices.fichaId (cubierto por FK), alertas_riesgo.gestionada, actividades.fechaVencimiento, asistencias.fecha (cubierto por UNIQUE compuesto), audit_logs.fecha y visitas_seguimiento.fecha. Mientras el volumen de datos sea reducido no habra efecto perceptible; al crecer, estas consultas requeriran recorrido completo de tabla. [RECOMENDACION]</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Esta seccion describe una oportunidad de mejora, no una caracteristica implementada. El proyecto NO fue modificado para agregar indices.</w:t>
      </w:r>
    </w:p>
    <w:p>
      <w:r>
        <w:br w:type="page"/>
      </w:r>
    </w:p>
    <w:p>
      <w:pPr>
        <w:pStyle w:val="Heading1"/>
        <w:spacing w:after="200" w:before="320"/>
      </w:pPr>
      <w:r>
        <w:rPr>
          <w:rFonts w:ascii="Calibri" w:cs="Calibri" w:eastAsia="Calibri" w:hAnsi="Calibri"/>
          <w:b/>
          <w:bCs/>
          <w:color w:val="1F4E79"/>
          <w:sz w:val="30"/>
          <w:szCs w:val="30"/>
        </w:rPr>
        <w:t xml:space="preserve">19. Normalizacion</w:t>
      </w:r>
    </w:p>
    <w:p>
      <w:pPr>
        <w:spacing w:after="120" w:line="276"/>
        <w:jc w:val="both"/>
      </w:pPr>
      <w:r>
        <w:rPr>
          <w:rFonts w:ascii="Calibri" w:cs="Calibri" w:eastAsia="Calibri" w:hAnsi="Calibri"/>
          <w:sz w:val="22"/>
          <w:szCs w:val="22"/>
        </w:rPr>
        <w:t xml:space="preserve">Se evaluo el esquema frente a las tres primeras formas normales. El resultado general es satisfactorio, con desviaciones puntuales que se documentan de forma explicita.</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954"/>
        <w:gridCol w:w="1954"/>
        <w:gridCol w:w="9772"/>
      </w:tblGrid>
      <w:tr>
        <w:trPr>
          <w:tblHeader/>
        </w:trPr>
        <w:tc>
          <w:tcPr>
            <w:tcW w:type="dxa" w:w="195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Forma normal</w:t>
            </w:r>
          </w:p>
        </w:tc>
        <w:tc>
          <w:tcPr>
            <w:tcW w:type="dxa" w:w="1954"/>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Cumplimiento</w:t>
            </w:r>
          </w:p>
        </w:tc>
        <w:tc>
          <w:tcPr>
            <w:tcW w:type="dxa" w:w="977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Analisis</w:t>
            </w:r>
          </w:p>
        </w:tc>
      </w:tr>
      <w:tr>
        <w:tc>
          <w:tcPr>
            <w:tcW w:type="dxa" w:w="195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Primera (1FN)</w:t>
            </w:r>
          </w:p>
        </w:tc>
        <w:tc>
          <w:tcPr>
            <w:tcW w:type="dxa" w:w="195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Cumple</w:t>
            </w:r>
          </w:p>
        </w:tc>
        <w:tc>
          <w:tcPr>
            <w:tcW w:type="dxa" w:w="977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Todos los atributos son atomicos. No existen campos multivaluados, listas separadas por comas ni grupos repetidos. Los campos de tipo TEXT (descripcion, observaciones, comentario, detalle) almacenan texto libre, lo que es un valor atomico y no una violacion.</w:t>
            </w:r>
          </w:p>
        </w:tc>
      </w:tr>
      <w:tr>
        <w:tc>
          <w:tcPr>
            <w:tcW w:type="dxa" w:w="195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Segunda (2FN)</w:t>
            </w:r>
          </w:p>
        </w:tc>
        <w:tc>
          <w:tcPr>
            <w:tcW w:type="dxa" w:w="1954"/>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Cumple</w:t>
            </w:r>
          </w:p>
        </w:tc>
        <w:tc>
          <w:tcPr>
            <w:tcW w:type="dxa" w:w="9772"/>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Todas las tablas poseen clave primaria simple (id), por lo que no puede existir dependencia parcial de una clave compuesta. Las tablas asociativas entregas y evaluaciones_aprendiz utilizan clave sustituta y restriccion UNIQUE compuesta, y sus atributos (calificacion, juicio, fecha) dependen de la combinacion completa.</w:t>
            </w:r>
          </w:p>
        </w:tc>
      </w:tr>
      <w:tr>
        <w:tc>
          <w:tcPr>
            <w:tcW w:type="dxa" w:w="195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Tercera (3FN)</w:t>
            </w:r>
          </w:p>
        </w:tc>
        <w:tc>
          <w:tcPr>
            <w:tcW w:type="dxa" w:w="1954"/>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Cumple parcialmente</w:t>
            </w:r>
          </w:p>
        </w:tc>
        <w:tc>
          <w:tcPr>
            <w:tcW w:type="dxa" w:w="9772"/>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mayoria de las tablas no presenta dependencias transitivas. Se identifican tres desviaciones descritas a continuacion.</w:t>
            </w:r>
          </w:p>
        </w:tc>
      </w:tr>
    </w:tbl>
    <w:p>
      <w:pPr>
        <w:spacing w:after="240" w:before="60"/>
        <w:jc w:val="center"/>
      </w:pPr>
      <w:r>
        <w:rPr>
          <w:rFonts w:ascii="Calibri" w:cs="Calibri" w:eastAsia="Calibri" w:hAnsi="Calibri"/>
          <w:i/>
          <w:iCs/>
          <w:color w:val="595959"/>
          <w:sz w:val="18"/>
          <w:szCs w:val="18"/>
        </w:rPr>
        <w:t xml:space="preserve">Tabla 38. Evaluacion de formas normales</w:t>
      </w:r>
    </w:p>
    <w:p>
      <w:pPr>
        <w:pStyle w:val="Heading3"/>
        <w:spacing w:after="100" w:before="200"/>
      </w:pPr>
      <w:r>
        <w:rPr>
          <w:rFonts w:ascii="Calibri" w:cs="Calibri" w:eastAsia="Calibri" w:hAnsi="Calibri"/>
          <w:b/>
          <w:bCs/>
          <w:color w:val="595959"/>
          <w:sz w:val="22"/>
          <w:szCs w:val="22"/>
        </w:rPr>
        <w:t xml:space="preserve">19.1 Desviaciones respecto de la tercera forma normal</w:t>
      </w:r>
    </w:p>
    <w:tbl>
      <w:tblPr>
        <w:tblW w:type="dxa" w:w="1368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880"/>
        <w:gridCol w:w="3497"/>
        <w:gridCol w:w="6171"/>
        <w:gridCol w:w="1132"/>
      </w:tblGrid>
      <w:tr>
        <w:trPr>
          <w:tblHeader/>
        </w:trPr>
        <w:tc>
          <w:tcPr>
            <w:tcW w:type="dxa" w:w="288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Desviacion</w:t>
            </w:r>
          </w:p>
        </w:tc>
        <w:tc>
          <w:tcPr>
            <w:tcW w:type="dxa" w:w="3497"/>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Tablas afectadas</w:t>
            </w:r>
          </w:p>
        </w:tc>
        <w:tc>
          <w:tcPr>
            <w:tcW w:type="dxa" w:w="6171"/>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Naturaleza</w:t>
            </w:r>
          </w:p>
        </w:tc>
        <w:tc>
          <w:tcPr>
            <w:tcW w:type="dxa" w:w="1132"/>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Hallazgo</w:t>
            </w:r>
          </w:p>
        </w:tc>
      </w:tr>
      <w:tr>
        <w:tc>
          <w:tcPr>
            <w:tcW w:type="dxa" w:w="28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Atributos derivados almacenados</w:t>
            </w:r>
          </w:p>
        </w:tc>
        <w:tc>
          <w:tcPr>
            <w:tcW w:type="dxa" w:w="34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 (porcentajeAsistencia, promedioAcumulado)</w:t>
            </w:r>
          </w:p>
        </w:tc>
        <w:tc>
          <w:tcPr>
            <w:tcW w:type="dxa" w:w="617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Ambos valores son calculables a partir de asistencias y entregas. Su almacenamiento es una desnormalizacion deliberada por rendimiento, habitual en tableros de indicadores, pero exige recalculo consistente.</w:t>
            </w:r>
          </w:p>
        </w:tc>
        <w:tc>
          <w:tcPr>
            <w:tcW w:type="dxa" w:w="1132"/>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H-08</w:t>
            </w:r>
          </w:p>
        </w:tc>
      </w:tr>
      <w:tr>
        <w:tc>
          <w:tcPr>
            <w:tcW w:type="dxa" w:w="288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Nombre de institucion como texto</w:t>
            </w:r>
          </w:p>
        </w:tc>
        <w:tc>
          <w:tcPr>
            <w:tcW w:type="dxa" w:w="3497"/>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visitas_seguimiento (institucionNombre), docentes (institucionNombre, sedeNombre)</w:t>
            </w:r>
          </w:p>
        </w:tc>
        <w:tc>
          <w:tcPr>
            <w:tcW w:type="dxa" w:w="6171"/>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 repite un dato que pertenece a la entidad instituciones en lugar de referenciarlo. Genera redundancia e inconsistencias ortograficas.</w:t>
            </w:r>
          </w:p>
        </w:tc>
        <w:tc>
          <w:tcPr>
            <w:tcW w:type="dxa" w:w="1132"/>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H-02, H-07</w:t>
            </w:r>
          </w:p>
        </w:tc>
      </w:tr>
      <w:tr>
        <w:tc>
          <w:tcPr>
            <w:tcW w:type="dxa" w:w="288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Identificador sin relacion formal</w:t>
            </w:r>
          </w:p>
        </w:tc>
        <w:tc>
          <w:tcPr>
            <w:tcW w:type="dxa" w:w="3497"/>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documentos (institucionId)</w:t>
            </w:r>
          </w:p>
        </w:tc>
        <w:tc>
          <w:tcPr>
            <w:tcW w:type="dxa" w:w="6171"/>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 atributo cumple la funcion de clave foranea sin serlo, de modo que el motor no puede garantizar su validez.</w:t>
            </w:r>
          </w:p>
        </w:tc>
        <w:tc>
          <w:tcPr>
            <w:tcW w:type="dxa" w:w="1132"/>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H-03</w:t>
            </w:r>
          </w:p>
        </w:tc>
      </w:tr>
    </w:tbl>
    <w:p>
      <w:pPr>
        <w:spacing w:after="240" w:before="60"/>
        <w:jc w:val="center"/>
      </w:pPr>
      <w:r>
        <w:rPr>
          <w:rFonts w:ascii="Calibri" w:cs="Calibri" w:eastAsia="Calibri" w:hAnsi="Calibri"/>
          <w:i/>
          <w:iCs/>
          <w:color w:val="595959"/>
          <w:sz w:val="18"/>
          <w:szCs w:val="18"/>
        </w:rPr>
        <w:t xml:space="preserve">Tabla 39. Desviaciones respecto de la tercera forma normal</w:t>
      </w:r>
    </w:p>
    <w:p>
      <w:pPr>
        <w:spacing w:after="120" w:line="276"/>
        <w:jc w:val="both"/>
      </w:pPr>
      <w:r>
        <w:rPr>
          <w:rFonts w:ascii="Calibri" w:cs="Calibri" w:eastAsia="Calibri" w:hAnsi="Calibri"/>
          <w:sz w:val="22"/>
          <w:szCs w:val="22"/>
        </w:rPr>
        <w:t xml:space="preserve">Conclusion del analisis: el esquema se encuentra sustancialmente en tercera forma normal. Las desviaciones detectadas son de dos naturalezas distintas: la primera (atributos derivados) es una decision de rendimiento defendible; la segunda y la tercera (texto libre e identificador sin relacion) son deficiencias de integridad que conviene corregir en una version futura. [RECOMENDACION]</w:t>
      </w:r>
    </w:p>
    <w:p>
      <w:pPr>
        <w:sectPr>
          <w:headerReference w:type="default" r:id="rId9"/>
          <w:footerReference w:type="default" r:id="rId10"/>
          <w:pgSz w:w="15840" w:h="12240" w:orient="landscape"/>
          <w:pgMar w:top="1080" w:right="1080" w:bottom="1080" w:left="1080" w:header="600" w:footer="600" w:gutter="0"/>
          <w:pgNumType/>
          <w:docGrid w:linePitch="360"/>
        </w:sectPr>
      </w:pPr>
    </w:p>
    <w:p>
      <w:pPr>
        <w:pStyle w:val="Heading1"/>
        <w:spacing w:after="200" w:before="320"/>
      </w:pPr>
      <w:r>
        <w:rPr>
          <w:rFonts w:ascii="Calibri" w:cs="Calibri" w:eastAsia="Calibri" w:hAnsi="Calibri"/>
          <w:b/>
          <w:bCs/>
          <w:color w:val="1F4E79"/>
          <w:sz w:val="30"/>
          <w:szCs w:val="30"/>
        </w:rPr>
        <w:t xml:space="preserve">20. Migraciones</w:t>
      </w:r>
    </w:p>
    <w:p>
      <w:pPr>
        <w:spacing w:after="120" w:line="276"/>
        <w:jc w:val="both"/>
      </w:pPr>
      <w:r>
        <w:rPr>
          <w:rFonts w:ascii="Calibri" w:cs="Calibri" w:eastAsia="Calibri" w:hAnsi="Calibri"/>
          <w:sz w:val="22"/>
          <w:szCs w:val="22"/>
        </w:rPr>
        <w:t xml:space="preserve">El control de versiones del esquema se realiza mediante el sistema de migraciones de Prisma. Cada migracion es una carpeta que contiene un archivo migration.sql con las sentencias DDL, y su aplicacion queda registrada en la tabla de control _prisma_migrations.</w:t>
      </w:r>
    </w:p>
    <w:p>
      <w:pPr>
        <w:pStyle w:val="Heading3"/>
        <w:spacing w:after="100" w:before="200"/>
      </w:pPr>
      <w:r>
        <w:rPr>
          <w:rFonts w:ascii="Calibri" w:cs="Calibri" w:eastAsia="Calibri" w:hAnsi="Calibri"/>
          <w:b/>
          <w:bCs/>
          <w:color w:val="595959"/>
          <w:sz w:val="22"/>
          <w:szCs w:val="22"/>
        </w:rPr>
        <w:t xml:space="preserve">20.1 Historial de migraciones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400"/>
        <w:gridCol w:w="2400"/>
        <w:gridCol w:w="4560"/>
      </w:tblGrid>
      <w:tr>
        <w:trPr>
          <w:tblHeader/>
        </w:trPr>
        <w:tc>
          <w:tcPr>
            <w:tcW w:type="dxa" w:w="2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Migracion</w:t>
            </w:r>
          </w:p>
        </w:tc>
        <w:tc>
          <w:tcPr>
            <w:tcW w:type="dxa" w:w="2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Fecha (del identificador)</w:t>
            </w:r>
          </w:p>
        </w:tc>
        <w:tc>
          <w:tcPr>
            <w:tcW w:type="dxa" w:w="45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Contenido</w:t>
            </w:r>
          </w:p>
        </w:tc>
      </w:tr>
      <w:tr>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20260914204319_init</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14 de septiembre de 2026, 20:43:19</w:t>
            </w:r>
          </w:p>
        </w:tc>
        <w:tc>
          <w:tcPr>
            <w:tcW w:type="dxa" w:w="4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Migracion inicial. Crea las 19 tablas, los 19 indices de clave primaria, los 13 indices UNIQUE y las 17 claves foraneas. [VERIFICADO EN MIGRACION]</w:t>
            </w:r>
          </w:p>
        </w:tc>
      </w:tr>
    </w:tbl>
    <w:p>
      <w:pPr>
        <w:spacing w:after="240" w:before="60"/>
        <w:jc w:val="center"/>
      </w:pPr>
      <w:r>
        <w:rPr>
          <w:rFonts w:ascii="Calibri" w:cs="Calibri" w:eastAsia="Calibri" w:hAnsi="Calibri"/>
          <w:i/>
          <w:iCs/>
          <w:color w:val="595959"/>
          <w:sz w:val="18"/>
          <w:szCs w:val="18"/>
        </w:rPr>
        <w:t xml:space="preserve">Tabla 40. Historial de migraciones del proyecto</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Hallazgo H-11: el proyecto contiene una unica migracion. No existe historial de evolucion del esquema, de modo que no es posible reconstruir cambios posteriores ni revertirlos de forma controlada.</w:t>
      </w:r>
    </w:p>
    <w:p>
      <w:pPr>
        <w:pStyle w:val="Heading3"/>
        <w:spacing w:after="100" w:before="200"/>
      </w:pPr>
      <w:r>
        <w:rPr>
          <w:rFonts w:ascii="Calibri" w:cs="Calibri" w:eastAsia="Calibri" w:hAnsi="Calibri"/>
          <w:b/>
          <w:bCs/>
          <w:color w:val="595959"/>
          <w:sz w:val="22"/>
          <w:szCs w:val="22"/>
        </w:rPr>
        <w:t xml:space="preserve">20.2 Proveedor bloqueado</w:t>
      </w:r>
    </w:p>
    <w:p>
      <w:pPr>
        <w:spacing w:after="120" w:line="276"/>
        <w:jc w:val="both"/>
      </w:pPr>
      <w:r>
        <w:rPr>
          <w:rFonts w:ascii="Calibri" w:cs="Calibri" w:eastAsia="Calibri" w:hAnsi="Calibri"/>
          <w:sz w:val="22"/>
          <w:szCs w:val="22"/>
        </w:rPr>
        <w:t xml:space="preserve">El archivo migration_lock.toml fija el proveedor en mysql. Cambiar de motor (por ejemplo a PostgreSQL) exigiria regenerar todas las migraciones desde cero. [VERIFICADO EN CODIGO]</w:t>
      </w:r>
    </w:p>
    <w:p>
      <w:pPr>
        <w:pStyle w:val="Heading3"/>
        <w:spacing w:after="100" w:before="200"/>
      </w:pPr>
      <w:r>
        <w:rPr>
          <w:rFonts w:ascii="Calibri" w:cs="Calibri" w:eastAsia="Calibri" w:hAnsi="Calibri"/>
          <w:b/>
          <w:bCs/>
          <w:color w:val="595959"/>
          <w:sz w:val="22"/>
          <w:szCs w:val="22"/>
        </w:rPr>
        <w:t xml:space="preserve">20.3 Comandos de migracion</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100"/>
        <w:gridCol w:w="6260"/>
      </w:tblGrid>
      <w:tr>
        <w:trPr>
          <w:tblHeader/>
        </w:trPr>
        <w:tc>
          <w:tcPr>
            <w:tcW w:type="dxa" w:w="31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Comando</w:t>
            </w:r>
          </w:p>
        </w:tc>
        <w:tc>
          <w:tcPr>
            <w:tcW w:type="dxa" w:w="62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Uso</w:t>
            </w:r>
          </w:p>
        </w:tc>
      </w:tr>
      <w:tr>
        <w:tc>
          <w:tcPr>
            <w:tcW w:type="dxa" w:w="31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npx prisma migrate dev</w:t>
            </w:r>
          </w:p>
        </w:tc>
        <w:tc>
          <w:tcPr>
            <w:tcW w:type="dxa" w:w="62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Desarrollo. Detecta cambios en schema.prisma, genera una nueva migracion y la aplica.</w:t>
            </w:r>
          </w:p>
        </w:tc>
      </w:tr>
      <w:tr>
        <w:tc>
          <w:tcPr>
            <w:tcW w:type="dxa" w:w="31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npx prisma migrate deploy</w:t>
            </w:r>
          </w:p>
        </w:tc>
        <w:tc>
          <w:tcPr>
            <w:tcW w:type="dxa" w:w="62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Produccion. Aplica unicamente las migraciones pendientes, sin generar nuevas ni solicitar confirmacion.</w:t>
            </w:r>
          </w:p>
        </w:tc>
      </w:tr>
      <w:tr>
        <w:tc>
          <w:tcPr>
            <w:tcW w:type="dxa" w:w="31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npx prisma migrate status</w:t>
            </w:r>
          </w:p>
        </w:tc>
        <w:tc>
          <w:tcPr>
            <w:tcW w:type="dxa" w:w="62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Consulta que migraciones estan aplicadas y cuales pendientes.</w:t>
            </w:r>
          </w:p>
        </w:tc>
      </w:tr>
      <w:tr>
        <w:tc>
          <w:tcPr>
            <w:tcW w:type="dxa" w:w="31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npx prisma migrate resolve</w:t>
            </w:r>
          </w:p>
        </w:tc>
        <w:tc>
          <w:tcPr>
            <w:tcW w:type="dxa" w:w="62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Marca una migracion como aplicada manualmente, util tras una restauracion.</w:t>
            </w:r>
          </w:p>
        </w:tc>
      </w:tr>
      <w:tr>
        <w:tc>
          <w:tcPr>
            <w:tcW w:type="dxa" w:w="31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npx prisma generate</w:t>
            </w:r>
          </w:p>
        </w:tc>
        <w:tc>
          <w:tcPr>
            <w:tcW w:type="dxa" w:w="62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Regenera el cliente tipado. No modifica la base de datos.</w:t>
            </w:r>
          </w:p>
        </w:tc>
      </w:tr>
      <w:tr>
        <w:tc>
          <w:tcPr>
            <w:tcW w:type="dxa" w:w="31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npx prisma db pull</w:t>
            </w:r>
          </w:p>
        </w:tc>
        <w:tc>
          <w:tcPr>
            <w:tcW w:type="dxa" w:w="62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Lee la base de datos existente y reescribe schema.prisma a partir de ella.</w:t>
            </w:r>
          </w:p>
        </w:tc>
      </w:tr>
    </w:tbl>
    <w:p>
      <w:pPr>
        <w:spacing w:after="240" w:before="60"/>
        <w:jc w:val="center"/>
      </w:pPr>
      <w:r>
        <w:rPr>
          <w:rFonts w:ascii="Calibri" w:cs="Calibri" w:eastAsia="Calibri" w:hAnsi="Calibri"/>
          <w:i/>
          <w:iCs/>
          <w:color w:val="595959"/>
          <w:sz w:val="18"/>
          <w:szCs w:val="18"/>
        </w:rPr>
        <w:t xml:space="preserve">Tabla 41. Comandos de gestion de migraciones</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Advertencia critica derivada del hallazgo H-01: la tabla docentes existe en la base de datos pero no en schema.prisma. Al ejecutar npx prisma migrate dev, Prisma detectara esa tabla como sobrante y propondra eliminarla, con la consiguiente perdida de datos. Antes de ejecutar ese comando conviene respaldar la base de datos y decidir si docentes debe incorporarse al esquema o retirarse definitivamente. Esta decision requiere criterio humano y no se tomo en este documento.</w:t>
      </w:r>
    </w:p>
    <w:p>
      <w:r>
        <w:br w:type="page"/>
      </w:r>
    </w:p>
    <w:p>
      <w:pPr>
        <w:pStyle w:val="Heading1"/>
        <w:spacing w:after="200" w:before="320"/>
      </w:pPr>
      <w:r>
        <w:rPr>
          <w:rFonts w:ascii="Calibri" w:cs="Calibri" w:eastAsia="Calibri" w:hAnsi="Calibri"/>
          <w:b/>
          <w:bCs/>
          <w:color w:val="1F4E79"/>
          <w:sz w:val="30"/>
          <w:szCs w:val="30"/>
        </w:rPr>
        <w:t xml:space="preserve">21. Seed y datos iniciales</w:t>
      </w:r>
    </w:p>
    <w:p>
      <w:pPr>
        <w:spacing w:after="120" w:line="276"/>
        <w:jc w:val="both"/>
      </w:pPr>
      <w:r>
        <w:rPr>
          <w:rFonts w:ascii="Calibri" w:cs="Calibri" w:eastAsia="Calibri" w:hAnsi="Calibri"/>
          <w:sz w:val="22"/>
          <w:szCs w:val="22"/>
        </w:rPr>
        <w:t xml:space="preserve">El proyecto incluye el archivo prisma/seed.ts, ejecutable mediante el script npm run db:seed. Su funcion es poblar la base de datos con un conjunto minimo de datos de prueba. [VERIFICADO EN SEED] [VERIFICADO EN CODIGO]</w:t>
      </w:r>
    </w:p>
    <w:p>
      <w:pPr>
        <w:pStyle w:val="Heading3"/>
        <w:spacing w:after="100" w:before="200"/>
      </w:pPr>
      <w:r>
        <w:rPr>
          <w:rFonts w:ascii="Calibri" w:cs="Calibri" w:eastAsia="Calibri" w:hAnsi="Calibri"/>
          <w:b/>
          <w:bCs/>
          <w:color w:val="595959"/>
          <w:sz w:val="22"/>
          <w:szCs w:val="22"/>
        </w:rPr>
        <w:t xml:space="preserve">21.1 Contenido que genera el seed</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600"/>
        <w:gridCol w:w="1200"/>
        <w:gridCol w:w="5560"/>
      </w:tblGrid>
      <w:tr>
        <w:trPr>
          <w:tblHeader/>
        </w:trPr>
        <w:tc>
          <w:tcPr>
            <w:tcW w:type="dxa" w:w="26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Tabla</w:t>
            </w:r>
          </w:p>
        </w:tc>
        <w:tc>
          <w:tcPr>
            <w:tcW w:type="dxa" w:w="1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Registros</w:t>
            </w:r>
          </w:p>
        </w:tc>
        <w:tc>
          <w:tcPr>
            <w:tcW w:type="dxa" w:w="55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Detalle</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roles</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3</w:t>
            </w:r>
          </w:p>
        </w:tc>
        <w:tc>
          <w:tcPr>
            <w:tcW w:type="dxa" w:w="5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Administrador Sistema, Coordinador Academico e Instructor.</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users</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5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Usuario administrador con contrasena cifrada mediante bcrypt con factor de coste 12.</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instituciones</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w:t>
            </w:r>
          </w:p>
        </w:tc>
        <w:tc>
          <w:tcPr>
            <w:tcW w:type="dxa" w:w="5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Dos instituciones educativas de Santa Marta, Magdalena.</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sedes</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2</w:t>
            </w:r>
          </w:p>
        </w:tc>
        <w:tc>
          <w:tcPr>
            <w:tcW w:type="dxa" w:w="5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sede principal por institucion, con identificador fijo.</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programas</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5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Tecnico en Programacion de Software, codigo 228120.</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competencias</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5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competencia tecnica de 180 horas.</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5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RAP en fase de analisis.</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fichas</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5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Ficha 2987654, con vigencia del 1 de febrero al 30 de noviembre de 2026.</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aprendices</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3</w:t>
            </w:r>
          </w:p>
        </w:tc>
        <w:tc>
          <w:tcPr>
            <w:tcW w:type="dxa" w:w="5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Tres aprendices con niveles de riesgo bajo, medio y alto.</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instructores</w:t>
            </w:r>
          </w:p>
        </w:tc>
        <w:tc>
          <w:tcPr>
            <w:tcW w:type="dxa" w:w="12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5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 instructor asociado.</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actividades</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1</w:t>
            </w:r>
          </w:p>
        </w:tc>
        <w:tc>
          <w:tcPr>
            <w:tcW w:type="dxa" w:w="5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actividad de tipo taller.</w:t>
            </w:r>
          </w:p>
        </w:tc>
      </w:tr>
    </w:tbl>
    <w:p>
      <w:pPr>
        <w:spacing w:after="240" w:before="60"/>
        <w:jc w:val="center"/>
      </w:pPr>
      <w:r>
        <w:rPr>
          <w:rFonts w:ascii="Calibri" w:cs="Calibri" w:eastAsia="Calibri" w:hAnsi="Calibri"/>
          <w:i/>
          <w:iCs/>
          <w:color w:val="595959"/>
          <w:sz w:val="18"/>
          <w:szCs w:val="18"/>
        </w:rPr>
        <w:t xml:space="preserve">Tabla 42. Registros generados por el seed</w:t>
      </w:r>
    </w:p>
    <w:p>
      <w:pPr>
        <w:spacing w:after="120" w:line="276"/>
        <w:jc w:val="both"/>
      </w:pPr>
      <w:r>
        <w:rPr>
          <w:rFonts w:ascii="Calibri" w:cs="Calibri" w:eastAsia="Calibri" w:hAnsi="Calibri"/>
          <w:sz w:val="22"/>
          <w:szCs w:val="22"/>
        </w:rPr>
        <w:t xml:space="preserve">Ocho de las diecinueve tablas no reciben datos: docentes, entregas, asistencias, evaluaciones_aprendiz, alertas_riesgo, visitas_seguimiento, audit_logs y documentos. [VERIFICADO EN SEED]</w:t>
      </w:r>
    </w:p>
    <w:p>
      <w:pPr>
        <w:pStyle w:val="Heading3"/>
        <w:spacing w:after="100" w:before="200"/>
      </w:pPr>
      <w:r>
        <w:rPr>
          <w:rFonts w:ascii="Calibri" w:cs="Calibri" w:eastAsia="Calibri" w:hAnsi="Calibri"/>
          <w:b/>
          <w:bCs/>
          <w:color w:val="595959"/>
          <w:sz w:val="22"/>
          <w:szCs w:val="22"/>
        </w:rPr>
        <w:t xml:space="preserve">21.2 Caracteristicas tecnicas del seed</w:t>
      </w:r>
    </w:p>
    <w:p>
      <w:pPr>
        <w:pStyle w:val="ListParagraph"/>
        <w:numPr>
          <w:ilvl w:val="0"/>
          <w:numId w:val="2"/>
        </w:numPr>
        <w:spacing w:after="70" w:line="264"/>
      </w:pPr>
      <w:r>
        <w:rPr>
          <w:rFonts w:ascii="Calibri" w:cs="Calibri" w:eastAsia="Calibri" w:hAnsi="Calibri"/>
          <w:sz w:val="22"/>
          <w:szCs w:val="22"/>
        </w:rPr>
        <w:t xml:space="preserve">Utiliza upsert en la mayoria de las operaciones, por lo que puede ejecutarse varias veces sin duplicar registros. [VERIFICADO EN SEED]</w:t>
      </w:r>
    </w:p>
    <w:p>
      <w:pPr>
        <w:pStyle w:val="ListParagraph"/>
        <w:numPr>
          <w:ilvl w:val="0"/>
          <w:numId w:val="2"/>
        </w:numPr>
        <w:spacing w:after="70" w:line="264"/>
      </w:pPr>
      <w:r>
        <w:rPr>
          <w:rFonts w:ascii="Calibri" w:cs="Calibri" w:eastAsia="Calibri" w:hAnsi="Calibri"/>
          <w:sz w:val="22"/>
          <w:szCs w:val="22"/>
        </w:rPr>
        <w:t xml:space="preserve">La creacion del resultado de aprendizaje emplea create con un catch de respaldo hacia findFirst, precisamente porque el campo codigo no tiene restriccion UNIQUE (hallazgo H-05).</w:t>
      </w:r>
    </w:p>
    <w:p>
      <w:pPr>
        <w:pStyle w:val="ListParagraph"/>
        <w:numPr>
          <w:ilvl w:val="0"/>
          <w:numId w:val="2"/>
        </w:numPr>
        <w:spacing w:after="70" w:line="264"/>
      </w:pPr>
      <w:r>
        <w:rPr>
          <w:rFonts w:ascii="Calibri" w:cs="Calibri" w:eastAsia="Calibri" w:hAnsi="Calibri"/>
          <w:sz w:val="22"/>
          <w:szCs w:val="22"/>
        </w:rPr>
        <w:t xml:space="preserve">Las contrasenas se almacenan cifradas con bcrypt y factor de coste 12; en ningun caso se guarda texto plano en la base de datos.</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Hallazgo H-06: el seed define la contrasena del administrador como una cadena fija escrita en el codigo fuente, y la imprime por consola al finalizar. Es aceptable en un entorno de desarrollo, pero constituye un riesgo si el seed se ejecuta en produccion. Se recomienda leerla de una variable de entorno y forzar su cambio en el primer acceso. [RECOMENDACION]</w:t>
      </w:r>
    </w:p>
    <w:p>
      <w:r>
        <w:br w:type="page"/>
      </w:r>
    </w:p>
    <w:p>
      <w:pPr>
        <w:pStyle w:val="Heading1"/>
        <w:spacing w:after="200" w:before="320"/>
      </w:pPr>
      <w:r>
        <w:rPr>
          <w:rFonts w:ascii="Calibri" w:cs="Calibri" w:eastAsia="Calibri" w:hAnsi="Calibri"/>
          <w:b/>
          <w:bCs/>
          <w:color w:val="1F4E79"/>
          <w:sz w:val="30"/>
          <w:szCs w:val="30"/>
        </w:rPr>
        <w:t xml:space="preserve">22. Seguridad de la base de datos</w:t>
      </w:r>
    </w:p>
    <w:p>
      <w:pPr>
        <w:pStyle w:val="Heading2"/>
        <w:spacing w:after="140" w:before="240"/>
      </w:pPr>
      <w:r>
        <w:rPr>
          <w:rFonts w:ascii="Calibri" w:cs="Calibri" w:eastAsia="Calibri" w:hAnsi="Calibri"/>
          <w:b/>
          <w:bCs/>
          <w:color w:val="1F4E79"/>
          <w:sz w:val="25"/>
          <w:szCs w:val="25"/>
        </w:rPr>
        <w:t xml:space="preserve">22.1 Mecanismos implementados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500"/>
        <w:gridCol w:w="2200"/>
        <w:gridCol w:w="4660"/>
      </w:tblGrid>
      <w:tr>
        <w:trPr>
          <w:tblHeader/>
        </w:trPr>
        <w:tc>
          <w:tcPr>
            <w:tcW w:type="dxa" w:w="25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Mecanismo</w:t>
            </w:r>
          </w:p>
        </w:tc>
        <w:tc>
          <w:tcPr>
            <w:tcW w:type="dxa" w:w="2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Estado</w:t>
            </w:r>
          </w:p>
        </w:tc>
        <w:tc>
          <w:tcPr>
            <w:tcW w:type="dxa" w:w="4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Evidencia</w:t>
            </w:r>
          </w:p>
        </w:tc>
      </w:tr>
      <w:tr>
        <w:tc>
          <w:tcPr>
            <w:tcW w:type="dxa" w:w="25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Cifrado de contrasenas</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Implementado</w:t>
            </w:r>
          </w:p>
        </w:tc>
        <w:tc>
          <w:tcPr>
            <w:tcW w:type="dxa" w:w="4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tabla users almacena unicamente passwordHash. El seed utiliza bcrypt con coste 12. [VERIFICADO EN SEED] [VERIFICADO EN SCHEMA]</w:t>
            </w:r>
          </w:p>
        </w:tc>
      </w:tr>
      <w:tr>
        <w:tc>
          <w:tcPr>
            <w:tcW w:type="dxa" w:w="25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Control de acceso por roles</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Implementado en el modelo de datos</w:t>
            </w:r>
          </w:p>
        </w:tc>
        <w:tc>
          <w:tcPr>
            <w:tcW w:type="dxa" w:w="4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Las tablas roles y users con la clave foranea rolId permiten diferenciar permisos. La aplicacion efectiva de esos permisos ocurre en la capa de aplicacion. [VERIFICADO EN SCHEMA] [NO VERIFICADO en la aplicacion]</w:t>
            </w:r>
          </w:p>
        </w:tc>
      </w:tr>
      <w:tr>
        <w:tc>
          <w:tcPr>
            <w:tcW w:type="dxa" w:w="25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Registro de auditoria</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Implementado en el modelo de datos</w:t>
            </w:r>
          </w:p>
        </w:tc>
        <w:tc>
          <w:tcPr>
            <w:tcW w:type="dxa" w:w="4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tabla audit_logs registra usuario, modulo, accion, detalle, direccion IP y fecha. Si el usuario se elimina, el registro se conserva con userId en NULL. [VERIFICADO EN MIGRACION]</w:t>
            </w:r>
          </w:p>
        </w:tc>
      </w:tr>
      <w:tr>
        <w:tc>
          <w:tcPr>
            <w:tcW w:type="dxa" w:w="25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Baja logica de registros</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Implementado</w:t>
            </w:r>
          </w:p>
        </w:tc>
        <w:tc>
          <w:tcPr>
            <w:tcW w:type="dxa" w:w="4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Los campos estado de tipo ACTIVO/INACTIVO permiten desactivar registros sin borrarlos fisicamente. [VERIFICADO EN SCHEMA]</w:t>
            </w:r>
          </w:p>
        </w:tc>
      </w:tr>
      <w:tr>
        <w:tc>
          <w:tcPr>
            <w:tcW w:type="dxa" w:w="25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Proteccion de credenciales</w:t>
            </w:r>
          </w:p>
        </w:tc>
        <w:tc>
          <w:tcPr>
            <w:tcW w:type="dxa" w:w="2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Implementado</w:t>
            </w:r>
          </w:p>
        </w:tc>
        <w:tc>
          <w:tcPr>
            <w:tcW w:type="dxa" w:w="46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cadena de conexion se lee de la variable de entorno DATABASE_URL y no esta escrita en el codigo. [VERIFICADO EN SCHEMA]</w:t>
            </w:r>
          </w:p>
        </w:tc>
      </w:tr>
      <w:tr>
        <w:tc>
          <w:tcPr>
            <w:tcW w:type="dxa" w:w="25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Prevencion de inyeccion SQL</w:t>
            </w:r>
          </w:p>
        </w:tc>
        <w:tc>
          <w:tcPr>
            <w:tcW w:type="dxa" w:w="2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Implementado por el ORM</w:t>
            </w:r>
          </w:p>
        </w:tc>
        <w:tc>
          <w:tcPr>
            <w:tcW w:type="dxa" w:w="4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 parametriza todas las consultas que genera. [INFERIDO]</w:t>
            </w:r>
          </w:p>
        </w:tc>
      </w:tr>
    </w:tbl>
    <w:p>
      <w:pPr>
        <w:spacing w:after="240" w:before="60"/>
        <w:jc w:val="center"/>
      </w:pPr>
      <w:r>
        <w:rPr>
          <w:rFonts w:ascii="Calibri" w:cs="Calibri" w:eastAsia="Calibri" w:hAnsi="Calibri"/>
          <w:i/>
          <w:iCs/>
          <w:color w:val="595959"/>
          <w:sz w:val="18"/>
          <w:szCs w:val="18"/>
        </w:rPr>
        <w:t xml:space="preserve">Tabla 43. Mecanismos de seguridad presentes en la base de datos</w:t>
      </w:r>
    </w:p>
    <w:p>
      <w:pPr>
        <w:pStyle w:val="Heading2"/>
        <w:spacing w:after="140" w:before="240"/>
      </w:pPr>
      <w:r>
        <w:rPr>
          <w:rFonts w:ascii="Calibri" w:cs="Calibri" w:eastAsia="Calibri" w:hAnsi="Calibri"/>
          <w:b/>
          <w:bCs/>
          <w:color w:val="1F4E79"/>
          <w:sz w:val="25"/>
          <w:szCs w:val="25"/>
        </w:rPr>
        <w:t xml:space="preserve">22.2 Aspectos no verificables y recomendaciones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000"/>
        <w:gridCol w:w="6360"/>
      </w:tblGrid>
      <w:tr>
        <w:trPr>
          <w:tblHeader/>
        </w:trPr>
        <w:tc>
          <w:tcPr>
            <w:tcW w:type="dxa" w:w="30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Aspecto</w:t>
            </w:r>
          </w:p>
        </w:tc>
        <w:tc>
          <w:tcPr>
            <w:tcW w:type="dxa" w:w="63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Situacion</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Usuario de base de datos con privilegios minimos</w:t>
            </w:r>
          </w:p>
        </w:tc>
        <w:tc>
          <w:tcPr>
            <w:tcW w:type="dxa" w:w="6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verificable sin acceso al servidor. Se recomienda que la aplicacion se conecte con un usuario que tenga unicamente SELECT, INSERT, UPDATE y DELETE sobre el esquema, sin privilegios administrativos. [NO VERIFICADO] [RECOMENDACION]</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Cifrado de datos personales en reposo</w:t>
            </w:r>
          </w:p>
        </w:tc>
        <w:tc>
          <w:tcPr>
            <w:tcW w:type="dxa" w:w="6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Los datos personales de aprendices, instructores y docentes se almacenan en texto plano. [VERIFICADO EN MIGRACION] [RECOMENDACION]</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Conexion cifrada (TLS) con el servidor</w:t>
            </w:r>
          </w:p>
        </w:tc>
        <w:tc>
          <w:tcPr>
            <w:tcW w:type="dxa" w:w="6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Depende de los parametros de DATABASE_URL, que no fue suministrado. [NO VERIFICADO]</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Politica de retencion de audit_logs</w:t>
            </w:r>
          </w:p>
        </w:tc>
        <w:tc>
          <w:tcPr>
            <w:tcW w:type="dxa" w:w="6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 La tabla crecera de forma indefinida. [NO EXISTE EN EL PROYECTO] [RECOMENDACION]</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Cumplimiento de la Ley 1581 de 2012 (proteccion de datos personales)</w:t>
            </w:r>
          </w:p>
        </w:tc>
        <w:tc>
          <w:tcPr>
            <w:tcW w:type="dxa" w:w="6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base de datos almacena datos personales de menores de edad (aprendices de media tecnica). El tratamiento exige autorizacion y politica de privacidad. Este aspecto excede el alcance tecnico del manual y requiere decision institucional. [REQUISITO PENDIENTE]</w:t>
            </w:r>
          </w:p>
        </w:tc>
      </w:tr>
    </w:tbl>
    <w:p>
      <w:pPr>
        <w:spacing w:after="240" w:before="60"/>
        <w:jc w:val="center"/>
      </w:pPr>
      <w:r>
        <w:rPr>
          <w:rFonts w:ascii="Calibri" w:cs="Calibri" w:eastAsia="Calibri" w:hAnsi="Calibri"/>
          <w:i/>
          <w:iCs/>
          <w:color w:val="595959"/>
          <w:sz w:val="18"/>
          <w:szCs w:val="18"/>
        </w:rPr>
        <w:t xml:space="preserve">Tabla 44. Aspectos de seguridad no verificados y recomendaciones</w:t>
      </w:r>
    </w:p>
    <w:p>
      <w:r>
        <w:br w:type="page"/>
      </w:r>
    </w:p>
    <w:p>
      <w:pPr>
        <w:pStyle w:val="Heading1"/>
        <w:spacing w:after="200" w:before="320"/>
      </w:pPr>
      <w:r>
        <w:rPr>
          <w:rFonts w:ascii="Calibri" w:cs="Calibri" w:eastAsia="Calibri" w:hAnsi="Calibri"/>
          <w:b/>
          <w:bCs/>
          <w:color w:val="1F4E79"/>
          <w:sz w:val="30"/>
          <w:szCs w:val="30"/>
        </w:rPr>
        <w:t xml:space="preserve">23. Procedimiento de instalacion</w:t>
      </w:r>
    </w:p>
    <w:p>
      <w:pPr>
        <w:spacing w:after="120" w:line="276"/>
        <w:jc w:val="both"/>
      </w:pPr>
      <w:r>
        <w:rPr>
          <w:rFonts w:ascii="Calibri" w:cs="Calibri" w:eastAsia="Calibri" w:hAnsi="Calibri"/>
          <w:sz w:val="22"/>
          <w:szCs w:val="22"/>
        </w:rPr>
        <w:t xml:space="preserve">Procedimiento para levantar la base de datos del proyecto desde cero en un entorno nuevo.</w:t>
      </w:r>
    </w:p>
    <w:p>
      <w:pPr>
        <w:pStyle w:val="Heading3"/>
        <w:spacing w:after="100" w:before="200"/>
      </w:pPr>
      <w:r>
        <w:rPr>
          <w:rFonts w:ascii="Calibri" w:cs="Calibri" w:eastAsia="Calibri" w:hAnsi="Calibri"/>
          <w:b/>
          <w:bCs/>
          <w:color w:val="595959"/>
          <w:sz w:val="22"/>
          <w:szCs w:val="22"/>
        </w:rPr>
        <w:t xml:space="preserve">Requisitos previos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600"/>
        <w:gridCol w:w="3200"/>
        <w:gridCol w:w="3560"/>
      </w:tblGrid>
      <w:tr>
        <w:trPr>
          <w:tblHeader/>
        </w:trPr>
        <w:tc>
          <w:tcPr>
            <w:tcW w:type="dxa" w:w="26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Componente</w:t>
            </w:r>
          </w:p>
        </w:tc>
        <w:tc>
          <w:tcPr>
            <w:tcW w:type="dxa" w:w="3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Version minima</w:t>
            </w:r>
          </w:p>
        </w:tc>
        <w:tc>
          <w:tcPr>
            <w:tcW w:type="dxa" w:w="35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Verificacion</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Node.js</w:t>
            </w:r>
          </w:p>
        </w:tc>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18 LTS o superior</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node --version</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npm</w:t>
            </w:r>
          </w:p>
        </w:tc>
        <w:tc>
          <w:tcPr>
            <w:tcW w:type="dxa" w:w="3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9 o superior</w:t>
            </w:r>
          </w:p>
        </w:tc>
        <w:tc>
          <w:tcPr>
            <w:tcW w:type="dxa" w:w="3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npm --version</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Servidor MySQL</w:t>
            </w:r>
          </w:p>
        </w:tc>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5.7 o superior (recomendado 8.x)</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mysql --version</w:t>
            </w:r>
          </w:p>
        </w:tc>
      </w:tr>
    </w:tbl>
    <w:p>
      <w:pPr>
        <w:spacing w:after="240" w:before="60"/>
        <w:jc w:val="center"/>
      </w:pPr>
      <w:r>
        <w:rPr>
          <w:rFonts w:ascii="Calibri" w:cs="Calibri" w:eastAsia="Calibri" w:hAnsi="Calibri"/>
          <w:i/>
          <w:iCs/>
          <w:color w:val="595959"/>
          <w:sz w:val="18"/>
          <w:szCs w:val="18"/>
        </w:rPr>
        <w:t xml:space="preserve">Tabla 45. Requisitos previos de instalacion</w:t>
      </w:r>
    </w:p>
    <w:p>
      <w:pPr>
        <w:pStyle w:val="Heading3"/>
        <w:spacing w:after="100" w:before="200"/>
      </w:pPr>
      <w:r>
        <w:rPr>
          <w:rFonts w:ascii="Calibri" w:cs="Calibri" w:eastAsia="Calibri" w:hAnsi="Calibri"/>
          <w:b/>
          <w:bCs/>
          <w:color w:val="595959"/>
          <w:sz w:val="22"/>
          <w:szCs w:val="22"/>
        </w:rPr>
        <w:t xml:space="preserve">Paso 1. Crear el esquema en MySQL</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mysql -u root -p</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DATABASE sena_gss</w:t>
      </w:r>
      <w:r>
        <w:br/>
      </w:r>
      <w:r>
        <w:rPr>
          <w:rFonts w:ascii="Consolas" w:cs="Consolas" w:eastAsia="Consolas" w:hAnsi="Consolas"/>
          <w:sz w:val="18"/>
          <w:szCs w:val="18"/>
        </w:rPr>
        <w:t xml:space="preserve">  CHARACTER SET utf8mb4</w:t>
      </w:r>
      <w:r>
        <w:br/>
      </w:r>
      <w:r>
        <w:rPr>
          <w:rFonts w:ascii="Consolas" w:cs="Consolas" w:eastAsia="Consolas" w:hAnsi="Consolas"/>
          <w:sz w:val="18"/>
          <w:szCs w:val="18"/>
        </w:rPr>
        <w:t xml:space="preserve">  COLLATE utf8mb4_unicode_ci;</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USER 'gss_app'@'localhost' IDENTIFIED BY '&lt;contrasena_segura&gt;';</w:t>
      </w:r>
      <w:r>
        <w:br/>
      </w:r>
      <w:r>
        <w:rPr>
          <w:rFonts w:ascii="Consolas" w:cs="Consolas" w:eastAsia="Consolas" w:hAnsi="Consolas"/>
          <w:sz w:val="18"/>
          <w:szCs w:val="18"/>
        </w:rPr>
        <w:t xml:space="preserve">GRANT SELECT, INSERT, UPDATE, DELETE ON sena_gss.* TO 'gss_app'@'localhost';</w:t>
      </w:r>
      <w:r>
        <w:br/>
      </w:r>
      <w:r>
        <w:rPr>
          <w:rFonts w:ascii="Consolas" w:cs="Consolas" w:eastAsia="Consolas" w:hAnsi="Consolas"/>
          <w:sz w:val="18"/>
          <w:szCs w:val="18"/>
        </w:rPr>
        <w:t xml:space="preserve">FLUSH PRIVILEGES;</w:t>
      </w:r>
      <w:r>
        <w:br/>
      </w:r>
      <w:r>
        <w:rPr>
          <w:rFonts w:ascii="Consolas" w:cs="Consolas" w:eastAsia="Consolas" w:hAnsi="Consolas"/>
          <w:sz w:val="18"/>
          <w:szCs w:val="18"/>
        </w:rPr>
        <w:t xml:space="preserve">EXIT;</w:t>
      </w:r>
    </w:p>
    <w:p>
      <w:pPr>
        <w:spacing w:after="120" w:line="276"/>
        <w:jc w:val="both"/>
      </w:pPr>
      <w:r>
        <w:rPr>
          <w:rFonts w:ascii="Calibri" w:cs="Calibri" w:eastAsia="Calibri" w:hAnsi="Calibri"/>
          <w:sz w:val="20"/>
          <w:szCs w:val="20"/>
        </w:rPr>
        <w:t xml:space="preserve">Nota: para ejecutar migraciones, el usuario necesita ademas los privilegios CREATE, ALTER, DROP, INDEX y REFERENCES. Una practica recomendable es utilizar un usuario con privilegios amplios para migrar y otro restringido para la operacion diaria de la aplicacion. [RECOMENDACION]</w:t>
      </w:r>
    </w:p>
    <w:p>
      <w:pPr>
        <w:pStyle w:val="Heading3"/>
        <w:spacing w:after="100" w:before="200"/>
      </w:pPr>
      <w:r>
        <w:rPr>
          <w:rFonts w:ascii="Calibri" w:cs="Calibri" w:eastAsia="Calibri" w:hAnsi="Calibri"/>
          <w:b/>
          <w:bCs/>
          <w:color w:val="595959"/>
          <w:sz w:val="22"/>
          <w:szCs w:val="22"/>
        </w:rPr>
        <w:t xml:space="preserve">Paso 2. Instalar las dependencias del proyecto</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cd &lt;carpeta_del_proyecto&gt;</w:t>
      </w:r>
      <w:r>
        <w:br/>
      </w:r>
      <w:r>
        <w:rPr>
          <w:rFonts w:ascii="Consolas" w:cs="Consolas" w:eastAsia="Consolas" w:hAnsi="Consolas"/>
          <w:sz w:val="18"/>
          <w:szCs w:val="18"/>
        </w:rPr>
        <w:t xml:space="preserve">npm install</w:t>
      </w:r>
    </w:p>
    <w:p>
      <w:pPr>
        <w:pStyle w:val="Heading3"/>
        <w:spacing w:after="100" w:before="200"/>
      </w:pPr>
      <w:r>
        <w:rPr>
          <w:rFonts w:ascii="Calibri" w:cs="Calibri" w:eastAsia="Calibri" w:hAnsi="Calibri"/>
          <w:b/>
          <w:bCs/>
          <w:color w:val="595959"/>
          <w:sz w:val="22"/>
          <w:szCs w:val="22"/>
        </w:rPr>
        <w:t xml:space="preserve">Paso 3. Configurar la cadena de conexion</w:t>
      </w:r>
    </w:p>
    <w:p>
      <w:pPr>
        <w:spacing w:after="120" w:line="276"/>
        <w:jc w:val="both"/>
      </w:pPr>
      <w:r>
        <w:rPr>
          <w:rFonts w:ascii="Calibri" w:cs="Calibri" w:eastAsia="Calibri" w:hAnsi="Calibri"/>
          <w:sz w:val="22"/>
          <w:szCs w:val="22"/>
        </w:rPr>
        <w:t xml:space="preserve">Cree un archivo .env en la raiz del proyecto con el siguiente contenido, sustituyendo los valores entre corchetes:</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DATABASE_URL="mysql://&lt;usuario&gt;:&lt;contrasena&gt;@&lt;host&gt;:3306/sena_gss"</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El archivo .env contiene credenciales y NO debe versionarse ni adjuntarse a esta documentacion. Verifique que este listado en .gitignore.</w:t>
      </w:r>
    </w:p>
    <w:p>
      <w:pPr>
        <w:pStyle w:val="Heading3"/>
        <w:spacing w:after="100" w:before="200"/>
      </w:pPr>
      <w:r>
        <w:rPr>
          <w:rFonts w:ascii="Calibri" w:cs="Calibri" w:eastAsia="Calibri" w:hAnsi="Calibri"/>
          <w:b/>
          <w:bCs/>
          <w:color w:val="595959"/>
          <w:sz w:val="22"/>
          <w:szCs w:val="22"/>
        </w:rPr>
        <w:t xml:space="preserve">Paso 4. Aplicar el esquema</w:t>
      </w:r>
    </w:p>
    <w:p>
      <w:pPr>
        <w:spacing w:after="120" w:line="276"/>
        <w:jc w:val="both"/>
      </w:pPr>
      <w:r>
        <w:rPr>
          <w:rFonts w:ascii="Calibri" w:cs="Calibri" w:eastAsia="Calibri" w:hAnsi="Calibri"/>
          <w:sz w:val="22"/>
          <w:szCs w:val="22"/>
        </w:rPr>
        <w:t xml:space="preserve">Opcion A, recomendada, mediante las migraciones de Prisma:</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npx prisma migrate deploy</w:t>
      </w:r>
      <w:r>
        <w:br/>
      </w:r>
      <w:r>
        <w:rPr>
          <w:rFonts w:ascii="Consolas" w:cs="Consolas" w:eastAsia="Consolas" w:hAnsi="Consolas"/>
          <w:sz w:val="18"/>
          <w:szCs w:val="18"/>
        </w:rPr>
        <w:t xml:space="preserve">npx prisma generate</w:t>
      </w:r>
    </w:p>
    <w:p>
      <w:pPr>
        <w:spacing w:after="120" w:line="276"/>
        <w:jc w:val="both"/>
      </w:pPr>
      <w:r>
        <w:rPr>
          <w:rFonts w:ascii="Calibri" w:cs="Calibri" w:eastAsia="Calibri" w:hAnsi="Calibri"/>
          <w:sz w:val="22"/>
          <w:szCs w:val="22"/>
        </w:rPr>
        <w:t xml:space="preserve">Opcion B, mediante el script SQL entregado con esta documentacion:</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mysql -u root -p &lt; BD_GSS_ESTRUCTURA.sql</w:t>
      </w:r>
    </w:p>
    <w:p>
      <w:pPr>
        <w:pStyle w:val="Heading3"/>
        <w:spacing w:after="100" w:before="200"/>
      </w:pPr>
      <w:r>
        <w:rPr>
          <w:rFonts w:ascii="Calibri" w:cs="Calibri" w:eastAsia="Calibri" w:hAnsi="Calibri"/>
          <w:b/>
          <w:bCs/>
          <w:color w:val="595959"/>
          <w:sz w:val="22"/>
          <w:szCs w:val="22"/>
        </w:rPr>
        <w:t xml:space="preserve">Paso 5. Cargar los datos iniciales (opcional)</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npm run db:seed</w:t>
      </w:r>
    </w:p>
    <w:p>
      <w:pPr>
        <w:pStyle w:val="Heading3"/>
        <w:spacing w:after="100" w:before="200"/>
      </w:pPr>
      <w:r>
        <w:rPr>
          <w:rFonts w:ascii="Calibri" w:cs="Calibri" w:eastAsia="Calibri" w:hAnsi="Calibri"/>
          <w:b/>
          <w:bCs/>
          <w:color w:val="595959"/>
          <w:sz w:val="22"/>
          <w:szCs w:val="22"/>
        </w:rPr>
        <w:t xml:space="preserve">Paso 6. Verificar la instalacion</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mysql -u root -p -e "USE sena_gss; SHOW TABLES;"</w:t>
      </w:r>
      <w:r>
        <w:br/>
      </w:r>
      <w:r>
        <w:rPr>
          <w:rFonts w:ascii="Consolas" w:cs="Consolas" w:eastAsia="Consolas" w:hAnsi="Consolas"/>
          <w:sz w:val="18"/>
          <w:szCs w:val="18"/>
        </w:rPr>
        <w:t xml:space="preserve"># Resultado esperado: 19 tablas + _prisma_migrations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npx prisma migrate status</w:t>
      </w:r>
      <w:r>
        <w:br/>
      </w:r>
      <w:r>
        <w:rPr>
          <w:rFonts w:ascii="Consolas" w:cs="Consolas" w:eastAsia="Consolas" w:hAnsi="Consolas"/>
          <w:sz w:val="18"/>
          <w:szCs w:val="18"/>
        </w:rPr>
        <w:t xml:space="preserve">npx prisma studio    # inspeccion visual de los datos</w:t>
      </w:r>
    </w:p>
    <w:p>
      <w:r>
        <w:br w:type="page"/>
      </w:r>
    </w:p>
    <w:p>
      <w:pPr>
        <w:pStyle w:val="Heading1"/>
        <w:spacing w:after="200" w:before="320"/>
      </w:pPr>
      <w:r>
        <w:rPr>
          <w:rFonts w:ascii="Calibri" w:cs="Calibri" w:eastAsia="Calibri" w:hAnsi="Calibri"/>
          <w:b/>
          <w:bCs/>
          <w:color w:val="1F4E79"/>
          <w:sz w:val="30"/>
          <w:szCs w:val="30"/>
        </w:rPr>
        <w:t xml:space="preserve">24. Procedimiento de configuracion</w:t>
      </w:r>
    </w:p>
    <w:p>
      <w:pPr>
        <w:pStyle w:val="Heading3"/>
        <w:spacing w:after="100" w:before="200"/>
      </w:pPr>
      <w:r>
        <w:rPr>
          <w:rFonts w:ascii="Calibri" w:cs="Calibri" w:eastAsia="Calibri" w:hAnsi="Calibri"/>
          <w:b/>
          <w:bCs/>
          <w:color w:val="595959"/>
          <w:sz w:val="22"/>
          <w:szCs w:val="22"/>
        </w:rPr>
        <w:t xml:space="preserve">24.1 Variables de entorno</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500"/>
        <w:gridCol w:w="1500"/>
        <w:gridCol w:w="5360"/>
      </w:tblGrid>
      <w:tr>
        <w:trPr>
          <w:tblHeader/>
        </w:trPr>
        <w:tc>
          <w:tcPr>
            <w:tcW w:type="dxa" w:w="25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Variable</w:t>
            </w:r>
          </w:p>
        </w:tc>
        <w:tc>
          <w:tcPr>
            <w:tcW w:type="dxa" w:w="15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Obligatoria</w:t>
            </w:r>
          </w:p>
        </w:tc>
        <w:tc>
          <w:tcPr>
            <w:tcW w:type="dxa" w:w="53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Descripcion</w:t>
            </w:r>
          </w:p>
        </w:tc>
      </w:tr>
      <w:tr>
        <w:tc>
          <w:tcPr>
            <w:tcW w:type="dxa" w:w="25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DATABASE_URL</w:t>
            </w:r>
          </w:p>
        </w:tc>
        <w:tc>
          <w:tcPr>
            <w:tcW w:type="dxa" w:w="15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Si</w:t>
            </w:r>
          </w:p>
        </w:tc>
        <w:tc>
          <w:tcPr>
            <w:tcW w:type="dxa" w:w="5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Cadena de conexion MySQL en formato mysql://usuario:contrasena@host:puerto/esquema. Es la unica variable que schema.prisma consume. [VERIFICADO EN SCHEMA]</w:t>
            </w:r>
          </w:p>
        </w:tc>
      </w:tr>
      <w:tr>
        <w:tc>
          <w:tcPr>
            <w:tcW w:type="dxa" w:w="25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NEXTAUTH_SECRET</w:t>
            </w:r>
          </w:p>
        </w:tc>
        <w:tc>
          <w:tcPr>
            <w:tcW w:type="dxa" w:w="15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Probablemente</w:t>
            </w:r>
          </w:p>
        </w:tc>
        <w:tc>
          <w:tcPr>
            <w:tcW w:type="dxa" w:w="5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Requerida por next-auth para firmar las sesiones. No se pudo verificar porque el archivo .env no fue suministrado. [INFERIDO] [NO VERIFICADO]</w:t>
            </w:r>
          </w:p>
        </w:tc>
      </w:tr>
      <w:tr>
        <w:tc>
          <w:tcPr>
            <w:tcW w:type="dxa" w:w="25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NEXTAUTH_URL</w:t>
            </w:r>
          </w:p>
        </w:tc>
        <w:tc>
          <w:tcPr>
            <w:tcW w:type="dxa" w:w="15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Probablemente</w:t>
            </w:r>
          </w:p>
        </w:tc>
        <w:tc>
          <w:tcPr>
            <w:tcW w:type="dxa" w:w="5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URL base de la aplicacion, requerida por next-auth. [INFERIDO] [NO VERIFICADO]</w:t>
            </w:r>
          </w:p>
        </w:tc>
      </w:tr>
    </w:tbl>
    <w:p>
      <w:pPr>
        <w:spacing w:after="240" w:before="60"/>
        <w:jc w:val="center"/>
      </w:pPr>
      <w:r>
        <w:rPr>
          <w:rFonts w:ascii="Calibri" w:cs="Calibri" w:eastAsia="Calibri" w:hAnsi="Calibri"/>
          <w:i/>
          <w:iCs/>
          <w:color w:val="595959"/>
          <w:sz w:val="18"/>
          <w:szCs w:val="18"/>
        </w:rPr>
        <w:t xml:space="preserve">Tabla 46. Variables de entorno relacionadas con la persistencia</w:t>
      </w:r>
    </w:p>
    <w:p>
      <w:pPr>
        <w:pStyle w:val="Heading3"/>
        <w:spacing w:after="100" w:before="200"/>
      </w:pPr>
      <w:r>
        <w:rPr>
          <w:rFonts w:ascii="Calibri" w:cs="Calibri" w:eastAsia="Calibri" w:hAnsi="Calibri"/>
          <w:b/>
          <w:bCs/>
          <w:color w:val="595959"/>
          <w:sz w:val="22"/>
          <w:szCs w:val="22"/>
        </w:rPr>
        <w:t xml:space="preserve">24.2 Parametros recomendados del servidor MySQL</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600"/>
        <w:gridCol w:w="2400"/>
        <w:gridCol w:w="4360"/>
      </w:tblGrid>
      <w:tr>
        <w:trPr>
          <w:tblHeader/>
        </w:trPr>
        <w:tc>
          <w:tcPr>
            <w:tcW w:type="dxa" w:w="26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Parametro</w:t>
            </w:r>
          </w:p>
        </w:tc>
        <w:tc>
          <w:tcPr>
            <w:tcW w:type="dxa" w:w="2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Valor sugerido</w:t>
            </w:r>
          </w:p>
        </w:tc>
        <w:tc>
          <w:tcPr>
            <w:tcW w:type="dxa" w:w="43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Justificacion</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character_set_server</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utf8mb4</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Coincide con la codificacion de las tablas y admite tildes, enes y emojis.</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collation_server</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utf8mb4_unicode_ci</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Coincide con la colacion declarada en la migracion.</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default_storage_engine</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InnoDB</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Requerido: sin InnoDB no hay claves foraneas ni transacciones.</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max_connections</w:t>
            </w:r>
          </w:p>
        </w:tc>
        <w:tc>
          <w:tcPr>
            <w:tcW w:type="dxa" w:w="2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Segun carga esperada</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 mantiene un pool de conexiones; el valor por defecto de 151 es suficiente en desarrollo.</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sql_mode</w:t>
            </w:r>
          </w:p>
        </w:tc>
        <w:tc>
          <w:tcPr>
            <w:tcW w:type="dxa" w:w="2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STRICT_TRANS_TABLES</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Evita truncamientos silenciosos de datos.</w:t>
            </w:r>
          </w:p>
        </w:tc>
      </w:tr>
    </w:tbl>
    <w:p>
      <w:pPr>
        <w:spacing w:after="240" w:before="60"/>
        <w:jc w:val="center"/>
      </w:pPr>
      <w:r>
        <w:rPr>
          <w:rFonts w:ascii="Calibri" w:cs="Calibri" w:eastAsia="Calibri" w:hAnsi="Calibri"/>
          <w:i/>
          <w:iCs/>
          <w:color w:val="595959"/>
          <w:sz w:val="18"/>
          <w:szCs w:val="18"/>
        </w:rPr>
        <w:t xml:space="preserve">Tabla 47. Parametros recomendados del servidor</w:t>
      </w:r>
    </w:p>
    <w:p>
      <w:pPr>
        <w:spacing w:after="120" w:line="276"/>
        <w:jc w:val="both"/>
      </w:pPr>
      <w:r>
        <w:rPr>
          <w:rFonts w:ascii="Calibri" w:cs="Calibri" w:eastAsia="Calibri" w:hAnsi="Calibri"/>
          <w:i/>
          <w:iCs/>
          <w:sz w:val="20"/>
          <w:szCs w:val="20"/>
        </w:rPr>
        <w:t xml:space="preserve">[RECOMENDACION] Los valores de esta tabla son sugerencias tecnicas. La configuracion real del servidor no pudo verificarse. [NO VERIFICADO]</w:t>
      </w:r>
    </w:p>
    <w:p>
      <w:r>
        <w:br w:type="page"/>
      </w:r>
    </w:p>
    <w:p>
      <w:pPr>
        <w:pStyle w:val="Heading1"/>
        <w:spacing w:after="200" w:before="320"/>
      </w:pPr>
      <w:r>
        <w:rPr>
          <w:rFonts w:ascii="Calibri" w:cs="Calibri" w:eastAsia="Calibri" w:hAnsi="Calibri"/>
          <w:b/>
          <w:bCs/>
          <w:color w:val="1F4E79"/>
          <w:sz w:val="30"/>
          <w:szCs w:val="30"/>
        </w:rPr>
        <w:t xml:space="preserve">25. Procedimiento de migracion</w:t>
      </w:r>
    </w:p>
    <w:p>
      <w:pPr>
        <w:pStyle w:val="Heading3"/>
        <w:spacing w:after="100" w:before="200"/>
      </w:pPr>
      <w:r>
        <w:rPr>
          <w:rFonts w:ascii="Calibri" w:cs="Calibri" w:eastAsia="Calibri" w:hAnsi="Calibri"/>
          <w:b/>
          <w:bCs/>
          <w:color w:val="595959"/>
          <w:sz w:val="22"/>
          <w:szCs w:val="22"/>
        </w:rPr>
        <w:t xml:space="preserve">25.1 Aplicar migraciones en un entorno existente</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1. Respaldar SIEMPRE antes de migrar</w:t>
      </w:r>
      <w:r>
        <w:br/>
      </w:r>
      <w:r>
        <w:rPr>
          <w:rFonts w:ascii="Consolas" w:cs="Consolas" w:eastAsia="Consolas" w:hAnsi="Consolas"/>
          <w:sz w:val="18"/>
          <w:szCs w:val="18"/>
        </w:rPr>
        <w:t xml:space="preserve">mysqldump -u root -p --single-transaction --databases sena_gss &gt; respaldo_previo.sql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2. Revisar que migraciones estan pendientes</w:t>
      </w:r>
      <w:r>
        <w:br/>
      </w:r>
      <w:r>
        <w:rPr>
          <w:rFonts w:ascii="Consolas" w:cs="Consolas" w:eastAsia="Consolas" w:hAnsi="Consolas"/>
          <w:sz w:val="18"/>
          <w:szCs w:val="18"/>
        </w:rPr>
        <w:t xml:space="preserve">npx prisma migrate status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3. Aplicar las migraciones pendientes</w:t>
      </w:r>
      <w:r>
        <w:br/>
      </w:r>
      <w:r>
        <w:rPr>
          <w:rFonts w:ascii="Consolas" w:cs="Consolas" w:eastAsia="Consolas" w:hAnsi="Consolas"/>
          <w:sz w:val="18"/>
          <w:szCs w:val="18"/>
        </w:rPr>
        <w:t xml:space="preserve">npx prisma migrate deploy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4. Regenerar el cliente</w:t>
      </w:r>
      <w:r>
        <w:br/>
      </w:r>
      <w:r>
        <w:rPr>
          <w:rFonts w:ascii="Consolas" w:cs="Consolas" w:eastAsia="Consolas" w:hAnsi="Consolas"/>
          <w:sz w:val="18"/>
          <w:szCs w:val="18"/>
        </w:rPr>
        <w:t xml:space="preserve">npx prisma generate</w:t>
      </w:r>
    </w:p>
    <w:p>
      <w:pPr>
        <w:pStyle w:val="Heading3"/>
        <w:spacing w:after="100" w:before="200"/>
      </w:pPr>
      <w:r>
        <w:rPr>
          <w:rFonts w:ascii="Calibri" w:cs="Calibri" w:eastAsia="Calibri" w:hAnsi="Calibri"/>
          <w:b/>
          <w:bCs/>
          <w:color w:val="595959"/>
          <w:sz w:val="22"/>
          <w:szCs w:val="22"/>
        </w:rPr>
        <w:t xml:space="preserve">25.2 Crear una nueva migracion durante el desarrollo</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Tras modificar prisma/schema.prisma:</w:t>
      </w:r>
      <w:r>
        <w:br/>
      </w:r>
      <w:r>
        <w:rPr>
          <w:rFonts w:ascii="Consolas" w:cs="Consolas" w:eastAsia="Consolas" w:hAnsi="Consolas"/>
          <w:sz w:val="18"/>
          <w:szCs w:val="18"/>
        </w:rPr>
        <w:t xml:space="preserve">npx prisma migrate dev --name descripcion_del_cambio</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Antes de ejecutar migrate dev en este proyecto, revise el hallazgo H-01. Prisma detectara la tabla docentes como sobrante respecto de schema.prisma y propondra eliminarla. Confirmar esa accion destruira los datos de docentes.</w:t>
      </w:r>
    </w:p>
    <w:p>
      <w:pPr>
        <w:pStyle w:val="Heading3"/>
        <w:spacing w:after="100" w:before="200"/>
      </w:pPr>
      <w:r>
        <w:rPr>
          <w:rFonts w:ascii="Calibri" w:cs="Calibri" w:eastAsia="Calibri" w:hAnsi="Calibri"/>
          <w:b/>
          <w:bCs/>
          <w:color w:val="595959"/>
          <w:sz w:val="22"/>
          <w:szCs w:val="22"/>
        </w:rPr>
        <w:t xml:space="preserve">25.3 Recuperacion ante una migracion fallida</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Marcar una migracion como revertida</w:t>
      </w:r>
      <w:r>
        <w:br/>
      </w:r>
      <w:r>
        <w:rPr>
          <w:rFonts w:ascii="Consolas" w:cs="Consolas" w:eastAsia="Consolas" w:hAnsi="Consolas"/>
          <w:sz w:val="18"/>
          <w:szCs w:val="18"/>
        </w:rPr>
        <w:t xml:space="preserve">npx prisma migrate resolve --rolled-back &lt;nombre_migracion&gt;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Marcar una migracion como ya aplicada (tras restaurar un respaldo)</w:t>
      </w:r>
      <w:r>
        <w:br/>
      </w:r>
      <w:r>
        <w:rPr>
          <w:rFonts w:ascii="Consolas" w:cs="Consolas" w:eastAsia="Consolas" w:hAnsi="Consolas"/>
          <w:sz w:val="18"/>
          <w:szCs w:val="18"/>
        </w:rPr>
        <w:t xml:space="preserve">npx prisma migrate resolve --applied &lt;nombre_migracion&gt;</w:t>
      </w:r>
    </w:p>
    <w:p>
      <w:r>
        <w:br w:type="page"/>
      </w:r>
    </w:p>
    <w:p>
      <w:pPr>
        <w:pStyle w:val="Heading1"/>
        <w:spacing w:after="200" w:before="320"/>
      </w:pPr>
      <w:r>
        <w:rPr>
          <w:rFonts w:ascii="Calibri" w:cs="Calibri" w:eastAsia="Calibri" w:hAnsi="Calibri"/>
          <w:b/>
          <w:bCs/>
          <w:color w:val="1F4E79"/>
          <w:sz w:val="30"/>
          <w:szCs w:val="30"/>
        </w:rPr>
        <w:t xml:space="preserve">26. Respaldo</w:t>
      </w:r>
    </w:p>
    <w:p>
      <w:pPr>
        <w:spacing w:after="120" w:line="276"/>
        <w:jc w:val="both"/>
      </w:pPr>
      <w:r>
        <w:rPr>
          <w:rFonts w:ascii="Calibri" w:cs="Calibri" w:eastAsia="Calibri" w:hAnsi="Calibri"/>
          <w:sz w:val="22"/>
          <w:szCs w:val="22"/>
        </w:rPr>
        <w:t xml:space="preserve">El respaldo de la base de datos se realiza con la utilidad mysqldump, incluida en la instalacion de MySQL.</w:t>
      </w:r>
    </w:p>
    <w:p>
      <w:pPr>
        <w:pStyle w:val="Heading3"/>
        <w:spacing w:after="100" w:before="200"/>
      </w:pPr>
      <w:r>
        <w:rPr>
          <w:rFonts w:ascii="Calibri" w:cs="Calibri" w:eastAsia="Calibri" w:hAnsi="Calibri"/>
          <w:b/>
          <w:bCs/>
          <w:color w:val="595959"/>
          <w:sz w:val="22"/>
          <w:szCs w:val="22"/>
        </w:rPr>
        <w:t xml:space="preserve">26.1 Respaldo completo (estructura y datos)</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mysqldump -u &lt;usuario&gt; -p \</w:t>
      </w:r>
      <w:r>
        <w:br/>
      </w:r>
      <w:r>
        <w:rPr>
          <w:rFonts w:ascii="Consolas" w:cs="Consolas" w:eastAsia="Consolas" w:hAnsi="Consolas"/>
          <w:sz w:val="18"/>
          <w:szCs w:val="18"/>
        </w:rPr>
        <w:t xml:space="preserve">  --routines --triggers --events \</w:t>
      </w:r>
      <w:r>
        <w:br/>
      </w:r>
      <w:r>
        <w:rPr>
          <w:rFonts w:ascii="Consolas" w:cs="Consolas" w:eastAsia="Consolas" w:hAnsi="Consolas"/>
          <w:sz w:val="18"/>
          <w:szCs w:val="18"/>
        </w:rPr>
        <w:t xml:space="preserve">  --single-transaction \</w:t>
      </w:r>
      <w:r>
        <w:br/>
      </w:r>
      <w:r>
        <w:rPr>
          <w:rFonts w:ascii="Consolas" w:cs="Consolas" w:eastAsia="Consolas" w:hAnsi="Consolas"/>
          <w:sz w:val="18"/>
          <w:szCs w:val="18"/>
        </w:rPr>
        <w:t xml:space="preserve">  --default-character-set=utf8mb4 \</w:t>
      </w:r>
      <w:r>
        <w:br/>
      </w:r>
      <w:r>
        <w:rPr>
          <w:rFonts w:ascii="Consolas" w:cs="Consolas" w:eastAsia="Consolas" w:hAnsi="Consolas"/>
          <w:sz w:val="18"/>
          <w:szCs w:val="18"/>
        </w:rPr>
        <w:t xml:space="preserve">  --databases sena_gss &gt; BD_GSS.sql</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000"/>
        <w:gridCol w:w="6360"/>
      </w:tblGrid>
      <w:tr>
        <w:trPr>
          <w:tblHeader/>
        </w:trPr>
        <w:tc>
          <w:tcPr>
            <w:tcW w:type="dxa" w:w="30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Opcion</w:t>
            </w:r>
          </w:p>
        </w:tc>
        <w:tc>
          <w:tcPr>
            <w:tcW w:type="dxa" w:w="63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Funcion</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--single-transaction</w:t>
            </w:r>
          </w:p>
        </w:tc>
        <w:tc>
          <w:tcPr>
            <w:tcW w:type="dxa" w:w="6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Genera un respaldo consistente sin bloquear las tablas. Indispensable en un sistema en uso.</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--routines --triggers --events</w:t>
            </w:r>
          </w:p>
        </w:tc>
        <w:tc>
          <w:tcPr>
            <w:tcW w:type="dxa" w:w="6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Incluye procedimientos, disparadores y eventos programados. El proyecto no los utiliza, pero la opcion previene omisiones futuras.</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--databases</w:t>
            </w:r>
          </w:p>
        </w:tc>
        <w:tc>
          <w:tcPr>
            <w:tcW w:type="dxa" w:w="6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Incluye las sentencias CREATE DATABASE y USE en el archivo generado.</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--default-character-set=utf8mb4</w:t>
            </w:r>
          </w:p>
        </w:tc>
        <w:tc>
          <w:tcPr>
            <w:tcW w:type="dxa" w:w="6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Evita la corrupcion de tildes y caracteres especiales.</w:t>
            </w:r>
          </w:p>
        </w:tc>
      </w:tr>
    </w:tbl>
    <w:p>
      <w:pPr>
        <w:spacing w:after="240" w:before="60"/>
        <w:jc w:val="center"/>
      </w:pPr>
      <w:r>
        <w:rPr>
          <w:rFonts w:ascii="Calibri" w:cs="Calibri" w:eastAsia="Calibri" w:hAnsi="Calibri"/>
          <w:i/>
          <w:iCs/>
          <w:color w:val="595959"/>
          <w:sz w:val="18"/>
          <w:szCs w:val="18"/>
        </w:rPr>
        <w:t xml:space="preserve">Tabla 48. Opciones de mysqldump utilizadas</w:t>
      </w:r>
    </w:p>
    <w:p>
      <w:pPr>
        <w:pStyle w:val="Heading3"/>
        <w:spacing w:after="100" w:before="200"/>
      </w:pPr>
      <w:r>
        <w:rPr>
          <w:rFonts w:ascii="Calibri" w:cs="Calibri" w:eastAsia="Calibri" w:hAnsi="Calibri"/>
          <w:b/>
          <w:bCs/>
          <w:color w:val="595959"/>
          <w:sz w:val="22"/>
          <w:szCs w:val="22"/>
        </w:rPr>
        <w:t xml:space="preserve">26.2 Respaldo solo de estructura o solo de datos</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Solo estructura</w:t>
      </w:r>
      <w:r>
        <w:br/>
      </w:r>
      <w:r>
        <w:rPr>
          <w:rFonts w:ascii="Consolas" w:cs="Consolas" w:eastAsia="Consolas" w:hAnsi="Consolas"/>
          <w:sz w:val="18"/>
          <w:szCs w:val="18"/>
        </w:rPr>
        <w:t xml:space="preserve">mysqldump -u &lt;usuario&gt; -p --no-data --databases sena_gss &gt; estructura.sql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Solo datos</w:t>
      </w:r>
      <w:r>
        <w:br/>
      </w:r>
      <w:r>
        <w:rPr>
          <w:rFonts w:ascii="Consolas" w:cs="Consolas" w:eastAsia="Consolas" w:hAnsi="Consolas"/>
          <w:sz w:val="18"/>
          <w:szCs w:val="18"/>
        </w:rPr>
        <w:t xml:space="preserve">mysqldump -u &lt;usuario&gt; -p --no-create-info --databases sena_gss &gt; datos.sql</w:t>
      </w:r>
    </w:p>
    <w:p>
      <w:pPr>
        <w:pStyle w:val="Heading3"/>
        <w:spacing w:after="100" w:before="200"/>
      </w:pPr>
      <w:r>
        <w:rPr>
          <w:rFonts w:ascii="Calibri" w:cs="Calibri" w:eastAsia="Calibri" w:hAnsi="Calibri"/>
          <w:b/>
          <w:bCs/>
          <w:color w:val="595959"/>
          <w:sz w:val="22"/>
          <w:szCs w:val="22"/>
        </w:rPr>
        <w:t xml:space="preserve">26.3 Verificacion del respaldo</w:t>
      </w:r>
    </w:p>
    <w:p>
      <w:pPr>
        <w:pStyle w:val="ListParagraph"/>
        <w:numPr>
          <w:ilvl w:val="0"/>
          <w:numId w:val="2"/>
        </w:numPr>
        <w:spacing w:after="70" w:line="264"/>
      </w:pPr>
      <w:r>
        <w:rPr>
          <w:rFonts w:ascii="Calibri" w:cs="Calibri" w:eastAsia="Calibri" w:hAnsi="Calibri"/>
          <w:sz w:val="22"/>
          <w:szCs w:val="22"/>
        </w:rPr>
        <w:t xml:space="preserve">Comprobar que el archivo no este vacio y tenga un tamano coherente.</w:t>
      </w:r>
    </w:p>
    <w:p>
      <w:pPr>
        <w:pStyle w:val="ListParagraph"/>
        <w:numPr>
          <w:ilvl w:val="0"/>
          <w:numId w:val="2"/>
        </w:numPr>
        <w:spacing w:after="70" w:line="264"/>
      </w:pPr>
      <w:r>
        <w:rPr>
          <w:rFonts w:ascii="Calibri" w:cs="Calibri" w:eastAsia="Calibri" w:hAnsi="Calibri"/>
          <w:sz w:val="22"/>
          <w:szCs w:val="22"/>
        </w:rPr>
        <w:t xml:space="preserve">Verificar que contenga 19 sentencias CREATE TABLE: grep -c "CREATE TABLE" BD_GSS.sql</w:t>
      </w:r>
    </w:p>
    <w:p>
      <w:pPr>
        <w:pStyle w:val="ListParagraph"/>
        <w:numPr>
          <w:ilvl w:val="0"/>
          <w:numId w:val="2"/>
        </w:numPr>
        <w:spacing w:after="70" w:line="264"/>
      </w:pPr>
      <w:r>
        <w:rPr>
          <w:rFonts w:ascii="Calibri" w:cs="Calibri" w:eastAsia="Calibri" w:hAnsi="Calibri"/>
          <w:sz w:val="22"/>
          <w:szCs w:val="22"/>
        </w:rPr>
        <w:t xml:space="preserve">Verificar que contenga las claves foraneas: grep -c "FOREIGN KEY" BD_GSS.sql debe devolver al menos 17.</w:t>
      </w:r>
    </w:p>
    <w:p>
      <w:pPr>
        <w:pStyle w:val="ListParagraph"/>
        <w:numPr>
          <w:ilvl w:val="0"/>
          <w:numId w:val="2"/>
        </w:numPr>
        <w:spacing w:after="70" w:line="264"/>
      </w:pPr>
      <w:r>
        <w:rPr>
          <w:rFonts w:ascii="Calibri" w:cs="Calibri" w:eastAsia="Calibri" w:hAnsi="Calibri"/>
          <w:sz w:val="22"/>
          <w:szCs w:val="22"/>
        </w:rPr>
        <w:t xml:space="preserve">Comprobar que la ultima linea indique la finalizacion del volcado (Dump completed).</w:t>
      </w:r>
    </w:p>
    <w:p>
      <w:pPr>
        <w:pStyle w:val="ListParagraph"/>
        <w:numPr>
          <w:ilvl w:val="0"/>
          <w:numId w:val="2"/>
        </w:numPr>
        <w:spacing w:after="70" w:line="264"/>
      </w:pPr>
      <w:r>
        <w:rPr>
          <w:rFonts w:ascii="Calibri" w:cs="Calibri" w:eastAsia="Calibri" w:hAnsi="Calibri"/>
          <w:sz w:val="22"/>
          <w:szCs w:val="22"/>
        </w:rPr>
        <w:t xml:space="preserve">Restaurar el archivo en un esquema temporal y confirmar que las tablas se crean sin error.</w:t>
      </w:r>
    </w:p>
    <w:p>
      <w:pPr>
        <w:pStyle w:val="Heading3"/>
        <w:spacing w:after="100" w:before="200"/>
      </w:pPr>
      <w:r>
        <w:rPr>
          <w:rFonts w:ascii="Calibri" w:cs="Calibri" w:eastAsia="Calibri" w:hAnsi="Calibri"/>
          <w:b/>
          <w:bCs/>
          <w:color w:val="595959"/>
          <w:sz w:val="22"/>
          <w:szCs w:val="22"/>
        </w:rPr>
        <w:t xml:space="preserve">26.4 Politica de respaldo sugerida</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2600"/>
        <w:gridCol w:w="3200"/>
        <w:gridCol w:w="3560"/>
      </w:tblGrid>
      <w:tr>
        <w:trPr>
          <w:tblHeader/>
        </w:trPr>
        <w:tc>
          <w:tcPr>
            <w:tcW w:type="dxa" w:w="26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Frecuencia</w:t>
            </w:r>
          </w:p>
        </w:tc>
        <w:tc>
          <w:tcPr>
            <w:tcW w:type="dxa" w:w="3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Tipo</w:t>
            </w:r>
          </w:p>
        </w:tc>
        <w:tc>
          <w:tcPr>
            <w:tcW w:type="dxa" w:w="35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Retencion</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Diaria</w:t>
            </w:r>
          </w:p>
        </w:tc>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Completo automatizado</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7 dias</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Semanal</w:t>
            </w:r>
          </w:p>
        </w:tc>
        <w:tc>
          <w:tcPr>
            <w:tcW w:type="dxa" w:w="3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Completo</w:t>
            </w:r>
          </w:p>
        </w:tc>
        <w:tc>
          <w:tcPr>
            <w:tcW w:type="dxa" w:w="3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4 semanas</w:t>
            </w:r>
          </w:p>
        </w:tc>
      </w:tr>
      <w:tr>
        <w:tc>
          <w:tcPr>
            <w:tcW w:type="dxa" w:w="2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Antes de cada migracion</w:t>
            </w:r>
          </w:p>
        </w:tc>
        <w:tc>
          <w:tcPr>
            <w:tcW w:type="dxa" w:w="3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Completo manual</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Hasta confirmar la estabilidad del cambio</w:t>
            </w:r>
          </w:p>
        </w:tc>
      </w:tr>
      <w:tr>
        <w:tc>
          <w:tcPr>
            <w:tcW w:type="dxa" w:w="2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Fin de trimestre academico</w:t>
            </w:r>
          </w:p>
        </w:tc>
        <w:tc>
          <w:tcPr>
            <w:tcW w:type="dxa" w:w="3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Completo archivado</w:t>
            </w:r>
          </w:p>
        </w:tc>
        <w:tc>
          <w:tcPr>
            <w:tcW w:type="dxa" w:w="3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Permanente</w:t>
            </w:r>
          </w:p>
        </w:tc>
      </w:tr>
    </w:tbl>
    <w:p>
      <w:pPr>
        <w:spacing w:after="240" w:before="60"/>
        <w:jc w:val="center"/>
      </w:pPr>
      <w:r>
        <w:rPr>
          <w:rFonts w:ascii="Calibri" w:cs="Calibri" w:eastAsia="Calibri" w:hAnsi="Calibri"/>
          <w:i/>
          <w:iCs/>
          <w:color w:val="595959"/>
          <w:sz w:val="18"/>
          <w:szCs w:val="18"/>
        </w:rPr>
        <w:t xml:space="preserve">Tabla 49. Politica de respaldo sugerida</w:t>
      </w:r>
    </w:p>
    <w:p>
      <w:pPr>
        <w:spacing w:after="120" w:line="276"/>
        <w:jc w:val="both"/>
      </w:pPr>
      <w:r>
        <w:rPr>
          <w:rFonts w:ascii="Calibri" w:cs="Calibri" w:eastAsia="Calibri" w:hAnsi="Calibri"/>
          <w:i/>
          <w:iCs/>
          <w:sz w:val="20"/>
          <w:szCs w:val="20"/>
        </w:rPr>
        <w:t xml:space="preserve">[RECOMENDACION] Esta politica es una propuesta. El proyecto no incluye actualmente ningun mecanismo de respaldo automatizado. [NO EXISTE EN EL PROYECTO]</w:t>
      </w:r>
    </w:p>
    <w:p>
      <w:r>
        <w:br w:type="page"/>
      </w:r>
    </w:p>
    <w:p>
      <w:pPr>
        <w:pStyle w:val="Heading1"/>
        <w:spacing w:after="200" w:before="320"/>
      </w:pPr>
      <w:r>
        <w:rPr>
          <w:rFonts w:ascii="Calibri" w:cs="Calibri" w:eastAsia="Calibri" w:hAnsi="Calibri"/>
          <w:b/>
          <w:bCs/>
          <w:color w:val="1F4E79"/>
          <w:sz w:val="30"/>
          <w:szCs w:val="30"/>
        </w:rPr>
        <w:t xml:space="preserve">27. Restauracion</w:t>
      </w:r>
    </w:p>
    <w:p>
      <w:pPr>
        <w:pStyle w:val="Heading3"/>
        <w:spacing w:after="100" w:before="200"/>
      </w:pPr>
      <w:r>
        <w:rPr>
          <w:rFonts w:ascii="Calibri" w:cs="Calibri" w:eastAsia="Calibri" w:hAnsi="Calibri"/>
          <w:b/>
          <w:bCs/>
          <w:color w:val="595959"/>
          <w:sz w:val="22"/>
          <w:szCs w:val="22"/>
        </w:rPr>
        <w:t xml:space="preserve">27.1 Restauracion en un esquema nuevo</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El archivo generado con --databases ya incluye CREATE DATABASE y USE</w:t>
      </w:r>
      <w:r>
        <w:br/>
      </w:r>
      <w:r>
        <w:rPr>
          <w:rFonts w:ascii="Consolas" w:cs="Consolas" w:eastAsia="Consolas" w:hAnsi="Consolas"/>
          <w:sz w:val="18"/>
          <w:szCs w:val="18"/>
        </w:rPr>
        <w:t xml:space="preserve">mysql -u &lt;usuario&gt; -p &lt; BD_GSS.sql</w:t>
      </w:r>
    </w:p>
    <w:p>
      <w:pPr>
        <w:pStyle w:val="Heading3"/>
        <w:spacing w:after="100" w:before="200"/>
      </w:pPr>
      <w:r>
        <w:rPr>
          <w:rFonts w:ascii="Calibri" w:cs="Calibri" w:eastAsia="Calibri" w:hAnsi="Calibri"/>
          <w:b/>
          <w:bCs/>
          <w:color w:val="595959"/>
          <w:sz w:val="22"/>
          <w:szCs w:val="22"/>
        </w:rPr>
        <w:t xml:space="preserve">27.2 Restauracion en un esquema con otro nombre</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mysql -u &lt;usuario&gt; -p -e "CREATE DATABASE gss_restaurada</w:t>
      </w:r>
      <w:r>
        <w:br/>
      </w:r>
      <w:r>
        <w:rPr>
          <w:rFonts w:ascii="Consolas" w:cs="Consolas" w:eastAsia="Consolas" w:hAnsi="Consolas"/>
          <w:sz w:val="18"/>
          <w:szCs w:val="18"/>
        </w:rPr>
        <w:t xml:space="preserve">  CHARACTER SET utf8mb4 COLLATE utf8mb4_unicode_ci;"</w:t>
      </w:r>
      <w:r>
        <w:br/>
      </w:r>
      <w:r>
        <w:rPr>
          <w:rFonts w:ascii="Consolas" w:cs="Consolas" w:eastAsia="Consolas" w:hAnsi="Consolas"/>
          <w:sz w:val="18"/>
          <w:szCs w:val="18"/>
        </w:rPr>
        <w:t xml:space="preserve"/>
      </w:r>
      <w:r>
        <w:br/>
      </w:r>
      <w:r>
        <w:rPr>
          <w:rFonts w:ascii="Consolas" w:cs="Consolas" w:eastAsia="Consolas" w:hAnsi="Consolas"/>
          <w:sz w:val="18"/>
          <w:szCs w:val="18"/>
        </w:rPr>
        <w:t xml:space="preserve">mysql -u &lt;usuario&gt; -p gss_restaurada &lt; BD_GSS.sql</w:t>
      </w:r>
    </w:p>
    <w:p>
      <w:pPr>
        <w:pStyle w:val="Heading3"/>
        <w:spacing w:after="100" w:before="200"/>
      </w:pPr>
      <w:r>
        <w:rPr>
          <w:rFonts w:ascii="Calibri" w:cs="Calibri" w:eastAsia="Calibri" w:hAnsi="Calibri"/>
          <w:b/>
          <w:bCs/>
          <w:color w:val="595959"/>
          <w:sz w:val="22"/>
          <w:szCs w:val="22"/>
        </w:rPr>
        <w:t xml:space="preserve">27.3 Prueba de restauracion en entorno temporal</w:t>
      </w:r>
    </w:p>
    <w:p>
      <w:pPr>
        <w:spacing w:after="120" w:line="276"/>
        <w:jc w:val="both"/>
      </w:pPr>
      <w:r>
        <w:rPr>
          <w:rFonts w:ascii="Calibri" w:cs="Calibri" w:eastAsia="Calibri" w:hAnsi="Calibri"/>
          <w:sz w:val="22"/>
          <w:szCs w:val="22"/>
        </w:rPr>
        <w:t xml:space="preserve">Procedimiento recomendado para validar un respaldo sin poner en riesgo la base de datos original:</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1. Crear un esquema temporal</w:t>
      </w:r>
      <w:r>
        <w:br/>
      </w:r>
      <w:r>
        <w:rPr>
          <w:rFonts w:ascii="Consolas" w:cs="Consolas" w:eastAsia="Consolas" w:hAnsi="Consolas"/>
          <w:sz w:val="18"/>
          <w:szCs w:val="18"/>
        </w:rPr>
        <w:t xml:space="preserve">mysql -u root -p -e "CREATE DATABASE gss_prueba</w:t>
      </w:r>
      <w:r>
        <w:br/>
      </w:r>
      <w:r>
        <w:rPr>
          <w:rFonts w:ascii="Consolas" w:cs="Consolas" w:eastAsia="Consolas" w:hAnsi="Consolas"/>
          <w:sz w:val="18"/>
          <w:szCs w:val="18"/>
        </w:rPr>
        <w:t xml:space="preserve">  CHARACTER SET utf8mb4 COLLATE utf8mb4_unicode_ci;"</w:t>
      </w:r>
      <w:r>
        <w:br/>
      </w:r>
      <w:r>
        <w:rPr>
          <w:rFonts w:ascii="Consolas" w:cs="Consolas" w:eastAsia="Consolas" w:hAnsi="Consolas"/>
          <w:sz w:val="18"/>
          <w:szCs w:val="18"/>
        </w:rPr>
        <w:t xml:space="preserve"/>
      </w:r>
      <w:r>
        <w:br/>
      </w:r>
      <w:r>
        <w:rPr>
          <w:rFonts w:ascii="Consolas" w:cs="Consolas" w:eastAsia="Consolas" w:hAnsi="Consolas"/>
          <w:sz w:val="18"/>
          <w:szCs w:val="18"/>
        </w:rPr>
        <w:t xml:space="preserve"># 2. Restaurar el respaldo en el</w:t>
      </w:r>
      <w:r>
        <w:br/>
      </w:r>
      <w:r>
        <w:rPr>
          <w:rFonts w:ascii="Consolas" w:cs="Consolas" w:eastAsia="Consolas" w:hAnsi="Consolas"/>
          <w:sz w:val="18"/>
          <w:szCs w:val="18"/>
        </w:rPr>
        <w:t xml:space="preserve">mysql -u root -p gss_prueba &lt; BD_GSS.sql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3. Verificar la estructura</w:t>
      </w:r>
      <w:r>
        <w:br/>
      </w:r>
      <w:r>
        <w:rPr>
          <w:rFonts w:ascii="Consolas" w:cs="Consolas" w:eastAsia="Consolas" w:hAnsi="Consolas"/>
          <w:sz w:val="18"/>
          <w:szCs w:val="18"/>
        </w:rPr>
        <w:t xml:space="preserve">mysql -u root -p -e "USE gss_prueba; SHOW TABLES;"</w:t>
      </w:r>
      <w:r>
        <w:br/>
      </w:r>
      <w:r>
        <w:rPr>
          <w:rFonts w:ascii="Consolas" w:cs="Consolas" w:eastAsia="Consolas" w:hAnsi="Consolas"/>
          <w:sz w:val="18"/>
          <w:szCs w:val="18"/>
        </w:rPr>
        <w:t xml:space="preserve">mysql -u root -p -e "SELECT COUNT(*) FROM information_schema.TABLES</w:t>
      </w:r>
      <w:r>
        <w:br/>
      </w:r>
      <w:r>
        <w:rPr>
          <w:rFonts w:ascii="Consolas" w:cs="Consolas" w:eastAsia="Consolas" w:hAnsi="Consolas"/>
          <w:sz w:val="18"/>
          <w:szCs w:val="18"/>
        </w:rPr>
        <w:t xml:space="preserve">  WHERE TABLE_SCHEMA = 'gss_prueba';"          -- esperado: 19 o 20</w:t>
      </w:r>
      <w:r>
        <w:br/>
      </w:r>
      <w:r>
        <w:rPr>
          <w:rFonts w:ascii="Consolas" w:cs="Consolas" w:eastAsia="Consolas" w:hAnsi="Consolas"/>
          <w:sz w:val="18"/>
          <w:szCs w:val="18"/>
        </w:rPr>
        <w:t xml:space="preserve">mysql -u root -p -e "SELECT COUNT(*) FROM information_schema.TABLE_CONSTRAINTS</w:t>
      </w:r>
      <w:r>
        <w:br/>
      </w:r>
      <w:r>
        <w:rPr>
          <w:rFonts w:ascii="Consolas" w:cs="Consolas" w:eastAsia="Consolas" w:hAnsi="Consolas"/>
          <w:sz w:val="18"/>
          <w:szCs w:val="18"/>
        </w:rPr>
        <w:t xml:space="preserve">  WHERE CONSTRAINT_SCHEMA = 'gss_prueba'</w:t>
      </w:r>
      <w:r>
        <w:br/>
      </w:r>
      <w:r>
        <w:rPr>
          <w:rFonts w:ascii="Consolas" w:cs="Consolas" w:eastAsia="Consolas" w:hAnsi="Consolas"/>
          <w:sz w:val="18"/>
          <w:szCs w:val="18"/>
        </w:rPr>
        <w:t xml:space="preserve">  AND CONSTRAINT_TYPE = 'FOREIGN KEY';"        -- esperado: 17</w:t>
      </w:r>
      <w:r>
        <w:br/>
      </w:r>
      <w:r>
        <w:rPr>
          <w:rFonts w:ascii="Consolas" w:cs="Consolas" w:eastAsia="Consolas" w:hAnsi="Consolas"/>
          <w:sz w:val="18"/>
          <w:szCs w:val="18"/>
        </w:rPr>
        <w:t xml:space="preserve"/>
      </w:r>
      <w:r>
        <w:br/>
      </w:r>
      <w:r>
        <w:rPr>
          <w:rFonts w:ascii="Consolas" w:cs="Consolas" w:eastAsia="Consolas" w:hAnsi="Consolas"/>
          <w:sz w:val="18"/>
          <w:szCs w:val="18"/>
        </w:rPr>
        <w:t xml:space="preserve"># 4. Eliminar el esquema temporal cuando termine</w:t>
      </w:r>
      <w:r>
        <w:br/>
      </w:r>
      <w:r>
        <w:rPr>
          <w:rFonts w:ascii="Consolas" w:cs="Consolas" w:eastAsia="Consolas" w:hAnsi="Consolas"/>
          <w:sz w:val="18"/>
          <w:szCs w:val="18"/>
        </w:rPr>
        <w:t xml:space="preserve">mysql -u root -p -e "DROP DATABASE gss_prueba;"</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Nunca ejecute DROP DATABASE sobre el esquema de produccion. Verifique dos veces el nombre antes de confirmar cualquier sentencia destructiva.</w:t>
      </w:r>
    </w:p>
    <w:p>
      <w:pPr>
        <w:pStyle w:val="Heading3"/>
        <w:spacing w:after="100" w:before="200"/>
      </w:pPr>
      <w:r>
        <w:rPr>
          <w:rFonts w:ascii="Calibri" w:cs="Calibri" w:eastAsia="Calibri" w:hAnsi="Calibri"/>
          <w:b/>
          <w:bCs/>
          <w:color w:val="595959"/>
          <w:sz w:val="22"/>
          <w:szCs w:val="22"/>
        </w:rPr>
        <w:t xml:space="preserve">27.4 Restauracion y control de migraciones</w:t>
      </w:r>
    </w:p>
    <w:p>
      <w:pPr>
        <w:spacing w:after="120" w:line="276"/>
        <w:jc w:val="both"/>
      </w:pPr>
      <w:r>
        <w:rPr>
          <w:rFonts w:ascii="Calibri" w:cs="Calibri" w:eastAsia="Calibri" w:hAnsi="Calibri"/>
          <w:sz w:val="22"/>
          <w:szCs w:val="22"/>
        </w:rPr>
        <w:t xml:space="preserve">Tras restaurar un respaldo, la tabla _prisma_migrations queda con el estado que tenia al momento del volcado. Si el codigo de la aplicacion es mas reciente que el respaldo, ejecute npx prisma migrate deploy para aplicar las migraciones faltantes. Si por el contrario el respaldo es mas reciente que el historial local, utilice npx prisma migrate resolve --applied para sincronizar el estado.</w:t>
      </w:r>
    </w:p>
    <w:p>
      <w:r>
        <w:br w:type="page"/>
      </w:r>
    </w:p>
    <w:p>
      <w:pPr>
        <w:pStyle w:val="Heading1"/>
        <w:spacing w:after="200" w:before="320"/>
      </w:pPr>
      <w:r>
        <w:rPr>
          <w:rFonts w:ascii="Calibri" w:cs="Calibri" w:eastAsia="Calibri" w:hAnsi="Calibri"/>
          <w:b/>
          <w:bCs/>
          <w:color w:val="1F4E79"/>
          <w:sz w:val="30"/>
          <w:szCs w:val="30"/>
        </w:rPr>
        <w:t xml:space="preserve">28. Pruebas</w:t>
      </w:r>
    </w:p>
    <w:p>
      <w:pPr>
        <w:spacing w:after="120" w:line="276"/>
        <w:jc w:val="both"/>
      </w:pPr>
      <w:r>
        <w:rPr>
          <w:rFonts w:ascii="Calibri" w:cs="Calibri" w:eastAsia="Calibri" w:hAnsi="Calibri"/>
          <w:sz w:val="22"/>
          <w:szCs w:val="22"/>
        </w:rPr>
        <w:t xml:space="preserve">Se proponen las siguientes pruebas de verificacion de la capa de persistencia. Las consultas estan escritas para ejecutarse directamente en MySQL.</w:t>
      </w:r>
    </w:p>
    <w:p>
      <w:pPr>
        <w:pStyle w:val="Heading3"/>
        <w:spacing w:after="100" w:before="200"/>
      </w:pPr>
      <w:r>
        <w:rPr>
          <w:rFonts w:ascii="Calibri" w:cs="Calibri" w:eastAsia="Calibri" w:hAnsi="Calibri"/>
          <w:b/>
          <w:bCs/>
          <w:color w:val="595959"/>
          <w:sz w:val="22"/>
          <w:szCs w:val="22"/>
        </w:rPr>
        <w:t xml:space="preserve">28.1 Pruebas de estructura</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800"/>
        <w:gridCol w:w="4000"/>
        <w:gridCol w:w="4560"/>
      </w:tblGrid>
      <w:tr>
        <w:trPr>
          <w:tblHeader/>
        </w:trPr>
        <w:tc>
          <w:tcPr>
            <w:tcW w:type="dxa" w:w="8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40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Prueba</w:t>
            </w:r>
          </w:p>
        </w:tc>
        <w:tc>
          <w:tcPr>
            <w:tcW w:type="dxa" w:w="45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Resultado esperado</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P-01</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Contar las tablas del esquema en information_schema.TABLES</w:t>
            </w:r>
          </w:p>
        </w:tc>
        <w:tc>
          <w:tcPr>
            <w:tcW w:type="dxa" w:w="4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19 tablas de la aplicacion (20 incluyendo _prisma_migrations)</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P-02</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Contar las restricciones de tipo FOREIGN KEY</w:t>
            </w:r>
          </w:p>
        </w:tc>
        <w:tc>
          <w:tcPr>
            <w:tcW w:type="dxa" w:w="4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17</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P-03</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Contar los indices UNIQUE</w:t>
            </w:r>
          </w:p>
        </w:tc>
        <w:tc>
          <w:tcPr>
            <w:tcW w:type="dxa" w:w="4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13</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P-04</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la colacion de todas las tablas</w:t>
            </w:r>
          </w:p>
        </w:tc>
        <w:tc>
          <w:tcPr>
            <w:tcW w:type="dxa" w:w="45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utf8mb4_unicode_ci en las 19</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P-05</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el motor de almacenamiento</w:t>
            </w:r>
          </w:p>
        </w:tc>
        <w:tc>
          <w:tcPr>
            <w:tcW w:type="dxa" w:w="45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InnoDB en las 19</w:t>
            </w:r>
          </w:p>
        </w:tc>
      </w:tr>
    </w:tbl>
    <w:p>
      <w:pPr>
        <w:spacing w:after="240" w:before="60"/>
        <w:jc w:val="center"/>
      </w:pPr>
      <w:r>
        <w:rPr>
          <w:rFonts w:ascii="Calibri" w:cs="Calibri" w:eastAsia="Calibri" w:hAnsi="Calibri"/>
          <w:i/>
          <w:iCs/>
          <w:color w:val="595959"/>
          <w:sz w:val="18"/>
          <w:szCs w:val="18"/>
        </w:rPr>
        <w:t xml:space="preserve">Tabla 50. Pruebas de verificacion estructural</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 P-01</w:t>
      </w:r>
      <w:r>
        <w:br/>
      </w:r>
      <w:r>
        <w:rPr>
          <w:rFonts w:ascii="Consolas" w:cs="Consolas" w:eastAsia="Consolas" w:hAnsi="Consolas"/>
          <w:sz w:val="18"/>
          <w:szCs w:val="18"/>
        </w:rPr>
        <w:t xml:space="preserve">SELECT COUNT(*) FROM information_schema.TABLES</w:t>
      </w:r>
      <w:r>
        <w:br/>
      </w:r>
      <w:r>
        <w:rPr>
          <w:rFonts w:ascii="Consolas" w:cs="Consolas" w:eastAsia="Consolas" w:hAnsi="Consolas"/>
          <w:sz w:val="18"/>
          <w:szCs w:val="18"/>
        </w:rPr>
        <w:t xml:space="preserve"> WHERE TABLE_SCHEMA = 'sena_gss';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P-02</w:t>
      </w:r>
      <w:r>
        <w:br/>
      </w:r>
      <w:r>
        <w:rPr>
          <w:rFonts w:ascii="Consolas" w:cs="Consolas" w:eastAsia="Consolas" w:hAnsi="Consolas"/>
          <w:sz w:val="18"/>
          <w:szCs w:val="18"/>
        </w:rPr>
        <w:t xml:space="preserve">SELECT COUNT(*) FROM information_schema.TABLE_CONSTRAINTS</w:t>
      </w:r>
      <w:r>
        <w:br/>
      </w:r>
      <w:r>
        <w:rPr>
          <w:rFonts w:ascii="Consolas" w:cs="Consolas" w:eastAsia="Consolas" w:hAnsi="Consolas"/>
          <w:sz w:val="18"/>
          <w:szCs w:val="18"/>
        </w:rPr>
        <w:t xml:space="preserve"> WHERE CONSTRAINT_SCHEMA = 'sena_gss' AND CONSTRAINT_TYPE = 'FOREIGN KEY';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P-05</w:t>
      </w:r>
      <w:r>
        <w:br/>
      </w:r>
      <w:r>
        <w:rPr>
          <w:rFonts w:ascii="Consolas" w:cs="Consolas" w:eastAsia="Consolas" w:hAnsi="Consolas"/>
          <w:sz w:val="18"/>
          <w:szCs w:val="18"/>
        </w:rPr>
        <w:t xml:space="preserve">SELECT TABLE_NAME, ENGINE, TABLE_COLLATION FROM information_schema.TABLES</w:t>
      </w:r>
      <w:r>
        <w:br/>
      </w:r>
      <w:r>
        <w:rPr>
          <w:rFonts w:ascii="Consolas" w:cs="Consolas" w:eastAsia="Consolas" w:hAnsi="Consolas"/>
          <w:sz w:val="18"/>
          <w:szCs w:val="18"/>
        </w:rPr>
        <w:t xml:space="preserve"> WHERE TABLE_SCHEMA = 'sena_gss';</w:t>
      </w:r>
    </w:p>
    <w:p>
      <w:pPr>
        <w:pStyle w:val="Heading3"/>
        <w:spacing w:after="100" w:before="200"/>
      </w:pPr>
      <w:r>
        <w:rPr>
          <w:rFonts w:ascii="Calibri" w:cs="Calibri" w:eastAsia="Calibri" w:hAnsi="Calibri"/>
          <w:b/>
          <w:bCs/>
          <w:color w:val="595959"/>
          <w:sz w:val="22"/>
          <w:szCs w:val="22"/>
        </w:rPr>
        <w:t xml:space="preserve">28.2 Pruebas de integridad referencial</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800"/>
        <w:gridCol w:w="4200"/>
        <w:gridCol w:w="4360"/>
      </w:tblGrid>
      <w:tr>
        <w:trPr>
          <w:tblHeader/>
        </w:trPr>
        <w:tc>
          <w:tcPr>
            <w:tcW w:type="dxa" w:w="8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4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Prueba</w:t>
            </w:r>
          </w:p>
        </w:tc>
        <w:tc>
          <w:tcPr>
            <w:tcW w:type="dxa" w:w="43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Resultado esperado</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P-06</w:t>
            </w:r>
          </w:p>
        </w:tc>
        <w:tc>
          <w:tcPr>
            <w:tcW w:type="dxa" w:w="4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Insertar una ficha con un programaId inexistente</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Error 1452: falla la restriccion de clave foranea</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P-07</w:t>
            </w:r>
          </w:p>
        </w:tc>
        <w:tc>
          <w:tcPr>
            <w:tcW w:type="dxa" w:w="4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Eliminar una institucion que tenga sedes asociadas</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Las sedes se eliminan en cascada (ON DELETE CASCADE)</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P-08</w:t>
            </w:r>
          </w:p>
        </w:tc>
        <w:tc>
          <w:tcPr>
            <w:tcW w:type="dxa" w:w="4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Eliminar un programa que tenga fichas asociadas</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Error 1451: la operacion se bloquea (ON DELETE RESTRICT)</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P-09</w:t>
            </w:r>
          </w:p>
        </w:tc>
        <w:tc>
          <w:tcPr>
            <w:tcW w:type="dxa" w:w="4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Eliminar un usuario que tenga registros de auditoria</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Los registros se conservan con userId en NULL</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P-10</w:t>
            </w:r>
          </w:p>
        </w:tc>
        <w:tc>
          <w:tcPr>
            <w:tcW w:type="dxa" w:w="4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Insertar dos entregas del mismo aprendiz para la misma actividad</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Error 1062: viola el indice UNIQUE compuesto</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P-11</w:t>
            </w:r>
          </w:p>
        </w:tc>
        <w:tc>
          <w:tcPr>
            <w:tcW w:type="dxa" w:w="4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Insertar un valor no contemplado en un campo ENUM</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Error 1265 o valor truncado, segun el sql_mode</w:t>
            </w:r>
          </w:p>
        </w:tc>
      </w:tr>
    </w:tbl>
    <w:p>
      <w:pPr>
        <w:spacing w:after="240" w:before="60"/>
        <w:jc w:val="center"/>
      </w:pPr>
      <w:r>
        <w:rPr>
          <w:rFonts w:ascii="Calibri" w:cs="Calibri" w:eastAsia="Calibri" w:hAnsi="Calibri"/>
          <w:i/>
          <w:iCs/>
          <w:color w:val="595959"/>
          <w:sz w:val="18"/>
          <w:szCs w:val="18"/>
        </w:rPr>
        <w:t xml:space="preserve">Tabla 51. Pruebas de integridad referencial</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Ejecute estas pruebas unicamente en un esquema temporal de prueba, nunca sobre la base de datos de produccion, porque varias de ellas insertan y eliminan registros.</w:t>
      </w:r>
    </w:p>
    <w:p>
      <w:pPr>
        <w:pStyle w:val="Heading3"/>
        <w:spacing w:after="100" w:before="200"/>
      </w:pPr>
      <w:r>
        <w:rPr>
          <w:rFonts w:ascii="Calibri" w:cs="Calibri" w:eastAsia="Calibri" w:hAnsi="Calibri"/>
          <w:b/>
          <w:bCs/>
          <w:color w:val="595959"/>
          <w:sz w:val="22"/>
          <w:szCs w:val="22"/>
        </w:rPr>
        <w:t xml:space="preserve">28.3 Pruebas de consistencia de datos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800"/>
        <w:gridCol w:w="4600"/>
        <w:gridCol w:w="3960"/>
      </w:tblGrid>
      <w:tr>
        <w:trPr>
          <w:tblHeader/>
        </w:trPr>
        <w:tc>
          <w:tcPr>
            <w:tcW w:type="dxa" w:w="8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46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Prueba</w:t>
            </w:r>
          </w:p>
        </w:tc>
        <w:tc>
          <w:tcPr>
            <w:tcW w:type="dxa" w:w="39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Observacion</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P-12</w:t>
            </w:r>
          </w:p>
        </w:tc>
        <w:tc>
          <w:tcPr>
            <w:tcW w:type="dxa" w:w="4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que porcentajeAsistencia este entre 0 y 100</w:t>
            </w:r>
          </w:p>
        </w:tc>
        <w:tc>
          <w:tcPr>
            <w:tcW w:type="dxa" w:w="3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 restriccion CHECK que lo garantice (hallazgo relacionado con la seccion 16.2)</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P-13</w:t>
            </w:r>
          </w:p>
        </w:tc>
        <w:tc>
          <w:tcPr>
            <w:tcW w:type="dxa" w:w="4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que promedioAcumulado este entre 0 y 5</w:t>
            </w:r>
          </w:p>
        </w:tc>
        <w:tc>
          <w:tcPr>
            <w:tcW w:type="dxa" w:w="3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Igual que el anterior: depende de la aplicacion</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P-14</w:t>
            </w:r>
          </w:p>
        </w:tc>
        <w:tc>
          <w:tcPr>
            <w:tcW w:type="dxa" w:w="4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que fichas.fechaFin sea posterior a fechaInicio</w:t>
            </w:r>
          </w:p>
        </w:tc>
        <w:tc>
          <w:tcPr>
            <w:tcW w:type="dxa" w:w="3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 restriccion que lo garantice</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P-15</w:t>
            </w:r>
          </w:p>
        </w:tc>
        <w:tc>
          <w:tcPr>
            <w:tcW w:type="dxa" w:w="4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que cada visitas_seguimiento.institucionNombre corresponda a una institucion existente</w:t>
            </w:r>
          </w:p>
        </w:tc>
        <w:tc>
          <w:tcPr>
            <w:tcW w:type="dxa" w:w="3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garantizado: campo de texto libre (hallazgo H-02)</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P-16</w:t>
            </w:r>
          </w:p>
        </w:tc>
        <w:tc>
          <w:tcPr>
            <w:tcW w:type="dxa" w:w="4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que cada documentos.institucionId exista en instituciones</w:t>
            </w:r>
          </w:p>
        </w:tc>
        <w:tc>
          <w:tcPr>
            <w:tcW w:type="dxa" w:w="3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garantizado: sin clave foranea (hallazgo H-03)</w:t>
            </w:r>
          </w:p>
        </w:tc>
      </w:tr>
    </w:tbl>
    <w:p>
      <w:pPr>
        <w:spacing w:after="240" w:before="60"/>
        <w:jc w:val="center"/>
      </w:pPr>
      <w:r>
        <w:rPr>
          <w:rFonts w:ascii="Calibri" w:cs="Calibri" w:eastAsia="Calibri" w:hAnsi="Calibri"/>
          <w:i/>
          <w:iCs/>
          <w:color w:val="595959"/>
          <w:sz w:val="18"/>
          <w:szCs w:val="18"/>
        </w:rPr>
        <w:t xml:space="preserve">Tabla 52. Pruebas de consistencia de datos</w:t>
      </w:r>
    </w:p>
    <w:p>
      <w:pPr>
        <w:pBdr>
          <w:left w:val="single" w:color="595959" w:sz="18"/>
        </w:pBdr>
        <w:shd w:fill="FDF2F2" w:val="clear"/>
        <w:spacing w:after="160" w:before="100"/>
        <w:ind w:left="180"/>
        <w:jc w:val="both"/>
      </w:pPr>
      <w:r>
        <w:rPr>
          <w:rFonts w:ascii="Calibri" w:cs="Calibri" w:eastAsia="Calibri" w:hAnsi="Calibri"/>
          <w:color w:val="333333"/>
          <w:sz w:val="20"/>
          <w:szCs w:val="20"/>
        </w:rPr>
        <w:t xml:space="preserve">El estado de ejecucion de estas pruebas es [REQUISITO PENDIENTE]: no fue posible ejecutarlas porque el entorno de elaboracion de este manual no tuvo acceso al servidor MySQL. Las pruebas quedan documentadas y listas para su aplicacion.</w:t>
      </w:r>
    </w:p>
    <w:p>
      <w:r>
        <w:br w:type="page"/>
      </w:r>
    </w:p>
    <w:p>
      <w:pPr>
        <w:pStyle w:val="Heading1"/>
        <w:spacing w:after="200" w:before="320"/>
      </w:pPr>
      <w:r>
        <w:rPr>
          <w:rFonts w:ascii="Calibri" w:cs="Calibri" w:eastAsia="Calibri" w:hAnsi="Calibri"/>
          <w:b/>
          <w:bCs/>
          <w:color w:val="1F4E79"/>
          <w:sz w:val="30"/>
          <w:szCs w:val="30"/>
        </w:rPr>
        <w:t xml:space="preserve">29. Mantenimiento</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600"/>
        <w:gridCol w:w="3760"/>
        <w:gridCol w:w="4000"/>
      </w:tblGrid>
      <w:tr>
        <w:trPr>
          <w:tblHeader/>
        </w:trPr>
        <w:tc>
          <w:tcPr>
            <w:tcW w:type="dxa" w:w="16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Frecuencia</w:t>
            </w:r>
          </w:p>
        </w:tc>
        <w:tc>
          <w:tcPr>
            <w:tcW w:type="dxa" w:w="37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Tarea</w:t>
            </w:r>
          </w:p>
        </w:tc>
        <w:tc>
          <w:tcPr>
            <w:tcW w:type="dxa" w:w="40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Comando o accion</w:t>
            </w:r>
          </w:p>
        </w:tc>
      </w:tr>
      <w:tr>
        <w:tc>
          <w:tcPr>
            <w:tcW w:type="dxa" w:w="1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Diaria</w:t>
            </w:r>
          </w:p>
        </w:tc>
        <w:tc>
          <w:tcPr>
            <w:tcW w:type="dxa" w:w="37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Respaldo automatizado</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mysqldump programado mediante cron o Task Scheduler</w:t>
            </w:r>
          </w:p>
        </w:tc>
      </w:tr>
      <w:tr>
        <w:tc>
          <w:tcPr>
            <w:tcW w:type="dxa" w:w="1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Semanal</w:t>
            </w:r>
          </w:p>
        </w:tc>
        <w:tc>
          <w:tcPr>
            <w:tcW w:type="dxa" w:w="37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Verificar la integridad de las tablas</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CHECK TABLE &lt;tabla&gt;;</w:t>
            </w:r>
          </w:p>
        </w:tc>
      </w:tr>
      <w:tr>
        <w:tc>
          <w:tcPr>
            <w:tcW w:type="dxa" w:w="1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Semanal</w:t>
            </w:r>
          </w:p>
        </w:tc>
        <w:tc>
          <w:tcPr>
            <w:tcW w:type="dxa" w:w="37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Revisar el crecimiento de audit_logs</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SELECT COUNT(*) FROM audit_logs;</w:t>
            </w:r>
          </w:p>
        </w:tc>
      </w:tr>
      <w:tr>
        <w:tc>
          <w:tcPr>
            <w:tcW w:type="dxa" w:w="1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Mensual</w:t>
            </w:r>
          </w:p>
        </w:tc>
        <w:tc>
          <w:tcPr>
            <w:tcW w:type="dxa" w:w="37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Actualizar las estadisticas del optimizador</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ANALYZE TABLE &lt;tabla&gt;;</w:t>
            </w:r>
          </w:p>
        </w:tc>
      </w:tr>
      <w:tr>
        <w:tc>
          <w:tcPr>
            <w:tcW w:type="dxa" w:w="1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Mensual</w:t>
            </w:r>
          </w:p>
        </w:tc>
        <w:tc>
          <w:tcPr>
            <w:tcW w:type="dxa" w:w="37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Revisar el espacio ocupado por tabla</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Consulta sobre information_schema.TABLES</w:t>
            </w:r>
          </w:p>
        </w:tc>
      </w:tr>
      <w:tr>
        <w:tc>
          <w:tcPr>
            <w:tcW w:type="dxa" w:w="1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Trimestral</w:t>
            </w:r>
          </w:p>
        </w:tc>
        <w:tc>
          <w:tcPr>
            <w:tcW w:type="dxa" w:w="37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Depurar o archivar registros de auditoria antiguos</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Definir politica de retencion. [REQUISITO PENDIENTE]</w:t>
            </w:r>
          </w:p>
        </w:tc>
      </w:tr>
      <w:tr>
        <w:tc>
          <w:tcPr>
            <w:tcW w:type="dxa" w:w="1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Trimestral</w:t>
            </w:r>
          </w:p>
        </w:tc>
        <w:tc>
          <w:tcPr>
            <w:tcW w:type="dxa" w:w="37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Revisar consultas lentas</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Activar y analizar el slow query log</w:t>
            </w:r>
          </w:p>
        </w:tc>
      </w:tr>
      <w:tr>
        <w:tc>
          <w:tcPr>
            <w:tcW w:type="dxa" w:w="16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Semestral</w:t>
            </w:r>
          </w:p>
        </w:tc>
        <w:tc>
          <w:tcPr>
            <w:tcW w:type="dxa" w:w="37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Revisar indices frente a los patrones de consulta reales</w:t>
            </w:r>
          </w:p>
        </w:tc>
        <w:tc>
          <w:tcPr>
            <w:tcW w:type="dxa" w:w="4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Analisis con EXPLAIN. [RECOMENDACION]</w:t>
            </w:r>
          </w:p>
        </w:tc>
      </w:tr>
      <w:tr>
        <w:tc>
          <w:tcPr>
            <w:tcW w:type="dxa" w:w="16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Ante cada cambio</w:t>
            </w:r>
          </w:p>
        </w:tc>
        <w:tc>
          <w:tcPr>
            <w:tcW w:type="dxa" w:w="37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Respaldar antes de migrar</w:t>
            </w:r>
          </w:p>
        </w:tc>
        <w:tc>
          <w:tcPr>
            <w:tcW w:type="dxa" w:w="4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Ver seccion 25.1</w:t>
            </w:r>
          </w:p>
        </w:tc>
      </w:tr>
    </w:tbl>
    <w:p>
      <w:pPr>
        <w:spacing w:after="240" w:before="60"/>
        <w:jc w:val="center"/>
      </w:pPr>
      <w:r>
        <w:rPr>
          <w:rFonts w:ascii="Calibri" w:cs="Calibri" w:eastAsia="Calibri" w:hAnsi="Calibri"/>
          <w:i/>
          <w:iCs/>
          <w:color w:val="595959"/>
          <w:sz w:val="18"/>
          <w:szCs w:val="18"/>
        </w:rPr>
        <w:t xml:space="preserve">Tabla 53. Plan de mantenimiento sugerido</w:t>
      </w:r>
    </w:p>
    <w:p>
      <w:pPr>
        <w:pStyle w:val="Heading3"/>
        <w:spacing w:after="100" w:before="200"/>
      </w:pPr>
      <w:r>
        <w:rPr>
          <w:rFonts w:ascii="Calibri" w:cs="Calibri" w:eastAsia="Calibri" w:hAnsi="Calibri"/>
          <w:b/>
          <w:bCs/>
          <w:color w:val="595959"/>
          <w:sz w:val="22"/>
          <w:szCs w:val="22"/>
        </w:rPr>
        <w:t xml:space="preserve">29.1 Consulta de tamano de las tablas</w:t>
      </w:r>
    </w:p>
    <w:p>
      <w:pPr>
        <w:pBdr>
          <w:top w:val="single" w:color="BFBFBF" w:sz="4"/>
          <w:bottom w:val="single" w:color="BFBFBF" w:sz="4"/>
          <w:left w:val="single" w:color="BFBFBF" w:sz="4"/>
          <w:right w:val="single" w:color="BFBFBF" w:sz="4"/>
        </w:pBdr>
        <w:shd w:fill="F2F2F2" w:val="clear"/>
        <w:spacing w:after="140" w:before="100"/>
      </w:pPr>
      <w:r>
        <w:rPr>
          <w:rFonts w:ascii="Consolas" w:cs="Consolas" w:eastAsia="Consolas" w:hAnsi="Consolas"/>
          <w:sz w:val="18"/>
          <w:szCs w:val="18"/>
        </w:rPr>
        <w:t xml:space="preserve">SELECT TABLE_NAME,</w:t>
      </w:r>
      <w:r>
        <w:br/>
      </w:r>
      <w:r>
        <w:rPr>
          <w:rFonts w:ascii="Consolas" w:cs="Consolas" w:eastAsia="Consolas" w:hAnsi="Consolas"/>
          <w:sz w:val="18"/>
          <w:szCs w:val="18"/>
        </w:rPr>
        <w:t xml:space="preserve">       TABLE_ROWS,</w:t>
      </w:r>
      <w:r>
        <w:br/>
      </w:r>
      <w:r>
        <w:rPr>
          <w:rFonts w:ascii="Consolas" w:cs="Consolas" w:eastAsia="Consolas" w:hAnsi="Consolas"/>
          <w:sz w:val="18"/>
          <w:szCs w:val="18"/>
        </w:rPr>
        <w:t xml:space="preserve">       ROUND((DATA_LENGTH + INDEX_LENGTH) / 1024 / 1024, 2) AS MB</w:t>
      </w:r>
      <w:r>
        <w:br/>
      </w:r>
      <w:r>
        <w:rPr>
          <w:rFonts w:ascii="Consolas" w:cs="Consolas" w:eastAsia="Consolas" w:hAnsi="Consolas"/>
          <w:sz w:val="18"/>
          <w:szCs w:val="18"/>
        </w:rPr>
        <w:t xml:space="preserve">  FROM information_schema.TABLES</w:t>
      </w:r>
      <w:r>
        <w:br/>
      </w:r>
      <w:r>
        <w:rPr>
          <w:rFonts w:ascii="Consolas" w:cs="Consolas" w:eastAsia="Consolas" w:hAnsi="Consolas"/>
          <w:sz w:val="18"/>
          <w:szCs w:val="18"/>
        </w:rPr>
        <w:t xml:space="preserve"> WHERE TABLE_SCHEMA = 'sena_gss'</w:t>
      </w:r>
      <w:r>
        <w:br/>
      </w:r>
      <w:r>
        <w:rPr>
          <w:rFonts w:ascii="Consolas" w:cs="Consolas" w:eastAsia="Consolas" w:hAnsi="Consolas"/>
          <w:sz w:val="18"/>
          <w:szCs w:val="18"/>
        </w:rPr>
        <w:t xml:space="preserve"> ORDER BY (DATA_LENGTH + INDEX_LENGTH) DESC;</w:t>
      </w:r>
    </w:p>
    <w:p>
      <w:pPr>
        <w:spacing w:after="120" w:line="276"/>
        <w:jc w:val="both"/>
      </w:pPr>
      <w:r>
        <w:rPr>
          <w:rFonts w:ascii="Calibri" w:cs="Calibri" w:eastAsia="Calibri" w:hAnsi="Calibri"/>
          <w:i/>
          <w:iCs/>
          <w:sz w:val="20"/>
          <w:szCs w:val="20"/>
        </w:rPr>
        <w:t xml:space="preserve">[RECOMENDACION] El plan de mantenimiento es una propuesta tecnica. El proyecto no incluye actualmente tareas de mantenimiento automatizadas. [NO EXISTE EN EL PROYECTO]</w:t>
      </w:r>
    </w:p>
    <w:p>
      <w:r>
        <w:br w:type="page"/>
      </w:r>
    </w:p>
    <w:p>
      <w:pPr>
        <w:pStyle w:val="Heading1"/>
        <w:spacing w:after="200" w:before="320"/>
      </w:pPr>
      <w:r>
        <w:rPr>
          <w:rFonts w:ascii="Calibri" w:cs="Calibri" w:eastAsia="Calibri" w:hAnsi="Calibri"/>
          <w:b/>
          <w:bCs/>
          <w:color w:val="1F4E79"/>
          <w:sz w:val="30"/>
          <w:szCs w:val="30"/>
        </w:rPr>
        <w:t xml:space="preserve">30. Hallazgos</w:t>
      </w:r>
    </w:p>
    <w:p>
      <w:pPr>
        <w:spacing w:after="120" w:line="276"/>
        <w:jc w:val="both"/>
      </w:pPr>
      <w:r>
        <w:rPr>
          <w:rFonts w:ascii="Calibri" w:cs="Calibri" w:eastAsia="Calibri" w:hAnsi="Calibri"/>
          <w:sz w:val="22"/>
          <w:szCs w:val="22"/>
        </w:rPr>
        <w:t xml:space="preserve">Durante la auditoria del esquema se identificaron once hallazgos. Se documentan aqui con su descripcion, impacto y evidencia. Ninguno fue corregido: el codigo, el esquema y las migraciones del proyecto permanecen intactos, conforme al alcance definido en la seccion 5.</w:t>
      </w:r>
    </w:p>
    <w:p>
      <w:pPr>
        <w:pStyle w:val="Heading3"/>
        <w:spacing w:after="100" w:before="200"/>
      </w:pPr>
      <w:r>
        <w:rPr>
          <w:rFonts w:ascii="Calibri" w:cs="Calibri" w:eastAsia="Calibri" w:hAnsi="Calibri"/>
          <w:b/>
          <w:bCs/>
          <w:color w:val="595959"/>
          <w:sz w:val="22"/>
          <w:szCs w:val="22"/>
        </w:rPr>
        <w:t xml:space="preserve">30.1 Resumen</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900"/>
        <w:gridCol w:w="1500"/>
        <w:gridCol w:w="6960"/>
      </w:tblGrid>
      <w:tr>
        <w:trPr>
          <w:tblHeader/>
        </w:trPr>
        <w:tc>
          <w:tcPr>
            <w:tcW w:type="dxa" w:w="9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ID</w:t>
            </w:r>
          </w:p>
        </w:tc>
        <w:tc>
          <w:tcPr>
            <w:tcW w:type="dxa" w:w="15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Severidad</w:t>
            </w:r>
          </w:p>
        </w:tc>
        <w:tc>
          <w:tcPr>
            <w:tcW w:type="dxa" w:w="69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Hallazgo</w:t>
            </w:r>
          </w:p>
        </w:tc>
      </w:tr>
      <w:tr>
        <w:tc>
          <w:tcPr>
            <w:tcW w:type="dxa" w:w="9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H-01</w:t>
            </w:r>
          </w:p>
        </w:tc>
        <w:tc>
          <w:tcPr>
            <w:tcW w:type="dxa" w:w="15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Alta</w:t>
            </w:r>
          </w:p>
        </w:tc>
        <w:tc>
          <w:tcPr>
            <w:tcW w:type="dxa" w:w="6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Tabla docentes sin modelo en schema.prisma</w:t>
            </w:r>
          </w:p>
        </w:tc>
      </w:tr>
      <w:tr>
        <w:tc>
          <w:tcPr>
            <w:tcW w:type="dxa" w:w="9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H-02</w:t>
            </w:r>
          </w:p>
        </w:tc>
        <w:tc>
          <w:tcPr>
            <w:tcW w:type="dxa" w:w="15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Media</w:t>
            </w:r>
          </w:p>
        </w:tc>
        <w:tc>
          <w:tcPr>
            <w:tcW w:type="dxa" w:w="6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visitas_seguimiento sin FK hacia instituciones</w:t>
            </w:r>
          </w:p>
        </w:tc>
      </w:tr>
      <w:tr>
        <w:tc>
          <w:tcPr>
            <w:tcW w:type="dxa" w:w="9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H-03</w:t>
            </w:r>
          </w:p>
        </w:tc>
        <w:tc>
          <w:tcPr>
            <w:tcW w:type="dxa" w:w="15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Media</w:t>
            </w:r>
          </w:p>
        </w:tc>
        <w:tc>
          <w:tcPr>
            <w:tcW w:type="dxa" w:w="6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documentos.institucionId sin clave foranea</w:t>
            </w:r>
          </w:p>
        </w:tc>
      </w:tr>
      <w:tr>
        <w:tc>
          <w:tcPr>
            <w:tcW w:type="dxa" w:w="9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H-04</w:t>
            </w:r>
          </w:p>
        </w:tc>
        <w:tc>
          <w:tcPr>
            <w:tcW w:type="dxa" w:w="15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Media</w:t>
            </w:r>
          </w:p>
        </w:tc>
        <w:tc>
          <w:tcPr>
            <w:tcW w:type="dxa" w:w="6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entregas.calificacion almacenada como texto</w:t>
            </w:r>
          </w:p>
        </w:tc>
      </w:tr>
      <w:tr>
        <w:tc>
          <w:tcPr>
            <w:tcW w:type="dxa" w:w="9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H-05</w:t>
            </w:r>
          </w:p>
        </w:tc>
        <w:tc>
          <w:tcPr>
            <w:tcW w:type="dxa" w:w="15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Baja</w:t>
            </w:r>
          </w:p>
        </w:tc>
        <w:tc>
          <w:tcPr>
            <w:tcW w:type="dxa" w:w="6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resultados_aprendizaje.codigo sin restriccion UNIQUE</w:t>
            </w:r>
          </w:p>
        </w:tc>
      </w:tr>
      <w:tr>
        <w:tc>
          <w:tcPr>
            <w:tcW w:type="dxa" w:w="9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H-06</w:t>
            </w:r>
          </w:p>
        </w:tc>
        <w:tc>
          <w:tcPr>
            <w:tcW w:type="dxa" w:w="15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Alta</w:t>
            </w:r>
          </w:p>
        </w:tc>
        <w:tc>
          <w:tcPr>
            <w:tcW w:type="dxa" w:w="6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Credencial de administrador embebida en el seed</w:t>
            </w:r>
          </w:p>
        </w:tc>
      </w:tr>
      <w:tr>
        <w:tc>
          <w:tcPr>
            <w:tcW w:type="dxa" w:w="9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H-07</w:t>
            </w:r>
          </w:p>
        </w:tc>
        <w:tc>
          <w:tcPr>
            <w:tcW w:type="dxa" w:w="15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Baja</w:t>
            </w:r>
          </w:p>
        </w:tc>
        <w:tc>
          <w:tcPr>
            <w:tcW w:type="dxa" w:w="6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docentes con institucionNombre y sedeNombre desnormalizados</w:t>
            </w:r>
          </w:p>
        </w:tc>
      </w:tr>
      <w:tr>
        <w:tc>
          <w:tcPr>
            <w:tcW w:type="dxa" w:w="9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H-08</w:t>
            </w:r>
          </w:p>
        </w:tc>
        <w:tc>
          <w:tcPr>
            <w:tcW w:type="dxa" w:w="15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Baja</w:t>
            </w:r>
          </w:p>
        </w:tc>
        <w:tc>
          <w:tcPr>
            <w:tcW w:type="dxa" w:w="6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Atributos derivados almacenados en aprendices</w:t>
            </w:r>
          </w:p>
        </w:tc>
      </w:tr>
      <w:tr>
        <w:tc>
          <w:tcPr>
            <w:tcW w:type="dxa" w:w="9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H-09</w:t>
            </w:r>
          </w:p>
        </w:tc>
        <w:tc>
          <w:tcPr>
            <w:tcW w:type="dxa" w:w="15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Baja</w:t>
            </w:r>
          </w:p>
        </w:tc>
        <w:tc>
          <w:tcPr>
            <w:tcW w:type="dxa" w:w="6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Ausencia de indices explicitos de consulta</w:t>
            </w:r>
          </w:p>
        </w:tc>
      </w:tr>
      <w:tr>
        <w:tc>
          <w:tcPr>
            <w:tcW w:type="dxa" w:w="9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H-10</w:t>
            </w:r>
          </w:p>
        </w:tc>
        <w:tc>
          <w:tcPr>
            <w:tcW w:type="dxa" w:w="15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Informativa</w:t>
            </w:r>
          </w:p>
        </w:tc>
        <w:tc>
          <w:tcPr>
            <w:tcW w:type="dxa" w:w="6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tabla documentos no estaba documentada</w:t>
            </w:r>
          </w:p>
        </w:tc>
      </w:tr>
      <w:tr>
        <w:tc>
          <w:tcPr>
            <w:tcW w:type="dxa" w:w="9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H-11</w:t>
            </w:r>
          </w:p>
        </w:tc>
        <w:tc>
          <w:tcPr>
            <w:tcW w:type="dxa" w:w="15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Informativa</w:t>
            </w:r>
          </w:p>
        </w:tc>
        <w:tc>
          <w:tcPr>
            <w:tcW w:type="dxa" w:w="6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Una unica migracion inicial</w:t>
            </w:r>
          </w:p>
        </w:tc>
      </w:tr>
    </w:tbl>
    <w:p>
      <w:pPr>
        <w:spacing w:after="240" w:before="60"/>
        <w:jc w:val="center"/>
      </w:pPr>
      <w:r>
        <w:rPr>
          <w:rFonts w:ascii="Calibri" w:cs="Calibri" w:eastAsia="Calibri" w:hAnsi="Calibri"/>
          <w:i/>
          <w:iCs/>
          <w:color w:val="595959"/>
          <w:sz w:val="18"/>
          <w:szCs w:val="18"/>
        </w:rPr>
        <w:t xml:space="preserve">Tabla 54. Resumen de hallazgos</w:t>
      </w:r>
    </w:p>
    <w:p>
      <w:pPr>
        <w:pStyle w:val="Heading3"/>
        <w:spacing w:after="100" w:before="200"/>
      </w:pPr>
      <w:r>
        <w:rPr>
          <w:rFonts w:ascii="Calibri" w:cs="Calibri" w:eastAsia="Calibri" w:hAnsi="Calibri"/>
          <w:b/>
          <w:bCs/>
          <w:color w:val="595959"/>
          <w:sz w:val="22"/>
          <w:szCs w:val="22"/>
        </w:rPr>
        <w:t xml:space="preserve">30.2 Detalle</w:t>
      </w:r>
    </w:p>
    <w:p>
      <w:pPr>
        <w:spacing w:after="80" w:before="240"/>
      </w:pPr>
      <w:r>
        <w:rPr>
          <w:rFonts w:ascii="Calibri" w:cs="Calibri" w:eastAsia="Calibri" w:hAnsi="Calibri"/>
          <w:b/>
          <w:bCs/>
          <w:color w:val="A61C1C"/>
          <w:sz w:val="22"/>
          <w:szCs w:val="22"/>
        </w:rPr>
        <w:t xml:space="preserve">H-01 - Tabla docentes sin modelo en schema.prisma</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Alta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La migracion crea la tabla docentes, pero schema.prisma no declara un modelo Docente equivalente. Existe deriva (drift) entre el esquema declarado y la base de datos fisica.</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Al ejecutar prisma migrate dev, Prisma detectara la tabla como sobrante y propondra ELIMINARLA, con perdida de los datos que contenga.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MIGRACION / VERIFICADO EN SCHEMA</w:t>
            </w:r>
          </w:p>
        </w:tc>
      </w:tr>
    </w:tbl>
    <w:p>
      <w:pPr>
        <w:spacing w:after="80" w:before="240"/>
      </w:pPr>
      <w:r>
        <w:rPr>
          <w:rFonts w:ascii="Calibri" w:cs="Calibri" w:eastAsia="Calibri" w:hAnsi="Calibri"/>
          <w:b/>
          <w:bCs/>
          <w:color w:val="1F4E79"/>
          <w:sz w:val="22"/>
          <w:szCs w:val="22"/>
        </w:rPr>
        <w:t xml:space="preserve">H-02 - visitas_seguimiento sin FK hacia instituciones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Media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campo institucionNombre almacena el nombre de la institucion como texto libre, sin clave foranea.</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No hay integridad referencial: es posible registrar visitas a instituciones inexistentes o con el nombre mal escrito, y renombrar una institucion deja los registros historicos desactualizados.</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SCHEMA / VERIFICADO EN MIGRACION</w:t>
            </w:r>
          </w:p>
        </w:tc>
      </w:tr>
    </w:tbl>
    <w:p>
      <w:pPr>
        <w:spacing w:after="80" w:before="240"/>
      </w:pPr>
      <w:r>
        <w:rPr>
          <w:rFonts w:ascii="Calibri" w:cs="Calibri" w:eastAsia="Calibri" w:hAnsi="Calibri"/>
          <w:b/>
          <w:bCs/>
          <w:color w:val="1F4E79"/>
          <w:sz w:val="22"/>
          <w:szCs w:val="22"/>
        </w:rPr>
        <w:t xml:space="preserve">H-03 - documentos.institucionId sin clave foranea</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Media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modelo Documento declara institucionId como String opcional, pero no define @relation, por lo que la migracion no genera FOREIGN KEY.</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campo se comporta como un identificador huerfano: no valida que la institucion exista ni impide su eliminacion.</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SCHEMA / VERIFICADO EN MIGRACION</w:t>
            </w:r>
          </w:p>
        </w:tc>
      </w:tr>
    </w:tbl>
    <w:p>
      <w:pPr>
        <w:spacing w:after="80" w:before="240"/>
      </w:pPr>
      <w:r>
        <w:rPr>
          <w:rFonts w:ascii="Calibri" w:cs="Calibri" w:eastAsia="Calibri" w:hAnsi="Calibri"/>
          <w:b/>
          <w:bCs/>
          <w:color w:val="1F4E79"/>
          <w:sz w:val="22"/>
          <w:szCs w:val="22"/>
        </w:rPr>
        <w:t xml:space="preserve">H-04 - entregas.calificacion almacenada como texto</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Media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campo calificacion es VARCHAR(191) en lugar de un tipo numerico (DECIMAL o FLOAT).</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Impide calcular promedios directamente en SQL, permite valores no numericos y obliga a conversiones en la capa de aplicacion.</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SCHEMA / VERIFICADO EN MIGRACION</w:t>
            </w:r>
          </w:p>
        </w:tc>
      </w:tr>
    </w:tbl>
    <w:p>
      <w:pPr>
        <w:spacing w:after="80" w:before="240"/>
      </w:pPr>
      <w:r>
        <w:rPr>
          <w:rFonts w:ascii="Calibri" w:cs="Calibri" w:eastAsia="Calibri" w:hAnsi="Calibri"/>
          <w:b/>
          <w:bCs/>
          <w:color w:val="1F4E79"/>
          <w:sz w:val="22"/>
          <w:szCs w:val="22"/>
        </w:rPr>
        <w:t xml:space="preserve">H-05 - resultados_aprendizaje.codigo sin restriccion UNIQUE</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Baja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A diferencia de programas.codigo o competencias.codigo, el codigo del RAP no tiene indice unico.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Permite RAP duplicados. El seed del proyecto utiliza findFirst por codigo, lo que confirma que el codigo no se asume unico.</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SCHEMA / VERIFICADO EN SEED</w:t>
            </w:r>
          </w:p>
        </w:tc>
      </w:tr>
    </w:tbl>
    <w:p>
      <w:pPr>
        <w:spacing w:after="80" w:before="240"/>
      </w:pPr>
      <w:r>
        <w:rPr>
          <w:rFonts w:ascii="Calibri" w:cs="Calibri" w:eastAsia="Calibri" w:hAnsi="Calibri"/>
          <w:b/>
          <w:bCs/>
          <w:color w:val="A61C1C"/>
          <w:sz w:val="22"/>
          <w:szCs w:val="22"/>
        </w:rPr>
        <w:t xml:space="preserve">H-06 - Credencial de administrador embebida en el seed</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Alta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archivo prisma/seed.ts crea un usuario administrador con una contrasena fija escrita en texto plano dentro del codigo fuente, y la imprime por consola.</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Si el seed se ejecuta en un entorno productivo, existira una cuenta con credencial conocida y publicada en el repositorio.</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SEED</w:t>
            </w:r>
          </w:p>
        </w:tc>
      </w:tr>
    </w:tbl>
    <w:p>
      <w:pPr>
        <w:spacing w:after="80" w:before="240"/>
      </w:pPr>
      <w:r>
        <w:rPr>
          <w:rFonts w:ascii="Calibri" w:cs="Calibri" w:eastAsia="Calibri" w:hAnsi="Calibri"/>
          <w:b/>
          <w:bCs/>
          <w:color w:val="1F4E79"/>
          <w:sz w:val="22"/>
          <w:szCs w:val="22"/>
        </w:rPr>
        <w:t xml:space="preserve">H-07 - docentes con institucionNombre y sedeNombre desnormalizados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Baja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La tabla docentes guarda el nombre de la institucion y de la sede como texto libre, sin claves foraneas.</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Mismo efecto que H-02: duplicidad, inconsistencia ortografica y ausencia de integridad referencial.</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MIGRACION</w:t>
            </w:r>
          </w:p>
        </w:tc>
      </w:tr>
    </w:tbl>
    <w:p>
      <w:pPr>
        <w:spacing w:after="80" w:before="240"/>
      </w:pPr>
      <w:r>
        <w:rPr>
          <w:rFonts w:ascii="Calibri" w:cs="Calibri" w:eastAsia="Calibri" w:hAnsi="Calibri"/>
          <w:b/>
          <w:bCs/>
          <w:color w:val="1F4E79"/>
          <w:sz w:val="22"/>
          <w:szCs w:val="22"/>
        </w:rPr>
        <w:t xml:space="preserve">H-08 - Atributos derivados almacenados en aprendices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Baja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Los campos porcentajeAsistencia y promedioAcumulado son valores calculables a partir de asistencias y entregas.</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Constituyen dependencia transitiva respecto de la tercera forma normal y pueden desincronizarse si no se recalculan con cada operacion.</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SCHEMA</w:t>
            </w:r>
          </w:p>
        </w:tc>
      </w:tr>
    </w:tbl>
    <w:p>
      <w:pPr>
        <w:spacing w:after="80" w:before="240"/>
      </w:pPr>
      <w:r>
        <w:rPr>
          <w:rFonts w:ascii="Calibri" w:cs="Calibri" w:eastAsia="Calibri" w:hAnsi="Calibri"/>
          <w:b/>
          <w:bCs/>
          <w:color w:val="1F4E79"/>
          <w:sz w:val="22"/>
          <w:szCs w:val="22"/>
        </w:rPr>
        <w:t xml:space="preserve">H-09 - Ausencia de indices explicitos de consulta</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Baja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esquema no declara ningun @@index. Los unicos indices existentes son los de clave primaria, los UNIQUE y los que MySQL crea automaticamente para las claves foraneas.</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Consultas frecuentes por campos no indexados (por ejemplo aprendices.estado o alertas_riesgo.gestionada) haran recorrido completo de tabla al crecer el volumen.</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SCHEMA / VERIFICADO EN MIGRACION</w:t>
            </w:r>
          </w:p>
        </w:tc>
      </w:tr>
    </w:tbl>
    <w:p>
      <w:pPr>
        <w:spacing w:after="80" w:before="240"/>
      </w:pPr>
      <w:r>
        <w:rPr>
          <w:rFonts w:ascii="Calibri" w:cs="Calibri" w:eastAsia="Calibri" w:hAnsi="Calibri"/>
          <w:b/>
          <w:bCs/>
          <w:color w:val="1F4E79"/>
          <w:sz w:val="22"/>
          <w:szCs w:val="22"/>
        </w:rPr>
        <w:t xml:space="preserve">H-10 - La tabla documentos no estaba documentada</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Informativa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documento base GSS_Documentacion_BaseDeDatos.docx describia 17 tablas e incluia docentes, pero omitia por completo la tabla documentos.</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La documentacion anterior no reflejaba la totalidad de la base de datos. Corregido en el presente manual.</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HALLAZGO</w:t>
            </w:r>
          </w:p>
        </w:tc>
      </w:tr>
    </w:tbl>
    <w:p>
      <w:pPr>
        <w:spacing w:after="80" w:before="240"/>
      </w:pPr>
      <w:r>
        <w:rPr>
          <w:rFonts w:ascii="Calibri" w:cs="Calibri" w:eastAsia="Calibri" w:hAnsi="Calibri"/>
          <w:b/>
          <w:bCs/>
          <w:color w:val="1F4E79"/>
          <w:sz w:val="22"/>
          <w:szCs w:val="22"/>
        </w:rPr>
        <w:t xml:space="preserve">H-11 - Una unica migracion inicial</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1700"/>
        <w:gridCol w:w="7660"/>
      </w:tblGrid>
      <w:tr>
        <w:trPr>
          <w:tblHeader/>
        </w:trPr>
        <w:tc>
          <w:tcPr>
            <w:tcW w:type="dxa" w:w="17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Campo</w:t>
            </w:r>
          </w:p>
        </w:tc>
        <w:tc>
          <w:tcPr>
            <w:tcW w:type="dxa" w:w="76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8"/>
                <w:szCs w:val="18"/>
              </w:rPr>
              <w:t xml:space="preserve">Contenido</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Severidad</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Informativa</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Descripcion</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El proyecto contiene una sola migracion (20260914204319_init). No existe historial de evolucion del esquema.</w:t>
            </w:r>
          </w:p>
        </w:tc>
      </w:tr>
      <w:tr>
        <w:tc>
          <w:tcPr>
            <w:tcW w:type="dxa" w:w="170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Impacto</w:t>
            </w:r>
          </w:p>
        </w:tc>
        <w:tc>
          <w:tcPr>
            <w:tcW w:type="dxa" w:w="7660"/>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Cualquier cambio posterior realizado directamente sobre la base de datos no quedaria registrado ni seria reproducible.</w:t>
            </w:r>
          </w:p>
        </w:tc>
      </w:tr>
      <w:tr>
        <w:tc>
          <w:tcPr>
            <w:tcW w:type="dxa" w:w="17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Evidencia</w:t>
            </w:r>
          </w:p>
        </w:tc>
        <w:tc>
          <w:tcPr>
            <w:tcW w:type="dxa" w:w="76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8"/>
                <w:szCs w:val="18"/>
              </w:rPr>
              <w:t xml:space="preserve">VERIFICADO EN MIGRACION</w:t>
            </w:r>
          </w:p>
        </w:tc>
      </w:tr>
    </w:tbl>
    <w:p>
      <w:r>
        <w:br w:type="page"/>
      </w:r>
    </w:p>
    <w:p>
      <w:pPr>
        <w:pStyle w:val="Heading1"/>
        <w:spacing w:after="200" w:before="320"/>
      </w:pPr>
      <w:r>
        <w:rPr>
          <w:rFonts w:ascii="Calibri" w:cs="Calibri" w:eastAsia="Calibri" w:hAnsi="Calibri"/>
          <w:b/>
          <w:bCs/>
          <w:color w:val="1F4E79"/>
          <w:sz w:val="30"/>
          <w:szCs w:val="30"/>
        </w:rPr>
        <w:t xml:space="preserve">31. Decisiones que requieren criterio humano</w:t>
      </w:r>
    </w:p>
    <w:p>
      <w:pPr>
        <w:spacing w:after="120" w:line="276"/>
        <w:jc w:val="both"/>
      </w:pPr>
      <w:r>
        <w:rPr>
          <w:rFonts w:ascii="Calibri" w:cs="Calibri" w:eastAsia="Calibri" w:hAnsi="Calibri"/>
          <w:sz w:val="22"/>
          <w:szCs w:val="22"/>
        </w:rPr>
        <w:t xml:space="preserve">Los siguientes puntos no pueden resolverse desde la documentacion: exigen una decision del equipo del proyecto o del instructor a cargo.</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800"/>
        <w:gridCol w:w="4200"/>
        <w:gridCol w:w="4360"/>
      </w:tblGrid>
      <w:tr>
        <w:trPr>
          <w:tblHeader/>
        </w:trPr>
        <w:tc>
          <w:tcPr>
            <w:tcW w:type="dxa" w:w="8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w:t>
            </w:r>
          </w:p>
        </w:tc>
        <w:tc>
          <w:tcPr>
            <w:tcW w:type="dxa" w:w="42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Situacion</w:t>
            </w:r>
          </w:p>
        </w:tc>
        <w:tc>
          <w:tcPr>
            <w:tcW w:type="dxa" w:w="43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Decision requerida</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D-01</w:t>
            </w:r>
          </w:p>
        </w:tc>
        <w:tc>
          <w:tcPr>
            <w:tcW w:type="dxa" w:w="4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tabla docentes existe en la base de datos pero no en schema.prisma (hallazgo H-01).</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Definir si se agrega el modelo Docente al esquema, con sus relaciones hacia instituciones y sedes, o si la tabla se retira definitivamente. Mientras no se decida, no debe ejecutarse prisma migrate dev.</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D-02</w:t>
            </w:r>
          </w:p>
        </w:tc>
        <w:tc>
          <w:tcPr>
            <w:tcW w:type="dxa" w:w="4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Los datos de institucion se almacenan como texto libre en tres tablas (H-02, H-07).</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Definir si se normalizan mediante claves foraneas, lo que implica migrar los datos existentes.</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D-03</w:t>
            </w:r>
          </w:p>
        </w:tc>
        <w:tc>
          <w:tcPr>
            <w:tcW w:type="dxa" w:w="4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 campo entregas.calificacion es de tipo texto (H-04).</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Definir si se convierte a un tipo numerico y que escala de calificacion se adopta.</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D-04</w:t>
            </w:r>
          </w:p>
        </w:tc>
        <w:tc>
          <w:tcPr>
            <w:tcW w:type="dxa" w:w="4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credencial del administrador esta escrita en el seed (H-06).</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Definir el mecanismo de creacion del primer usuario administrador en un entorno real.</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D-05</w:t>
            </w:r>
          </w:p>
        </w:tc>
        <w:tc>
          <w:tcPr>
            <w:tcW w:type="dxa" w:w="4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existe politica de retencion para audit_logs.</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Definir durante cuanto tiempo deben conservarse los registros de auditoria.</w:t>
            </w:r>
          </w:p>
        </w:tc>
      </w:tr>
      <w:tr>
        <w:tc>
          <w:tcPr>
            <w:tcW w:type="dxa" w:w="800"/>
            <w:shd w:fill="F5F8FB" w:val="clear"/>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D-06</w:t>
            </w:r>
          </w:p>
        </w:tc>
        <w:tc>
          <w:tcPr>
            <w:tcW w:type="dxa" w:w="42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La base de datos almacena datos personales de menores de edad.</w:t>
            </w:r>
          </w:p>
        </w:tc>
        <w:tc>
          <w:tcPr>
            <w:tcW w:type="dxa" w:w="43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Definir la politica de tratamiento de datos personales conforme a la Ley 1581 de 2012 y obtener las autorizaciones correspondientes.</w:t>
            </w:r>
          </w:p>
        </w:tc>
      </w:tr>
      <w:tr>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7"/>
                <w:szCs w:val="17"/>
              </w:rPr>
              <w:t xml:space="preserve">D-07</w:t>
            </w:r>
          </w:p>
        </w:tc>
        <w:tc>
          <w:tcPr>
            <w:tcW w:type="dxa" w:w="42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 nombre real del esquema en MySQL no fue verificado.</w:t>
            </w:r>
          </w:p>
        </w:tc>
        <w:tc>
          <w:tcPr>
            <w:tcW w:type="dxa" w:w="43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Confirmar el nombre en DATABASE_URL y ajustarlo en el script BD_GSS_ESTRUCTURA.sql antes de restaurarlo.</w:t>
            </w:r>
          </w:p>
        </w:tc>
      </w:tr>
    </w:tbl>
    <w:p>
      <w:pPr>
        <w:spacing w:after="240" w:before="60"/>
        <w:jc w:val="center"/>
      </w:pPr>
      <w:r>
        <w:rPr>
          <w:rFonts w:ascii="Calibri" w:cs="Calibri" w:eastAsia="Calibri" w:hAnsi="Calibri"/>
          <w:i/>
          <w:iCs/>
          <w:color w:val="595959"/>
          <w:sz w:val="18"/>
          <w:szCs w:val="18"/>
        </w:rPr>
        <w:t xml:space="preserve">Tabla 55. Decisiones pendientes de criterio humano</w:t>
      </w:r>
    </w:p>
    <w:p>
      <w:r>
        <w:br w:type="page"/>
      </w:r>
    </w:p>
    <w:p>
      <w:pPr>
        <w:pStyle w:val="Heading1"/>
        <w:spacing w:after="200" w:before="320"/>
      </w:pPr>
      <w:r>
        <w:rPr>
          <w:rFonts w:ascii="Calibri" w:cs="Calibri" w:eastAsia="Calibri" w:hAnsi="Calibri"/>
          <w:b/>
          <w:bCs/>
          <w:color w:val="1F4E79"/>
          <w:sz w:val="30"/>
          <w:szCs w:val="30"/>
        </w:rPr>
        <w:t xml:space="preserve">32. Conclusiones</w:t>
      </w:r>
    </w:p>
    <w:p>
      <w:pPr>
        <w:pStyle w:val="ListParagraph"/>
        <w:numPr>
          <w:ilvl w:val="0"/>
          <w:numId w:val="2"/>
        </w:numPr>
        <w:spacing w:after="70" w:line="264"/>
      </w:pPr>
      <w:r>
        <w:rPr>
          <w:rFonts w:ascii="Calibri" w:cs="Calibri" w:eastAsia="Calibri" w:hAnsi="Calibri"/>
          <w:sz w:val="22"/>
          <w:szCs w:val="22"/>
        </w:rPr>
        <w:t xml:space="preserve">La base de datos del sistema GSS esta compuesta por 19 tablas, 181 campos, 17 claves foraneas, 13 restricciones UNIQUE y 13 tipos enumerados, organizadas en seis modulos funcionales. Esta cifra corrige la documentacion anterior, que reportaba 17 tablas.</w:t>
      </w:r>
    </w:p>
    <w:p>
      <w:pPr>
        <w:pStyle w:val="ListParagraph"/>
        <w:numPr>
          <w:ilvl w:val="0"/>
          <w:numId w:val="2"/>
        </w:numPr>
        <w:spacing w:after="70" w:line="264"/>
      </w:pPr>
      <w:r>
        <w:rPr>
          <w:rFonts w:ascii="Calibri" w:cs="Calibri" w:eastAsia="Calibri" w:hAnsi="Calibri"/>
          <w:sz w:val="22"/>
          <w:szCs w:val="22"/>
        </w:rPr>
        <w:t xml:space="preserve">El diseno es solido en lo esencial: emplea identificadores unicos generados por la aplicacion, aplica integridad referencial en la mayoria de las relaciones, restringe los valores admisibles mediante enumeraciones nativas del motor, incorpora baja logica mediante campos de estado y contempla auditoria de operaciones.</w:t>
      </w:r>
    </w:p>
    <w:p>
      <w:pPr>
        <w:pStyle w:val="ListParagraph"/>
        <w:numPr>
          <w:ilvl w:val="0"/>
          <w:numId w:val="2"/>
        </w:numPr>
        <w:spacing w:after="70" w:line="264"/>
      </w:pPr>
      <w:r>
        <w:rPr>
          <w:rFonts w:ascii="Calibri" w:cs="Calibri" w:eastAsia="Calibri" w:hAnsi="Calibri"/>
          <w:sz w:val="22"/>
          <w:szCs w:val="22"/>
        </w:rPr>
        <w:t xml:space="preserve">La regla ON DELETE RESTRICT predomina en quince de las diecisiete claves foraneas, lo que constituye una decision acertada para un sistema academico: protege el historico de formacion frente a eliminaciones accidentales.</w:t>
      </w:r>
    </w:p>
    <w:p>
      <w:pPr>
        <w:pStyle w:val="ListParagraph"/>
        <w:numPr>
          <w:ilvl w:val="0"/>
          <w:numId w:val="2"/>
        </w:numPr>
        <w:spacing w:after="70" w:line="264"/>
      </w:pPr>
      <w:r>
        <w:rPr>
          <w:rFonts w:ascii="Calibri" w:cs="Calibri" w:eastAsia="Calibri" w:hAnsi="Calibri"/>
          <w:sz w:val="22"/>
          <w:szCs w:val="22"/>
        </w:rPr>
        <w:t xml:space="preserve">Las dos relaciones muchos a muchos del dominio se resolvieron correctamente mediante tablas asociativas con restriccion UNIQUE compuesta y atributos propios.</w:t>
      </w:r>
    </w:p>
    <w:p>
      <w:pPr>
        <w:pStyle w:val="ListParagraph"/>
        <w:numPr>
          <w:ilvl w:val="0"/>
          <w:numId w:val="2"/>
        </w:numPr>
        <w:spacing w:after="70" w:line="264"/>
      </w:pPr>
      <w:r>
        <w:rPr>
          <w:rFonts w:ascii="Calibri" w:cs="Calibri" w:eastAsia="Calibri" w:hAnsi="Calibri"/>
          <w:sz w:val="22"/>
          <w:szCs w:val="22"/>
        </w:rPr>
        <w:t xml:space="preserve">El esquema se encuentra sustancialmente en tercera forma normal. Las desviaciones identificadas son puntuales y de dos naturalezas: una decision deliberada de rendimiento (atributos derivados en aprendices) y tres deficiencias de integridad (vinculos por texto libre o sin clave foranea).</w:t>
      </w:r>
    </w:p>
    <w:p>
      <w:pPr>
        <w:pStyle w:val="ListParagraph"/>
        <w:numPr>
          <w:ilvl w:val="0"/>
          <w:numId w:val="2"/>
        </w:numPr>
        <w:spacing w:after="70" w:line="264"/>
      </w:pPr>
      <w:r>
        <w:rPr>
          <w:rFonts w:ascii="Calibri" w:cs="Calibri" w:eastAsia="Calibri" w:hAnsi="Calibri"/>
          <w:sz w:val="22"/>
          <w:szCs w:val="22"/>
        </w:rPr>
        <w:t xml:space="preserve">El hallazgo de mayor severidad es la deriva entre la migracion y el esquema respecto de la tabla docentes (H-01), que puede provocar perdida de datos si se ejecuta una migracion sin advertirlo. Requiere decision antes de cualquier cambio futuro del esquema.</w:t>
      </w:r>
    </w:p>
    <w:p>
      <w:pPr>
        <w:pStyle w:val="ListParagraph"/>
        <w:numPr>
          <w:ilvl w:val="0"/>
          <w:numId w:val="2"/>
        </w:numPr>
        <w:spacing w:after="70" w:line="264"/>
      </w:pPr>
      <w:r>
        <w:rPr>
          <w:rFonts w:ascii="Calibri" w:cs="Calibri" w:eastAsia="Calibri" w:hAnsi="Calibri"/>
          <w:sz w:val="22"/>
          <w:szCs w:val="22"/>
        </w:rPr>
        <w:t xml:space="preserve">La ausencia de indices declarados explicitamente (H-09) no representa un problema con el volumen actual de datos, pero debera atenderse cuando el sistema entre en operacion con varias fichas y periodos academicos.</w:t>
      </w:r>
    </w:p>
    <w:p>
      <w:pPr>
        <w:pStyle w:val="ListParagraph"/>
        <w:numPr>
          <w:ilvl w:val="0"/>
          <w:numId w:val="2"/>
        </w:numPr>
        <w:spacing w:after="70" w:line="264"/>
      </w:pPr>
      <w:r>
        <w:rPr>
          <w:rFonts w:ascii="Calibri" w:cs="Calibri" w:eastAsia="Calibri" w:hAnsi="Calibri"/>
          <w:sz w:val="22"/>
          <w:szCs w:val="22"/>
        </w:rPr>
        <w:t xml:space="preserve">Los tres entregables solicitados quedan cubiertos: el modelo entidad-relacion, este manual tecnico y el script de estructura de la base de datos. Este ultimo se entrega como reconstruccion a partir de la migracion oficial, no como volcado de mysqldump, por no haber tenido acceso al servidor; el procedimiento exacto para generar el volcado real esta documentado en la seccion 26.</w:t>
      </w:r>
    </w:p>
    <w:p>
      <w:r>
        <w:br w:type="page"/>
      </w:r>
    </w:p>
    <w:p>
      <w:pPr>
        <w:pStyle w:val="Heading1"/>
        <w:spacing w:after="200" w:before="320"/>
      </w:pPr>
      <w:r>
        <w:rPr>
          <w:rFonts w:ascii="Calibri" w:cs="Calibri" w:eastAsia="Calibri" w:hAnsi="Calibri"/>
          <w:b/>
          <w:bCs/>
          <w:color w:val="1F4E79"/>
          <w:sz w:val="30"/>
          <w:szCs w:val="30"/>
        </w:rPr>
        <w:t xml:space="preserve">33. Fuentes y referencias</w:t>
      </w:r>
    </w:p>
    <w:p>
      <w:pPr>
        <w:pStyle w:val="Heading2"/>
        <w:spacing w:after="140" w:before="240"/>
      </w:pPr>
      <w:r>
        <w:rPr>
          <w:rFonts w:ascii="Calibri" w:cs="Calibri" w:eastAsia="Calibri" w:hAnsi="Calibri"/>
          <w:b/>
          <w:bCs/>
          <w:color w:val="1F4E79"/>
          <w:sz w:val="25"/>
          <w:szCs w:val="25"/>
        </w:rPr>
        <w:t xml:space="preserve">33.1 Archivos del proyecto auditados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400"/>
        <w:gridCol w:w="5960"/>
      </w:tblGrid>
      <w:tr>
        <w:trPr>
          <w:tblHeader/>
        </w:trPr>
        <w:tc>
          <w:tcPr>
            <w:tcW w:type="dxa" w:w="3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Archivo</w:t>
            </w:r>
          </w:p>
        </w:tc>
        <w:tc>
          <w:tcPr>
            <w:tcW w:type="dxa" w:w="59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Uso en este manual</w:t>
            </w:r>
          </w:p>
        </w:tc>
      </w:tr>
      <w:tr>
        <w:tc>
          <w:tcPr>
            <w:tcW w:type="dxa" w:w="3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prisma/schema.prisma</w:t>
            </w:r>
          </w:p>
        </w:tc>
        <w:tc>
          <w:tcPr>
            <w:tcW w:type="dxa" w:w="5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Definicion de modelos, campos, tipos, valores por defecto, enumeraciones y relaciones del ORM. Fuente de las etiquetas [VERIFICADO EN SCHEMA].</w:t>
            </w:r>
          </w:p>
        </w:tc>
      </w:tr>
      <w:tr>
        <w:tc>
          <w:tcPr>
            <w:tcW w:type="dxa" w:w="3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prisma/migrations/20260914204319_init/migration.sql</w:t>
            </w:r>
          </w:p>
        </w:tc>
        <w:tc>
          <w:tcPr>
            <w:tcW w:type="dxa" w:w="5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Estructura fisica real: sentencias CREATE TABLE, indices UNIQUE y claves foraneas. Fuente autoritativa de tipos MySQL y de las etiquetas [VERIFICADO EN MIGRACION].</w:t>
            </w:r>
          </w:p>
        </w:tc>
      </w:tr>
      <w:tr>
        <w:tc>
          <w:tcPr>
            <w:tcW w:type="dxa" w:w="3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prisma/migrations/migration_lock.toml</w:t>
            </w:r>
          </w:p>
        </w:tc>
        <w:tc>
          <w:tcPr>
            <w:tcW w:type="dxa" w:w="5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Confirmacion del proveedor de base de datos (mysql).</w:t>
            </w:r>
          </w:p>
        </w:tc>
      </w:tr>
      <w:tr>
        <w:tc>
          <w:tcPr>
            <w:tcW w:type="dxa" w:w="3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prisma/seed.ts</w:t>
            </w:r>
          </w:p>
        </w:tc>
        <w:tc>
          <w:tcPr>
            <w:tcW w:type="dxa" w:w="5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Datos iniciales, mecanismo de cifrado de contrasenas y confirmacion del comportamiento de campos sin restriccion UNIQUE. Fuente de [VERIFICADO EN SEED].</w:t>
            </w:r>
          </w:p>
        </w:tc>
      </w:tr>
      <w:tr>
        <w:tc>
          <w:tcPr>
            <w:tcW w:type="dxa" w:w="3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package.json</w:t>
            </w:r>
          </w:p>
        </w:tc>
        <w:tc>
          <w:tcPr>
            <w:tcW w:type="dxa" w:w="5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Nombre y version del proyecto, dependencias, versiones y scripts de base de datos. Fuente de [VERIFICADO EN CODIGO].</w:t>
            </w:r>
          </w:p>
        </w:tc>
      </w:tr>
      <w:tr>
        <w:tc>
          <w:tcPr>
            <w:tcW w:type="dxa" w:w="3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GSS_Documentacion_BaseDeDatos.docx</w:t>
            </w:r>
          </w:p>
        </w:tc>
        <w:tc>
          <w:tcPr>
            <w:tcW w:type="dxa" w:w="5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Documento base version 1.0. Se conservaron su organizacion modular, las descripciones de tablas y campos, la tabla de enumeraciones y la tabla de claves foraneas.</w:t>
            </w:r>
          </w:p>
        </w:tc>
      </w:tr>
    </w:tbl>
    <w:p>
      <w:pPr>
        <w:spacing w:after="240" w:before="60"/>
        <w:jc w:val="center"/>
      </w:pPr>
      <w:r>
        <w:rPr>
          <w:rFonts w:ascii="Calibri" w:cs="Calibri" w:eastAsia="Calibri" w:hAnsi="Calibri"/>
          <w:i/>
          <w:iCs/>
          <w:color w:val="595959"/>
          <w:sz w:val="18"/>
          <w:szCs w:val="18"/>
        </w:rPr>
        <w:t xml:space="preserve">Tabla 56. Archivos del proyecto utilizados como fuente</w:t>
      </w:r>
    </w:p>
    <w:p>
      <w:pPr>
        <w:pStyle w:val="Heading2"/>
        <w:spacing w:after="140" w:before="240"/>
      </w:pPr>
      <w:r>
        <w:rPr>
          <w:rFonts w:ascii="Calibri" w:cs="Calibri" w:eastAsia="Calibri" w:hAnsi="Calibri"/>
          <w:b/>
          <w:bCs/>
          <w:color w:val="1F4E79"/>
          <w:sz w:val="25"/>
          <w:szCs w:val="25"/>
        </w:rPr>
        <w:t xml:space="preserve">33.2 Archivos NO disponibles durante la elaboracion</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400"/>
        <w:gridCol w:w="5960"/>
      </w:tblGrid>
      <w:tr>
        <w:trPr>
          <w:tblHeader/>
        </w:trPr>
        <w:tc>
          <w:tcPr>
            <w:tcW w:type="dxa" w:w="34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Archivo o recurso</w:t>
            </w:r>
          </w:p>
        </w:tc>
        <w:tc>
          <w:tcPr>
            <w:tcW w:type="dxa" w:w="59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Consecuencia</w:t>
            </w:r>
          </w:p>
        </w:tc>
      </w:tr>
      <w:tr>
        <w:tc>
          <w:tcPr>
            <w:tcW w:type="dxa" w:w="3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.env</w:t>
            </w:r>
          </w:p>
        </w:tc>
        <w:tc>
          <w:tcPr>
            <w:tcW w:type="dxa" w:w="5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se pudo verificar el nombre real del esquema ni los parametros de conexion. Su exclusion es deliberada y correcta: contiene credenciales.</w:t>
            </w:r>
          </w:p>
        </w:tc>
      </w:tr>
      <w:tr>
        <w:tc>
          <w:tcPr>
            <w:tcW w:type="dxa" w:w="34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Servidor MySQL</w:t>
            </w:r>
          </w:p>
        </w:tc>
        <w:tc>
          <w:tcPr>
            <w:tcW w:type="dxa" w:w="59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fue posible generar un volcado con mysqldump, ejecutar las pruebas ni verificar la configuracion del motor. Ninguna afirmacion lleva la etiqueta [VERIFICADO EN MYSQL].</w:t>
            </w:r>
          </w:p>
        </w:tc>
      </w:tr>
      <w:tr>
        <w:tc>
          <w:tcPr>
            <w:tcW w:type="dxa" w:w="34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Codigo fuente de la aplicacion (app/, components/, lib/)</w:t>
            </w:r>
          </w:p>
        </w:tc>
        <w:tc>
          <w:tcPr>
            <w:tcW w:type="dxa" w:w="59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se pudo auditar la capa de acceso a datos, el control de permisos ni las validaciones. Las afirmaciones al respecto estan marcadas como [INFERIDO] o [NO VERIFICADO].</w:t>
            </w:r>
          </w:p>
        </w:tc>
      </w:tr>
    </w:tbl>
    <w:p>
      <w:pPr>
        <w:spacing w:after="240" w:before="60"/>
        <w:jc w:val="center"/>
      </w:pPr>
      <w:r>
        <w:rPr>
          <w:rFonts w:ascii="Calibri" w:cs="Calibri" w:eastAsia="Calibri" w:hAnsi="Calibri"/>
          <w:i/>
          <w:iCs/>
          <w:color w:val="595959"/>
          <w:sz w:val="18"/>
          <w:szCs w:val="18"/>
        </w:rPr>
        <w:t xml:space="preserve">Tabla 57. Recursos no disponibles y su impacto</w:t>
      </w:r>
    </w:p>
    <w:p>
      <w:pPr>
        <w:pStyle w:val="Heading2"/>
        <w:spacing w:after="140" w:before="240"/>
      </w:pPr>
      <w:r>
        <w:rPr>
          <w:rFonts w:ascii="Calibri" w:cs="Calibri" w:eastAsia="Calibri" w:hAnsi="Calibri"/>
          <w:b/>
          <w:bCs/>
          <w:color w:val="1F4E79"/>
          <w:sz w:val="25"/>
          <w:szCs w:val="25"/>
        </w:rPr>
        <w:t xml:space="preserve">33.3 Referencias tecnicas</w:t>
      </w:r>
    </w:p>
    <w:p>
      <w:pPr>
        <w:pStyle w:val="ListParagraph"/>
        <w:numPr>
          <w:ilvl w:val="0"/>
          <w:numId w:val="2"/>
        </w:numPr>
        <w:spacing w:after="70" w:line="264"/>
      </w:pPr>
      <w:r>
        <w:rPr>
          <w:rFonts w:ascii="Calibri" w:cs="Calibri" w:eastAsia="Calibri" w:hAnsi="Calibri"/>
          <w:sz w:val="22"/>
          <w:szCs w:val="22"/>
        </w:rPr>
        <w:t xml:space="preserve">Prisma. Documentacion oficial de Prisma ORM. https://www.prisma.io/docs</w:t>
      </w:r>
    </w:p>
    <w:p>
      <w:pPr>
        <w:pStyle w:val="ListParagraph"/>
        <w:numPr>
          <w:ilvl w:val="0"/>
          <w:numId w:val="2"/>
        </w:numPr>
        <w:spacing w:after="70" w:line="264"/>
      </w:pPr>
      <w:r>
        <w:rPr>
          <w:rFonts w:ascii="Calibri" w:cs="Calibri" w:eastAsia="Calibri" w:hAnsi="Calibri"/>
          <w:sz w:val="22"/>
          <w:szCs w:val="22"/>
        </w:rPr>
        <w:t xml:space="preserve">Oracle Corporation. MySQL 8.0 Reference Manual. https://dev.mysql.com/doc/refman/8.0/en/</w:t>
      </w:r>
    </w:p>
    <w:p>
      <w:pPr>
        <w:pStyle w:val="ListParagraph"/>
        <w:numPr>
          <w:ilvl w:val="0"/>
          <w:numId w:val="2"/>
        </w:numPr>
        <w:spacing w:after="70" w:line="264"/>
      </w:pPr>
      <w:r>
        <w:rPr>
          <w:rFonts w:ascii="Calibri" w:cs="Calibri" w:eastAsia="Calibri" w:hAnsi="Calibri"/>
          <w:sz w:val="22"/>
          <w:szCs w:val="22"/>
        </w:rPr>
        <w:t xml:space="preserve">Oracle Corporation. mysqldump - A Database Backup Program. https://dev.mysql.com/doc/refman/8.0/en/mysqldump.html</w:t>
      </w:r>
    </w:p>
    <w:p>
      <w:pPr>
        <w:pStyle w:val="ListParagraph"/>
        <w:numPr>
          <w:ilvl w:val="0"/>
          <w:numId w:val="2"/>
        </w:numPr>
        <w:spacing w:after="70" w:line="264"/>
      </w:pPr>
      <w:r>
        <w:rPr>
          <w:rFonts w:ascii="Calibri" w:cs="Calibri" w:eastAsia="Calibri" w:hAnsi="Calibri"/>
          <w:sz w:val="22"/>
          <w:szCs w:val="22"/>
        </w:rPr>
        <w:t xml:space="preserve">Vercel. Next.js Documentation. https://nextjs.org/docs</w:t>
      </w:r>
    </w:p>
    <w:p>
      <w:pPr>
        <w:pStyle w:val="ListParagraph"/>
        <w:numPr>
          <w:ilvl w:val="0"/>
          <w:numId w:val="2"/>
        </w:numPr>
        <w:spacing w:after="70" w:line="264"/>
      </w:pPr>
      <w:r>
        <w:rPr>
          <w:rFonts w:ascii="Calibri" w:cs="Calibri" w:eastAsia="Calibri" w:hAnsi="Calibri"/>
          <w:sz w:val="22"/>
          <w:szCs w:val="22"/>
        </w:rPr>
        <w:t xml:space="preserve">Congreso de Colombia. Ley 1581 de 2012, por la cual se dictan disposiciones generales para la proteccion de datos personales.</w:t>
      </w:r>
    </w:p>
    <w:p>
      <w:pPr>
        <w:pStyle w:val="ListParagraph"/>
        <w:numPr>
          <w:ilvl w:val="0"/>
          <w:numId w:val="2"/>
        </w:numPr>
        <w:spacing w:after="70" w:line="264"/>
      </w:pPr>
      <w:r>
        <w:rPr>
          <w:rFonts w:ascii="Calibri" w:cs="Calibri" w:eastAsia="Calibri" w:hAnsi="Calibri"/>
          <w:sz w:val="22"/>
          <w:szCs w:val="22"/>
        </w:rPr>
        <w:t xml:space="preserve">Codd, E. F. (1970). A Relational Model of Data for Large Shared Data Banks. Communications of the ACM, 13(6), 377-387.</w:t>
      </w:r>
    </w:p>
    <w:p>
      <w:r>
        <w:br w:type="page"/>
      </w:r>
    </w:p>
    <w:p>
      <w:pPr>
        <w:pStyle w:val="Heading1"/>
        <w:spacing w:after="200" w:before="320"/>
      </w:pPr>
      <w:r>
        <w:rPr>
          <w:rFonts w:ascii="Calibri" w:cs="Calibri" w:eastAsia="Calibri" w:hAnsi="Calibri"/>
          <w:b/>
          <w:bCs/>
          <w:color w:val="1F4E79"/>
          <w:sz w:val="30"/>
          <w:szCs w:val="30"/>
        </w:rPr>
        <w:t xml:space="preserve">34. Anexos: archivos entregados</w:t>
      </w:r>
    </w:p>
    <w:tbl>
      <w:tblPr>
        <w:tblW w:type="dxa" w:w="9360"/>
        <w:tblBorders>
          <w:top w:val="single" w:color="9DB8CE" w:sz="4"/>
          <w:left w:val="single" w:color="9DB8CE" w:sz="4"/>
          <w:bottom w:val="single" w:color="9DB8CE" w:sz="4"/>
          <w:right w:val="single" w:color="9DB8CE" w:sz="4"/>
          <w:insideH w:val="single" w:color="C5D6E4" w:sz="2"/>
          <w:insideV w:val="single" w:color="C5D6E4" w:sz="2"/>
        </w:tblBorders>
        <w:tblLayout w:type="fixed"/>
      </w:tblPr>
      <w:tblGrid>
        <w:gridCol w:w="3000"/>
        <w:gridCol w:w="4900"/>
        <w:gridCol w:w="1460"/>
      </w:tblGrid>
      <w:tr>
        <w:trPr>
          <w:tblHeader/>
        </w:trPr>
        <w:tc>
          <w:tcPr>
            <w:tcW w:type="dxa" w:w="30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Archivo</w:t>
            </w:r>
          </w:p>
        </w:tc>
        <w:tc>
          <w:tcPr>
            <w:tcW w:type="dxa" w:w="490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Descripcion</w:t>
            </w:r>
          </w:p>
        </w:tc>
        <w:tc>
          <w:tcPr>
            <w:tcW w:type="dxa" w:w="1460"/>
            <w:shd w:fill="1F4E79" w:val="clear"/>
            <w:tcMar>
              <w:top w:type="dxa" w:w="40"/>
              <w:left w:type="dxa" w:w="80"/>
              <w:bottom w:type="dxa" w:w="40"/>
              <w:right w:type="dxa" w:w="80"/>
            </w:tcMar>
            <w:vAlign w:val="center"/>
          </w:tcPr>
          <w:p>
            <w:pPr>
              <w:spacing w:after="20" w:before="20"/>
              <w:jc w:val="center"/>
            </w:pPr>
            <w:r>
              <w:rPr>
                <w:rFonts w:ascii="Calibri" w:cs="Calibri" w:eastAsia="Calibri" w:hAnsi="Calibri"/>
                <w:b/>
                <w:bCs/>
                <w:color w:val="FFFFFF"/>
                <w:sz w:val="17"/>
                <w:szCs w:val="17"/>
              </w:rPr>
              <w:t xml:space="preserve">Estado</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Manual_Tecnico_BaseDeDatos_GSS.docx</w:t>
            </w:r>
          </w:p>
        </w:tc>
        <w:tc>
          <w:tcPr>
            <w:tcW w:type="dxa" w:w="4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El presente documento.</w:t>
            </w:r>
          </w:p>
        </w:tc>
        <w:tc>
          <w:tcPr>
            <w:tcW w:type="dxa" w:w="14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Entregado</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MER_GSS.pdf</w:t>
            </w:r>
          </w:p>
        </w:tc>
        <w:tc>
          <w:tcPr>
            <w:tcW w:type="dxa" w:w="4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Modelo entidad-relacion completo en formato vectorial, con todos los atributos de las 19 entidades.</w:t>
            </w:r>
          </w:p>
        </w:tc>
        <w:tc>
          <w:tcPr>
            <w:tcW w:type="dxa" w:w="14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Entregado</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MER_GSS.png</w:t>
            </w:r>
          </w:p>
        </w:tc>
        <w:tc>
          <w:tcPr>
            <w:tcW w:type="dxa" w:w="4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Misma representacion en imagen de alta resolucion.</w:t>
            </w:r>
          </w:p>
        </w:tc>
        <w:tc>
          <w:tcPr>
            <w:tcW w:type="dxa" w:w="14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Entregado</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MER_GSS.svg</w:t>
            </w:r>
          </w:p>
        </w:tc>
        <w:tc>
          <w:tcPr>
            <w:tcW w:type="dxa" w:w="4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Misma representacion en formato vectorial editable.</w:t>
            </w:r>
          </w:p>
        </w:tc>
        <w:tc>
          <w:tcPr>
            <w:tcW w:type="dxa" w:w="14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Entregado</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MER_GSS_General.pdf / .png / .svg</w:t>
            </w:r>
          </w:p>
        </w:tc>
        <w:tc>
          <w:tcPr>
            <w:tcW w:type="dxa" w:w="4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Vista panoramica del modelo, util para presentaciones.</w:t>
            </w:r>
          </w:p>
        </w:tc>
        <w:tc>
          <w:tcPr>
            <w:tcW w:type="dxa" w:w="14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Entregado</w:t>
            </w:r>
          </w:p>
        </w:tc>
      </w:tr>
      <w:tr>
        <w:tc>
          <w:tcPr>
            <w:tcW w:type="dxa" w:w="30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BD_GSS_ESTRUCTURA.sql</w:t>
            </w:r>
          </w:p>
        </w:tc>
        <w:tc>
          <w:tcPr>
            <w:tcW w:type="dxa" w:w="490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Script DDL con las 19 tablas, los indices y las 17 claves foraneas, reconstruido a partir de la migracion oficial. NO es un volcado de mysqldump y no contiene datos.</w:t>
            </w:r>
          </w:p>
        </w:tc>
        <w:tc>
          <w:tcPr>
            <w:tcW w:type="dxa" w:w="1460"/>
            <w:shd w:fill="F5F8FB" w:val="clear"/>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Entregado con salvedad</w:t>
            </w:r>
          </w:p>
        </w:tc>
      </w:tr>
      <w:tr>
        <w:tc>
          <w:tcPr>
            <w:tcW w:type="dxa" w:w="30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BD_GSS.sql</w:t>
            </w:r>
          </w:p>
        </w:tc>
        <w:tc>
          <w:tcPr>
            <w:tcW w:type="dxa" w:w="490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Volcado real de la base de datos generado con mysqldump.</w:t>
            </w:r>
          </w:p>
        </w:tc>
        <w:tc>
          <w:tcPr>
            <w:tcW w:type="dxa" w:w="1460"/>
            <w:tcMar>
              <w:top w:type="dxa" w:w="40"/>
              <w:left w:type="dxa" w:w="80"/>
              <w:bottom w:type="dxa" w:w="40"/>
              <w:right w:type="dxa" w:w="80"/>
            </w:tcMar>
            <w:vAlign w:val="center"/>
          </w:tcPr>
          <w:p>
            <w:pPr>
              <w:spacing w:after="20" w:before="20"/>
              <w:jc w:val="left"/>
            </w:pPr>
            <w:r>
              <w:rPr>
                <w:rFonts w:ascii="Calibri" w:cs="Calibri" w:eastAsia="Calibri" w:hAnsi="Calibri"/>
                <w:sz w:val="17"/>
                <w:szCs w:val="17"/>
              </w:rPr>
              <w:t xml:space="preserve">[NO FUE POSIBLE GENERAR EL DUMP - SE REQUIERE ACCESO A MYSQL]. Procedimiento en la seccion 26.</w:t>
            </w:r>
          </w:p>
        </w:tc>
      </w:tr>
    </w:tbl>
    <w:p>
      <w:pPr>
        <w:spacing w:after="240" w:before="60"/>
        <w:jc w:val="center"/>
      </w:pPr>
      <w:r>
        <w:rPr>
          <w:rFonts w:ascii="Calibri" w:cs="Calibri" w:eastAsia="Calibri" w:hAnsi="Calibri"/>
          <w:i/>
          <w:iCs/>
          <w:color w:val="595959"/>
          <w:sz w:val="18"/>
          <w:szCs w:val="18"/>
        </w:rPr>
        <w:t xml:space="preserve">Tabla 58. Relacion de archivos entregados</w:t>
      </w:r>
    </w:p>
    <w:p>
      <w:pPr>
        <w:pBdr>
          <w:left w:val="single" w:color="A61C1C" w:sz="18"/>
        </w:pBdr>
        <w:shd w:fill="FDF2F2" w:val="clear"/>
        <w:spacing w:after="160" w:before="100"/>
        <w:ind w:left="180"/>
        <w:jc w:val="both"/>
      </w:pPr>
      <w:r>
        <w:rPr>
          <w:rFonts w:ascii="Calibri" w:cs="Calibri" w:eastAsia="Calibri" w:hAnsi="Calibri"/>
          <w:color w:val="333333"/>
          <w:sz w:val="20"/>
          <w:szCs w:val="20"/>
        </w:rPr>
        <w:t xml:space="preserve">Sobre el tercer entregable: el archivo BD_GSS.sql debe generarse ejecutando el comando de la seccion 26.1 en el equipo donde reside el servidor MySQL del proyecto. El archivo BD_GSS_ESTRUCTURA.sql entregado reproduce fielmente la estructura, pero no sustituye al volcado real porque no contiene los datos almacenados.</w:t>
      </w:r>
    </w:p>
    <w:sectPr>
      <w:headerReference w:type="default" r:id="rId11"/>
      <w:footerReference w:type="default" r:id="rId12"/>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tabs>
        <w:tab w:val="right" w:pos="9360"/>
      </w:tabs>
    </w:pPr>
    <w:r>
      <w:rPr>
        <w:rFonts w:ascii="Calibri" w:cs="Calibri" w:eastAsia="Calibri" w:hAnsi="Calibri"/>
        <w:color w:val="595959"/>
        <w:sz w:val="16"/>
        <w:szCs w:val="16"/>
      </w:rPr>
      <w:t xml:space="preserve">GSS - Documentacion de base de datos v2.0</w:t>
    </w:r>
    <w:r>
      <w:tab/>
    </w:r>
    <w:r>
      <w:rPr>
        <w:rFonts w:ascii="Calibri" w:cs="Calibri" w:eastAsia="Calibri" w:hAnsi="Calibri"/>
        <w:color w:val="595959"/>
        <w:sz w:val="16"/>
        <w:szCs w:val="16"/>
      </w:rPr>
      <w:t xml:space="preserve">Pagina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tabs>
        <w:tab w:val="right" w:pos="13680"/>
      </w:tabs>
    </w:pPr>
    <w:r>
      <w:rPr>
        <w:rFonts w:ascii="Calibri" w:cs="Calibri" w:eastAsia="Calibri" w:hAnsi="Calibri"/>
        <w:color w:val="595959"/>
        <w:sz w:val="16"/>
        <w:szCs w:val="16"/>
      </w:rPr>
      <w:t xml:space="preserve">GSS - Documentacion de base de datos v2.0</w:t>
    </w:r>
    <w:r>
      <w:tab/>
    </w:r>
    <w:r>
      <w:rPr>
        <w:rFonts w:ascii="Calibri" w:cs="Calibri" w:eastAsia="Calibri" w:hAnsi="Calibri"/>
        <w:color w:val="595959"/>
        <w:sz w:val="16"/>
        <w:szCs w:val="16"/>
      </w:rPr>
      <w:t xml:space="preserve">Pagina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tabs>
        <w:tab w:val="right" w:pos="9360"/>
      </w:tabs>
    </w:pPr>
    <w:r>
      <w:rPr>
        <w:rFonts w:ascii="Calibri" w:cs="Calibri" w:eastAsia="Calibri" w:hAnsi="Calibri"/>
        <w:color w:val="595959"/>
        <w:sz w:val="16"/>
        <w:szCs w:val="16"/>
      </w:rPr>
      <w:t xml:space="preserve">GSS - Documentacion de base de datos v2.0</w:t>
    </w:r>
    <w:r>
      <w:tab/>
    </w:r>
    <w:r>
      <w:rPr>
        <w:rFonts w:ascii="Calibri" w:cs="Calibri" w:eastAsia="Calibri" w:hAnsi="Calibri"/>
        <w:color w:val="595959"/>
        <w:sz w:val="16"/>
        <w:szCs w:val="16"/>
      </w:rPr>
      <w:t xml:space="preserve">Pagina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rFonts w:ascii="Calibri" w:cs="Calibri" w:eastAsia="Calibri" w:hAnsi="Calibri"/>
        <w:color w:val="595959"/>
        <w:sz w:val="16"/>
        <w:szCs w:val="16"/>
      </w:rPr>
      <w:t xml:space="preserve">Manual Tecnico de Base de Datos  |  Proyecto GSS - Media Tecnica  |  SENA Regional Magdalena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rFonts w:ascii="Calibri" w:cs="Calibri" w:eastAsia="Calibri" w:hAnsi="Calibri"/>
        <w:color w:val="595959"/>
        <w:sz w:val="16"/>
        <w:szCs w:val="16"/>
      </w:rPr>
      <w:t xml:space="preserve">Manual Tecnico de Base de Datos  |  Proyecto GSS - Media Tecnica  |  SENA Regional Magdalena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rFonts w:ascii="Calibri" w:cs="Calibri" w:eastAsia="Calibri" w:hAnsi="Calibri"/>
        <w:color w:val="595959"/>
        <w:sz w:val="16"/>
        <w:szCs w:val="16"/>
      </w:rPr>
      <w:t xml:space="preserve">Manual Tecnico de Base de Datos  |  Proyecto GSS - Media Tecnica  |  SENA Regional Magdalena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225964aa09691b795949bf06a8d71ffe2d87c03.png"/><Relationship Id="rId14" Type="http://schemas.openxmlformats.org/officeDocument/2006/relationships/image" Target="media/6e8a45d20e5c4bcd8aa442291296cfb750107287.png"/><Relationship Id="rId15" Type="http://schemas.openxmlformats.org/officeDocument/2006/relationships/image" Target="media/a074c333456e8cce3cd65cc481207520ce2e934a.png"/><Relationship Id="rId16" Type="http://schemas.openxmlformats.org/officeDocument/2006/relationships/image" Target="media/5c877c9d059e55c2f16e4ae25c6e37e908ba7db0.png"/><Relationship Id="rId17" Type="http://schemas.openxmlformats.org/officeDocument/2006/relationships/image" Target="media/0e671fff414739cfbc70bd01acec73cf0c822939.png"/><Relationship Id="rId18" Type="http://schemas.openxmlformats.org/officeDocument/2006/relationships/image" Target="media/bc91bae08c0056ef7cff3a25eda7b78540155131.png"/><Relationship Id="rId19" Type="http://schemas.openxmlformats.org/officeDocument/2006/relationships/image" Target="media/17edf80f945353d1397beffeb3b4000168729cd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Tecnico de Base de Datos - GSS</dc:title>
  <dc:creator>Proyecto GSS - Media Tecnica</dc:creator>
  <dc:description>Documentacion tecnica de la base de datos del sistema GSS</dc:description>
  <cp:lastModifiedBy>Un-named</cp:lastModifiedBy>
  <cp:revision>1</cp:revision>
  <dcterms:created xsi:type="dcterms:W3CDTF">2026-09-17T15:38:04.285Z</dcterms:created>
  <dcterms:modified xsi:type="dcterms:W3CDTF">2026-09-17T15:38:04.285Z</dcterms:modified>
</cp:coreProperties>
</file>

<file path=docProps/custom.xml><?xml version="1.0" encoding="utf-8"?>
<Properties xmlns="http://schemas.openxmlformats.org/officeDocument/2006/custom-properties" xmlns:vt="http://schemas.openxmlformats.org/officeDocument/2006/docPropsVTypes"/>
</file>