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6586" w14:textId="1875001C" w:rsidR="00753985" w:rsidRDefault="00236BE2">
      <w:r>
        <w:rPr>
          <w:noProof/>
        </w:rPr>
        <w:drawing>
          <wp:anchor distT="0" distB="0" distL="114300" distR="114300" simplePos="0" relativeHeight="251658240" behindDoc="1" locked="0" layoutInCell="1" allowOverlap="1" wp14:anchorId="5B91FD19" wp14:editId="7D3BE8C0">
            <wp:simplePos x="0" y="0"/>
            <wp:positionH relativeFrom="column">
              <wp:posOffset>-609600</wp:posOffset>
            </wp:positionH>
            <wp:positionV relativeFrom="paragraph">
              <wp:posOffset>-581891</wp:posOffset>
            </wp:positionV>
            <wp:extent cx="6943725" cy="10030691"/>
            <wp:effectExtent l="0" t="0" r="0" b="8890"/>
            <wp:wrapNone/>
            <wp:docPr id="10320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5495" name="Picture 10320754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348" cy="1005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253D2" w14:textId="77777777" w:rsidR="00753985" w:rsidRDefault="00753985">
      <w:r>
        <w:br w:type="page"/>
      </w:r>
    </w:p>
    <w:sdt>
      <w:sdtPr>
        <w:id w:val="9741770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EAD4F13" w14:textId="5500DC17" w:rsidR="00595C78" w:rsidRDefault="00595C78">
          <w:pPr>
            <w:pStyle w:val="TOCHeading"/>
          </w:pPr>
          <w:r>
            <w:t>Table of Contents</w:t>
          </w:r>
        </w:p>
        <w:p w14:paraId="7F0D898B" w14:textId="1167FF31" w:rsidR="0095336C" w:rsidRDefault="00595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61698" w:history="1">
            <w:r w:rsidR="0095336C" w:rsidRPr="00951D81">
              <w:rPr>
                <w:rStyle w:val="Hyperlink"/>
                <w:noProof/>
              </w:rPr>
              <w:t>1. AWS-To-Open-Source Mapping Table</w:t>
            </w:r>
            <w:r w:rsidR="0095336C">
              <w:rPr>
                <w:noProof/>
                <w:webHidden/>
              </w:rPr>
              <w:tab/>
            </w:r>
            <w:r w:rsidR="0095336C">
              <w:rPr>
                <w:noProof/>
                <w:webHidden/>
              </w:rPr>
              <w:fldChar w:fldCharType="begin"/>
            </w:r>
            <w:r w:rsidR="0095336C">
              <w:rPr>
                <w:noProof/>
                <w:webHidden/>
              </w:rPr>
              <w:instrText xml:space="preserve"> PAGEREF _Toc222661698 \h </w:instrText>
            </w:r>
            <w:r w:rsidR="0095336C">
              <w:rPr>
                <w:noProof/>
                <w:webHidden/>
              </w:rPr>
            </w:r>
            <w:r w:rsidR="0095336C">
              <w:rPr>
                <w:noProof/>
                <w:webHidden/>
              </w:rPr>
              <w:fldChar w:fldCharType="separate"/>
            </w:r>
            <w:r w:rsidR="0095336C">
              <w:rPr>
                <w:noProof/>
                <w:webHidden/>
              </w:rPr>
              <w:t>3</w:t>
            </w:r>
            <w:r w:rsidR="0095336C">
              <w:rPr>
                <w:noProof/>
                <w:webHidden/>
              </w:rPr>
              <w:fldChar w:fldCharType="end"/>
            </w:r>
          </w:hyperlink>
        </w:p>
        <w:p w14:paraId="45628E3C" w14:textId="1CDA97C1" w:rsidR="0095336C" w:rsidRDefault="009533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661699" w:history="1">
            <w:r w:rsidRPr="00951D81">
              <w:rPr>
                <w:rStyle w:val="Hyperlink"/>
                <w:noProof/>
              </w:rPr>
              <w:t>2. Setup Documentation (Docker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6DA2" w14:textId="5A1457B9" w:rsidR="0095336C" w:rsidRDefault="0095336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61700" w:history="1">
            <w:r w:rsidRPr="00951D81">
              <w:rPr>
                <w:rStyle w:val="Hyperlink"/>
                <w:noProof/>
              </w:rPr>
              <w:t>2.1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D7E3" w14:textId="27D99CA0" w:rsidR="0095336C" w:rsidRDefault="0095336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661701" w:history="1">
            <w:r w:rsidRPr="00951D81">
              <w:rPr>
                <w:rStyle w:val="Hyperlink"/>
                <w:noProof/>
              </w:rPr>
              <w:t>2.2 Core Service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F901" w14:textId="424E3689" w:rsidR="0095336C" w:rsidRDefault="009533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661702" w:history="1">
            <w:r w:rsidRPr="00951D81">
              <w:rPr>
                <w:rStyle w:val="Hyperlink"/>
                <w:noProof/>
              </w:rPr>
              <w:t>3. Cloud Simulation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4765" w14:textId="5A087786" w:rsidR="00595C78" w:rsidRDefault="00595C78">
          <w:r>
            <w:rPr>
              <w:b/>
              <w:bCs/>
              <w:noProof/>
            </w:rPr>
            <w:fldChar w:fldCharType="end"/>
          </w:r>
        </w:p>
      </w:sdtContent>
    </w:sdt>
    <w:p w14:paraId="4FEB6B22" w14:textId="68CA4C9E" w:rsidR="00753985" w:rsidRDefault="00753985">
      <w:r>
        <w:br w:type="page"/>
      </w:r>
    </w:p>
    <w:p w14:paraId="1E760684" w14:textId="434F8167" w:rsidR="00B63B2C" w:rsidRDefault="00595C78" w:rsidP="003B7353">
      <w:pPr>
        <w:pStyle w:val="Heading1"/>
      </w:pPr>
      <w:bookmarkStart w:id="0" w:name="_Toc222661698"/>
      <w:r>
        <w:lastRenderedPageBreak/>
        <w:t xml:space="preserve">1. </w:t>
      </w:r>
      <w:r w:rsidR="003B7353" w:rsidRPr="003B7353">
        <w:t>AWS</w:t>
      </w:r>
      <w:r w:rsidR="000E5A62" w:rsidRPr="003B7353">
        <w:t>-To-Open-Source Mapping Table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95C78" w14:paraId="076B2195" w14:textId="77777777" w:rsidTr="007D53EB">
        <w:tc>
          <w:tcPr>
            <w:tcW w:w="2254" w:type="dxa"/>
            <w:shd w:val="clear" w:color="auto" w:fill="A5C9EB" w:themeFill="text2" w:themeFillTint="40"/>
            <w:vAlign w:val="center"/>
          </w:tcPr>
          <w:p w14:paraId="76A4D675" w14:textId="49D757B3" w:rsidR="00595C78" w:rsidRPr="007D53EB" w:rsidRDefault="00595C78" w:rsidP="00595C78">
            <w:r w:rsidRPr="007D53EB">
              <w:rPr>
                <w:rStyle w:val="Strong"/>
                <w:rFonts w:cs="Arial"/>
                <w:color w:val="1F1F1F"/>
                <w:bdr w:val="none" w:sz="0" w:space="0" w:color="auto" w:frame="1"/>
              </w:rPr>
              <w:t>AWS Service Domain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2CC4339A" w14:textId="654C5C2C" w:rsidR="00595C78" w:rsidRPr="007D53EB" w:rsidRDefault="00595C78" w:rsidP="00595C78">
            <w:r w:rsidRPr="007D53EB">
              <w:rPr>
                <w:rStyle w:val="Strong"/>
                <w:rFonts w:cs="Arial"/>
                <w:color w:val="1F1F1F"/>
                <w:bdr w:val="none" w:sz="0" w:space="0" w:color="auto" w:frame="1"/>
              </w:rPr>
              <w:t>AWS Official Service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7DFC6066" w14:textId="3D78DE46" w:rsidR="00595C78" w:rsidRPr="007D53EB" w:rsidRDefault="00595C78" w:rsidP="00595C78">
            <w:r w:rsidRPr="007D53EB">
              <w:rPr>
                <w:rStyle w:val="Strong"/>
                <w:rFonts w:cs="Arial"/>
                <w:color w:val="1F1F1F"/>
                <w:bdr w:val="none" w:sz="0" w:space="0" w:color="auto" w:frame="1"/>
              </w:rPr>
              <w:t>Local Open-Source Tool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560B37DE" w14:textId="60F3F88C" w:rsidR="00595C78" w:rsidRPr="007D53EB" w:rsidRDefault="00595C78" w:rsidP="00595C78">
            <w:r w:rsidRPr="007D53EB">
              <w:rPr>
                <w:rStyle w:val="Strong"/>
                <w:rFonts w:cs="Arial"/>
                <w:color w:val="1F1F1F"/>
                <w:bdr w:val="none" w:sz="0" w:space="0" w:color="auto" w:frame="1"/>
              </w:rPr>
              <w:t>Role in Your Banking System</w:t>
            </w:r>
          </w:p>
        </w:tc>
      </w:tr>
      <w:tr w:rsidR="00595C78" w14:paraId="7D54939F" w14:textId="77777777" w:rsidTr="00383B0E">
        <w:tc>
          <w:tcPr>
            <w:tcW w:w="2254" w:type="dxa"/>
            <w:vAlign w:val="center"/>
          </w:tcPr>
          <w:p w14:paraId="33F4141E" w14:textId="0A92F9E4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Storage</w:t>
            </w:r>
          </w:p>
        </w:tc>
        <w:tc>
          <w:tcPr>
            <w:tcW w:w="2254" w:type="dxa"/>
            <w:vAlign w:val="center"/>
          </w:tcPr>
          <w:p w14:paraId="35B48536" w14:textId="438949F0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Amazon S3</w:t>
            </w:r>
          </w:p>
        </w:tc>
        <w:tc>
          <w:tcPr>
            <w:tcW w:w="2254" w:type="dxa"/>
            <w:vAlign w:val="center"/>
          </w:tcPr>
          <w:p w14:paraId="696738F0" w14:textId="04E6592D" w:rsidR="00595C78" w:rsidRPr="007D53EB" w:rsidRDefault="00595C78" w:rsidP="00595C78">
            <w:proofErr w:type="spellStart"/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MinIO</w:t>
            </w:r>
            <w:proofErr w:type="spellEnd"/>
          </w:p>
        </w:tc>
        <w:tc>
          <w:tcPr>
            <w:tcW w:w="2254" w:type="dxa"/>
            <w:vAlign w:val="center"/>
          </w:tcPr>
          <w:p w14:paraId="3800449A" w14:textId="13F7D6C9" w:rsidR="00595C78" w:rsidRPr="007D53EB" w:rsidRDefault="00595C78" w:rsidP="00595C78">
            <w:r w:rsidRPr="007D53EB">
              <w:rPr>
                <w:rFonts w:cs="Arial"/>
                <w:color w:val="1F1F1F"/>
                <w:bdr w:val="none" w:sz="0" w:space="0" w:color="auto" w:frame="1"/>
              </w:rPr>
              <w:t>Object storage for banking assets (e.g., identity docs, PDF statements).</w:t>
            </w:r>
          </w:p>
        </w:tc>
      </w:tr>
      <w:tr w:rsidR="00595C78" w14:paraId="1AF042FA" w14:textId="77777777" w:rsidTr="00383B0E">
        <w:tc>
          <w:tcPr>
            <w:tcW w:w="2254" w:type="dxa"/>
            <w:vAlign w:val="center"/>
          </w:tcPr>
          <w:p w14:paraId="30B02623" w14:textId="25F7A2C8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Database</w:t>
            </w:r>
          </w:p>
        </w:tc>
        <w:tc>
          <w:tcPr>
            <w:tcW w:w="2254" w:type="dxa"/>
            <w:vAlign w:val="center"/>
          </w:tcPr>
          <w:p w14:paraId="70B3CB6D" w14:textId="282C8A41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Amazon DynamoDB</w:t>
            </w:r>
          </w:p>
        </w:tc>
        <w:tc>
          <w:tcPr>
            <w:tcW w:w="2254" w:type="dxa"/>
            <w:vAlign w:val="center"/>
          </w:tcPr>
          <w:p w14:paraId="3C901613" w14:textId="4FC0B0E9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MongoDB</w:t>
            </w:r>
          </w:p>
        </w:tc>
        <w:tc>
          <w:tcPr>
            <w:tcW w:w="2254" w:type="dxa"/>
            <w:vAlign w:val="center"/>
          </w:tcPr>
          <w:p w14:paraId="7EABABF1" w14:textId="2E4FB78F" w:rsidR="00595C78" w:rsidRPr="007D53EB" w:rsidRDefault="00595C78" w:rsidP="00595C78">
            <w:r w:rsidRPr="007D53EB">
              <w:rPr>
                <w:rFonts w:cs="Arial"/>
                <w:color w:val="1F1F1F"/>
                <w:bdr w:val="none" w:sz="0" w:space="0" w:color="auto" w:frame="1"/>
              </w:rPr>
              <w:t>NoSQL store for flexible user metadata and session data.</w:t>
            </w:r>
          </w:p>
        </w:tc>
      </w:tr>
      <w:tr w:rsidR="00595C78" w14:paraId="0CF94FA8" w14:textId="77777777" w:rsidTr="00383B0E">
        <w:tc>
          <w:tcPr>
            <w:tcW w:w="2254" w:type="dxa"/>
            <w:vAlign w:val="center"/>
          </w:tcPr>
          <w:p w14:paraId="0E461F34" w14:textId="4341A56B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Compute / API</w:t>
            </w:r>
          </w:p>
        </w:tc>
        <w:tc>
          <w:tcPr>
            <w:tcW w:w="2254" w:type="dxa"/>
            <w:vAlign w:val="center"/>
          </w:tcPr>
          <w:p w14:paraId="3327D214" w14:textId="4873C3C0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AWS Lambda</w:t>
            </w:r>
          </w:p>
        </w:tc>
        <w:tc>
          <w:tcPr>
            <w:tcW w:w="2254" w:type="dxa"/>
            <w:vAlign w:val="center"/>
          </w:tcPr>
          <w:p w14:paraId="19B307FC" w14:textId="1C297A57" w:rsidR="00595C78" w:rsidRPr="007D53EB" w:rsidRDefault="00595C78" w:rsidP="00595C78">
            <w:proofErr w:type="spellStart"/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FastAPI</w:t>
            </w:r>
            <w:proofErr w:type="spellEnd"/>
          </w:p>
        </w:tc>
        <w:tc>
          <w:tcPr>
            <w:tcW w:w="2254" w:type="dxa"/>
            <w:vAlign w:val="center"/>
          </w:tcPr>
          <w:p w14:paraId="0446034D" w14:textId="7E470A0F" w:rsidR="00595C78" w:rsidRPr="007D53EB" w:rsidRDefault="00595C78" w:rsidP="00595C78">
            <w:r w:rsidRPr="007D53EB">
              <w:rPr>
                <w:rFonts w:cs="Arial"/>
                <w:color w:val="1F1F1F"/>
                <w:bdr w:val="none" w:sz="0" w:space="0" w:color="auto" w:frame="1"/>
              </w:rPr>
              <w:t>Serverless-style logic handling banking transactions and user requests.</w:t>
            </w:r>
          </w:p>
        </w:tc>
      </w:tr>
      <w:tr w:rsidR="00595C78" w14:paraId="79CCDD74" w14:textId="77777777" w:rsidTr="00383B0E">
        <w:tc>
          <w:tcPr>
            <w:tcW w:w="2254" w:type="dxa"/>
            <w:vAlign w:val="center"/>
          </w:tcPr>
          <w:p w14:paraId="537199BA" w14:textId="0659D2F8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Networking</w:t>
            </w:r>
          </w:p>
        </w:tc>
        <w:tc>
          <w:tcPr>
            <w:tcW w:w="2254" w:type="dxa"/>
            <w:vAlign w:val="center"/>
          </w:tcPr>
          <w:p w14:paraId="4823492A" w14:textId="3EFF2EC3" w:rsidR="00595C78" w:rsidRPr="007D53EB" w:rsidRDefault="00595C78" w:rsidP="00595C78"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API Gateway</w:t>
            </w:r>
          </w:p>
        </w:tc>
        <w:tc>
          <w:tcPr>
            <w:tcW w:w="2254" w:type="dxa"/>
            <w:vAlign w:val="center"/>
          </w:tcPr>
          <w:p w14:paraId="0CBAACDF" w14:textId="5EB1D14B" w:rsidR="00595C78" w:rsidRPr="007D53EB" w:rsidRDefault="00595C78" w:rsidP="00595C78">
            <w:proofErr w:type="spellStart"/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FastAPI</w:t>
            </w:r>
            <w:proofErr w:type="spellEnd"/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7D53EB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Uvicorn</w:t>
            </w:r>
            <w:proofErr w:type="spellEnd"/>
          </w:p>
        </w:tc>
        <w:tc>
          <w:tcPr>
            <w:tcW w:w="2254" w:type="dxa"/>
            <w:vAlign w:val="center"/>
          </w:tcPr>
          <w:p w14:paraId="7086ADF7" w14:textId="66B71E02" w:rsidR="00595C78" w:rsidRPr="007D53EB" w:rsidRDefault="00595C78" w:rsidP="00595C78">
            <w:r w:rsidRPr="007D53EB">
              <w:rPr>
                <w:rFonts w:cs="Arial"/>
                <w:color w:val="1F1F1F"/>
                <w:bdr w:val="none" w:sz="0" w:space="0" w:color="auto" w:frame="1"/>
              </w:rPr>
              <w:t>Manages entry points for external requests to your banking services.</w:t>
            </w:r>
          </w:p>
        </w:tc>
      </w:tr>
    </w:tbl>
    <w:p w14:paraId="71927800" w14:textId="77777777" w:rsidR="00595C78" w:rsidRDefault="00595C78" w:rsidP="00595C78"/>
    <w:p w14:paraId="6D8CE269" w14:textId="24C9C4F6" w:rsidR="000E5A62" w:rsidRDefault="000E5A62" w:rsidP="000E5A62">
      <w:pPr>
        <w:pStyle w:val="Heading1"/>
      </w:pPr>
      <w:bookmarkStart w:id="1" w:name="_Toc222661699"/>
      <w:r w:rsidRPr="000E5A62">
        <w:t>2. Setup Documentation (Docker Environment)</w:t>
      </w:r>
      <w:bookmarkEnd w:id="1"/>
    </w:p>
    <w:p w14:paraId="0B4C9142" w14:textId="1983636B" w:rsidR="000E5A62" w:rsidRPr="000E5A62" w:rsidRDefault="000E5A62" w:rsidP="000E5A62">
      <w:pPr>
        <w:pStyle w:val="Heading2"/>
      </w:pPr>
      <w:bookmarkStart w:id="2" w:name="_Toc222661700"/>
      <w:r>
        <w:t xml:space="preserve">2.1 </w:t>
      </w:r>
      <w:r w:rsidRPr="000E5A62">
        <w:t>Prerequisites</w:t>
      </w:r>
      <w:bookmarkEnd w:id="2"/>
    </w:p>
    <w:p w14:paraId="136D576A" w14:textId="77777777" w:rsidR="000E5A62" w:rsidRPr="000E5A62" w:rsidRDefault="000E5A62" w:rsidP="000E5A62">
      <w:pPr>
        <w:numPr>
          <w:ilvl w:val="0"/>
          <w:numId w:val="1"/>
        </w:numPr>
      </w:pPr>
      <w:r w:rsidRPr="000E5A62">
        <w:rPr>
          <w:b/>
          <w:bCs/>
        </w:rPr>
        <w:t>OS:</w:t>
      </w:r>
      <w:r w:rsidRPr="000E5A62">
        <w:t xml:space="preserve"> Ubuntu 24.04 LTS (Running on dedicated SSD)</w:t>
      </w:r>
    </w:p>
    <w:p w14:paraId="64BF2717" w14:textId="77777777" w:rsidR="000E5A62" w:rsidRPr="000E5A62" w:rsidRDefault="000E5A62" w:rsidP="000E5A62">
      <w:pPr>
        <w:numPr>
          <w:ilvl w:val="0"/>
          <w:numId w:val="1"/>
        </w:numPr>
      </w:pPr>
      <w:r w:rsidRPr="000E5A62">
        <w:rPr>
          <w:b/>
          <w:bCs/>
        </w:rPr>
        <w:t>Virtualization:</w:t>
      </w:r>
      <w:r w:rsidRPr="000E5A62">
        <w:t xml:space="preserve"> VirtualBox with Guest Additions enabled</w:t>
      </w:r>
    </w:p>
    <w:p w14:paraId="144B964B" w14:textId="77777777" w:rsidR="000E5A62" w:rsidRPr="000E5A62" w:rsidRDefault="000E5A62" w:rsidP="000E5A62">
      <w:pPr>
        <w:numPr>
          <w:ilvl w:val="0"/>
          <w:numId w:val="1"/>
        </w:numPr>
      </w:pPr>
      <w:r w:rsidRPr="000E5A62">
        <w:rPr>
          <w:b/>
          <w:bCs/>
        </w:rPr>
        <w:t>Docker Engine:</w:t>
      </w:r>
      <w:r w:rsidRPr="000E5A62">
        <w:t xml:space="preserve"> Installed and user added to docker group</w:t>
      </w:r>
    </w:p>
    <w:p w14:paraId="4C0EF17F" w14:textId="0672C4EE" w:rsidR="000E5A62" w:rsidRDefault="000E5A62" w:rsidP="000E5A62">
      <w:pPr>
        <w:pStyle w:val="Heading3"/>
      </w:pPr>
      <w:bookmarkStart w:id="3" w:name="_Toc222661701"/>
      <w:r>
        <w:t xml:space="preserve">2.2 </w:t>
      </w:r>
      <w:r>
        <w:t>Core Service Commands</w:t>
      </w:r>
      <w:bookmarkEnd w:id="3"/>
    </w:p>
    <w:p w14:paraId="745364DC" w14:textId="77777777" w:rsidR="000E5A62" w:rsidRPr="000E5A62" w:rsidRDefault="000E5A62" w:rsidP="000E5A62">
      <w:pPr>
        <w:pStyle w:val="NormalWeb"/>
        <w:rPr>
          <w:rFonts w:asciiTheme="minorHAnsi" w:hAnsiTheme="minorHAnsi"/>
        </w:rPr>
      </w:pPr>
      <w:r w:rsidRPr="000E5A62">
        <w:rPr>
          <w:rFonts w:asciiTheme="minorHAnsi" w:hAnsiTheme="minorHAnsi"/>
        </w:rPr>
        <w:t>Below are the exact commands used to initialize your simulation environment:</w:t>
      </w:r>
    </w:p>
    <w:p w14:paraId="2B5F4C2C" w14:textId="106FD16F" w:rsidR="00696EFF" w:rsidRDefault="000E5A62" w:rsidP="00696EFF">
      <w:pPr>
        <w:pStyle w:val="ListParagraph"/>
        <w:numPr>
          <w:ilvl w:val="0"/>
          <w:numId w:val="2"/>
        </w:numPr>
      </w:pPr>
      <w:proofErr w:type="spellStart"/>
      <w:r w:rsidRPr="000E5A62">
        <w:t>MinIO</w:t>
      </w:r>
      <w:proofErr w:type="spellEnd"/>
      <w:r w:rsidRPr="000E5A62">
        <w:t xml:space="preserve"> (S3 Simulation</w:t>
      </w:r>
      <w:r w:rsidR="00696EFF">
        <w:t xml:space="preserve"> - </w:t>
      </w:r>
      <w:r w:rsidR="00696EFF" w:rsidRPr="00696EFF">
        <w:rPr>
          <w:b/>
          <w:bCs/>
        </w:rPr>
        <w:t>Dashboard:</w:t>
      </w:r>
      <w:r w:rsidR="00696EFF" w:rsidRPr="00696EFF">
        <w:t xml:space="preserve"> http://localhost:9001</w:t>
      </w:r>
      <w:r w:rsidRPr="000E5A62">
        <w:t>):</w:t>
      </w:r>
    </w:p>
    <w:bookmarkStart w:id="4" w:name="_MON_1833273092"/>
    <w:bookmarkEnd w:id="4"/>
    <w:p w14:paraId="1E890BE0" w14:textId="3ECC9672" w:rsidR="00696EFF" w:rsidRDefault="00696EFF" w:rsidP="007F4CD8">
      <w:pPr>
        <w:ind w:left="720"/>
      </w:pPr>
      <w:r>
        <w:object w:dxaOrig="9026" w:dyaOrig="1997" w14:anchorId="050F3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5.7pt;height:100.4pt" o:ole="">
            <v:imagedata r:id="rId9" o:title=""/>
          </v:shape>
          <o:OLEObject Type="Embed" ProgID="Word.OpenDocumentText.12" ShapeID="_x0000_i1031" DrawAspect="Content" ObjectID="_1833274445" r:id="rId10"/>
        </w:object>
      </w:r>
    </w:p>
    <w:p w14:paraId="113AF409" w14:textId="110F99B9" w:rsidR="00696EFF" w:rsidRDefault="00696EFF" w:rsidP="00696EFF">
      <w:pPr>
        <w:pStyle w:val="ListParagraph"/>
        <w:numPr>
          <w:ilvl w:val="0"/>
          <w:numId w:val="2"/>
        </w:numPr>
      </w:pPr>
      <w:r w:rsidRPr="00696EFF">
        <w:lastRenderedPageBreak/>
        <w:t>MongoDB (Database Simulation):</w:t>
      </w:r>
    </w:p>
    <w:bookmarkStart w:id="5" w:name="_MON_1833273426"/>
    <w:bookmarkEnd w:id="5"/>
    <w:p w14:paraId="5A13C609" w14:textId="407E3EA6" w:rsidR="00696EFF" w:rsidRDefault="00696EFF" w:rsidP="00696EFF">
      <w:pPr>
        <w:tabs>
          <w:tab w:val="left" w:pos="720"/>
        </w:tabs>
        <w:ind w:left="810"/>
      </w:pPr>
      <w:r>
        <w:object w:dxaOrig="9026" w:dyaOrig="1498" w14:anchorId="713A1F3E">
          <v:shape id="_x0000_i1033" type="#_x0000_t75" style="width:450.95pt;height:74.85pt" o:ole="">
            <v:imagedata r:id="rId11" o:title=""/>
          </v:shape>
          <o:OLEObject Type="Embed" ProgID="Word.OpenDocumentText.12" ShapeID="_x0000_i1033" DrawAspect="Content" ObjectID="_1833274446" r:id="rId12"/>
        </w:object>
      </w:r>
    </w:p>
    <w:p w14:paraId="6EB97A0A" w14:textId="025C5BC5" w:rsidR="00595C78" w:rsidRDefault="005E3F0E" w:rsidP="00696EFF">
      <w:pPr>
        <w:pStyle w:val="Heading1"/>
      </w:pPr>
      <w:bookmarkStart w:id="6" w:name="_Toc222661702"/>
      <w:r>
        <w:rPr>
          <w:noProof/>
        </w:rPr>
        <w:drawing>
          <wp:anchor distT="0" distB="0" distL="114300" distR="114300" simplePos="0" relativeHeight="251659264" behindDoc="1" locked="0" layoutInCell="1" allowOverlap="1" wp14:anchorId="006ADF9C" wp14:editId="4188CF99">
            <wp:simplePos x="0" y="0"/>
            <wp:positionH relativeFrom="margin">
              <wp:align>center</wp:align>
            </wp:positionH>
            <wp:positionV relativeFrom="paragraph">
              <wp:posOffset>513080</wp:posOffset>
            </wp:positionV>
            <wp:extent cx="6268452" cy="6919882"/>
            <wp:effectExtent l="76200" t="76200" r="132715" b="128905"/>
            <wp:wrapNone/>
            <wp:docPr id="766808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8289" name="Picture 7668082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452" cy="69198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A62">
        <w:t>3</w:t>
      </w:r>
      <w:r w:rsidR="00595C78">
        <w:t>. C</w:t>
      </w:r>
      <w:r w:rsidR="00595C78" w:rsidRPr="00595C78">
        <w:t xml:space="preserve">loud </w:t>
      </w:r>
      <w:r w:rsidR="000E5A62" w:rsidRPr="00595C78">
        <w:t>Simulation Architecture Diagram</w:t>
      </w:r>
      <w:bookmarkEnd w:id="6"/>
    </w:p>
    <w:p w14:paraId="105BBE18" w14:textId="7F6FE2CA" w:rsidR="000E5A62" w:rsidRPr="000E5A62" w:rsidRDefault="000E5A62" w:rsidP="000E5A62"/>
    <w:sectPr w:rsidR="000E5A62" w:rsidRPr="000E5A62" w:rsidSect="003B7353">
      <w:footerReference w:type="default" r:id="rId14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8168" w14:textId="77777777" w:rsidR="006A5E7B" w:rsidRDefault="006A5E7B" w:rsidP="00595C78">
      <w:pPr>
        <w:spacing w:after="0" w:line="240" w:lineRule="auto"/>
      </w:pPr>
      <w:r>
        <w:separator/>
      </w:r>
    </w:p>
  </w:endnote>
  <w:endnote w:type="continuationSeparator" w:id="0">
    <w:p w14:paraId="39850466" w14:textId="77777777" w:rsidR="006A5E7B" w:rsidRDefault="006A5E7B" w:rsidP="0059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188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C43A12" w14:textId="4E93FA1D" w:rsidR="00595C78" w:rsidRDefault="00595C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6D94A2" w14:textId="77777777" w:rsidR="00595C78" w:rsidRDefault="00595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AA9D" w14:textId="77777777" w:rsidR="006A5E7B" w:rsidRDefault="006A5E7B" w:rsidP="00595C78">
      <w:pPr>
        <w:spacing w:after="0" w:line="240" w:lineRule="auto"/>
      </w:pPr>
      <w:r>
        <w:separator/>
      </w:r>
    </w:p>
  </w:footnote>
  <w:footnote w:type="continuationSeparator" w:id="0">
    <w:p w14:paraId="4887135A" w14:textId="77777777" w:rsidR="006A5E7B" w:rsidRDefault="006A5E7B" w:rsidP="00595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42EF"/>
    <w:multiLevelType w:val="hybridMultilevel"/>
    <w:tmpl w:val="C30AE7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16FB7"/>
    <w:multiLevelType w:val="multilevel"/>
    <w:tmpl w:val="3B3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94700">
    <w:abstractNumId w:val="1"/>
  </w:num>
  <w:num w:numId="2" w16cid:durableId="24229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2C"/>
    <w:rsid w:val="000E5A62"/>
    <w:rsid w:val="001073F7"/>
    <w:rsid w:val="00236BE2"/>
    <w:rsid w:val="003B7353"/>
    <w:rsid w:val="003E7711"/>
    <w:rsid w:val="00595C78"/>
    <w:rsid w:val="005E3F0E"/>
    <w:rsid w:val="00696EFF"/>
    <w:rsid w:val="006A5E7B"/>
    <w:rsid w:val="00753985"/>
    <w:rsid w:val="007D53EB"/>
    <w:rsid w:val="007F4CD8"/>
    <w:rsid w:val="008F7185"/>
    <w:rsid w:val="0095336C"/>
    <w:rsid w:val="00B63B2C"/>
    <w:rsid w:val="00F4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7362"/>
  <w15:chartTrackingRefBased/>
  <w15:docId w15:val="{8B205992-F529-4232-BDEE-8B1DC919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C78"/>
  </w:style>
  <w:style w:type="paragraph" w:styleId="Footer">
    <w:name w:val="footer"/>
    <w:basedOn w:val="Normal"/>
    <w:link w:val="FooterChar"/>
    <w:uiPriority w:val="99"/>
    <w:unhideWhenUsed/>
    <w:rsid w:val="00595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C78"/>
  </w:style>
  <w:style w:type="paragraph" w:styleId="TOCHeading">
    <w:name w:val="TOC Heading"/>
    <w:basedOn w:val="Heading1"/>
    <w:next w:val="Normal"/>
    <w:uiPriority w:val="39"/>
    <w:unhideWhenUsed/>
    <w:qFormat/>
    <w:rsid w:val="00595C7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5C7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95C7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95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5C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336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336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3AD05-B5FA-47EB-AA2D-5E693353D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Jereshan Sinan</dc:creator>
  <cp:keywords/>
  <dc:description/>
  <cp:lastModifiedBy>Jereshan Rheese Sinan</cp:lastModifiedBy>
  <cp:revision>10</cp:revision>
  <dcterms:created xsi:type="dcterms:W3CDTF">2026-02-22T11:28:00Z</dcterms:created>
  <dcterms:modified xsi:type="dcterms:W3CDTF">2026-02-22T12:08:00Z</dcterms:modified>
</cp:coreProperties>
</file>