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0748E" w14:textId="77777777" w:rsidR="004471B0" w:rsidRPr="004471B0" w:rsidRDefault="004471B0" w:rsidP="004471B0">
      <w:pPr>
        <w:spacing w:before="100" w:beforeAutospacing="1" w:after="100" w:afterAutospacing="1" w:line="240" w:lineRule="auto"/>
        <w:jc w:val="center"/>
        <w:outlineLvl w:val="0"/>
        <w:rPr>
          <w:rFonts w:ascii="Arial" w:eastAsia="Times New Roman" w:hAnsi="Arial" w:cs="Arial"/>
          <w:b/>
          <w:bCs/>
          <w:color w:val="333333"/>
          <w:kern w:val="36"/>
          <w:sz w:val="20"/>
          <w:szCs w:val="20"/>
          <w:lang w:eastAsia="es-SV"/>
        </w:rPr>
      </w:pPr>
      <w:r w:rsidRPr="004471B0">
        <w:rPr>
          <w:rFonts w:ascii="Arial" w:eastAsia="Times New Roman" w:hAnsi="Arial" w:cs="Arial"/>
          <w:b/>
          <w:bCs/>
          <w:color w:val="333333"/>
          <w:kern w:val="36"/>
          <w:sz w:val="20"/>
          <w:szCs w:val="20"/>
          <w:lang w:eastAsia="es-SV"/>
        </w:rPr>
        <w:t>Políticas de la Empresa</w:t>
      </w:r>
    </w:p>
    <w:p w14:paraId="1954305F" w14:textId="77777777" w:rsidR="004471B0" w:rsidRPr="004471B0" w:rsidRDefault="004471B0" w:rsidP="004471B0">
      <w:pPr>
        <w:spacing w:before="150" w:after="150" w:line="240" w:lineRule="auto"/>
        <w:rPr>
          <w:rFonts w:ascii="Arial" w:eastAsia="Times New Roman" w:hAnsi="Arial" w:cs="Arial"/>
          <w:color w:val="333333"/>
          <w:sz w:val="20"/>
          <w:szCs w:val="20"/>
          <w:lang w:eastAsia="es-SV"/>
        </w:rPr>
      </w:pPr>
      <w:r w:rsidRPr="004471B0">
        <w:rPr>
          <w:rFonts w:ascii="Arial" w:eastAsia="Times New Roman" w:hAnsi="Arial" w:cs="Arial"/>
          <w:color w:val="333333"/>
          <w:sz w:val="20"/>
          <w:szCs w:val="20"/>
          <w:lang w:eastAsia="es-SV"/>
        </w:rPr>
        <w:t xml:space="preserve">Liss </w:t>
      </w:r>
      <w:proofErr w:type="spellStart"/>
      <w:r w:rsidRPr="004471B0">
        <w:rPr>
          <w:rFonts w:ascii="Arial" w:eastAsia="Times New Roman" w:hAnsi="Arial" w:cs="Arial"/>
          <w:color w:val="333333"/>
          <w:sz w:val="20"/>
          <w:szCs w:val="20"/>
          <w:lang w:eastAsia="es-SV"/>
        </w:rPr>
        <w:t>Bakery</w:t>
      </w:r>
      <w:proofErr w:type="spellEnd"/>
      <w:r w:rsidRPr="004471B0">
        <w:rPr>
          <w:rFonts w:ascii="Arial" w:eastAsia="Times New Roman" w:hAnsi="Arial" w:cs="Arial"/>
          <w:color w:val="333333"/>
          <w:sz w:val="20"/>
          <w:szCs w:val="20"/>
          <w:lang w:eastAsia="es-SV"/>
        </w:rPr>
        <w:t xml:space="preserve"> se compromete a llevar a tu hogar o lugar especial el mejor producto posible.</w:t>
      </w:r>
    </w:p>
    <w:p w14:paraId="4DD07C9C" w14:textId="77777777" w:rsidR="004471B0" w:rsidRPr="004471B0" w:rsidRDefault="004471B0" w:rsidP="004471B0">
      <w:pPr>
        <w:spacing w:before="100" w:beforeAutospacing="1" w:after="100" w:afterAutospacing="1" w:line="240" w:lineRule="auto"/>
        <w:outlineLvl w:val="1"/>
        <w:rPr>
          <w:rFonts w:ascii="Arial" w:eastAsia="Times New Roman" w:hAnsi="Arial" w:cs="Arial"/>
          <w:b/>
          <w:bCs/>
          <w:color w:val="444444"/>
          <w:sz w:val="20"/>
          <w:szCs w:val="20"/>
          <w:lang w:eastAsia="es-SV"/>
        </w:rPr>
      </w:pPr>
      <w:r w:rsidRPr="004471B0">
        <w:rPr>
          <w:rFonts w:ascii="Arial" w:eastAsia="Times New Roman" w:hAnsi="Arial" w:cs="Arial"/>
          <w:b/>
          <w:bCs/>
          <w:color w:val="444444"/>
          <w:sz w:val="20"/>
          <w:szCs w:val="20"/>
          <w:lang w:eastAsia="es-SV"/>
        </w:rPr>
        <w:t>Personalización</w:t>
      </w:r>
    </w:p>
    <w:p w14:paraId="52494D2E" w14:textId="77777777" w:rsidR="004471B0" w:rsidRPr="004471B0" w:rsidRDefault="004471B0" w:rsidP="004471B0">
      <w:pPr>
        <w:spacing w:before="150" w:after="150" w:line="240" w:lineRule="auto"/>
        <w:rPr>
          <w:rFonts w:ascii="Arial" w:eastAsia="Times New Roman" w:hAnsi="Arial" w:cs="Arial"/>
          <w:color w:val="333333"/>
          <w:sz w:val="20"/>
          <w:szCs w:val="20"/>
          <w:lang w:eastAsia="es-SV"/>
        </w:rPr>
      </w:pPr>
      <w:r w:rsidRPr="004471B0">
        <w:rPr>
          <w:rFonts w:ascii="Arial" w:eastAsia="Times New Roman" w:hAnsi="Arial" w:cs="Arial"/>
          <w:color w:val="333333"/>
          <w:sz w:val="20"/>
          <w:szCs w:val="20"/>
          <w:lang w:eastAsia="es-SV"/>
        </w:rPr>
        <w:t>En el caso de que el cliente utilice una imagen de referencia de otro producto (de terceros) para personalizar sus productos, se tomará como base la imagen proporcionada por el cliente, teniendo en cuenta que la probabilidad de que nuestro producto sea similar es baja debido a diferencias inherentes en los materiales y técnicas utilizadas, incluyendo las imágenes generadas por IA.</w:t>
      </w:r>
    </w:p>
    <w:p w14:paraId="6122B5C0" w14:textId="77777777" w:rsidR="004471B0" w:rsidRPr="004471B0" w:rsidRDefault="004471B0" w:rsidP="004471B0">
      <w:pPr>
        <w:spacing w:before="100" w:beforeAutospacing="1" w:after="100" w:afterAutospacing="1" w:line="240" w:lineRule="auto"/>
        <w:outlineLvl w:val="1"/>
        <w:rPr>
          <w:rFonts w:ascii="Arial" w:eastAsia="Times New Roman" w:hAnsi="Arial" w:cs="Arial"/>
          <w:b/>
          <w:bCs/>
          <w:color w:val="444444"/>
          <w:sz w:val="20"/>
          <w:szCs w:val="20"/>
          <w:lang w:eastAsia="es-SV"/>
        </w:rPr>
      </w:pPr>
      <w:r w:rsidRPr="004471B0">
        <w:rPr>
          <w:rFonts w:ascii="Arial" w:eastAsia="Times New Roman" w:hAnsi="Arial" w:cs="Arial"/>
          <w:b/>
          <w:bCs/>
          <w:color w:val="444444"/>
          <w:sz w:val="20"/>
          <w:szCs w:val="20"/>
          <w:lang w:eastAsia="es-SV"/>
        </w:rPr>
        <w:t>Pedidos Personalizados</w:t>
      </w:r>
    </w:p>
    <w:p w14:paraId="0BA37100" w14:textId="77777777" w:rsidR="004471B0" w:rsidRPr="004471B0" w:rsidRDefault="004471B0" w:rsidP="004471B0">
      <w:pPr>
        <w:spacing w:before="150" w:after="150" w:line="240" w:lineRule="auto"/>
        <w:rPr>
          <w:rFonts w:ascii="Arial" w:eastAsia="Times New Roman" w:hAnsi="Arial" w:cs="Arial"/>
          <w:color w:val="333333"/>
          <w:sz w:val="20"/>
          <w:szCs w:val="20"/>
          <w:lang w:eastAsia="es-SV"/>
        </w:rPr>
      </w:pPr>
      <w:r w:rsidRPr="004471B0">
        <w:rPr>
          <w:rFonts w:ascii="Arial" w:eastAsia="Times New Roman" w:hAnsi="Arial" w:cs="Arial"/>
          <w:color w:val="333333"/>
          <w:sz w:val="20"/>
          <w:szCs w:val="20"/>
          <w:lang w:eastAsia="es-SV"/>
        </w:rPr>
        <w:t>Los pedidos personalizados deben realizarse con un mínimo de 3 días de anticipación para garantizar que el producto sea de tu agrado.</w:t>
      </w:r>
    </w:p>
    <w:p w14:paraId="1832D635" w14:textId="77777777" w:rsidR="004471B0" w:rsidRPr="004471B0" w:rsidRDefault="004471B0" w:rsidP="004471B0">
      <w:pPr>
        <w:spacing w:before="150" w:after="150" w:line="240" w:lineRule="auto"/>
        <w:rPr>
          <w:rFonts w:ascii="Arial" w:eastAsia="Times New Roman" w:hAnsi="Arial" w:cs="Arial"/>
          <w:color w:val="333333"/>
          <w:sz w:val="20"/>
          <w:szCs w:val="20"/>
          <w:lang w:eastAsia="es-SV"/>
        </w:rPr>
      </w:pPr>
      <w:r w:rsidRPr="004471B0">
        <w:rPr>
          <w:rFonts w:ascii="Arial" w:eastAsia="Times New Roman" w:hAnsi="Arial" w:cs="Arial"/>
          <w:color w:val="333333"/>
          <w:sz w:val="20"/>
          <w:szCs w:val="20"/>
          <w:lang w:eastAsia="es-SV"/>
        </w:rPr>
        <w:t xml:space="preserve">Los pedidos personalizados de última hora (48 horas antes de su entrega) están sujetos a la disponibilidad del inventario. En caso de que los ingredientes o materiales no se encuentren disponibles, Liss </w:t>
      </w:r>
      <w:proofErr w:type="spellStart"/>
      <w:r w:rsidRPr="004471B0">
        <w:rPr>
          <w:rFonts w:ascii="Arial" w:eastAsia="Times New Roman" w:hAnsi="Arial" w:cs="Arial"/>
          <w:color w:val="333333"/>
          <w:sz w:val="20"/>
          <w:szCs w:val="20"/>
          <w:lang w:eastAsia="es-SV"/>
        </w:rPr>
        <w:t>Bakery</w:t>
      </w:r>
      <w:proofErr w:type="spellEnd"/>
      <w:r w:rsidRPr="004471B0">
        <w:rPr>
          <w:rFonts w:ascii="Arial" w:eastAsia="Times New Roman" w:hAnsi="Arial" w:cs="Arial"/>
          <w:color w:val="333333"/>
          <w:sz w:val="20"/>
          <w:szCs w:val="20"/>
          <w:lang w:eastAsia="es-SV"/>
        </w:rPr>
        <w:t xml:space="preserve"> decidirá utilizar los ingredientes y materiales disponibles.</w:t>
      </w:r>
    </w:p>
    <w:p w14:paraId="7150747C" w14:textId="77777777" w:rsidR="004471B0" w:rsidRPr="004471B0" w:rsidRDefault="004471B0" w:rsidP="004471B0">
      <w:pPr>
        <w:spacing w:before="100" w:beforeAutospacing="1" w:after="100" w:afterAutospacing="1" w:line="240" w:lineRule="auto"/>
        <w:outlineLvl w:val="1"/>
        <w:rPr>
          <w:rFonts w:ascii="Arial" w:eastAsia="Times New Roman" w:hAnsi="Arial" w:cs="Arial"/>
          <w:b/>
          <w:bCs/>
          <w:color w:val="444444"/>
          <w:sz w:val="20"/>
          <w:szCs w:val="20"/>
          <w:lang w:eastAsia="es-SV"/>
        </w:rPr>
      </w:pPr>
      <w:r w:rsidRPr="004471B0">
        <w:rPr>
          <w:rFonts w:ascii="Arial" w:eastAsia="Times New Roman" w:hAnsi="Arial" w:cs="Arial"/>
          <w:b/>
          <w:bCs/>
          <w:color w:val="444444"/>
          <w:sz w:val="20"/>
          <w:szCs w:val="20"/>
          <w:lang w:eastAsia="es-SV"/>
        </w:rPr>
        <w:t>Adelanto</w:t>
      </w:r>
    </w:p>
    <w:p w14:paraId="3691B2F5" w14:textId="77777777" w:rsidR="004471B0" w:rsidRPr="004471B0" w:rsidRDefault="004471B0" w:rsidP="004471B0">
      <w:pPr>
        <w:spacing w:before="150" w:after="150" w:line="240" w:lineRule="auto"/>
        <w:rPr>
          <w:rFonts w:ascii="Arial" w:eastAsia="Times New Roman" w:hAnsi="Arial" w:cs="Arial"/>
          <w:color w:val="333333"/>
          <w:sz w:val="20"/>
          <w:szCs w:val="20"/>
          <w:lang w:eastAsia="es-SV"/>
        </w:rPr>
      </w:pPr>
      <w:r w:rsidRPr="004471B0">
        <w:rPr>
          <w:rFonts w:ascii="Arial" w:eastAsia="Times New Roman" w:hAnsi="Arial" w:cs="Arial"/>
          <w:color w:val="333333"/>
          <w:sz w:val="20"/>
          <w:szCs w:val="20"/>
          <w:lang w:eastAsia="es-SV"/>
        </w:rPr>
        <w:t>Se recomienda, mas no se exige, brindar un adelanto del 50% del valor de su producto.</w:t>
      </w:r>
    </w:p>
    <w:p w14:paraId="0E8B28DD" w14:textId="77777777" w:rsidR="004471B0" w:rsidRPr="004471B0" w:rsidRDefault="004471B0" w:rsidP="004471B0">
      <w:pPr>
        <w:spacing w:before="100" w:beforeAutospacing="1" w:after="100" w:afterAutospacing="1" w:line="240" w:lineRule="auto"/>
        <w:outlineLvl w:val="1"/>
        <w:rPr>
          <w:rFonts w:ascii="Arial" w:eastAsia="Times New Roman" w:hAnsi="Arial" w:cs="Arial"/>
          <w:b/>
          <w:bCs/>
          <w:color w:val="444444"/>
          <w:sz w:val="20"/>
          <w:szCs w:val="20"/>
          <w:lang w:eastAsia="es-SV"/>
        </w:rPr>
      </w:pPr>
      <w:r w:rsidRPr="004471B0">
        <w:rPr>
          <w:rFonts w:ascii="Arial" w:eastAsia="Times New Roman" w:hAnsi="Arial" w:cs="Arial"/>
          <w:b/>
          <w:bCs/>
          <w:color w:val="444444"/>
          <w:sz w:val="20"/>
          <w:szCs w:val="20"/>
          <w:lang w:eastAsia="es-SV"/>
        </w:rPr>
        <w:t>Ingredientes y Materiales</w:t>
      </w:r>
    </w:p>
    <w:p w14:paraId="0BAB612F" w14:textId="77777777" w:rsidR="004471B0" w:rsidRPr="004471B0" w:rsidRDefault="004471B0" w:rsidP="004471B0">
      <w:pPr>
        <w:spacing w:before="150" w:after="150" w:line="240" w:lineRule="auto"/>
        <w:rPr>
          <w:rFonts w:ascii="Arial" w:eastAsia="Times New Roman" w:hAnsi="Arial" w:cs="Arial"/>
          <w:color w:val="333333"/>
          <w:sz w:val="20"/>
          <w:szCs w:val="20"/>
          <w:lang w:eastAsia="es-SV"/>
        </w:rPr>
      </w:pPr>
      <w:r w:rsidRPr="004471B0">
        <w:rPr>
          <w:rFonts w:ascii="Arial" w:eastAsia="Times New Roman" w:hAnsi="Arial" w:cs="Arial"/>
          <w:color w:val="333333"/>
          <w:sz w:val="20"/>
          <w:szCs w:val="20"/>
          <w:lang w:eastAsia="es-SV"/>
        </w:rPr>
        <w:t>Los ingredientes y materiales de los productos tradicionales están sujetos a cambios respecto a las imágenes y precio de referencia.</w:t>
      </w:r>
    </w:p>
    <w:p w14:paraId="48BBF2B5" w14:textId="77777777" w:rsidR="004471B0" w:rsidRPr="004471B0" w:rsidRDefault="004471B0" w:rsidP="004471B0">
      <w:pPr>
        <w:spacing w:before="100" w:beforeAutospacing="1" w:after="100" w:afterAutospacing="1" w:line="240" w:lineRule="auto"/>
        <w:outlineLvl w:val="1"/>
        <w:rPr>
          <w:rFonts w:ascii="Arial" w:eastAsia="Times New Roman" w:hAnsi="Arial" w:cs="Arial"/>
          <w:b/>
          <w:bCs/>
          <w:color w:val="444444"/>
          <w:sz w:val="20"/>
          <w:szCs w:val="20"/>
          <w:lang w:eastAsia="es-SV"/>
        </w:rPr>
      </w:pPr>
      <w:r w:rsidRPr="004471B0">
        <w:rPr>
          <w:rFonts w:ascii="Arial" w:eastAsia="Times New Roman" w:hAnsi="Arial" w:cs="Arial"/>
          <w:b/>
          <w:bCs/>
          <w:color w:val="444444"/>
          <w:sz w:val="20"/>
          <w:szCs w:val="20"/>
          <w:lang w:eastAsia="es-SV"/>
        </w:rPr>
        <w:t>Reembolsos</w:t>
      </w:r>
    </w:p>
    <w:p w14:paraId="6D5AF127" w14:textId="77777777" w:rsidR="004471B0" w:rsidRPr="004471B0" w:rsidRDefault="004471B0" w:rsidP="004471B0">
      <w:pPr>
        <w:spacing w:before="150" w:after="150" w:line="240" w:lineRule="auto"/>
        <w:rPr>
          <w:rFonts w:ascii="Arial" w:eastAsia="Times New Roman" w:hAnsi="Arial" w:cs="Arial"/>
          <w:color w:val="333333"/>
          <w:sz w:val="20"/>
          <w:szCs w:val="20"/>
          <w:lang w:eastAsia="es-SV"/>
        </w:rPr>
      </w:pPr>
      <w:r w:rsidRPr="004471B0">
        <w:rPr>
          <w:rFonts w:ascii="Arial" w:eastAsia="Times New Roman" w:hAnsi="Arial" w:cs="Arial"/>
          <w:color w:val="333333"/>
          <w:sz w:val="20"/>
          <w:szCs w:val="20"/>
          <w:lang w:eastAsia="es-SV"/>
        </w:rPr>
        <w:t>En el caso de los reembolsos, si el pedido se cancela 24 horas antes, se descontará el costo de la materia prima y de las impresiones si estas se han realizado.</w:t>
      </w:r>
    </w:p>
    <w:p w14:paraId="54E2587B" w14:textId="77777777" w:rsidR="004471B0" w:rsidRPr="004471B0" w:rsidRDefault="004471B0" w:rsidP="004471B0">
      <w:pPr>
        <w:spacing w:before="100" w:beforeAutospacing="1" w:after="100" w:afterAutospacing="1" w:line="240" w:lineRule="auto"/>
        <w:outlineLvl w:val="1"/>
        <w:rPr>
          <w:rFonts w:ascii="Arial" w:eastAsia="Times New Roman" w:hAnsi="Arial" w:cs="Arial"/>
          <w:b/>
          <w:bCs/>
          <w:color w:val="444444"/>
          <w:sz w:val="20"/>
          <w:szCs w:val="20"/>
          <w:lang w:eastAsia="es-SV"/>
        </w:rPr>
      </w:pPr>
      <w:r w:rsidRPr="004471B0">
        <w:rPr>
          <w:rFonts w:ascii="Arial" w:eastAsia="Times New Roman" w:hAnsi="Arial" w:cs="Arial"/>
          <w:b/>
          <w:bCs/>
          <w:color w:val="444444"/>
          <w:sz w:val="20"/>
          <w:szCs w:val="20"/>
          <w:lang w:eastAsia="es-SV"/>
        </w:rPr>
        <w:t>Redes Sociales</w:t>
      </w:r>
    </w:p>
    <w:p w14:paraId="0A695582" w14:textId="77777777" w:rsidR="004471B0" w:rsidRPr="004471B0" w:rsidRDefault="004471B0" w:rsidP="004471B0">
      <w:pPr>
        <w:spacing w:before="150" w:after="150" w:line="240" w:lineRule="auto"/>
        <w:rPr>
          <w:rFonts w:ascii="Arial" w:eastAsia="Times New Roman" w:hAnsi="Arial" w:cs="Arial"/>
          <w:color w:val="333333"/>
          <w:sz w:val="20"/>
          <w:szCs w:val="20"/>
          <w:lang w:eastAsia="es-SV"/>
        </w:rPr>
      </w:pPr>
      <w:r w:rsidRPr="004471B0">
        <w:rPr>
          <w:rFonts w:ascii="Arial" w:eastAsia="Times New Roman" w:hAnsi="Arial" w:cs="Arial"/>
          <w:color w:val="333333"/>
          <w:sz w:val="20"/>
          <w:szCs w:val="20"/>
          <w:lang w:eastAsia="es-SV"/>
        </w:rPr>
        <w:t xml:space="preserve">Liss </w:t>
      </w:r>
      <w:proofErr w:type="spellStart"/>
      <w:r w:rsidRPr="004471B0">
        <w:rPr>
          <w:rFonts w:ascii="Arial" w:eastAsia="Times New Roman" w:hAnsi="Arial" w:cs="Arial"/>
          <w:color w:val="333333"/>
          <w:sz w:val="20"/>
          <w:szCs w:val="20"/>
          <w:lang w:eastAsia="es-SV"/>
        </w:rPr>
        <w:t>Bakery</w:t>
      </w:r>
      <w:proofErr w:type="spellEnd"/>
      <w:r w:rsidRPr="004471B0">
        <w:rPr>
          <w:rFonts w:ascii="Arial" w:eastAsia="Times New Roman" w:hAnsi="Arial" w:cs="Arial"/>
          <w:color w:val="333333"/>
          <w:sz w:val="20"/>
          <w:szCs w:val="20"/>
          <w:lang w:eastAsia="es-SV"/>
        </w:rPr>
        <w:t xml:space="preserve"> publica en sus redes sociales todos los días los productos vendidos. En caso de que uno de nuestros productos utilice una imagen con la imagen de una persona y desees que esa imagen no se publique, puedes mencionarlo antes o después de la entrega para tomar la acción correcta.</w:t>
      </w:r>
    </w:p>
    <w:p w14:paraId="06020225" w14:textId="77777777" w:rsidR="004471B0" w:rsidRPr="004471B0" w:rsidRDefault="004471B0" w:rsidP="004471B0">
      <w:pPr>
        <w:spacing w:before="100" w:beforeAutospacing="1" w:after="100" w:afterAutospacing="1" w:line="240" w:lineRule="auto"/>
        <w:outlineLvl w:val="1"/>
        <w:rPr>
          <w:rFonts w:ascii="Arial" w:eastAsia="Times New Roman" w:hAnsi="Arial" w:cs="Arial"/>
          <w:b/>
          <w:bCs/>
          <w:color w:val="444444"/>
          <w:sz w:val="20"/>
          <w:szCs w:val="20"/>
          <w:lang w:eastAsia="es-SV"/>
        </w:rPr>
      </w:pPr>
      <w:r w:rsidRPr="004471B0">
        <w:rPr>
          <w:rFonts w:ascii="Arial" w:eastAsia="Times New Roman" w:hAnsi="Arial" w:cs="Arial"/>
          <w:b/>
          <w:bCs/>
          <w:color w:val="444444"/>
          <w:sz w:val="20"/>
          <w:szCs w:val="20"/>
          <w:lang w:eastAsia="es-SV"/>
        </w:rPr>
        <w:t>Responsabilidad</w:t>
      </w:r>
    </w:p>
    <w:p w14:paraId="1618F579" w14:textId="77777777" w:rsidR="004471B0" w:rsidRPr="004471B0" w:rsidRDefault="004471B0" w:rsidP="004471B0">
      <w:pPr>
        <w:spacing w:before="150" w:after="150" w:line="240" w:lineRule="auto"/>
        <w:rPr>
          <w:rFonts w:ascii="Arial" w:eastAsia="Times New Roman" w:hAnsi="Arial" w:cs="Arial"/>
          <w:color w:val="333333"/>
          <w:sz w:val="20"/>
          <w:szCs w:val="20"/>
          <w:lang w:eastAsia="es-SV"/>
        </w:rPr>
      </w:pPr>
      <w:r w:rsidRPr="004471B0">
        <w:rPr>
          <w:rFonts w:ascii="Arial" w:eastAsia="Times New Roman" w:hAnsi="Arial" w:cs="Arial"/>
          <w:color w:val="333333"/>
          <w:sz w:val="20"/>
          <w:szCs w:val="20"/>
          <w:lang w:eastAsia="es-SV"/>
        </w:rPr>
        <w:t xml:space="preserve">Liss </w:t>
      </w:r>
      <w:proofErr w:type="spellStart"/>
      <w:r w:rsidRPr="004471B0">
        <w:rPr>
          <w:rFonts w:ascii="Arial" w:eastAsia="Times New Roman" w:hAnsi="Arial" w:cs="Arial"/>
          <w:color w:val="333333"/>
          <w:sz w:val="20"/>
          <w:szCs w:val="20"/>
          <w:lang w:eastAsia="es-SV"/>
        </w:rPr>
        <w:t>Bakery</w:t>
      </w:r>
      <w:proofErr w:type="spellEnd"/>
      <w:r w:rsidRPr="004471B0">
        <w:rPr>
          <w:rFonts w:ascii="Arial" w:eastAsia="Times New Roman" w:hAnsi="Arial" w:cs="Arial"/>
          <w:color w:val="333333"/>
          <w:sz w:val="20"/>
          <w:szCs w:val="20"/>
          <w:lang w:eastAsia="es-SV"/>
        </w:rPr>
        <w:t xml:space="preserve"> no se hace responsable por productos dañados después de la entrega en el local, si el cliente utiliza el servicio de transporte de terceros, o si el cliente mueve el producto en condiciones cuestionables.</w:t>
      </w:r>
    </w:p>
    <w:p w14:paraId="568DE6FE" w14:textId="77777777" w:rsidR="004471B0" w:rsidRPr="004471B0" w:rsidRDefault="004471B0" w:rsidP="004471B0">
      <w:pPr>
        <w:spacing w:before="150" w:after="150" w:line="240" w:lineRule="auto"/>
        <w:rPr>
          <w:rFonts w:ascii="Arial" w:eastAsia="Times New Roman" w:hAnsi="Arial" w:cs="Arial"/>
          <w:color w:val="333333"/>
          <w:sz w:val="20"/>
          <w:szCs w:val="20"/>
          <w:lang w:eastAsia="es-SV"/>
        </w:rPr>
      </w:pPr>
      <w:r w:rsidRPr="004471B0">
        <w:rPr>
          <w:rFonts w:ascii="Arial" w:eastAsia="Times New Roman" w:hAnsi="Arial" w:cs="Arial"/>
          <w:color w:val="333333"/>
          <w:sz w:val="20"/>
          <w:szCs w:val="20"/>
          <w:lang w:eastAsia="es-SV"/>
        </w:rPr>
        <w:t xml:space="preserve">Liss </w:t>
      </w:r>
      <w:proofErr w:type="spellStart"/>
      <w:r w:rsidRPr="004471B0">
        <w:rPr>
          <w:rFonts w:ascii="Arial" w:eastAsia="Times New Roman" w:hAnsi="Arial" w:cs="Arial"/>
          <w:color w:val="333333"/>
          <w:sz w:val="20"/>
          <w:szCs w:val="20"/>
          <w:lang w:eastAsia="es-SV"/>
        </w:rPr>
        <w:t>Bakery</w:t>
      </w:r>
      <w:proofErr w:type="spellEnd"/>
      <w:r w:rsidRPr="004471B0">
        <w:rPr>
          <w:rFonts w:ascii="Arial" w:eastAsia="Times New Roman" w:hAnsi="Arial" w:cs="Arial"/>
          <w:color w:val="333333"/>
          <w:sz w:val="20"/>
          <w:szCs w:val="20"/>
          <w:lang w:eastAsia="es-SV"/>
        </w:rPr>
        <w:t xml:space="preserve"> no se hace responsable por producto el cual el cliente manifieste olor o sabor desagradable en los casos en que el reclamo se haga después de 12 horas de la entrega, por producto entregado 24 o 48 horas después de la fecha acordada, o si se demuestra que no se tomaron las medidas recomendadas por el vendedor o la página oficial de la pastelería (link).</w:t>
      </w:r>
    </w:p>
    <w:p w14:paraId="54B83DC6" w14:textId="77777777" w:rsidR="008C63F8" w:rsidRPr="00E92061" w:rsidRDefault="008C63F8">
      <w:pPr>
        <w:rPr>
          <w:sz w:val="20"/>
          <w:szCs w:val="20"/>
        </w:rPr>
      </w:pPr>
    </w:p>
    <w:sectPr w:rsidR="008C63F8" w:rsidRPr="00E92061" w:rsidSect="00E62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1B0"/>
    <w:rsid w:val="004471B0"/>
    <w:rsid w:val="008144C1"/>
    <w:rsid w:val="008C63F8"/>
    <w:rsid w:val="00E62171"/>
    <w:rsid w:val="00E920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7A40E"/>
  <w15:chartTrackingRefBased/>
  <w15:docId w15:val="{61690732-666D-46A9-8A56-D9F7F42B6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71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SV"/>
    </w:rPr>
  </w:style>
  <w:style w:type="paragraph" w:styleId="Heading2">
    <w:name w:val="heading 2"/>
    <w:basedOn w:val="Normal"/>
    <w:link w:val="Heading2Char"/>
    <w:uiPriority w:val="9"/>
    <w:qFormat/>
    <w:rsid w:val="004471B0"/>
    <w:pPr>
      <w:spacing w:before="100" w:beforeAutospacing="1" w:after="100" w:afterAutospacing="1" w:line="240" w:lineRule="auto"/>
      <w:outlineLvl w:val="1"/>
    </w:pPr>
    <w:rPr>
      <w:rFonts w:ascii="Times New Roman" w:eastAsia="Times New Roman" w:hAnsi="Times New Roman" w:cs="Times New Roman"/>
      <w:b/>
      <w:bCs/>
      <w:sz w:val="36"/>
      <w:szCs w:val="36"/>
      <w:lang w:eastAsia="es-S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1B0"/>
    <w:rPr>
      <w:rFonts w:ascii="Times New Roman" w:eastAsia="Times New Roman" w:hAnsi="Times New Roman" w:cs="Times New Roman"/>
      <w:b/>
      <w:bCs/>
      <w:kern w:val="36"/>
      <w:sz w:val="48"/>
      <w:szCs w:val="48"/>
      <w:lang w:eastAsia="es-SV"/>
    </w:rPr>
  </w:style>
  <w:style w:type="character" w:customStyle="1" w:styleId="Heading2Char">
    <w:name w:val="Heading 2 Char"/>
    <w:basedOn w:val="DefaultParagraphFont"/>
    <w:link w:val="Heading2"/>
    <w:uiPriority w:val="9"/>
    <w:rsid w:val="004471B0"/>
    <w:rPr>
      <w:rFonts w:ascii="Times New Roman" w:eastAsia="Times New Roman" w:hAnsi="Times New Roman" w:cs="Times New Roman"/>
      <w:b/>
      <w:bCs/>
      <w:sz w:val="36"/>
      <w:szCs w:val="36"/>
      <w:lang w:eastAsia="es-SV"/>
    </w:rPr>
  </w:style>
  <w:style w:type="paragraph" w:styleId="NormalWeb">
    <w:name w:val="Normal (Web)"/>
    <w:basedOn w:val="Normal"/>
    <w:uiPriority w:val="99"/>
    <w:semiHidden/>
    <w:unhideWhenUsed/>
    <w:rsid w:val="004471B0"/>
    <w:pPr>
      <w:spacing w:before="100" w:beforeAutospacing="1" w:after="100" w:afterAutospacing="1" w:line="240" w:lineRule="auto"/>
    </w:pPr>
    <w:rPr>
      <w:rFonts w:ascii="Times New Roman" w:eastAsia="Times New Roman" w:hAnsi="Times New Roman" w:cs="Times New Roman"/>
      <w:sz w:val="24"/>
      <w:szCs w:val="24"/>
      <w:lang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04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349</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Molina</dc:creator>
  <cp:keywords/>
  <dc:description/>
  <cp:lastModifiedBy>Luis Molina</cp:lastModifiedBy>
  <cp:revision>2</cp:revision>
  <dcterms:created xsi:type="dcterms:W3CDTF">2024-11-09T22:37:00Z</dcterms:created>
  <dcterms:modified xsi:type="dcterms:W3CDTF">2024-11-09T23:27:00Z</dcterms:modified>
</cp:coreProperties>
</file>