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B5FC" w14:textId="77777777" w:rsidR="00000716" w:rsidRPr="00000716" w:rsidRDefault="00000716" w:rsidP="00000716">
      <w:r w:rsidRPr="00000716">
        <w:t>Assembleia Legislativa do Rio Grande do Norte (ALRN)</w:t>
      </w:r>
    </w:p>
    <w:p w14:paraId="02925F84" w14:textId="77777777" w:rsidR="00000716" w:rsidRPr="00000716" w:rsidRDefault="00000716" w:rsidP="00000716">
      <w:r w:rsidRPr="00000716">
        <w:t>A Assembleia Legislativa do Rio Grande do Norte (ALRN) é o órgão do poder legislativo estadual, responsável por criar, discutir e aprovar leis que impactam diretamente a vida dos cidadãos potiguares. Localizada em Natal, capital do estado, a ALRN exerce papel essencial na democracia e na organização dos poderes.</w:t>
      </w:r>
    </w:p>
    <w:p w14:paraId="4466EBB2" w14:textId="77777777" w:rsidR="00000716" w:rsidRPr="00000716" w:rsidRDefault="00000716" w:rsidP="00000716">
      <w:r w:rsidRPr="00000716">
        <w:t>A atuação da ALRN se dá por meio dos deputados estaduais, eleitos pelo povo para representar os interesses da sociedade. Cada legislatura tem duração de quatro anos, e os parlamentares se reúnem em plenário para debater propostas, fiscalizar o poder executivo e sugerir melhorias para as políticas públicas.</w:t>
      </w:r>
    </w:p>
    <w:p w14:paraId="3B6CF3F8" w14:textId="77777777" w:rsidR="00000716" w:rsidRPr="00000716" w:rsidRDefault="00000716" w:rsidP="00000716">
      <w:r w:rsidRPr="00000716">
        <w:t>Além do trabalho legislativo, a ALRN também desempenha função fiscalizadora. Os deputados acompanham a aplicação dos recursos públicos, analisam contas do governo e podem propor comissões para investigar questões de interesse da população. Esse controle é fundamental para garantir a transparência e a responsabilidade na gestão estadual.</w:t>
      </w:r>
    </w:p>
    <w:p w14:paraId="5DD83594" w14:textId="77777777" w:rsidR="00000716" w:rsidRPr="00000716" w:rsidRDefault="00000716" w:rsidP="00000716">
      <w:r w:rsidRPr="00000716">
        <w:t>A estrutura da ALRN conta com comissões permanentes e temporárias, sessões solenes, audiências públicas e outros instrumentos de participação cidadã. Por meio desses mecanismos, a população pode acompanhar, sugerir e até influenciar decisões importantes para o desenvolvimento do estado.</w:t>
      </w:r>
    </w:p>
    <w:p w14:paraId="4A8C495B" w14:textId="77777777" w:rsidR="00000716" w:rsidRPr="00000716" w:rsidRDefault="00000716" w:rsidP="00000716">
      <w:r w:rsidRPr="00000716">
        <w:t>A Assembleia também tem investido em ações de comunicação e transparência, como a TV Assembleia, o portal na internet e as redes sociais. Essas iniciativas visam aproximar o legislativo da população, promovendo mais participação e acesso à informação.</w:t>
      </w:r>
    </w:p>
    <w:p w14:paraId="5CD96471" w14:textId="77777777" w:rsidR="00DC5BFD" w:rsidRDefault="00DC5BFD"/>
    <w:sectPr w:rsidR="00DC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140D7" w14:textId="77777777" w:rsidR="00210504" w:rsidRDefault="00210504" w:rsidP="00000716">
      <w:pPr>
        <w:spacing w:after="0" w:line="240" w:lineRule="auto"/>
      </w:pPr>
      <w:r>
        <w:separator/>
      </w:r>
    </w:p>
  </w:endnote>
  <w:endnote w:type="continuationSeparator" w:id="0">
    <w:p w14:paraId="382C2A6B" w14:textId="77777777" w:rsidR="00210504" w:rsidRDefault="00210504" w:rsidP="0000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570E3" w14:textId="77777777" w:rsidR="00210504" w:rsidRDefault="00210504" w:rsidP="00000716">
      <w:pPr>
        <w:spacing w:after="0" w:line="240" w:lineRule="auto"/>
      </w:pPr>
      <w:r>
        <w:separator/>
      </w:r>
    </w:p>
  </w:footnote>
  <w:footnote w:type="continuationSeparator" w:id="0">
    <w:p w14:paraId="2BEF3815" w14:textId="77777777" w:rsidR="00210504" w:rsidRDefault="00210504" w:rsidP="00000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16"/>
    <w:rsid w:val="00000716"/>
    <w:rsid w:val="00210504"/>
    <w:rsid w:val="0049022C"/>
    <w:rsid w:val="009F7B94"/>
    <w:rsid w:val="00DC5BFD"/>
    <w:rsid w:val="00E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BB8A"/>
  <w15:chartTrackingRefBased/>
  <w15:docId w15:val="{3AC9378A-1446-40CB-9120-584FA0F5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0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00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7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7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7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7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7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7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7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7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7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7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71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0716"/>
  </w:style>
  <w:style w:type="paragraph" w:styleId="Rodap">
    <w:name w:val="footer"/>
    <w:basedOn w:val="Normal"/>
    <w:link w:val="RodapChar"/>
    <w:uiPriority w:val="99"/>
    <w:unhideWhenUsed/>
    <w:rsid w:val="000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jerffeson Gomes</dc:creator>
  <cp:keywords/>
  <dc:description/>
  <cp:lastModifiedBy>jerffeson Gomes</cp:lastModifiedBy>
  <cp:revision>1</cp:revision>
  <dcterms:created xsi:type="dcterms:W3CDTF">2025-04-21T14:24:00Z</dcterms:created>
  <dcterms:modified xsi:type="dcterms:W3CDTF">2025-04-21T14:33:00Z</dcterms:modified>
</cp:coreProperties>
</file>