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/>
        <w:spacing w:before="240" w:after="0"/>
        <w:rPr/>
      </w:pPr>
      <w:r>
        <w:rPr/>
        <w:t>Invoice</w:t>
      </w:r>
    </w:p>
    <w:p>
      <w:pPr>
        <w:pStyle w:val="Normal"/>
        <w:pBdr/>
        <w:spacing w:before="20" w:after="0"/>
        <w:jc w:val="right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sz w:val="16"/>
          <w:szCs w:val="16"/>
        </w:rPr>
        <w:t>{</w:t>
      </w:r>
      <w:r>
        <w:rPr>
          <w:rFonts w:eastAsia="Verdana" w:cs="Verdana" w:ascii="Verdana" w:hAnsi="Verdana"/>
          <w:sz w:val="16"/>
          <w:szCs w:val="16"/>
        </w:rPr>
        <w:t>date</w:t>
      </w:r>
      <w:r>
        <w:rPr>
          <w:rFonts w:eastAsia="Verdana" w:cs="Verdana" w:ascii="Verdana" w:hAnsi="Verdana"/>
          <w:sz w:val="16"/>
          <w:szCs w:val="16"/>
        </w:rPr>
        <w:t>}</w:t>
      </w:r>
    </w:p>
    <w:p>
      <w:pPr>
        <w:pStyle w:val="Normal"/>
        <w:widowControl w:val="false"/>
        <w:spacing w:before="20" w:after="2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widowControl w:val="false"/>
        <w:spacing w:before="20" w:after="20"/>
        <w:rPr>
          <w:rFonts w:ascii="Verdana" w:hAnsi="Verdana" w:eastAsia="Verdana" w:cs="Verdana"/>
          <w:b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Full Name</w:t>
      </w:r>
      <w:r>
        <w:rPr>
          <w:rFonts w:eastAsia="Verdana" w:cs="Verdana" w:ascii="Verdana" w:hAnsi="Verdana"/>
          <w:b/>
          <w:sz w:val="20"/>
          <w:szCs w:val="20"/>
        </w:rPr>
        <w:t>: Jeric June G. Logan</w:t>
      </w:r>
    </w:p>
    <w:p>
      <w:pPr>
        <w:pStyle w:val="Normal"/>
        <w:widowControl w:val="false"/>
        <w:spacing w:before="20" w:after="20"/>
        <w:rPr>
          <w:rFonts w:ascii="Verdana" w:hAnsi="Verdana" w:eastAsia="Verdana" w:cs="Verdana"/>
          <w:b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Address</w:t>
      </w:r>
      <w:r>
        <w:rPr>
          <w:rFonts w:eastAsia="Verdana" w:cs="Verdana" w:ascii="Verdana" w:hAnsi="Verdana"/>
          <w:b/>
          <w:sz w:val="20"/>
          <w:szCs w:val="20"/>
        </w:rPr>
        <w:t>: 268 Mustasa St. Brgy. 103 Z8 D1, Tondo, Manila, Metro Manila, Philippines</w:t>
      </w:r>
    </w:p>
    <w:p>
      <w:pPr>
        <w:pStyle w:val="Normal"/>
        <w:widowControl w:val="false"/>
        <w:spacing w:before="20" w:after="20"/>
        <w:rPr>
          <w:rFonts w:ascii="Verdana" w:hAnsi="Verdana" w:eastAsia="Verdana" w:cs="Verdana"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p>
      <w:pPr>
        <w:pStyle w:val="Normal"/>
        <w:widowControl w:val="false"/>
        <w:spacing w:before="20" w:after="20"/>
        <w:rPr>
          <w:rFonts w:ascii="Verdana" w:hAnsi="Verdana" w:eastAsia="Verdana" w:cs="Verdana"/>
          <w:b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Bank Name</w:t>
      </w:r>
      <w:r>
        <w:rPr>
          <w:rFonts w:eastAsia="Verdana" w:cs="Verdana" w:ascii="Verdana" w:hAnsi="Verdana"/>
          <w:b/>
          <w:sz w:val="20"/>
          <w:szCs w:val="20"/>
        </w:rPr>
        <w:t>: Banco de Oro (BDO)</w:t>
        <w:br/>
      </w:r>
      <w:r>
        <w:rPr>
          <w:rFonts w:eastAsia="Verdana" w:cs="Verdana" w:ascii="Verdana" w:hAnsi="Verdana"/>
          <w:sz w:val="20"/>
          <w:szCs w:val="20"/>
        </w:rPr>
        <w:t>Account Number</w:t>
      </w:r>
      <w:r>
        <w:rPr>
          <w:rFonts w:eastAsia="Verdana" w:cs="Verdana" w:ascii="Verdana" w:hAnsi="Verdana"/>
          <w:b/>
          <w:sz w:val="20"/>
          <w:szCs w:val="20"/>
        </w:rPr>
        <w:t>: 0039 1600 2761</w:t>
      </w:r>
    </w:p>
    <w:p>
      <w:pPr>
        <w:pStyle w:val="Normal"/>
        <w:widowControl w:val="false"/>
        <w:spacing w:before="20" w:after="20"/>
        <w:jc w:val="right"/>
        <w:rPr>
          <w:rFonts w:ascii="Verdana" w:hAnsi="Verdana" w:eastAsia="Verdana" w:cs="Verdana"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p>
      <w:pPr>
        <w:pStyle w:val="Normal"/>
        <w:widowControl w:val="false"/>
        <w:spacing w:before="20" w:after="20"/>
        <w:jc w:val="right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>Invoice No.:</w:t>
      </w:r>
      <w:r>
        <w:rPr>
          <w:rFonts w:eastAsia="Verdana" w:cs="Verdana" w:ascii="Verdana" w:hAnsi="Verdana"/>
          <w:sz w:val="20"/>
          <w:szCs w:val="20"/>
        </w:rPr>
        <w:t xml:space="preserve">  {invoice_no}</w:t>
      </w:r>
    </w:p>
    <w:p>
      <w:pPr>
        <w:pStyle w:val="Normal"/>
        <w:widowControl w:val="false"/>
        <w:spacing w:before="20" w:after="2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widowControl w:val="false"/>
        <w:spacing w:before="40" w:after="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Bill to:</w:t>
      </w:r>
    </w:p>
    <w:p>
      <w:pPr>
        <w:pStyle w:val="Normal"/>
        <w:widowControl w:val="false"/>
        <w:spacing w:before="40" w:after="40"/>
        <w:rPr>
          <w:rFonts w:ascii="Verdana" w:hAnsi="Verdana" w:eastAsia="Verdana" w:cs="Verdana"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>Evelan GmbH;</w:t>
      </w:r>
    </w:p>
    <w:p>
      <w:pPr>
        <w:pStyle w:val="Normal"/>
        <w:widowControl w:val="false"/>
        <w:spacing w:before="20" w:after="20"/>
        <w:rPr>
          <w:rFonts w:ascii="Verdana" w:hAnsi="Verdana" w:eastAsia="Verdana" w:cs="Verdana"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>Ballindamm 39</w:t>
        <w:br/>
        <w:t>20095 Hamburg</w:t>
      </w:r>
    </w:p>
    <w:p>
      <w:pPr>
        <w:pStyle w:val="Normal"/>
        <w:pBdr/>
        <w:spacing w:before="40" w:after="40"/>
        <w:jc w:val="right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tbl>
      <w:tblPr>
        <w:tblStyle w:val="StGen0"/>
        <w:tblW w:w="10683" w:type="dxa"/>
        <w:jc w:val="left"/>
        <w:tblInd w:w="10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00" w:noHBand="0" w:noVBand="1" w:firstColumn="0" w:lastRow="0" w:lastColumn="0" w:firstRow="0"/>
      </w:tblPr>
      <w:tblGrid>
        <w:gridCol w:w="2001"/>
        <w:gridCol w:w="5598"/>
        <w:gridCol w:w="1215"/>
        <w:gridCol w:w="1868"/>
      </w:tblGrid>
      <w:tr>
        <w:trPr>
          <w:trHeight w:val="110" w:hRule="atLeast"/>
        </w:trPr>
        <w:tc>
          <w:tcPr>
            <w:tcW w:w="2001" w:type="dxa"/>
            <w:tcBorders>
              <w:top w:val="single" w:sz="6" w:space="0" w:color="808080"/>
              <w:left w:val="single" w:sz="6" w:space="0" w:color="808080"/>
              <w:bottom w:val="single" w:sz="4" w:space="0" w:color="7F7F7F"/>
              <w:right w:val="single" w:sz="6" w:space="0" w:color="808080"/>
            </w:tcBorders>
            <w:shd w:color="auto" w:fill="BDCAD3" w:val="clear"/>
          </w:tcPr>
          <w:p>
            <w:pPr>
              <w:pStyle w:val="Normal"/>
              <w:widowControl/>
              <w:pBdr/>
              <w:spacing w:before="20" w:after="20"/>
              <w:jc w:val="center"/>
              <w:rPr>
                <w:rFonts w:ascii="Verdana" w:hAnsi="Verdana" w:eastAsia="Verdana" w:cs="Verdana"/>
                <w:color w:val="000000"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color w:val="003366"/>
                <w:kern w:val="0"/>
                <w:sz w:val="20"/>
                <w:szCs w:val="20"/>
                <w:lang w:val="en-US" w:eastAsia="en-PH" w:bidi="ar-SA"/>
              </w:rPr>
              <w:t>Item</w:t>
            </w:r>
          </w:p>
        </w:tc>
        <w:tc>
          <w:tcPr>
            <w:tcW w:w="5598" w:type="dxa"/>
            <w:tcBorders>
              <w:top w:val="single" w:sz="6" w:space="0" w:color="808080"/>
              <w:left w:val="single" w:sz="6" w:space="0" w:color="808080"/>
              <w:bottom w:val="single" w:sz="4" w:space="0" w:color="7F7F7F"/>
              <w:right w:val="single" w:sz="6" w:space="0" w:color="808080"/>
            </w:tcBorders>
            <w:shd w:color="auto" w:fill="BDCAD3" w:val="clear"/>
          </w:tcPr>
          <w:p>
            <w:pPr>
              <w:pStyle w:val="Normal"/>
              <w:widowControl/>
              <w:pBdr/>
              <w:spacing w:before="20" w:after="20"/>
              <w:jc w:val="center"/>
              <w:rPr>
                <w:rFonts w:ascii="Verdana" w:hAnsi="Verdana" w:eastAsia="Verdana" w:cs="Verdana"/>
                <w:color w:val="000000"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color w:val="003366"/>
                <w:kern w:val="0"/>
                <w:sz w:val="20"/>
                <w:szCs w:val="20"/>
                <w:lang w:val="en-US" w:eastAsia="en-PH" w:bidi="ar-SA"/>
              </w:rPr>
              <w:t>Description</w:t>
            </w:r>
          </w:p>
        </w:tc>
        <w:tc>
          <w:tcPr>
            <w:tcW w:w="1215" w:type="dxa"/>
            <w:tcBorders>
              <w:top w:val="single" w:sz="6" w:space="0" w:color="808080"/>
              <w:left w:val="single" w:sz="6" w:space="0" w:color="808080"/>
              <w:bottom w:val="single" w:sz="4" w:space="0" w:color="7F7F7F"/>
              <w:right w:val="single" w:sz="6" w:space="0" w:color="808080"/>
            </w:tcBorders>
            <w:shd w:color="auto" w:fill="BDCAD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PH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en-PH" w:bidi="ar-SA"/>
              </w:rPr>
            </w:r>
          </w:p>
        </w:tc>
        <w:tc>
          <w:tcPr>
            <w:tcW w:w="1868" w:type="dxa"/>
            <w:tcBorders>
              <w:top w:val="single" w:sz="6" w:space="0" w:color="808080"/>
              <w:left w:val="single" w:sz="6" w:space="0" w:color="808080"/>
              <w:bottom w:val="single" w:sz="4" w:space="0" w:color="7F7F7F"/>
              <w:right w:val="single" w:sz="6" w:space="0" w:color="808080"/>
            </w:tcBorders>
            <w:shd w:color="auto" w:fill="BDCAD3" w:val="clear"/>
          </w:tcPr>
          <w:p>
            <w:pPr>
              <w:pStyle w:val="Normal"/>
              <w:widowControl/>
              <w:pBdr/>
              <w:spacing w:before="20" w:after="20"/>
              <w:jc w:val="center"/>
              <w:rPr>
                <w:rFonts w:ascii="Verdana" w:hAnsi="Verdana" w:eastAsia="Verdana" w:cs="Verdana"/>
                <w:color w:val="000000"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color w:val="003366"/>
                <w:kern w:val="0"/>
                <w:sz w:val="20"/>
                <w:szCs w:val="20"/>
                <w:lang w:val="en-US" w:eastAsia="en-PH" w:bidi="ar-SA"/>
              </w:rPr>
              <w:t>Amount</w:t>
            </w:r>
          </w:p>
        </w:tc>
      </w:tr>
      <w:tr>
        <w:trPr>
          <w:trHeight w:val="110" w:hRule="atLeast"/>
        </w:trPr>
        <w:tc>
          <w:tcPr>
            <w:tcW w:w="2001" w:type="dxa"/>
            <w:tcBorders>
              <w:top w:val="single" w:sz="4" w:space="0" w:color="7F7F7F"/>
              <w:left w:val="single" w:sz="4" w:space="0" w:color="7F7F7F"/>
              <w:bottom w:val="single" w:sz="6" w:space="0" w:color="7F7F7F"/>
              <w:right w:val="single" w:sz="6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PH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en-PH" w:bidi="ar-SA"/>
              </w:rPr>
            </w:r>
          </w:p>
        </w:tc>
        <w:tc>
          <w:tcPr>
            <w:tcW w:w="5598" w:type="dxa"/>
            <w:tcBorders>
              <w:top w:val="single" w:sz="4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PH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en-PH" w:bidi="ar-SA"/>
              </w:rPr>
            </w:r>
          </w:p>
        </w:tc>
        <w:tc>
          <w:tcPr>
            <w:tcW w:w="1215" w:type="dxa"/>
            <w:tcBorders>
              <w:top w:val="single" w:sz="4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PH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en-PH" w:bidi="ar-SA"/>
              </w:rPr>
            </w:r>
          </w:p>
        </w:tc>
        <w:tc>
          <w:tcPr>
            <w:tcW w:w="1868" w:type="dxa"/>
            <w:tcBorders>
              <w:top w:val="single" w:sz="4" w:space="0" w:color="7F7F7F"/>
              <w:left w:val="single" w:sz="6" w:space="0" w:color="7F7F7F"/>
              <w:bottom w:val="single" w:sz="6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PH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en-PH" w:bidi="ar-SA"/>
              </w:rPr>
            </w:r>
          </w:p>
        </w:tc>
      </w:tr>
      <w:tr>
        <w:trPr>
          <w:trHeight w:val="319" w:hRule="atLeast"/>
        </w:trPr>
        <w:tc>
          <w:tcPr>
            <w:tcW w:w="2001" w:type="dxa"/>
            <w:tcBorders>
              <w:top w:val="single" w:sz="6" w:space="0" w:color="7F7F7F"/>
              <w:left w:val="single" w:sz="4" w:space="0" w:color="7F7F7F"/>
              <w:bottom w:val="single" w:sz="4" w:space="0" w:color="7F7F7F"/>
              <w:right w:val="single" w:sz="6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20" w:after="2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PH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0"/>
                <w:szCs w:val="20"/>
                <w:lang w:val="en-US" w:eastAsia="en-PH" w:bidi="ar-SA"/>
              </w:rPr>
              <w:t>1</w:t>
            </w:r>
          </w:p>
        </w:tc>
        <w:tc>
          <w:tcPr>
            <w:tcW w:w="5598" w:type="dxa"/>
            <w:tcBorders>
              <w:top w:val="single" w:sz="6" w:space="0" w:color="7F7F7F"/>
              <w:left w:val="single" w:sz="6" w:space="0" w:color="7F7F7F"/>
              <w:bottom w:val="single" w:sz="4" w:space="0" w:color="7F7F7F"/>
              <w:right w:val="single" w:sz="6" w:space="0" w:color="7F7F7F"/>
            </w:tcBorders>
            <w:shd w:color="auto" w:fill="auto" w:val="clear"/>
          </w:tcPr>
          <w:p>
            <w:pPr>
              <w:pStyle w:val="Normal"/>
              <w:widowControl/>
              <w:pBdr/>
              <w:spacing w:before="20" w:after="20"/>
              <w:jc w:val="left"/>
              <w:rPr>
                <w:rFonts w:ascii="Verdana" w:hAnsi="Verdana" w:eastAsia="Verdana" w:cs="Verdana"/>
                <w:color w:val="000000"/>
                <w:sz w:val="20"/>
                <w:szCs w:val="20"/>
              </w:rPr>
            </w:pPr>
            <w:r>
              <w:rPr>
                <w:rFonts w:eastAsia="Verdana" w:cs="Verdana" w:ascii="Verdana" w:hAnsi="Verdana"/>
                <w:kern w:val="0"/>
                <w:sz w:val="20"/>
                <w:szCs w:val="20"/>
                <w:lang w:val="en-US" w:eastAsia="en-PH" w:bidi="ar-SA"/>
              </w:rPr>
              <w:t>{from} to {to}</w:t>
            </w:r>
            <w:r>
              <w:rPr>
                <w:rFonts w:eastAsia="Verdana" w:cs="Verdana" w:ascii="Verdana" w:hAnsi="Verdana"/>
                <w:color w:val="000000"/>
                <w:kern w:val="0"/>
                <w:sz w:val="20"/>
                <w:szCs w:val="20"/>
                <w:lang w:val="en-US" w:eastAsia="en-PH" w:bidi="ar-SA"/>
              </w:rPr>
              <w:br/>
              <w:t>- Development of Jexity</w:t>
            </w:r>
          </w:p>
        </w:tc>
        <w:tc>
          <w:tcPr>
            <w:tcW w:w="1215" w:type="dxa"/>
            <w:tcBorders>
              <w:top w:val="single" w:sz="6" w:space="0" w:color="7F7F7F"/>
              <w:left w:val="single" w:sz="6" w:space="0" w:color="7F7F7F"/>
              <w:bottom w:val="single" w:sz="4" w:space="0" w:color="7F7F7F"/>
              <w:right w:val="single" w:sz="6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PH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en-PH" w:bidi="ar-SA"/>
              </w:rPr>
            </w:r>
          </w:p>
        </w:tc>
        <w:tc>
          <w:tcPr>
            <w:tcW w:w="1868" w:type="dxa"/>
            <w:tcBorders>
              <w:top w:val="single" w:sz="6" w:space="0" w:color="7F7F7F"/>
              <w:left w:val="single" w:sz="6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20" w:after="2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PH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0"/>
                <w:szCs w:val="20"/>
                <w:lang w:val="en-US" w:eastAsia="en-PH" w:bidi="ar-SA"/>
              </w:rPr>
              <w:t>₱</w:t>
            </w:r>
            <w:r>
              <w:rPr>
                <w:rFonts w:eastAsia="Verdana" w:cs="Verdana" w:ascii="Verdana" w:hAnsi="Verdana"/>
                <w:color w:val="000000"/>
                <w:kern w:val="0"/>
                <w:sz w:val="20"/>
                <w:szCs w:val="20"/>
                <w:lang w:val="en-US" w:eastAsia="en-PH" w:bidi="ar-SA"/>
              </w:rPr>
              <w:t>{amount}</w:t>
            </w:r>
          </w:p>
        </w:tc>
      </w:tr>
      <w:tr>
        <w:trPr>
          <w:trHeight w:val="215" w:hRule="atLeast"/>
        </w:trPr>
        <w:tc>
          <w:tcPr>
            <w:tcW w:w="200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PH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en-PH" w:bidi="ar-SA"/>
              </w:rPr>
            </w:r>
          </w:p>
        </w:tc>
        <w:tc>
          <w:tcPr>
            <w:tcW w:w="5598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PH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en-PH" w:bidi="ar-SA"/>
              </w:rPr>
            </w:r>
          </w:p>
        </w:tc>
        <w:tc>
          <w:tcPr>
            <w:tcW w:w="1215" w:type="dxa"/>
            <w:tcBorders>
              <w:right w:val="single" w:sz="6" w:space="0" w:color="808080"/>
            </w:tcBorders>
            <w:shd w:color="auto" w:fill="auto" w:val="clear"/>
          </w:tcPr>
          <w:p>
            <w:pPr>
              <w:pStyle w:val="Normal"/>
              <w:widowControl/>
              <w:pBdr/>
              <w:spacing w:before="20" w:after="20"/>
              <w:jc w:val="left"/>
              <w:rPr>
                <w:rFonts w:ascii="Verdana" w:hAnsi="Verdana" w:eastAsia="Verdana" w:cs="Verdana"/>
                <w:color w:val="000000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003366"/>
                <w:kern w:val="0"/>
                <w:sz w:val="20"/>
                <w:szCs w:val="20"/>
                <w:lang w:val="en-US" w:eastAsia="en-PH" w:bidi="ar-SA"/>
              </w:rPr>
              <w:t>Total Due</w:t>
            </w:r>
          </w:p>
        </w:tc>
        <w:tc>
          <w:tcPr>
            <w:tcW w:w="1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color="auto" w:fill="auto" w:val="clear"/>
          </w:tcPr>
          <w:p>
            <w:pPr>
              <w:pStyle w:val="Normal"/>
              <w:widowControl/>
              <w:pBdr/>
              <w:spacing w:before="20" w:after="20"/>
              <w:jc w:val="right"/>
              <w:rPr>
                <w:rFonts w:ascii="Verdana" w:hAnsi="Verdana" w:eastAsia="Verdana" w:cs="Verdana"/>
                <w:color w:val="000000"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0"/>
                <w:szCs w:val="20"/>
                <w:lang w:val="en-US" w:eastAsia="en-PH" w:bidi="ar-SA"/>
              </w:rPr>
              <w:t>PHP {amount}</w:t>
            </w:r>
          </w:p>
        </w:tc>
      </w:tr>
    </w:tbl>
    <w:p>
      <w:pPr>
        <w:pStyle w:val="Normal"/>
        <w:widowControl w:val="false"/>
        <w:pBdr/>
        <w:spacing w:before="40" w:after="40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</w:r>
    </w:p>
    <w:p>
      <w:pPr>
        <w:pStyle w:val="Normal"/>
        <w:pBdr/>
        <w:spacing w:before="40" w:after="40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</w:r>
    </w:p>
    <w:p>
      <w:pPr>
        <w:pStyle w:val="Normal"/>
        <w:pBdr/>
        <w:spacing w:before="40" w:after="40"/>
        <w:rPr>
          <w:rFonts w:ascii="Verdana" w:hAnsi="Verdana" w:eastAsia="Verdana" w:cs="Verdana"/>
          <w:color w:val="000000"/>
          <w:sz w:val="20"/>
          <w:szCs w:val="20"/>
          <w:lang w:val="en-PH"/>
        </w:rPr>
      </w:pPr>
      <w:r>
        <w:rPr>
          <w:rFonts w:eastAsia="Verdana" w:cs="Verdana" w:ascii="Verdana" w:hAnsi="Verdana"/>
          <w:color w:val="000000"/>
          <w:sz w:val="20"/>
          <w:szCs w:val="20"/>
        </w:rPr>
        <w:t xml:space="preserve">Note: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>Reverse Charge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792" w:right="792" w:gutter="0" w:header="720" w:top="792" w:footer="720" w:bottom="792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PH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PH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PH" w:bidi="ar-SA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40"/>
    </w:pPr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/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57"/>
      <w:ind w:left="283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57"/>
      <w:ind w:lef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left="2268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PH" w:bidi="ar-SA"/>
    </w:rPr>
  </w:style>
  <w:style w:type="paragraph" w:styleId="TableofFigures">
    <w:name w:val="Table of Figures"/>
    <w:basedOn w:val="Normal"/>
    <w:next w:val="Normal"/>
    <w:uiPriority w:val="99"/>
    <w:unhideWhenUsed/>
    <w:pPr/>
    <w:rPr/>
  </w:style>
  <w:style w:type="paragraph" w:styleId="Title">
    <w:name w:val="Title"/>
    <w:basedOn w:val="Normal"/>
    <w:next w:val="Normal"/>
    <w:link w:val="TitleChar"/>
    <w:uiPriority w:val="10"/>
    <w:qFormat/>
    <w:pPr>
      <w:keepNext w:val="true"/>
      <w:keepLines/>
      <w:pBdr/>
      <w:jc w:val="right"/>
    </w:pPr>
    <w:rPr>
      <w:rFonts w:ascii="Verdana" w:hAnsi="Verdana" w:eastAsia="Verdana" w:cs="Verdana"/>
      <w:b/>
      <w:i/>
      <w:color w:val="336699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sz w:val="22"/>
      </w:rPr>
      <w:tblPr/>
      <w:tcPr>
        <w:shd w:val="clear" w:color="DCE6F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lang w:eastAsia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rPr>
      <w:lang w:eastAsia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lang w:eastAsia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lang w:eastAsia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lang w:eastAsia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lang w:eastAsia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lang w:eastAsia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lang w:eastAsia="en-US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rPr>
      <w:lang w:eastAsia="en-US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lang w:eastAsia="en-US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lang w:eastAsia="en-US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lang w:eastAsia="en-US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lang w:eastAsia="en-US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lang w:eastAsia="en-US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Arial" pitchFamily="0" charset="1"/>
        <a:cs typeface="Arial" pitchFamily="0" charset="1"/>
      </a:majorFont>
      <a:minorFont>
        <a:latin typeface="Cambria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LibreOffice/24.2.5.2$Linux_X86_64 LibreOffice_project/420$Build-2</Application>
  <AppVersion>15.0000</AppVersion>
  <Pages>1</Pages>
  <Words>62</Words>
  <Characters>323</Characters>
  <CharactersWithSpaces>368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2024-07-25T11:45:00Z</dcterms:created>
  <dc:creator>Jek</dc:creator>
  <dc:description/>
  <dc:language>en-US</dc:language>
  <cp:lastModifiedBy/>
  <cp:lastPrinted>2024-08-10T15:04:00Z</cp:lastPrinted>
  <dcterms:modified xsi:type="dcterms:W3CDTF">2024-08-11T09:47:49Z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