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40"/>
        </w:rPr>
        <w:t>JERIC SEMENIEGO</w:t>
      </w:r>
    </w:p>
    <w:p>
      <w:pPr>
        <w:jc w:val="center"/>
      </w:pPr>
      <w:r>
        <w:rPr>
          <w:rFonts w:ascii="Arial" w:hAnsi="Arial" w:eastAsia="Arial"/>
          <w:b/>
          <w:sz w:val="24"/>
        </w:rPr>
        <w:t>QA Interview Reviewer + 1-Week Job Plan</w:t>
      </w:r>
    </w:p>
    <w:p>
      <w:pPr>
        <w:jc w:val="center"/>
      </w:pPr>
      <w:r>
        <w:rPr>
          <w:rFonts w:ascii="Arial" w:hAnsi="Arial" w:eastAsia="Arial"/>
          <w:sz w:val="17"/>
        </w:rPr>
        <w:t>Pasig City, Metro Manila, Philippines | jeric.semeniego.work@gmail.com | +63 961 871 1368</w:t>
      </w:r>
    </w:p>
    <w:tbl>
      <w:tblPr>
        <w:tblW w:type="auto" w:w="0"/>
        <w:jc w:val="center"/>
        <w:tblLook w:firstColumn="1" w:firstRow="1" w:lastColumn="0" w:lastRow="0" w:noHBand="0" w:noVBand="1" w:val="04A0"/>
      </w:tblPr>
      <w:tblGrid>
        <w:gridCol w:w="10512"/>
      </w:tblGrid>
      <w:tr>
        <w:tc>
          <w:tcPr>
            <w:tcW w:type="dxa" w:w="10512"/>
            <w:shd w:fill="EEF5FB"/>
            <w:vAlign w:val="center"/>
          </w:tcPr>
          <w:p>
            <w:pPr>
              <w:spacing w:after="0"/>
            </w:pPr>
            <w:r>
              <w:rPr>
                <w:rFonts w:ascii="Arial" w:hAnsi="Arial" w:eastAsia="Arial"/>
                <w:b/>
                <w:sz w:val="19"/>
              </w:rPr>
              <w:t>Main identity: Reliable QA / IT Support candidate who can validate workflows, document issues clearly, support users, and help releases go smoothly.</w:t>
            </w:r>
          </w:p>
        </w:tc>
      </w:tr>
    </w:tbl>
    <w:p>
      <w:pPr>
        <w:pStyle w:val="Heading1"/>
        <w:spacing w:before="200" w:after="80"/>
        <w:pBdr>
          <w:bottom w:val="single" w:sz="6" w:space="1" w:color="B8D4EA"/>
        </w:pBdr>
      </w:pPr>
      <w:r>
        <w:rPr>
          <w:b/>
          <w:sz w:val="32"/>
        </w:rPr>
        <w:t>1. Your Interview Core</w:t>
      </w:r>
    </w:p>
    <w:p>
      <w:pPr>
        <w:spacing w:after="80" w:line="252" w:lineRule="auto"/>
      </w:pPr>
      <w:r>
        <w:rPr>
          <w:rFonts w:ascii="Arial" w:hAnsi="Arial" w:eastAsia="Arial"/>
          <w:sz w:val="19"/>
        </w:rPr>
        <w:t>Best 30-second introduction: I am Jeric Semeniego, a QA and IT Support professional with experience in SAP S/4HANA support, ServiceNow ticket handling, business process validation, regression testing, UAT support, technical troubleshooting, and documentation. My strongest areas are manual QA, issue replication, defect reporting, release validation, and user support. I also have supporting exposure to SQL, Selenium, Postman/API checks, SAP tools, GitHub, and web-based projects.</w:t>
      </w:r>
    </w:p>
    <w:p>
      <w:pPr>
        <w:spacing w:after="80" w:line="252" w:lineRule="auto"/>
      </w:pPr>
      <w:r>
        <w:rPr>
          <w:rFonts w:ascii="Arial" w:hAnsi="Arial" w:eastAsia="Arial"/>
          <w:sz w:val="19"/>
        </w:rPr>
        <w:t>Best closing statement: Thank you for the opportunity. I am interested in this role because it fits my strengths in manual testing, defect documentation, UAT support, and release validation. I am willing to learn the team process and tools, and I am confident I can contribute through careful execution and clear communication.</w:t>
      </w:r>
    </w:p>
    <w:p>
      <w:pPr>
        <w:pStyle w:val="Heading1"/>
        <w:spacing w:before="200" w:after="80"/>
        <w:pBdr>
          <w:bottom w:val="single" w:sz="6" w:space="1" w:color="B8D4EA"/>
        </w:pBdr>
      </w:pPr>
      <w:r>
        <w:rPr>
          <w:b/>
          <w:sz w:val="32"/>
        </w:rPr>
        <w:t>2. Portfolio Walkthrough Script</w:t>
      </w:r>
    </w:p>
    <w:p>
      <w:pPr>
        <w:spacing w:after="80" w:line="252" w:lineRule="auto"/>
      </w:pPr>
      <w:r>
        <w:rPr>
          <w:rFonts w:ascii="Arial" w:hAnsi="Arial" w:eastAsia="Arial"/>
          <w:sz w:val="19"/>
        </w:rPr>
        <w:t>30-second version: My portfolio shows a full manual QA process using purchase request, banking, and game QA case studies. It includes requirement analysis, test planning, test cases, defect reports, regression checks, UAT support, test execution reports, QA tools usage, and release validation.</w:t>
      </w:r>
    </w:p>
    <w:p>
      <w:pPr>
        <w:spacing w:after="80" w:line="252" w:lineRule="auto"/>
      </w:pPr>
      <w:r>
        <w:rPr>
          <w:rFonts w:ascii="Arial" w:hAnsi="Arial" w:eastAsia="Arial"/>
          <w:sz w:val="19"/>
        </w:rPr>
        <w:t>60-second version: The portfolio is built to show how I think as a QA tester. The purchase request case focuses on workflow validation, roles, approval rules, status changes, and audit history. The banking case focuses on account balance accuracy, masking, authentication, session behavior, and cross-channel validation. The game case focuses on reward integrity, patch regression, crash/stability checks, and evidence-based bug reporting. The goal is to show practical testing thinking, not just definitions.</w:t>
      </w:r>
    </w:p>
    <w:p>
      <w:pPr>
        <w:pStyle w:val="Heading1"/>
        <w:spacing w:before="200" w:after="80"/>
        <w:pBdr>
          <w:bottom w:val="single" w:sz="6" w:space="1" w:color="B8D4EA"/>
        </w:pBdr>
      </w:pPr>
      <w:r>
        <w:rPr>
          <w:b/>
          <w:sz w:val="32"/>
        </w:rPr>
        <w:t>3. QA Fundamentals</w:t>
      </w:r>
    </w:p>
    <w:tbl>
      <w:tblPr>
        <w:tblStyle w:val="TableGrid"/>
        <w:tblW w:type="auto" w:w="0"/>
        <w:tblLook w:firstColumn="1" w:firstRow="1" w:lastColumn="0" w:lastRow="0" w:noHBand="0" w:noVBand="1" w:val="04A0"/>
      </w:tblPr>
      <w:tblGrid>
        <w:gridCol w:w="3504"/>
        <w:gridCol w:w="3504"/>
        <w:gridCol w:w="3504"/>
      </w:tblGrid>
      <w:tr>
        <w:tc>
          <w:tcPr>
            <w:tcW w:type="dxa" w:w="3504"/>
            <w:shd w:fill="EEF5FB"/>
          </w:tcPr>
          <w:p>
            <w:r>
              <w:rPr>
                <w:rFonts w:ascii="Arial" w:hAnsi="Arial" w:eastAsia="Arial"/>
                <w:b/>
                <w:sz w:val="17"/>
              </w:rPr>
              <w:t>Topic</w:t>
            </w:r>
          </w:p>
        </w:tc>
        <w:tc>
          <w:tcPr>
            <w:tcW w:type="dxa" w:w="3504"/>
            <w:shd w:fill="EEF5FB"/>
          </w:tcPr>
          <w:p>
            <w:r>
              <w:rPr>
                <w:rFonts w:ascii="Arial" w:hAnsi="Arial" w:eastAsia="Arial"/>
                <w:b/>
                <w:sz w:val="17"/>
              </w:rPr>
              <w:t>Simple Answer</w:t>
            </w:r>
          </w:p>
        </w:tc>
        <w:tc>
          <w:tcPr>
            <w:tcW w:type="dxa" w:w="3504"/>
            <w:shd w:fill="EEF5FB"/>
          </w:tcPr>
          <w:p>
            <w:r>
              <w:rPr>
                <w:rFonts w:ascii="Arial" w:hAnsi="Arial" w:eastAsia="Arial"/>
                <w:b/>
                <w:sz w:val="17"/>
              </w:rPr>
              <w:t>Interview Example</w:t>
            </w:r>
          </w:p>
        </w:tc>
      </w:tr>
      <w:tr>
        <w:tc>
          <w:tcPr>
            <w:tcW w:type="dxa" w:w="3504"/>
          </w:tcPr>
          <w:p>
            <w:r>
              <w:rPr>
                <w:rFonts w:ascii="Arial" w:hAnsi="Arial" w:eastAsia="Arial"/>
                <w:sz w:val="16"/>
              </w:rPr>
              <w:t>Functional Testing</w:t>
            </w:r>
          </w:p>
        </w:tc>
        <w:tc>
          <w:tcPr>
            <w:tcW w:type="dxa" w:w="3504"/>
          </w:tcPr>
          <w:p>
            <w:r>
              <w:rPr>
                <w:rFonts w:ascii="Arial" w:hAnsi="Arial" w:eastAsia="Arial"/>
                <w:sz w:val="16"/>
              </w:rPr>
              <w:t>Checks if the system works according to requirements.</w:t>
            </w:r>
          </w:p>
        </w:tc>
        <w:tc>
          <w:tcPr>
            <w:tcW w:type="dxa" w:w="3504"/>
          </w:tcPr>
          <w:p>
            <w:r>
              <w:rPr>
                <w:rFonts w:ascii="Arial" w:hAnsi="Arial" w:eastAsia="Arial"/>
                <w:sz w:val="16"/>
              </w:rPr>
              <w:t>Create request, submit, approve, reject, and status update work correctly.</w:t>
            </w:r>
          </w:p>
        </w:tc>
      </w:tr>
      <w:tr>
        <w:tc>
          <w:tcPr>
            <w:tcW w:type="dxa" w:w="3504"/>
          </w:tcPr>
          <w:p>
            <w:r>
              <w:rPr>
                <w:rFonts w:ascii="Arial" w:hAnsi="Arial" w:eastAsia="Arial"/>
                <w:sz w:val="16"/>
              </w:rPr>
              <w:t>Regression Testing</w:t>
            </w:r>
          </w:p>
        </w:tc>
        <w:tc>
          <w:tcPr>
            <w:tcW w:type="dxa" w:w="3504"/>
          </w:tcPr>
          <w:p>
            <w:r>
              <w:rPr>
                <w:rFonts w:ascii="Arial" w:hAnsi="Arial" w:eastAsia="Arial"/>
                <w:sz w:val="16"/>
              </w:rPr>
              <w:t>Checks existing features after a change or fix.</w:t>
            </w:r>
          </w:p>
        </w:tc>
        <w:tc>
          <w:tcPr>
            <w:tcW w:type="dxa" w:w="3504"/>
          </w:tcPr>
          <w:p>
            <w:r>
              <w:rPr>
                <w:rFonts w:ascii="Arial" w:hAnsi="Arial" w:eastAsia="Arial"/>
                <w:sz w:val="16"/>
              </w:rPr>
              <w:t>After approval fix, retest create, submit, approve, reject, status, and history.</w:t>
            </w:r>
          </w:p>
        </w:tc>
      </w:tr>
      <w:tr>
        <w:tc>
          <w:tcPr>
            <w:tcW w:type="dxa" w:w="3504"/>
          </w:tcPr>
          <w:p>
            <w:r>
              <w:rPr>
                <w:rFonts w:ascii="Arial" w:hAnsi="Arial" w:eastAsia="Arial"/>
                <w:sz w:val="16"/>
              </w:rPr>
              <w:t>Smoke Testing</w:t>
            </w:r>
          </w:p>
        </w:tc>
        <w:tc>
          <w:tcPr>
            <w:tcW w:type="dxa" w:w="3504"/>
          </w:tcPr>
          <w:p>
            <w:r>
              <w:rPr>
                <w:rFonts w:ascii="Arial" w:hAnsi="Arial" w:eastAsia="Arial"/>
                <w:sz w:val="16"/>
              </w:rPr>
              <w:t>Quick health check before deeper testing.</w:t>
            </w:r>
          </w:p>
        </w:tc>
        <w:tc>
          <w:tcPr>
            <w:tcW w:type="dxa" w:w="3504"/>
          </w:tcPr>
          <w:p>
            <w:r>
              <w:rPr>
                <w:rFonts w:ascii="Arial" w:hAnsi="Arial" w:eastAsia="Arial"/>
                <w:sz w:val="16"/>
              </w:rPr>
              <w:t>Login works, module opens, main workflow can start.</w:t>
            </w:r>
          </w:p>
        </w:tc>
      </w:tr>
      <w:tr>
        <w:tc>
          <w:tcPr>
            <w:tcW w:type="dxa" w:w="3504"/>
          </w:tcPr>
          <w:p>
            <w:r>
              <w:rPr>
                <w:rFonts w:ascii="Arial" w:hAnsi="Arial" w:eastAsia="Arial"/>
                <w:sz w:val="16"/>
              </w:rPr>
              <w:t>Sanity Testing</w:t>
            </w:r>
          </w:p>
        </w:tc>
        <w:tc>
          <w:tcPr>
            <w:tcW w:type="dxa" w:w="3504"/>
          </w:tcPr>
          <w:p>
            <w:r>
              <w:rPr>
                <w:rFonts w:ascii="Arial" w:hAnsi="Arial" w:eastAsia="Arial"/>
                <w:sz w:val="16"/>
              </w:rPr>
              <w:t>Focused check after a small fix.</w:t>
            </w:r>
          </w:p>
        </w:tc>
        <w:tc>
          <w:tcPr>
            <w:tcW w:type="dxa" w:w="3504"/>
          </w:tcPr>
          <w:p>
            <w:r>
              <w:rPr>
                <w:rFonts w:ascii="Arial" w:hAnsi="Arial" w:eastAsia="Arial"/>
                <w:sz w:val="16"/>
              </w:rPr>
              <w:t>Verify approved request is now read-only after the fix.</w:t>
            </w:r>
          </w:p>
        </w:tc>
      </w:tr>
      <w:tr>
        <w:tc>
          <w:tcPr>
            <w:tcW w:type="dxa" w:w="3504"/>
          </w:tcPr>
          <w:p>
            <w:r>
              <w:rPr>
                <w:rFonts w:ascii="Arial" w:hAnsi="Arial" w:eastAsia="Arial"/>
                <w:sz w:val="16"/>
              </w:rPr>
              <w:t>UAT</w:t>
            </w:r>
          </w:p>
        </w:tc>
        <w:tc>
          <w:tcPr>
            <w:tcW w:type="dxa" w:w="3504"/>
          </w:tcPr>
          <w:p>
            <w:r>
              <w:rPr>
                <w:rFonts w:ascii="Arial" w:hAnsi="Arial" w:eastAsia="Arial"/>
                <w:sz w:val="16"/>
              </w:rPr>
              <w:t>Business users confirm if the system meets their needs.</w:t>
            </w:r>
          </w:p>
        </w:tc>
        <w:tc>
          <w:tcPr>
            <w:tcW w:type="dxa" w:w="3504"/>
          </w:tcPr>
          <w:p>
            <w:r>
              <w:rPr>
                <w:rFonts w:ascii="Arial" w:hAnsi="Arial" w:eastAsia="Arial"/>
                <w:sz w:val="16"/>
              </w:rPr>
              <w:t>Requester and approver confirm the workflow is correct.</w:t>
            </w:r>
          </w:p>
        </w:tc>
      </w:tr>
      <w:tr>
        <w:tc>
          <w:tcPr>
            <w:tcW w:type="dxa" w:w="3504"/>
          </w:tcPr>
          <w:p>
            <w:r>
              <w:rPr>
                <w:rFonts w:ascii="Arial" w:hAnsi="Arial" w:eastAsia="Arial"/>
                <w:sz w:val="16"/>
              </w:rPr>
              <w:t>Retesting</w:t>
            </w:r>
          </w:p>
        </w:tc>
        <w:tc>
          <w:tcPr>
            <w:tcW w:type="dxa" w:w="3504"/>
          </w:tcPr>
          <w:p>
            <w:r>
              <w:rPr>
                <w:rFonts w:ascii="Arial" w:hAnsi="Arial" w:eastAsia="Arial"/>
                <w:sz w:val="16"/>
              </w:rPr>
              <w:t>Checks if a specific bug is fixed.</w:t>
            </w:r>
          </w:p>
        </w:tc>
        <w:tc>
          <w:tcPr>
            <w:tcW w:type="dxa" w:w="3504"/>
          </w:tcPr>
          <w:p>
            <w:r>
              <w:rPr>
                <w:rFonts w:ascii="Arial" w:hAnsi="Arial" w:eastAsia="Arial"/>
                <w:sz w:val="16"/>
              </w:rPr>
              <w:t>Repeat the exact bug steps to confirm it no longer happens.</w:t>
            </w:r>
          </w:p>
        </w:tc>
      </w:tr>
    </w:tbl>
    <w:p>
      <w:pPr>
        <w:pStyle w:val="Heading1"/>
        <w:spacing w:before="200" w:after="80"/>
        <w:pBdr>
          <w:bottom w:val="single" w:sz="6" w:space="1" w:color="B8D4EA"/>
        </w:pBdr>
      </w:pPr>
      <w:r>
        <w:rPr>
          <w:b/>
          <w:sz w:val="32"/>
        </w:rPr>
        <w:t>4. STLC / QA Workflow</w:t>
      </w:r>
    </w:p>
    <w:p>
      <w:pPr>
        <w:spacing w:after="80" w:line="252" w:lineRule="auto"/>
      </w:pPr>
      <w:r>
        <w:rPr>
          <w:rFonts w:ascii="Arial" w:hAnsi="Arial" w:eastAsia="Arial"/>
          <w:sz w:val="19"/>
        </w:rPr>
        <w:t>1. Requirement Analysis - review requirements, clarify scope, identify risks.</w:t>
      </w:r>
    </w:p>
    <w:p>
      <w:pPr>
        <w:spacing w:after="80" w:line="252" w:lineRule="auto"/>
      </w:pPr>
      <w:r>
        <w:rPr>
          <w:rFonts w:ascii="Arial" w:hAnsi="Arial" w:eastAsia="Arial"/>
          <w:sz w:val="19"/>
        </w:rPr>
        <w:t>2. Test Planning - define scope, environment, entry criteria, and exit criteria.</w:t>
      </w:r>
    </w:p>
    <w:p>
      <w:pPr>
        <w:spacing w:after="80" w:line="252" w:lineRule="auto"/>
      </w:pPr>
      <w:r>
        <w:rPr>
          <w:rFonts w:ascii="Arial" w:hAnsi="Arial" w:eastAsia="Arial"/>
          <w:sz w:val="19"/>
        </w:rPr>
        <w:t>3. Test Design - create scenarios, test cases, expected results, and RTM.</w:t>
      </w:r>
    </w:p>
    <w:p>
      <w:pPr>
        <w:spacing w:after="80" w:line="252" w:lineRule="auto"/>
      </w:pPr>
      <w:r>
        <w:rPr>
          <w:rFonts w:ascii="Arial" w:hAnsi="Arial" w:eastAsia="Arial"/>
          <w:sz w:val="19"/>
        </w:rPr>
        <w:t>4. Test Data - prepare valid, invalid, boundary, and role-based data.</w:t>
      </w:r>
    </w:p>
    <w:p>
      <w:pPr>
        <w:spacing w:after="80" w:line="252" w:lineRule="auto"/>
      </w:pPr>
      <w:r>
        <w:rPr>
          <w:rFonts w:ascii="Arial" w:hAnsi="Arial" w:eastAsia="Arial"/>
          <w:sz w:val="19"/>
        </w:rPr>
        <w:t>5. Environment Check - confirm QA/staging is ready through smoke checks.</w:t>
      </w:r>
    </w:p>
    <w:p>
      <w:pPr>
        <w:spacing w:after="80" w:line="252" w:lineRule="auto"/>
      </w:pPr>
      <w:r>
        <w:rPr>
          <w:rFonts w:ascii="Arial" w:hAnsi="Arial" w:eastAsia="Arial"/>
          <w:sz w:val="19"/>
        </w:rPr>
        <w:t>6. Execution - run test cases and record pass, fail, or blocked.</w:t>
      </w:r>
    </w:p>
    <w:p>
      <w:pPr>
        <w:spacing w:after="80" w:line="252" w:lineRule="auto"/>
      </w:pPr>
      <w:r>
        <w:rPr>
          <w:rFonts w:ascii="Arial" w:hAnsi="Arial" w:eastAsia="Arial"/>
          <w:sz w:val="19"/>
        </w:rPr>
        <w:t>7. Defect Management - log bugs with steps, expected vs actual, severity, and evidence.</w:t>
      </w:r>
    </w:p>
    <w:p>
      <w:pPr>
        <w:spacing w:after="80" w:line="252" w:lineRule="auto"/>
      </w:pPr>
      <w:r>
        <w:rPr>
          <w:rFonts w:ascii="Arial" w:hAnsi="Arial" w:eastAsia="Arial"/>
          <w:sz w:val="19"/>
        </w:rPr>
        <w:t>8. Retesting and Regression - verify fixes and confirm related features still work.</w:t>
      </w:r>
    </w:p>
    <w:p>
      <w:pPr>
        <w:spacing w:after="80" w:line="252" w:lineRule="auto"/>
      </w:pPr>
      <w:r>
        <w:rPr>
          <w:rFonts w:ascii="Arial" w:hAnsi="Arial" w:eastAsia="Arial"/>
          <w:sz w:val="19"/>
        </w:rPr>
        <w:t>9. Reporting - summarize results, risks, blockers, and release recommendation.</w:t>
      </w:r>
    </w:p>
    <w:p>
      <w:pPr>
        <w:pStyle w:val="Heading1"/>
        <w:spacing w:before="200" w:after="80"/>
        <w:pBdr>
          <w:bottom w:val="single" w:sz="6" w:space="1" w:color="B8D4EA"/>
        </w:pBdr>
      </w:pPr>
      <w:r>
        <w:rPr>
          <w:b/>
          <w:sz w:val="32"/>
        </w:rPr>
        <w:t>5. Bug Report Formula</w:t>
      </w:r>
    </w:p>
    <w:p>
      <w:pPr>
        <w:spacing w:after="80" w:line="252" w:lineRule="auto"/>
      </w:pPr>
      <w:r>
        <w:rPr>
          <w:rFonts w:ascii="Arial" w:hAnsi="Arial" w:eastAsia="Arial"/>
          <w:sz w:val="19"/>
        </w:rPr>
        <w:t>Use this structure: Title, Environment, Preconditions, Steps to Reproduce, Expected Result, Actual Result, Severity, Priority, Evidence, Impact, and Retest Notes.</w:t>
      </w:r>
    </w:p>
    <w:tbl>
      <w:tblPr>
        <w:tblW w:type="auto" w:w="0"/>
        <w:jc w:val="center"/>
        <w:tblLook w:firstColumn="1" w:firstRow="1" w:lastColumn="0" w:lastRow="0" w:noHBand="0" w:noVBand="1" w:val="04A0"/>
      </w:tblPr>
      <w:tblGrid>
        <w:gridCol w:w="10512"/>
      </w:tblGrid>
      <w:tr>
        <w:tc>
          <w:tcPr>
            <w:tcW w:type="dxa" w:w="10512"/>
            <w:shd w:fill="EEF5FB"/>
            <w:vAlign w:val="center"/>
          </w:tcPr>
          <w:p>
            <w:pPr>
              <w:spacing w:after="0"/>
            </w:pPr>
            <w:r>
              <w:rPr>
                <w:rFonts w:ascii="Arial" w:hAnsi="Arial" w:eastAsia="Arial"/>
                <w:b/>
                <w:sz w:val="19"/>
              </w:rPr>
              <w:t>A good bug report should make the issue easy to reproduce and easy to prioritize.</w:t>
            </w:r>
          </w:p>
        </w:tc>
      </w:tr>
    </w:tbl>
    <w:tbl>
      <w:tblPr>
        <w:tblStyle w:val="TableGrid"/>
        <w:tblW w:type="auto" w:w="0"/>
        <w:tblLook w:firstColumn="1" w:firstRow="1" w:lastColumn="0" w:lastRow="0" w:noHBand="0" w:noVBand="1" w:val="04A0"/>
      </w:tblPr>
      <w:tblGrid>
        <w:gridCol w:w="3504"/>
        <w:gridCol w:w="3504"/>
        <w:gridCol w:w="3504"/>
      </w:tblGrid>
      <w:tr>
        <w:tc>
          <w:tcPr>
            <w:tcW w:type="dxa" w:w="3504"/>
            <w:shd w:fill="EEF5FB"/>
          </w:tcPr>
          <w:p>
            <w:r>
              <w:rPr>
                <w:rFonts w:ascii="Arial" w:hAnsi="Arial" w:eastAsia="Arial"/>
                <w:b/>
                <w:sz w:val="17"/>
              </w:rPr>
              <w:t>Severity</w:t>
            </w:r>
          </w:p>
        </w:tc>
        <w:tc>
          <w:tcPr>
            <w:tcW w:type="dxa" w:w="3504"/>
            <w:shd w:fill="EEF5FB"/>
          </w:tcPr>
          <w:p>
            <w:r>
              <w:rPr>
                <w:rFonts w:ascii="Arial" w:hAnsi="Arial" w:eastAsia="Arial"/>
                <w:b/>
                <w:sz w:val="17"/>
              </w:rPr>
              <w:t>Meaning</w:t>
            </w:r>
          </w:p>
        </w:tc>
        <w:tc>
          <w:tcPr>
            <w:tcW w:type="dxa" w:w="3504"/>
            <w:shd w:fill="EEF5FB"/>
          </w:tcPr>
          <w:p>
            <w:r>
              <w:rPr>
                <w:rFonts w:ascii="Arial" w:hAnsi="Arial" w:eastAsia="Arial"/>
                <w:b/>
                <w:sz w:val="17"/>
              </w:rPr>
              <w:t>Example</w:t>
            </w:r>
          </w:p>
        </w:tc>
      </w:tr>
      <w:tr>
        <w:tc>
          <w:tcPr>
            <w:tcW w:type="dxa" w:w="3504"/>
          </w:tcPr>
          <w:p>
            <w:r>
              <w:rPr>
                <w:rFonts w:ascii="Arial" w:hAnsi="Arial" w:eastAsia="Arial"/>
                <w:sz w:val="16"/>
              </w:rPr>
              <w:t>Critical</w:t>
            </w:r>
          </w:p>
        </w:tc>
        <w:tc>
          <w:tcPr>
            <w:tcW w:type="dxa" w:w="3504"/>
          </w:tcPr>
          <w:p>
            <w:r>
              <w:rPr>
                <w:rFonts w:ascii="Arial" w:hAnsi="Arial" w:eastAsia="Arial"/>
                <w:sz w:val="16"/>
              </w:rPr>
              <w:t>Blocks core flow or major business impact.</w:t>
            </w:r>
          </w:p>
        </w:tc>
        <w:tc>
          <w:tcPr>
            <w:tcW w:type="dxa" w:w="3504"/>
          </w:tcPr>
          <w:p>
            <w:r>
              <w:rPr>
                <w:rFonts w:ascii="Arial" w:hAnsi="Arial" w:eastAsia="Arial"/>
                <w:sz w:val="16"/>
              </w:rPr>
              <w:t>User cannot log in or duplicate banking transaction occurs.</w:t>
            </w:r>
          </w:p>
        </w:tc>
      </w:tr>
      <w:tr>
        <w:tc>
          <w:tcPr>
            <w:tcW w:type="dxa" w:w="3504"/>
          </w:tcPr>
          <w:p>
            <w:r>
              <w:rPr>
                <w:rFonts w:ascii="Arial" w:hAnsi="Arial" w:eastAsia="Arial"/>
                <w:sz w:val="16"/>
              </w:rPr>
              <w:t>High</w:t>
            </w:r>
          </w:p>
        </w:tc>
        <w:tc>
          <w:tcPr>
            <w:tcW w:type="dxa" w:w="3504"/>
          </w:tcPr>
          <w:p>
            <w:r>
              <w:rPr>
                <w:rFonts w:ascii="Arial" w:hAnsi="Arial" w:eastAsia="Arial"/>
                <w:sz w:val="16"/>
              </w:rPr>
              <w:t>Major feature issue with workaround or business risk.</w:t>
            </w:r>
          </w:p>
        </w:tc>
        <w:tc>
          <w:tcPr>
            <w:tcW w:type="dxa" w:w="3504"/>
          </w:tcPr>
          <w:p>
            <w:r>
              <w:rPr>
                <w:rFonts w:ascii="Arial" w:hAnsi="Arial" w:eastAsia="Arial"/>
                <w:sz w:val="16"/>
              </w:rPr>
              <w:t>Approved request remains editable.</w:t>
            </w:r>
          </w:p>
        </w:tc>
      </w:tr>
      <w:tr>
        <w:tc>
          <w:tcPr>
            <w:tcW w:type="dxa" w:w="3504"/>
          </w:tcPr>
          <w:p>
            <w:r>
              <w:rPr>
                <w:rFonts w:ascii="Arial" w:hAnsi="Arial" w:eastAsia="Arial"/>
                <w:sz w:val="16"/>
              </w:rPr>
              <w:t>Medium</w:t>
            </w:r>
          </w:p>
        </w:tc>
        <w:tc>
          <w:tcPr>
            <w:tcW w:type="dxa" w:w="3504"/>
          </w:tcPr>
          <w:p>
            <w:r>
              <w:rPr>
                <w:rFonts w:ascii="Arial" w:hAnsi="Arial" w:eastAsia="Arial"/>
                <w:sz w:val="16"/>
              </w:rPr>
              <w:t>Feature works partially or incorrect message/display.</w:t>
            </w:r>
          </w:p>
        </w:tc>
        <w:tc>
          <w:tcPr>
            <w:tcW w:type="dxa" w:w="3504"/>
          </w:tcPr>
          <w:p>
            <w:r>
              <w:rPr>
                <w:rFonts w:ascii="Arial" w:hAnsi="Arial" w:eastAsia="Arial"/>
                <w:sz w:val="16"/>
              </w:rPr>
              <w:t>Rejection allowed without reason.</w:t>
            </w:r>
          </w:p>
        </w:tc>
      </w:tr>
      <w:tr>
        <w:tc>
          <w:tcPr>
            <w:tcW w:type="dxa" w:w="3504"/>
          </w:tcPr>
          <w:p>
            <w:r>
              <w:rPr>
                <w:rFonts w:ascii="Arial" w:hAnsi="Arial" w:eastAsia="Arial"/>
                <w:sz w:val="16"/>
              </w:rPr>
              <w:t>Low</w:t>
            </w:r>
          </w:p>
        </w:tc>
        <w:tc>
          <w:tcPr>
            <w:tcW w:type="dxa" w:w="3504"/>
          </w:tcPr>
          <w:p>
            <w:r>
              <w:rPr>
                <w:rFonts w:ascii="Arial" w:hAnsi="Arial" w:eastAsia="Arial"/>
                <w:sz w:val="16"/>
              </w:rPr>
              <w:t>Minor UI or text issue.</w:t>
            </w:r>
          </w:p>
        </w:tc>
        <w:tc>
          <w:tcPr>
            <w:tcW w:type="dxa" w:w="3504"/>
          </w:tcPr>
          <w:p>
            <w:r>
              <w:rPr>
                <w:rFonts w:ascii="Arial" w:hAnsi="Arial" w:eastAsia="Arial"/>
                <w:sz w:val="16"/>
              </w:rPr>
              <w:t>Alignment or spelling issue with no functional impact.</w:t>
            </w:r>
          </w:p>
        </w:tc>
      </w:tr>
    </w:tbl>
    <w:p>
      <w:pPr>
        <w:pStyle w:val="Heading1"/>
        <w:spacing w:before="200" w:after="80"/>
        <w:pBdr>
          <w:bottom w:val="single" w:sz="6" w:space="1" w:color="B8D4EA"/>
        </w:pBdr>
      </w:pPr>
      <w:r>
        <w:rPr>
          <w:b/>
          <w:sz w:val="32"/>
        </w:rPr>
        <w:t>6. API / Postman Basics</w:t>
      </w:r>
    </w:p>
    <w:p>
      <w:pPr>
        <w:spacing w:after="80" w:line="252" w:lineRule="auto"/>
      </w:pPr>
      <w:r>
        <w:rPr>
          <w:rFonts w:ascii="Arial" w:hAnsi="Arial" w:eastAsia="Arial"/>
          <w:sz w:val="19"/>
        </w:rPr>
        <w:t>API testing means sending a request and checking the response. In Postman, validate the method, URL, headers, auth token, request body, status code, response body, error message, and business rules.</w:t>
      </w:r>
    </w:p>
    <w:tbl>
      <w:tblPr>
        <w:tblStyle w:val="TableGrid"/>
        <w:tblW w:type="auto" w:w="0"/>
        <w:tblLook w:firstColumn="1" w:firstRow="1" w:lastColumn="0" w:lastRow="0" w:noHBand="0" w:noVBand="1" w:val="04A0"/>
      </w:tblPr>
      <w:tblGrid>
        <w:gridCol w:w="5256"/>
        <w:gridCol w:w="5256"/>
      </w:tblGrid>
      <w:tr>
        <w:tc>
          <w:tcPr>
            <w:tcW w:type="dxa" w:w="5256"/>
            <w:shd w:fill="EEF5FB"/>
          </w:tcPr>
          <w:p>
            <w:r>
              <w:rPr>
                <w:rFonts w:ascii="Arial" w:hAnsi="Arial" w:eastAsia="Arial"/>
                <w:b/>
                <w:sz w:val="17"/>
              </w:rPr>
              <w:t>Status Code</w:t>
            </w:r>
          </w:p>
        </w:tc>
        <w:tc>
          <w:tcPr>
            <w:tcW w:type="dxa" w:w="5256"/>
            <w:shd w:fill="EEF5FB"/>
          </w:tcPr>
          <w:p>
            <w:r>
              <w:rPr>
                <w:rFonts w:ascii="Arial" w:hAnsi="Arial" w:eastAsia="Arial"/>
                <w:b/>
                <w:sz w:val="17"/>
              </w:rPr>
              <w:t>Meaning</w:t>
            </w:r>
          </w:p>
        </w:tc>
      </w:tr>
      <w:tr>
        <w:tc>
          <w:tcPr>
            <w:tcW w:type="dxa" w:w="5256"/>
          </w:tcPr>
          <w:p>
            <w:r>
              <w:rPr>
                <w:rFonts w:ascii="Arial" w:hAnsi="Arial" w:eastAsia="Arial"/>
                <w:sz w:val="16"/>
              </w:rPr>
              <w:t>200</w:t>
            </w:r>
          </w:p>
        </w:tc>
        <w:tc>
          <w:tcPr>
            <w:tcW w:type="dxa" w:w="5256"/>
          </w:tcPr>
          <w:p>
            <w:r>
              <w:rPr>
                <w:rFonts w:ascii="Arial" w:hAnsi="Arial" w:eastAsia="Arial"/>
                <w:sz w:val="16"/>
              </w:rPr>
              <w:t>Successful request</w:t>
            </w:r>
          </w:p>
        </w:tc>
      </w:tr>
      <w:tr>
        <w:tc>
          <w:tcPr>
            <w:tcW w:type="dxa" w:w="5256"/>
          </w:tcPr>
          <w:p>
            <w:r>
              <w:rPr>
                <w:rFonts w:ascii="Arial" w:hAnsi="Arial" w:eastAsia="Arial"/>
                <w:sz w:val="16"/>
              </w:rPr>
              <w:t>201</w:t>
            </w:r>
          </w:p>
        </w:tc>
        <w:tc>
          <w:tcPr>
            <w:tcW w:type="dxa" w:w="5256"/>
          </w:tcPr>
          <w:p>
            <w:r>
              <w:rPr>
                <w:rFonts w:ascii="Arial" w:hAnsi="Arial" w:eastAsia="Arial"/>
                <w:sz w:val="16"/>
              </w:rPr>
              <w:t>Created</w:t>
            </w:r>
          </w:p>
        </w:tc>
      </w:tr>
      <w:tr>
        <w:tc>
          <w:tcPr>
            <w:tcW w:type="dxa" w:w="5256"/>
          </w:tcPr>
          <w:p>
            <w:r>
              <w:rPr>
                <w:rFonts w:ascii="Arial" w:hAnsi="Arial" w:eastAsia="Arial"/>
                <w:sz w:val="16"/>
              </w:rPr>
              <w:t>400</w:t>
            </w:r>
          </w:p>
        </w:tc>
        <w:tc>
          <w:tcPr>
            <w:tcW w:type="dxa" w:w="5256"/>
          </w:tcPr>
          <w:p>
            <w:r>
              <w:rPr>
                <w:rFonts w:ascii="Arial" w:hAnsi="Arial" w:eastAsia="Arial"/>
                <w:sz w:val="16"/>
              </w:rPr>
              <w:t>Invalid request/data</w:t>
            </w:r>
          </w:p>
        </w:tc>
      </w:tr>
      <w:tr>
        <w:tc>
          <w:tcPr>
            <w:tcW w:type="dxa" w:w="5256"/>
          </w:tcPr>
          <w:p>
            <w:r>
              <w:rPr>
                <w:rFonts w:ascii="Arial" w:hAnsi="Arial" w:eastAsia="Arial"/>
                <w:sz w:val="16"/>
              </w:rPr>
              <w:t>401</w:t>
            </w:r>
          </w:p>
        </w:tc>
        <w:tc>
          <w:tcPr>
            <w:tcW w:type="dxa" w:w="5256"/>
          </w:tcPr>
          <w:p>
            <w:r>
              <w:rPr>
                <w:rFonts w:ascii="Arial" w:hAnsi="Arial" w:eastAsia="Arial"/>
                <w:sz w:val="16"/>
              </w:rPr>
              <w:t>Unauthorized</w:t>
            </w:r>
          </w:p>
        </w:tc>
      </w:tr>
      <w:tr>
        <w:tc>
          <w:tcPr>
            <w:tcW w:type="dxa" w:w="5256"/>
          </w:tcPr>
          <w:p>
            <w:r>
              <w:rPr>
                <w:rFonts w:ascii="Arial" w:hAnsi="Arial" w:eastAsia="Arial"/>
                <w:sz w:val="16"/>
              </w:rPr>
              <w:t>403</w:t>
            </w:r>
          </w:p>
        </w:tc>
        <w:tc>
          <w:tcPr>
            <w:tcW w:type="dxa" w:w="5256"/>
          </w:tcPr>
          <w:p>
            <w:r>
              <w:rPr>
                <w:rFonts w:ascii="Arial" w:hAnsi="Arial" w:eastAsia="Arial"/>
                <w:sz w:val="16"/>
              </w:rPr>
              <w:t>Forbidden/no permission</w:t>
            </w:r>
          </w:p>
        </w:tc>
      </w:tr>
      <w:tr>
        <w:tc>
          <w:tcPr>
            <w:tcW w:type="dxa" w:w="5256"/>
          </w:tcPr>
          <w:p>
            <w:r>
              <w:rPr>
                <w:rFonts w:ascii="Arial" w:hAnsi="Arial" w:eastAsia="Arial"/>
                <w:sz w:val="16"/>
              </w:rPr>
              <w:t>404</w:t>
            </w:r>
          </w:p>
        </w:tc>
        <w:tc>
          <w:tcPr>
            <w:tcW w:type="dxa" w:w="5256"/>
          </w:tcPr>
          <w:p>
            <w:r>
              <w:rPr>
                <w:rFonts w:ascii="Arial" w:hAnsi="Arial" w:eastAsia="Arial"/>
                <w:sz w:val="16"/>
              </w:rPr>
              <w:t>Not found</w:t>
            </w:r>
          </w:p>
        </w:tc>
      </w:tr>
      <w:tr>
        <w:tc>
          <w:tcPr>
            <w:tcW w:type="dxa" w:w="5256"/>
          </w:tcPr>
          <w:p>
            <w:r>
              <w:rPr>
                <w:rFonts w:ascii="Arial" w:hAnsi="Arial" w:eastAsia="Arial"/>
                <w:sz w:val="16"/>
              </w:rPr>
              <w:t>500</w:t>
            </w:r>
          </w:p>
        </w:tc>
        <w:tc>
          <w:tcPr>
            <w:tcW w:type="dxa" w:w="5256"/>
          </w:tcPr>
          <w:p>
            <w:r>
              <w:rPr>
                <w:rFonts w:ascii="Arial" w:hAnsi="Arial" w:eastAsia="Arial"/>
                <w:sz w:val="16"/>
              </w:rPr>
              <w:t>Server error</w:t>
            </w:r>
          </w:p>
        </w:tc>
      </w:tr>
    </w:tbl>
    <w:p>
      <w:pPr>
        <w:spacing w:after="80" w:line="252" w:lineRule="auto"/>
      </w:pPr>
      <w:r>
        <w:rPr>
          <w:rFonts w:ascii="Arial" w:hAnsi="Arial" w:eastAsia="Arial"/>
          <w:sz w:val="19"/>
        </w:rPr>
        <w:t>Best interview line: I have basic API testing awareness using Postman. I can validate response status, response body, required fields, error messages, authentication behavior, and business rules.</w:t>
      </w:r>
    </w:p>
    <w:p>
      <w:pPr>
        <w:pStyle w:val="Heading1"/>
        <w:spacing w:before="200" w:after="80"/>
        <w:pBdr>
          <w:bottom w:val="single" w:sz="6" w:space="1" w:color="B8D4EA"/>
        </w:pBdr>
      </w:pPr>
      <w:r>
        <w:rPr>
          <w:b/>
          <w:sz w:val="32"/>
        </w:rPr>
        <w:t>7. SQL Basics for QA</w:t>
      </w:r>
    </w:p>
    <w:p>
      <w:pPr>
        <w:spacing w:after="80" w:line="252" w:lineRule="auto"/>
      </w:pPr>
      <w:r>
        <w:rPr>
          <w:rFonts w:ascii="Arial" w:hAnsi="Arial" w:eastAsia="Arial"/>
          <w:sz w:val="19"/>
        </w:rPr>
        <w:t>QA uses SQL to validate backend data after an action. Example checks: correct status saved, correct history record created, correct user/account returned, and no duplicate record created.</w:t>
      </w:r>
    </w:p>
    <w:p>
      <w:pPr>
        <w:spacing w:after="80" w:line="252" w:lineRule="auto"/>
      </w:pPr>
      <w:r>
        <w:rPr>
          <w:rFonts w:ascii="Arial" w:hAnsi="Arial" w:eastAsia="Arial"/>
          <w:sz w:val="19"/>
        </w:rPr>
        <w:t>Know these: SELECT, WHERE, ORDER BY, COUNT, GROUP BY, JOIN basics, and checking records by ID/status/date.</w:t>
      </w:r>
    </w:p>
    <w:p>
      <w:pPr>
        <w:pStyle w:val="Heading1"/>
        <w:spacing w:before="200" w:after="80"/>
        <w:pBdr>
          <w:bottom w:val="single" w:sz="6" w:space="1" w:color="B8D4EA"/>
        </w:pBdr>
      </w:pPr>
      <w:r>
        <w:rPr>
          <w:b/>
          <w:sz w:val="32"/>
        </w:rPr>
        <w:t>8. Banking QA Reviewer</w:t>
      </w:r>
    </w:p>
    <w:p>
      <w:pPr>
        <w:spacing w:after="80" w:line="252" w:lineRule="auto"/>
      </w:pPr>
      <w:r>
        <w:rPr>
          <w:rFonts w:ascii="Arial" w:hAnsi="Arial" w:eastAsia="Arial"/>
          <w:sz w:val="19"/>
        </w:rPr>
        <w:t>Main focus: transaction accuracy, authentication, account masking, session timeout, audit trail, error handling, balance accuracy, access control, and regression after changes.</w:t>
      </w:r>
    </w:p>
    <w:tbl>
      <w:tblPr>
        <w:tblStyle w:val="TableGrid"/>
        <w:tblW w:type="auto" w:w="0"/>
        <w:tblLook w:firstColumn="1" w:firstRow="1" w:lastColumn="0" w:lastRow="0" w:noHBand="0" w:noVBand="1" w:val="04A0"/>
      </w:tblPr>
      <w:tblGrid>
        <w:gridCol w:w="5256"/>
        <w:gridCol w:w="5256"/>
      </w:tblGrid>
      <w:tr>
        <w:tc>
          <w:tcPr>
            <w:tcW w:type="dxa" w:w="5256"/>
            <w:shd w:fill="EEF5FB"/>
          </w:tcPr>
          <w:p>
            <w:r>
              <w:rPr>
                <w:rFonts w:ascii="Arial" w:hAnsi="Arial" w:eastAsia="Arial"/>
                <w:b/>
                <w:sz w:val="17"/>
              </w:rPr>
              <w:t>Scenario</w:t>
            </w:r>
          </w:p>
        </w:tc>
        <w:tc>
          <w:tcPr>
            <w:tcW w:type="dxa" w:w="5256"/>
            <w:shd w:fill="EEF5FB"/>
          </w:tcPr>
          <w:p>
            <w:r>
              <w:rPr>
                <w:rFonts w:ascii="Arial" w:hAnsi="Arial" w:eastAsia="Arial"/>
                <w:b/>
                <w:sz w:val="17"/>
              </w:rPr>
              <w:t>Expected Check</w:t>
            </w:r>
          </w:p>
        </w:tc>
      </w:tr>
      <w:tr>
        <w:tc>
          <w:tcPr>
            <w:tcW w:type="dxa" w:w="5256"/>
          </w:tcPr>
          <w:p>
            <w:r>
              <w:rPr>
                <w:rFonts w:ascii="Arial" w:hAnsi="Arial" w:eastAsia="Arial"/>
                <w:sz w:val="16"/>
              </w:rPr>
              <w:t>Login with MFA</w:t>
            </w:r>
          </w:p>
        </w:tc>
        <w:tc>
          <w:tcPr>
            <w:tcW w:type="dxa" w:w="5256"/>
          </w:tcPr>
          <w:p>
            <w:r>
              <w:rPr>
                <w:rFonts w:ascii="Arial" w:hAnsi="Arial" w:eastAsia="Arial"/>
                <w:sz w:val="16"/>
              </w:rPr>
              <w:t>User authenticates successfully and session is created.</w:t>
            </w:r>
          </w:p>
        </w:tc>
      </w:tr>
      <w:tr>
        <w:tc>
          <w:tcPr>
            <w:tcW w:type="dxa" w:w="5256"/>
          </w:tcPr>
          <w:p>
            <w:r>
              <w:rPr>
                <w:rFonts w:ascii="Arial" w:hAnsi="Arial" w:eastAsia="Arial"/>
                <w:sz w:val="16"/>
              </w:rPr>
              <w:t>Wrong password</w:t>
            </w:r>
          </w:p>
        </w:tc>
        <w:tc>
          <w:tcPr>
            <w:tcW w:type="dxa" w:w="5256"/>
          </w:tcPr>
          <w:p>
            <w:r>
              <w:rPr>
                <w:rFonts w:ascii="Arial" w:hAnsi="Arial" w:eastAsia="Arial"/>
                <w:sz w:val="16"/>
              </w:rPr>
              <w:t>Login fails without revealing sensitive account details.</w:t>
            </w:r>
          </w:p>
        </w:tc>
      </w:tr>
      <w:tr>
        <w:tc>
          <w:tcPr>
            <w:tcW w:type="dxa" w:w="5256"/>
          </w:tcPr>
          <w:p>
            <w:r>
              <w:rPr>
                <w:rFonts w:ascii="Arial" w:hAnsi="Arial" w:eastAsia="Arial"/>
                <w:sz w:val="16"/>
              </w:rPr>
              <w:t>Balance display</w:t>
            </w:r>
          </w:p>
        </w:tc>
        <w:tc>
          <w:tcPr>
            <w:tcW w:type="dxa" w:w="5256"/>
          </w:tcPr>
          <w:p>
            <w:r>
              <w:rPr>
                <w:rFonts w:ascii="Arial" w:hAnsi="Arial" w:eastAsia="Arial"/>
                <w:sz w:val="16"/>
              </w:rPr>
              <w:t>Available and ledger balance match business rules and test data.</w:t>
            </w:r>
          </w:p>
        </w:tc>
      </w:tr>
      <w:tr>
        <w:tc>
          <w:tcPr>
            <w:tcW w:type="dxa" w:w="5256"/>
          </w:tcPr>
          <w:p>
            <w:r>
              <w:rPr>
                <w:rFonts w:ascii="Arial" w:hAnsi="Arial" w:eastAsia="Arial"/>
                <w:sz w:val="16"/>
              </w:rPr>
              <w:t>Account masking</w:t>
            </w:r>
          </w:p>
        </w:tc>
        <w:tc>
          <w:tcPr>
            <w:tcW w:type="dxa" w:w="5256"/>
          </w:tcPr>
          <w:p>
            <w:r>
              <w:rPr>
                <w:rFonts w:ascii="Arial" w:hAnsi="Arial" w:eastAsia="Arial"/>
                <w:sz w:val="16"/>
              </w:rPr>
              <w:t>Only allowed last digits are visible.</w:t>
            </w:r>
          </w:p>
        </w:tc>
      </w:tr>
      <w:tr>
        <w:tc>
          <w:tcPr>
            <w:tcW w:type="dxa" w:w="5256"/>
          </w:tcPr>
          <w:p>
            <w:r>
              <w:rPr>
                <w:rFonts w:ascii="Arial" w:hAnsi="Arial" w:eastAsia="Arial"/>
                <w:sz w:val="16"/>
              </w:rPr>
              <w:t>Logout/browser back</w:t>
            </w:r>
          </w:p>
        </w:tc>
        <w:tc>
          <w:tcPr>
            <w:tcW w:type="dxa" w:w="5256"/>
          </w:tcPr>
          <w:p>
            <w:r>
              <w:rPr>
                <w:rFonts w:ascii="Arial" w:hAnsi="Arial" w:eastAsia="Arial"/>
                <w:sz w:val="16"/>
              </w:rPr>
              <w:t>Protected pages cannot be accessed after logout.</w:t>
            </w:r>
          </w:p>
        </w:tc>
      </w:tr>
      <w:tr>
        <w:tc>
          <w:tcPr>
            <w:tcW w:type="dxa" w:w="5256"/>
          </w:tcPr>
          <w:p>
            <w:r>
              <w:rPr>
                <w:rFonts w:ascii="Arial" w:hAnsi="Arial" w:eastAsia="Arial"/>
                <w:sz w:val="16"/>
              </w:rPr>
              <w:t>API response</w:t>
            </w:r>
          </w:p>
        </w:tc>
        <w:tc>
          <w:tcPr>
            <w:tcW w:type="dxa" w:w="5256"/>
          </w:tcPr>
          <w:p>
            <w:r>
              <w:rPr>
                <w:rFonts w:ascii="Arial" w:hAnsi="Arial" w:eastAsia="Arial"/>
                <w:sz w:val="16"/>
              </w:rPr>
              <w:t>Status code, fields, account ownership, and masking are correct.</w:t>
            </w:r>
          </w:p>
        </w:tc>
      </w:tr>
    </w:tbl>
    <w:p>
      <w:pPr>
        <w:pStyle w:val="Heading1"/>
        <w:spacing w:before="200" w:after="80"/>
        <w:pBdr>
          <w:bottom w:val="single" w:sz="6" w:space="1" w:color="B8D4EA"/>
        </w:pBdr>
      </w:pPr>
      <w:r>
        <w:rPr>
          <w:b/>
          <w:sz w:val="32"/>
        </w:rPr>
        <w:t>9. Game QA Reviewer</w:t>
      </w:r>
    </w:p>
    <w:p>
      <w:pPr>
        <w:spacing w:after="80" w:line="252" w:lineRule="auto"/>
      </w:pPr>
      <w:r>
        <w:rPr>
          <w:rFonts w:ascii="Arial" w:hAnsi="Arial" w:eastAsia="Arial"/>
          <w:sz w:val="19"/>
        </w:rPr>
        <w:t>Main focus: gameplay behavior, UI/visual issues, crash or freeze issues, reward integrity, reconnect/session change behavior, device/platform compatibility, and patch regression.</w:t>
      </w:r>
    </w:p>
    <w:tbl>
      <w:tblPr>
        <w:tblStyle w:val="TableGrid"/>
        <w:tblW w:type="auto" w:w="0"/>
        <w:tblLook w:firstColumn="1" w:firstRow="1" w:lastColumn="0" w:lastRow="0" w:noHBand="0" w:noVBand="1" w:val="04A0"/>
      </w:tblPr>
      <w:tblGrid>
        <w:gridCol w:w="5256"/>
        <w:gridCol w:w="5256"/>
      </w:tblGrid>
      <w:tr>
        <w:tc>
          <w:tcPr>
            <w:tcW w:type="dxa" w:w="5256"/>
            <w:shd w:fill="EEF5FB"/>
          </w:tcPr>
          <w:p>
            <w:r>
              <w:rPr>
                <w:rFonts w:ascii="Arial" w:hAnsi="Arial" w:eastAsia="Arial"/>
                <w:b/>
                <w:sz w:val="17"/>
              </w:rPr>
              <w:t>Scenario</w:t>
            </w:r>
          </w:p>
        </w:tc>
        <w:tc>
          <w:tcPr>
            <w:tcW w:type="dxa" w:w="5256"/>
            <w:shd w:fill="EEF5FB"/>
          </w:tcPr>
          <w:p>
            <w:r>
              <w:rPr>
                <w:rFonts w:ascii="Arial" w:hAnsi="Arial" w:eastAsia="Arial"/>
                <w:b/>
                <w:sz w:val="17"/>
              </w:rPr>
              <w:t>Expected Check</w:t>
            </w:r>
          </w:p>
        </w:tc>
      </w:tr>
      <w:tr>
        <w:tc>
          <w:tcPr>
            <w:tcW w:type="dxa" w:w="5256"/>
          </w:tcPr>
          <w:p>
            <w:r>
              <w:rPr>
                <w:rFonts w:ascii="Arial" w:hAnsi="Arial" w:eastAsia="Arial"/>
                <w:sz w:val="16"/>
              </w:rPr>
              <w:t>Reward claim</w:t>
            </w:r>
          </w:p>
        </w:tc>
        <w:tc>
          <w:tcPr>
            <w:tcW w:type="dxa" w:w="5256"/>
          </w:tcPr>
          <w:p>
            <w:r>
              <w:rPr>
                <w:rFonts w:ascii="Arial" w:hAnsi="Arial" w:eastAsia="Arial"/>
                <w:sz w:val="16"/>
              </w:rPr>
              <w:t>Reward is granted once only and logs match.</w:t>
            </w:r>
          </w:p>
        </w:tc>
      </w:tr>
      <w:tr>
        <w:tc>
          <w:tcPr>
            <w:tcW w:type="dxa" w:w="5256"/>
          </w:tcPr>
          <w:p>
            <w:r>
              <w:rPr>
                <w:rFonts w:ascii="Arial" w:hAnsi="Arial" w:eastAsia="Arial"/>
                <w:sz w:val="16"/>
              </w:rPr>
              <w:t>Reconnect during claim</w:t>
            </w:r>
          </w:p>
        </w:tc>
        <w:tc>
          <w:tcPr>
            <w:tcW w:type="dxa" w:w="5256"/>
          </w:tcPr>
          <w:p>
            <w:r>
              <w:rPr>
                <w:rFonts w:ascii="Arial" w:hAnsi="Arial" w:eastAsia="Arial"/>
                <w:sz w:val="16"/>
              </w:rPr>
              <w:t>Reward does not duplicate after reconnect.</w:t>
            </w:r>
          </w:p>
        </w:tc>
      </w:tr>
      <w:tr>
        <w:tc>
          <w:tcPr>
            <w:tcW w:type="dxa" w:w="5256"/>
          </w:tcPr>
          <w:p>
            <w:r>
              <w:rPr>
                <w:rFonts w:ascii="Arial" w:hAnsi="Arial" w:eastAsia="Arial"/>
                <w:sz w:val="16"/>
              </w:rPr>
              <w:t>Patch regression</w:t>
            </w:r>
          </w:p>
        </w:tc>
        <w:tc>
          <w:tcPr>
            <w:tcW w:type="dxa" w:w="5256"/>
          </w:tcPr>
          <w:p>
            <w:r>
              <w:rPr>
                <w:rFonts w:ascii="Arial" w:hAnsi="Arial" w:eastAsia="Arial"/>
                <w:sz w:val="16"/>
              </w:rPr>
              <w:t>Recent fixes still work after new build.</w:t>
            </w:r>
          </w:p>
        </w:tc>
      </w:tr>
      <w:tr>
        <w:tc>
          <w:tcPr>
            <w:tcW w:type="dxa" w:w="5256"/>
          </w:tcPr>
          <w:p>
            <w:r>
              <w:rPr>
                <w:rFonts w:ascii="Arial" w:hAnsi="Arial" w:eastAsia="Arial"/>
                <w:sz w:val="16"/>
              </w:rPr>
              <w:t>Crash/freeze</w:t>
            </w:r>
          </w:p>
        </w:tc>
        <w:tc>
          <w:tcPr>
            <w:tcW w:type="dxa" w:w="5256"/>
          </w:tcPr>
          <w:p>
            <w:r>
              <w:rPr>
                <w:rFonts w:ascii="Arial" w:hAnsi="Arial" w:eastAsia="Arial"/>
                <w:sz w:val="16"/>
              </w:rPr>
              <w:t>Capture platform, build, steps, video, logs, and reproduction rate.</w:t>
            </w:r>
          </w:p>
        </w:tc>
      </w:tr>
    </w:tbl>
    <w:p>
      <w:pPr>
        <w:pStyle w:val="Heading1"/>
        <w:spacing w:before="200" w:after="80"/>
        <w:pBdr>
          <w:bottom w:val="single" w:sz="6" w:space="1" w:color="B8D4EA"/>
        </w:pBdr>
      </w:pPr>
      <w:r>
        <w:rPr>
          <w:b/>
          <w:sz w:val="32"/>
        </w:rPr>
        <w:t>10. ServiceNow / SAP Interview Notes</w:t>
      </w:r>
    </w:p>
    <w:p>
      <w:pPr>
        <w:spacing w:after="80" w:line="252" w:lineRule="auto"/>
      </w:pPr>
      <w:r>
        <w:rPr>
          <w:rFonts w:ascii="Arial" w:hAnsi="Arial" w:eastAsia="Arial"/>
          <w:sz w:val="19"/>
        </w:rPr>
        <w:t>ServiceNow: ticket handling, incident tracking, status updates, escalation, documentation, and defect/workflow validation.</w:t>
      </w:r>
    </w:p>
    <w:p>
      <w:pPr>
        <w:spacing w:after="80" w:line="252" w:lineRule="auto"/>
      </w:pPr>
      <w:r>
        <w:rPr>
          <w:rFonts w:ascii="Arial" w:hAnsi="Arial" w:eastAsia="Arial"/>
          <w:sz w:val="19"/>
        </w:rPr>
        <w:t>SAP S/4HANA: enterprise business process platform. Your experience is support and validation: investigating workflow, data, access, patch/reset, and incident-related issues.</w:t>
      </w:r>
    </w:p>
    <w:p>
      <w:pPr>
        <w:spacing w:after="80" w:line="252" w:lineRule="auto"/>
      </w:pPr>
      <w:r>
        <w:rPr>
          <w:rFonts w:ascii="Arial" w:hAnsi="Arial" w:eastAsia="Arial"/>
          <w:sz w:val="19"/>
        </w:rPr>
        <w:t>Best line: I supported SAP S/4HANA business process validation through ServiceNow ticket handling, regression testing, UAT support, documentation, and escalation coordination.</w:t>
      </w:r>
    </w:p>
    <w:p>
      <w:pPr>
        <w:pStyle w:val="Heading1"/>
        <w:spacing w:before="200" w:after="80"/>
        <w:pBdr>
          <w:bottom w:val="single" w:sz="6" w:space="1" w:color="B8D4EA"/>
        </w:pBdr>
      </w:pPr>
      <w:r>
        <w:rPr>
          <w:b/>
          <w:sz w:val="32"/>
        </w:rPr>
        <w:t>11. Automation Awareness</w:t>
      </w:r>
    </w:p>
    <w:p>
      <w:pPr>
        <w:spacing w:after="80" w:line="252" w:lineRule="auto"/>
      </w:pPr>
      <w:r>
        <w:rPr>
          <w:rFonts w:ascii="Arial" w:hAnsi="Arial" w:eastAsia="Arial"/>
          <w:sz w:val="19"/>
        </w:rPr>
        <w:t>Say this honestly: My strongest area is manual QA. I have exposure to Selenium and API testing concepts and I am improving my automation skills. I understand automation is best for stable, repeatable, high-risk regression or smoke checks.</w:t>
      </w:r>
    </w:p>
    <w:tbl>
      <w:tblPr>
        <w:tblStyle w:val="TableGrid"/>
        <w:tblW w:type="auto" w:w="0"/>
        <w:tblLook w:firstColumn="1" w:firstRow="1" w:lastColumn="0" w:lastRow="0" w:noHBand="0" w:noVBand="1" w:val="04A0"/>
      </w:tblPr>
      <w:tblGrid>
        <w:gridCol w:w="5256"/>
        <w:gridCol w:w="5256"/>
      </w:tblGrid>
      <w:tr>
        <w:tc>
          <w:tcPr>
            <w:tcW w:type="dxa" w:w="5256"/>
            <w:shd w:fill="EEF5FB"/>
          </w:tcPr>
          <w:p>
            <w:r>
              <w:rPr>
                <w:rFonts w:ascii="Arial" w:hAnsi="Arial" w:eastAsia="Arial"/>
                <w:b/>
                <w:sz w:val="17"/>
              </w:rPr>
              <w:t>Tool</w:t>
            </w:r>
          </w:p>
        </w:tc>
        <w:tc>
          <w:tcPr>
            <w:tcW w:type="dxa" w:w="5256"/>
            <w:shd w:fill="EEF5FB"/>
          </w:tcPr>
          <w:p>
            <w:r>
              <w:rPr>
                <w:rFonts w:ascii="Arial" w:hAnsi="Arial" w:eastAsia="Arial"/>
                <w:b/>
                <w:sz w:val="17"/>
              </w:rPr>
              <w:t>How to position it</w:t>
            </w:r>
          </w:p>
        </w:tc>
      </w:tr>
      <w:tr>
        <w:tc>
          <w:tcPr>
            <w:tcW w:type="dxa" w:w="5256"/>
          </w:tcPr>
          <w:p>
            <w:r>
              <w:rPr>
                <w:rFonts w:ascii="Arial" w:hAnsi="Arial" w:eastAsia="Arial"/>
                <w:sz w:val="16"/>
              </w:rPr>
              <w:t>Selenium</w:t>
            </w:r>
          </w:p>
        </w:tc>
        <w:tc>
          <w:tcPr>
            <w:tcW w:type="dxa" w:w="5256"/>
          </w:tcPr>
          <w:p>
            <w:r>
              <w:rPr>
                <w:rFonts w:ascii="Arial" w:hAnsi="Arial" w:eastAsia="Arial"/>
                <w:sz w:val="16"/>
              </w:rPr>
              <w:t>Basic awareness for browser automation and repeatable UI checks.</w:t>
            </w:r>
          </w:p>
        </w:tc>
      </w:tr>
      <w:tr>
        <w:tc>
          <w:tcPr>
            <w:tcW w:type="dxa" w:w="5256"/>
          </w:tcPr>
          <w:p>
            <w:r>
              <w:rPr>
                <w:rFonts w:ascii="Arial" w:hAnsi="Arial" w:eastAsia="Arial"/>
                <w:sz w:val="16"/>
              </w:rPr>
              <w:t>Postman</w:t>
            </w:r>
          </w:p>
        </w:tc>
        <w:tc>
          <w:tcPr>
            <w:tcW w:type="dxa" w:w="5256"/>
          </w:tcPr>
          <w:p>
            <w:r>
              <w:rPr>
                <w:rFonts w:ascii="Arial" w:hAnsi="Arial" w:eastAsia="Arial"/>
                <w:sz w:val="16"/>
              </w:rPr>
              <w:t>Basic API response and business rule validation.</w:t>
            </w:r>
          </w:p>
        </w:tc>
      </w:tr>
      <w:tr>
        <w:tc>
          <w:tcPr>
            <w:tcW w:type="dxa" w:w="5256"/>
          </w:tcPr>
          <w:p>
            <w:r>
              <w:rPr>
                <w:rFonts w:ascii="Arial" w:hAnsi="Arial" w:eastAsia="Arial"/>
                <w:sz w:val="16"/>
              </w:rPr>
              <w:t>SQL</w:t>
            </w:r>
          </w:p>
        </w:tc>
        <w:tc>
          <w:tcPr>
            <w:tcW w:type="dxa" w:w="5256"/>
          </w:tcPr>
          <w:p>
            <w:r>
              <w:rPr>
                <w:rFonts w:ascii="Arial" w:hAnsi="Arial" w:eastAsia="Arial"/>
                <w:sz w:val="16"/>
              </w:rPr>
              <w:t>Backend data/status/history validation.</w:t>
            </w:r>
          </w:p>
        </w:tc>
      </w:tr>
      <w:tr>
        <w:tc>
          <w:tcPr>
            <w:tcW w:type="dxa" w:w="5256"/>
          </w:tcPr>
          <w:p>
            <w:r>
              <w:rPr>
                <w:rFonts w:ascii="Arial" w:hAnsi="Arial" w:eastAsia="Arial"/>
                <w:sz w:val="16"/>
              </w:rPr>
              <w:t>Browser DevTools</w:t>
            </w:r>
          </w:p>
        </w:tc>
        <w:tc>
          <w:tcPr>
            <w:tcW w:type="dxa" w:w="5256"/>
          </w:tcPr>
          <w:p>
            <w:r>
              <w:rPr>
                <w:rFonts w:ascii="Arial" w:hAnsi="Arial" w:eastAsia="Arial"/>
                <w:sz w:val="16"/>
              </w:rPr>
              <w:t>Console error checking, network observation, and UI inspection.</w:t>
            </w:r>
          </w:p>
        </w:tc>
      </w:tr>
    </w:tbl>
    <w:p>
      <w:pPr>
        <w:pStyle w:val="Heading1"/>
        <w:spacing w:before="200" w:after="80"/>
        <w:pBdr>
          <w:bottom w:val="single" w:sz="6" w:space="1" w:color="B8D4EA"/>
        </w:pBdr>
      </w:pPr>
      <w:r>
        <w:rPr>
          <w:b/>
          <w:sz w:val="32"/>
        </w:rPr>
        <w:t>12. Scale AI / Outlier Screening</w:t>
      </w:r>
    </w:p>
    <w:p>
      <w:pPr>
        <w:spacing w:after="80" w:line="252" w:lineRule="auto"/>
      </w:pPr>
      <w:r>
        <w:rPr>
          <w:rFonts w:ascii="Arial" w:hAnsi="Arial" w:eastAsia="Arial"/>
          <w:sz w:val="19"/>
        </w:rPr>
        <w:t>Treat it as QA for AI outputs. Check if the AI followed requirements, format/schema, constraints, and expected behavior.</w:t>
      </w:r>
    </w:p>
    <w:p>
      <w:pPr>
        <w:spacing w:after="80" w:line="252" w:lineRule="auto"/>
      </w:pPr>
      <w:r>
        <w:rPr>
          <w:rFonts w:ascii="Arial" w:hAnsi="Arial" w:eastAsia="Arial"/>
          <w:sz w:val="19"/>
        </w:rPr>
        <w:t>Formula: Requirement -&gt; AI output -&gt; issue -&gt; evidence -&gt; impact -&gt; corrected output.</w:t>
      </w:r>
    </w:p>
    <w:tbl>
      <w:tblPr>
        <w:tblStyle w:val="TableGrid"/>
        <w:tblW w:type="auto" w:w="0"/>
        <w:tblLook w:firstColumn="1" w:firstRow="1" w:lastColumn="0" w:lastRow="0" w:noHBand="0" w:noVBand="1" w:val="04A0"/>
      </w:tblPr>
      <w:tblGrid>
        <w:gridCol w:w="5256"/>
        <w:gridCol w:w="5256"/>
      </w:tblGrid>
      <w:tr>
        <w:tc>
          <w:tcPr>
            <w:tcW w:type="dxa" w:w="5256"/>
            <w:shd w:fill="EEF5FB"/>
          </w:tcPr>
          <w:p>
            <w:r>
              <w:rPr>
                <w:rFonts w:ascii="Arial" w:hAnsi="Arial" w:eastAsia="Arial"/>
                <w:b/>
                <w:sz w:val="17"/>
              </w:rPr>
              <w:t>Term</w:t>
            </w:r>
          </w:p>
        </w:tc>
        <w:tc>
          <w:tcPr>
            <w:tcW w:type="dxa" w:w="5256"/>
            <w:shd w:fill="EEF5FB"/>
          </w:tcPr>
          <w:p>
            <w:r>
              <w:rPr>
                <w:rFonts w:ascii="Arial" w:hAnsi="Arial" w:eastAsia="Arial"/>
                <w:b/>
                <w:sz w:val="17"/>
              </w:rPr>
              <w:t>Meaning</w:t>
            </w:r>
          </w:p>
        </w:tc>
      </w:tr>
      <w:tr>
        <w:tc>
          <w:tcPr>
            <w:tcW w:type="dxa" w:w="5256"/>
          </w:tcPr>
          <w:p>
            <w:r>
              <w:rPr>
                <w:rFonts w:ascii="Arial" w:hAnsi="Arial" w:eastAsia="Arial"/>
                <w:sz w:val="16"/>
              </w:rPr>
              <w:t>PRD</w:t>
            </w:r>
          </w:p>
        </w:tc>
        <w:tc>
          <w:tcPr>
            <w:tcW w:type="dxa" w:w="5256"/>
          </w:tcPr>
          <w:p>
            <w:r>
              <w:rPr>
                <w:rFonts w:ascii="Arial" w:hAnsi="Arial" w:eastAsia="Arial"/>
                <w:sz w:val="16"/>
              </w:rPr>
              <w:t>Product Requirements Document</w:t>
            </w:r>
          </w:p>
        </w:tc>
      </w:tr>
      <w:tr>
        <w:tc>
          <w:tcPr>
            <w:tcW w:type="dxa" w:w="5256"/>
          </w:tcPr>
          <w:p>
            <w:r>
              <w:rPr>
                <w:rFonts w:ascii="Arial" w:hAnsi="Arial" w:eastAsia="Arial"/>
                <w:sz w:val="16"/>
              </w:rPr>
              <w:t>Rubric</w:t>
            </w:r>
          </w:p>
        </w:tc>
        <w:tc>
          <w:tcPr>
            <w:tcW w:type="dxa" w:w="5256"/>
          </w:tcPr>
          <w:p>
            <w:r>
              <w:rPr>
                <w:rFonts w:ascii="Arial" w:hAnsi="Arial" w:eastAsia="Arial"/>
                <w:sz w:val="16"/>
              </w:rPr>
              <w:t>Scoring criteria</w:t>
            </w:r>
          </w:p>
        </w:tc>
      </w:tr>
      <w:tr>
        <w:tc>
          <w:tcPr>
            <w:tcW w:type="dxa" w:w="5256"/>
          </w:tcPr>
          <w:p>
            <w:r>
              <w:rPr>
                <w:rFonts w:ascii="Arial" w:hAnsi="Arial" w:eastAsia="Arial"/>
                <w:sz w:val="16"/>
              </w:rPr>
              <w:t>Golden Path</w:t>
            </w:r>
          </w:p>
        </w:tc>
        <w:tc>
          <w:tcPr>
            <w:tcW w:type="dxa" w:w="5256"/>
          </w:tcPr>
          <w:p>
            <w:r>
              <w:rPr>
                <w:rFonts w:ascii="Arial" w:hAnsi="Arial" w:eastAsia="Arial"/>
                <w:sz w:val="16"/>
              </w:rPr>
              <w:t>Best correct solution/output</w:t>
            </w:r>
          </w:p>
        </w:tc>
      </w:tr>
      <w:tr>
        <w:tc>
          <w:tcPr>
            <w:tcW w:type="dxa" w:w="5256"/>
          </w:tcPr>
          <w:p>
            <w:r>
              <w:rPr>
                <w:rFonts w:ascii="Arial" w:hAnsi="Arial" w:eastAsia="Arial"/>
                <w:sz w:val="16"/>
              </w:rPr>
              <w:t>Schema</w:t>
            </w:r>
          </w:p>
        </w:tc>
        <w:tc>
          <w:tcPr>
            <w:tcW w:type="dxa" w:w="5256"/>
          </w:tcPr>
          <w:p>
            <w:r>
              <w:rPr>
                <w:rFonts w:ascii="Arial" w:hAnsi="Arial" w:eastAsia="Arial"/>
                <w:sz w:val="16"/>
              </w:rPr>
              <w:t>Required output format</w:t>
            </w:r>
          </w:p>
        </w:tc>
      </w:tr>
      <w:tr>
        <w:tc>
          <w:tcPr>
            <w:tcW w:type="dxa" w:w="5256"/>
          </w:tcPr>
          <w:p>
            <w:r>
              <w:rPr>
                <w:rFonts w:ascii="Arial" w:hAnsi="Arial" w:eastAsia="Arial"/>
                <w:sz w:val="16"/>
              </w:rPr>
              <w:t>Trajectory</w:t>
            </w:r>
          </w:p>
        </w:tc>
        <w:tc>
          <w:tcPr>
            <w:tcW w:type="dxa" w:w="5256"/>
          </w:tcPr>
          <w:p>
            <w:r>
              <w:rPr>
                <w:rFonts w:ascii="Arial" w:hAnsi="Arial" w:eastAsia="Arial"/>
                <w:sz w:val="16"/>
              </w:rPr>
              <w:t>AI step-by-step work</w:t>
            </w:r>
          </w:p>
        </w:tc>
      </w:tr>
      <w:tr>
        <w:tc>
          <w:tcPr>
            <w:tcW w:type="dxa" w:w="5256"/>
          </w:tcPr>
          <w:p>
            <w:r>
              <w:rPr>
                <w:rFonts w:ascii="Arial" w:hAnsi="Arial" w:eastAsia="Arial"/>
                <w:sz w:val="16"/>
              </w:rPr>
              <w:t>Frontend</w:t>
            </w:r>
          </w:p>
        </w:tc>
        <w:tc>
          <w:tcPr>
            <w:tcW w:type="dxa" w:w="5256"/>
          </w:tcPr>
          <w:p>
            <w:r>
              <w:rPr>
                <w:rFonts w:ascii="Arial" w:hAnsi="Arial" w:eastAsia="Arial"/>
                <w:sz w:val="16"/>
              </w:rPr>
              <w:t>UI/layout/forms</w:t>
            </w:r>
          </w:p>
        </w:tc>
      </w:tr>
      <w:tr>
        <w:tc>
          <w:tcPr>
            <w:tcW w:type="dxa" w:w="5256"/>
          </w:tcPr>
          <w:p>
            <w:r>
              <w:rPr>
                <w:rFonts w:ascii="Arial" w:hAnsi="Arial" w:eastAsia="Arial"/>
                <w:sz w:val="16"/>
              </w:rPr>
              <w:t>Backend</w:t>
            </w:r>
          </w:p>
        </w:tc>
        <w:tc>
          <w:tcPr>
            <w:tcW w:type="dxa" w:w="5256"/>
          </w:tcPr>
          <w:p>
            <w:r>
              <w:rPr>
                <w:rFonts w:ascii="Arial" w:hAnsi="Arial" w:eastAsia="Arial"/>
                <w:sz w:val="16"/>
              </w:rPr>
              <w:t>API/database/auth logic</w:t>
            </w:r>
          </w:p>
        </w:tc>
      </w:tr>
    </w:tbl>
    <w:p>
      <w:pPr>
        <w:pStyle w:val="Heading1"/>
        <w:spacing w:before="200" w:after="80"/>
        <w:pBdr>
          <w:bottom w:val="single" w:sz="6" w:space="1" w:color="B8D4EA"/>
        </w:pBdr>
      </w:pPr>
      <w:r>
        <w:rPr>
          <w:b/>
          <w:sz w:val="32"/>
        </w:rPr>
        <w:t>13. Common Interview Questions</w:t>
      </w:r>
    </w:p>
    <w:p>
      <w:pPr>
        <w:pStyle w:val="Heading2"/>
        <w:spacing w:before="160" w:after="60"/>
      </w:pPr>
      <w:r>
        <w:rPr>
          <w:b/>
          <w:sz w:val="24"/>
        </w:rPr>
        <w:t>Tell me about yourself.</w:t>
      </w:r>
    </w:p>
    <w:p>
      <w:pPr>
        <w:spacing w:after="80" w:line="252" w:lineRule="auto"/>
      </w:pPr>
      <w:r>
        <w:rPr>
          <w:rFonts w:ascii="Arial" w:hAnsi="Arial" w:eastAsia="Arial"/>
          <w:sz w:val="19"/>
        </w:rPr>
        <w:t>I am a QA and IT Support professional with SAP S/4HANA support, ServiceNow ticket handling, regression testing, UAT support, issue validation, and documentation experience.</w:t>
      </w:r>
    </w:p>
    <w:p>
      <w:pPr>
        <w:pStyle w:val="Heading2"/>
        <w:spacing w:before="160" w:after="60"/>
      </w:pPr>
      <w:r>
        <w:rPr>
          <w:b/>
          <w:sz w:val="24"/>
        </w:rPr>
        <w:t>What is regression testing?</w:t>
      </w:r>
    </w:p>
    <w:p>
      <w:pPr>
        <w:spacing w:after="80" w:line="252" w:lineRule="auto"/>
      </w:pPr>
      <w:r>
        <w:rPr>
          <w:rFonts w:ascii="Arial" w:hAnsi="Arial" w:eastAsia="Arial"/>
          <w:sz w:val="19"/>
        </w:rPr>
        <w:t>It confirms existing features still work after a fix or change. I retest the fixed issue first, then run related impacted test cases.</w:t>
      </w:r>
    </w:p>
    <w:p>
      <w:pPr>
        <w:pStyle w:val="Heading2"/>
        <w:spacing w:before="160" w:after="60"/>
      </w:pPr>
      <w:r>
        <w:rPr>
          <w:b/>
          <w:sz w:val="24"/>
        </w:rPr>
        <w:t>How do you report a bug?</w:t>
      </w:r>
    </w:p>
    <w:p>
      <w:pPr>
        <w:spacing w:after="80" w:line="252" w:lineRule="auto"/>
      </w:pPr>
      <w:r>
        <w:rPr>
          <w:rFonts w:ascii="Arial" w:hAnsi="Arial" w:eastAsia="Arial"/>
          <w:sz w:val="19"/>
        </w:rPr>
        <w:t>I include title, environment, steps, expected result, actual result, severity, priority, evidence, and impact.</w:t>
      </w:r>
    </w:p>
    <w:p>
      <w:pPr>
        <w:pStyle w:val="Heading2"/>
        <w:spacing w:before="160" w:after="60"/>
      </w:pPr>
      <w:r>
        <w:rPr>
          <w:b/>
          <w:sz w:val="24"/>
        </w:rPr>
        <w:t>What if you do not know the answer?</w:t>
      </w:r>
    </w:p>
    <w:p>
      <w:pPr>
        <w:spacing w:after="80" w:line="252" w:lineRule="auto"/>
      </w:pPr>
      <w:r>
        <w:rPr>
          <w:rFonts w:ascii="Arial" w:hAnsi="Arial" w:eastAsia="Arial"/>
          <w:sz w:val="19"/>
        </w:rPr>
        <w:t>I do not overclaim. I clarify the requirement, check documentation, test carefully, document findings, and escalate when deeper technical validation is needed.</w:t>
      </w:r>
    </w:p>
    <w:p>
      <w:pPr>
        <w:pStyle w:val="Heading2"/>
        <w:spacing w:before="160" w:after="60"/>
      </w:pPr>
      <w:r>
        <w:rPr>
          <w:b/>
          <w:sz w:val="24"/>
        </w:rPr>
        <w:t>Why should we hire you?</w:t>
      </w:r>
    </w:p>
    <w:p>
      <w:pPr>
        <w:spacing w:after="80" w:line="252" w:lineRule="auto"/>
      </w:pPr>
      <w:r>
        <w:rPr>
          <w:rFonts w:ascii="Arial" w:hAnsi="Arial" w:eastAsia="Arial"/>
          <w:sz w:val="19"/>
        </w:rPr>
        <w:t>I am reliable in manual QA execution, issue documentation, regression validation, UAT support, and communicating clearly with teams and users.</w:t>
      </w:r>
    </w:p>
    <w:p>
      <w:pPr>
        <w:pStyle w:val="Heading1"/>
        <w:spacing w:before="200" w:after="80"/>
        <w:pBdr>
          <w:bottom w:val="single" w:sz="6" w:space="1" w:color="B8D4EA"/>
        </w:pBdr>
      </w:pPr>
      <w:r>
        <w:rPr>
          <w:b/>
          <w:sz w:val="32"/>
        </w:rPr>
        <w:t>14. 1-Week Job Plan</w:t>
      </w:r>
    </w:p>
    <w:tbl>
      <w:tblPr>
        <w:tblStyle w:val="TableGrid"/>
        <w:tblW w:type="auto" w:w="0"/>
        <w:tblLook w:firstColumn="1" w:firstRow="1" w:lastColumn="0" w:lastRow="0" w:noHBand="0" w:noVBand="1" w:val="04A0"/>
      </w:tblPr>
      <w:tblGrid>
        <w:gridCol w:w="3504"/>
        <w:gridCol w:w="3504"/>
        <w:gridCol w:w="3504"/>
      </w:tblGrid>
      <w:tr>
        <w:tc>
          <w:tcPr>
            <w:tcW w:type="dxa" w:w="3504"/>
            <w:shd w:fill="EEF5FB"/>
          </w:tcPr>
          <w:p>
            <w:r>
              <w:rPr>
                <w:rFonts w:ascii="Arial" w:hAnsi="Arial" w:eastAsia="Arial"/>
                <w:b/>
                <w:sz w:val="17"/>
              </w:rPr>
              <w:t>Day</w:t>
            </w:r>
          </w:p>
        </w:tc>
        <w:tc>
          <w:tcPr>
            <w:tcW w:type="dxa" w:w="3504"/>
            <w:shd w:fill="EEF5FB"/>
          </w:tcPr>
          <w:p>
            <w:r>
              <w:rPr>
                <w:rFonts w:ascii="Arial" w:hAnsi="Arial" w:eastAsia="Arial"/>
                <w:b/>
                <w:sz w:val="17"/>
              </w:rPr>
              <w:t>Focus</w:t>
            </w:r>
          </w:p>
        </w:tc>
        <w:tc>
          <w:tcPr>
            <w:tcW w:type="dxa" w:w="3504"/>
            <w:shd w:fill="EEF5FB"/>
          </w:tcPr>
          <w:p>
            <w:r>
              <w:rPr>
                <w:rFonts w:ascii="Arial" w:hAnsi="Arial" w:eastAsia="Arial"/>
                <w:b/>
                <w:sz w:val="17"/>
              </w:rPr>
              <w:t>Output</w:t>
            </w:r>
          </w:p>
        </w:tc>
      </w:tr>
      <w:tr>
        <w:tc>
          <w:tcPr>
            <w:tcW w:type="dxa" w:w="3504"/>
          </w:tcPr>
          <w:p>
            <w:r>
              <w:rPr>
                <w:rFonts w:ascii="Arial" w:hAnsi="Arial" w:eastAsia="Arial"/>
                <w:sz w:val="16"/>
              </w:rPr>
              <w:t>Day 1</w:t>
            </w:r>
          </w:p>
        </w:tc>
        <w:tc>
          <w:tcPr>
            <w:tcW w:type="dxa" w:w="3504"/>
          </w:tcPr>
          <w:p>
            <w:r>
              <w:rPr>
                <w:rFonts w:ascii="Arial" w:hAnsi="Arial" w:eastAsia="Arial"/>
                <w:sz w:val="16"/>
              </w:rPr>
              <w:t>Finalize resume, portfolio, and LinkedIn/JobStreet profile.</w:t>
            </w:r>
          </w:p>
        </w:tc>
        <w:tc>
          <w:tcPr>
            <w:tcW w:type="dxa" w:w="3504"/>
          </w:tcPr>
          <w:p>
            <w:r>
              <w:rPr>
                <w:rFonts w:ascii="Arial" w:hAnsi="Arial" w:eastAsia="Arial"/>
                <w:sz w:val="16"/>
              </w:rPr>
              <w:t>Resume uploaded, portfolio link tested, profile headline updated.</w:t>
            </w:r>
          </w:p>
        </w:tc>
      </w:tr>
      <w:tr>
        <w:tc>
          <w:tcPr>
            <w:tcW w:type="dxa" w:w="3504"/>
          </w:tcPr>
          <w:p>
            <w:r>
              <w:rPr>
                <w:rFonts w:ascii="Arial" w:hAnsi="Arial" w:eastAsia="Arial"/>
                <w:sz w:val="16"/>
              </w:rPr>
              <w:t>Day 2</w:t>
            </w:r>
          </w:p>
        </w:tc>
        <w:tc>
          <w:tcPr>
            <w:tcW w:type="dxa" w:w="3504"/>
          </w:tcPr>
          <w:p>
            <w:r>
              <w:rPr>
                <w:rFonts w:ascii="Arial" w:hAnsi="Arial" w:eastAsia="Arial"/>
                <w:sz w:val="16"/>
              </w:rPr>
              <w:t>Apply to Manual QA, QA Analyst, UAT Tester, Application Support.</w:t>
            </w:r>
          </w:p>
        </w:tc>
        <w:tc>
          <w:tcPr>
            <w:tcW w:type="dxa" w:w="3504"/>
          </w:tcPr>
          <w:p>
            <w:r>
              <w:rPr>
                <w:rFonts w:ascii="Arial" w:hAnsi="Arial" w:eastAsia="Arial"/>
                <w:sz w:val="16"/>
              </w:rPr>
              <w:t>15-20 applications sent.</w:t>
            </w:r>
          </w:p>
        </w:tc>
      </w:tr>
      <w:tr>
        <w:tc>
          <w:tcPr>
            <w:tcW w:type="dxa" w:w="3504"/>
          </w:tcPr>
          <w:p>
            <w:r>
              <w:rPr>
                <w:rFonts w:ascii="Arial" w:hAnsi="Arial" w:eastAsia="Arial"/>
                <w:sz w:val="16"/>
              </w:rPr>
              <w:t>Day 3</w:t>
            </w:r>
          </w:p>
        </w:tc>
        <w:tc>
          <w:tcPr>
            <w:tcW w:type="dxa" w:w="3504"/>
          </w:tcPr>
          <w:p>
            <w:r>
              <w:rPr>
                <w:rFonts w:ascii="Arial" w:hAnsi="Arial" w:eastAsia="Arial"/>
                <w:sz w:val="16"/>
              </w:rPr>
              <w:t>Study QA fundamentals and rehearse interview answers.</w:t>
            </w:r>
          </w:p>
        </w:tc>
        <w:tc>
          <w:tcPr>
            <w:tcW w:type="dxa" w:w="3504"/>
          </w:tcPr>
          <w:p>
            <w:r>
              <w:rPr>
                <w:rFonts w:ascii="Arial" w:hAnsi="Arial" w:eastAsia="Arial"/>
                <w:sz w:val="16"/>
              </w:rPr>
              <w:t>Practice tell-me-about-yourself, regression, bug report, API, SQL.</w:t>
            </w:r>
          </w:p>
        </w:tc>
      </w:tr>
      <w:tr>
        <w:tc>
          <w:tcPr>
            <w:tcW w:type="dxa" w:w="3504"/>
          </w:tcPr>
          <w:p>
            <w:r>
              <w:rPr>
                <w:rFonts w:ascii="Arial" w:hAnsi="Arial" w:eastAsia="Arial"/>
                <w:sz w:val="16"/>
              </w:rPr>
              <w:t>Day 4</w:t>
            </w:r>
          </w:p>
        </w:tc>
        <w:tc>
          <w:tcPr>
            <w:tcW w:type="dxa" w:w="3504"/>
          </w:tcPr>
          <w:p>
            <w:r>
              <w:rPr>
                <w:rFonts w:ascii="Arial" w:hAnsi="Arial" w:eastAsia="Arial"/>
                <w:sz w:val="16"/>
              </w:rPr>
              <w:t>Apply to IT Support, Service Desk, SAP/ServiceNow Support.</w:t>
            </w:r>
          </w:p>
        </w:tc>
        <w:tc>
          <w:tcPr>
            <w:tcW w:type="dxa" w:w="3504"/>
          </w:tcPr>
          <w:p>
            <w:r>
              <w:rPr>
                <w:rFonts w:ascii="Arial" w:hAnsi="Arial" w:eastAsia="Arial"/>
                <w:sz w:val="16"/>
              </w:rPr>
              <w:t>15 applications sent plus recruiter messages.</w:t>
            </w:r>
          </w:p>
        </w:tc>
      </w:tr>
      <w:tr>
        <w:tc>
          <w:tcPr>
            <w:tcW w:type="dxa" w:w="3504"/>
          </w:tcPr>
          <w:p>
            <w:r>
              <w:rPr>
                <w:rFonts w:ascii="Arial" w:hAnsi="Arial" w:eastAsia="Arial"/>
                <w:sz w:val="16"/>
              </w:rPr>
              <w:t>Day 5</w:t>
            </w:r>
          </w:p>
        </w:tc>
        <w:tc>
          <w:tcPr>
            <w:tcW w:type="dxa" w:w="3504"/>
          </w:tcPr>
          <w:p>
            <w:r>
              <w:rPr>
                <w:rFonts w:ascii="Arial" w:hAnsi="Arial" w:eastAsia="Arial"/>
                <w:sz w:val="16"/>
              </w:rPr>
              <w:t>Portfolio walkthrough practice.</w:t>
            </w:r>
          </w:p>
        </w:tc>
        <w:tc>
          <w:tcPr>
            <w:tcW w:type="dxa" w:w="3504"/>
          </w:tcPr>
          <w:p>
            <w:r>
              <w:rPr>
                <w:rFonts w:ascii="Arial" w:hAnsi="Arial" w:eastAsia="Arial"/>
                <w:sz w:val="16"/>
              </w:rPr>
              <w:t>Can explain purchase, banking, game, and tools cases in 60 seconds.</w:t>
            </w:r>
          </w:p>
        </w:tc>
      </w:tr>
      <w:tr>
        <w:tc>
          <w:tcPr>
            <w:tcW w:type="dxa" w:w="3504"/>
          </w:tcPr>
          <w:p>
            <w:r>
              <w:rPr>
                <w:rFonts w:ascii="Arial" w:hAnsi="Arial" w:eastAsia="Arial"/>
                <w:sz w:val="16"/>
              </w:rPr>
              <w:t>Day 6</w:t>
            </w:r>
          </w:p>
        </w:tc>
        <w:tc>
          <w:tcPr>
            <w:tcW w:type="dxa" w:w="3504"/>
          </w:tcPr>
          <w:p>
            <w:r>
              <w:rPr>
                <w:rFonts w:ascii="Arial" w:hAnsi="Arial" w:eastAsia="Arial"/>
                <w:sz w:val="16"/>
              </w:rPr>
              <w:t>Mock interview and weak-topic review.</w:t>
            </w:r>
          </w:p>
        </w:tc>
        <w:tc>
          <w:tcPr>
            <w:tcW w:type="dxa" w:w="3504"/>
          </w:tcPr>
          <w:p>
            <w:r>
              <w:rPr>
                <w:rFonts w:ascii="Arial" w:hAnsi="Arial" w:eastAsia="Arial"/>
                <w:sz w:val="16"/>
              </w:rPr>
              <w:t>Record answers; fix weak areas.</w:t>
            </w:r>
          </w:p>
        </w:tc>
      </w:tr>
      <w:tr>
        <w:tc>
          <w:tcPr>
            <w:tcW w:type="dxa" w:w="3504"/>
          </w:tcPr>
          <w:p>
            <w:r>
              <w:rPr>
                <w:rFonts w:ascii="Arial" w:hAnsi="Arial" w:eastAsia="Arial"/>
                <w:sz w:val="16"/>
              </w:rPr>
              <w:t>Day 7</w:t>
            </w:r>
          </w:p>
        </w:tc>
        <w:tc>
          <w:tcPr>
            <w:tcW w:type="dxa" w:w="3504"/>
          </w:tcPr>
          <w:p>
            <w:r>
              <w:rPr>
                <w:rFonts w:ascii="Arial" w:hAnsi="Arial" w:eastAsia="Arial"/>
                <w:sz w:val="16"/>
              </w:rPr>
              <w:t>Follow-ups and second wave applications.</w:t>
            </w:r>
          </w:p>
        </w:tc>
        <w:tc>
          <w:tcPr>
            <w:tcW w:type="dxa" w:w="3504"/>
          </w:tcPr>
          <w:p>
            <w:r>
              <w:rPr>
                <w:rFonts w:ascii="Arial" w:hAnsi="Arial" w:eastAsia="Arial"/>
                <w:sz w:val="16"/>
              </w:rPr>
              <w:t>Follow up with recruiters; send another 15-20 targeted applications.</w:t>
            </w:r>
          </w:p>
        </w:tc>
      </w:tr>
    </w:tbl>
    <w:p>
      <w:pPr>
        <w:pStyle w:val="Heading1"/>
        <w:spacing w:before="200" w:after="80"/>
        <w:pBdr>
          <w:bottom w:val="single" w:sz="6" w:space="1" w:color="B8D4EA"/>
        </w:pBdr>
      </w:pPr>
      <w:r>
        <w:rPr>
          <w:b/>
          <w:sz w:val="32"/>
        </w:rPr>
        <w:t>15. Daily Routine Until Hired</w:t>
      </w:r>
    </w:p>
    <w:p>
      <w:pPr>
        <w:spacing w:after="80" w:line="252" w:lineRule="auto"/>
      </w:pPr>
      <w:r>
        <w:rPr>
          <w:rFonts w:ascii="Arial" w:hAnsi="Arial" w:eastAsia="Arial"/>
          <w:sz w:val="19"/>
        </w:rPr>
        <w:t>• Apply to 10 QA/UAT/Application Support roles.</w:t>
      </w:r>
    </w:p>
    <w:p>
      <w:pPr>
        <w:spacing w:after="80" w:line="252" w:lineRule="auto"/>
      </w:pPr>
      <w:r>
        <w:rPr>
          <w:rFonts w:ascii="Arial" w:hAnsi="Arial" w:eastAsia="Arial"/>
          <w:sz w:val="19"/>
        </w:rPr>
        <w:t>• Apply to 5 IT Support/Service Desk roles.</w:t>
      </w:r>
    </w:p>
    <w:p>
      <w:pPr>
        <w:spacing w:after="80" w:line="252" w:lineRule="auto"/>
      </w:pPr>
      <w:r>
        <w:rPr>
          <w:rFonts w:ascii="Arial" w:hAnsi="Arial" w:eastAsia="Arial"/>
          <w:sz w:val="19"/>
        </w:rPr>
        <w:t>• Send 2 recruiter messages.</w:t>
      </w:r>
    </w:p>
    <w:p>
      <w:pPr>
        <w:spacing w:after="80" w:line="252" w:lineRule="auto"/>
      </w:pPr>
      <w:r>
        <w:rPr>
          <w:rFonts w:ascii="Arial" w:hAnsi="Arial" w:eastAsia="Arial"/>
          <w:sz w:val="19"/>
        </w:rPr>
        <w:t>• Study 30 minutes: QA/API/SQL/ServiceNow.</w:t>
      </w:r>
    </w:p>
    <w:p>
      <w:pPr>
        <w:spacing w:after="80" w:line="252" w:lineRule="auto"/>
      </w:pPr>
      <w:r>
        <w:rPr>
          <w:rFonts w:ascii="Arial" w:hAnsi="Arial" w:eastAsia="Arial"/>
          <w:sz w:val="19"/>
        </w:rPr>
        <w:t>• Practice 5 interview questions out loud.</w:t>
      </w:r>
    </w:p>
    <w:p>
      <w:pPr>
        <w:spacing w:after="80" w:line="252" w:lineRule="auto"/>
      </w:pPr>
      <w:r>
        <w:rPr>
          <w:rFonts w:ascii="Arial" w:hAnsi="Arial" w:eastAsia="Arial"/>
          <w:sz w:val="19"/>
        </w:rPr>
        <w:t>• Track every application in a spreadsheet.</w:t>
      </w:r>
    </w:p>
    <w:p>
      <w:pPr>
        <w:pStyle w:val="Heading1"/>
        <w:spacing w:before="200" w:after="80"/>
        <w:pBdr>
          <w:bottom w:val="single" w:sz="6" w:space="1" w:color="B8D4EA"/>
        </w:pBdr>
      </w:pPr>
      <w:r>
        <w:rPr>
          <w:b/>
          <w:sz w:val="32"/>
        </w:rPr>
        <w:t>16. Final Cheat Sheet</w:t>
      </w:r>
    </w:p>
    <w:tbl>
      <w:tblPr>
        <w:tblW w:type="auto" w:w="0"/>
        <w:jc w:val="center"/>
        <w:tblLook w:firstColumn="1" w:firstRow="1" w:lastColumn="0" w:lastRow="0" w:noHBand="0" w:noVBand="1" w:val="04A0"/>
      </w:tblPr>
      <w:tblGrid>
        <w:gridCol w:w="10512"/>
      </w:tblGrid>
      <w:tr>
        <w:tc>
          <w:tcPr>
            <w:tcW w:type="dxa" w:w="10512"/>
            <w:shd w:fill="EEF5FB"/>
            <w:vAlign w:val="center"/>
          </w:tcPr>
          <w:p>
            <w:pPr>
              <w:spacing w:after="0"/>
            </w:pPr>
            <w:r>
              <w:rPr>
                <w:rFonts w:ascii="Arial" w:hAnsi="Arial" w:eastAsia="Arial"/>
                <w:b/>
                <w:sz w:val="19"/>
              </w:rPr>
              <w:t>My strongest value is manual QA and support work: requirement review, test execution, workflow validation, defect documentation, UAT support, regression testing, and release readiness.</w:t>
            </w:r>
          </w:p>
        </w:tc>
      </w:tr>
    </w:tbl>
    <w:p>
      <w:pPr>
        <w:spacing w:after="80" w:line="252" w:lineRule="auto"/>
      </w:pPr>
      <w:r>
        <w:rPr>
          <w:rFonts w:ascii="Arial" w:hAnsi="Arial" w:eastAsia="Arial"/>
          <w:sz w:val="19"/>
        </w:rPr>
        <w:t>Never overclaim. Say: My strongest area is manual QA, and I have supporting exposure to automation, API, SQL, and technical validation tools.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