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header1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8A35C" w14:textId="77777777" w:rsidR="000A232C" w:rsidRDefault="00000000">
      <w:pPr>
        <w:rPr>
          <w:sz w:val="32"/>
          <w:szCs w:val="32"/>
        </w:rPr>
      </w:pPr>
      <w:r>
        <w:rPr>
          <w:b/>
          <w:sz w:val="32"/>
          <w:szCs w:val="32"/>
        </w:rPr>
        <w:t xml:space="preserve"> </w:t>
      </w:r>
    </w:p>
    <w:p w14:paraId="0DBFDCA9" w14:textId="77777777" w:rsidR="000A232C" w:rsidRDefault="000A232C">
      <w:pPr>
        <w:jc w:val="center"/>
        <w:rPr>
          <w:b/>
          <w:sz w:val="40"/>
          <w:szCs w:val="40"/>
        </w:rPr>
      </w:pPr>
    </w:p>
    <w:p w14:paraId="148109E0" w14:textId="77777777" w:rsidR="000A232C" w:rsidRDefault="00000000">
      <w:pPr>
        <w:jc w:val="center"/>
        <w:rPr>
          <w:b/>
          <w:sz w:val="40"/>
          <w:szCs w:val="40"/>
        </w:rPr>
      </w:pPr>
      <w:r>
        <w:rPr>
          <w:b/>
          <w:sz w:val="40"/>
          <w:szCs w:val="40"/>
        </w:rPr>
        <w:t>Twitter Layoff Sentimental Analysis and Layoff Analysis on Companies</w:t>
      </w:r>
    </w:p>
    <w:p w14:paraId="35649EFB" w14:textId="77777777" w:rsidR="000A232C" w:rsidRDefault="000A232C">
      <w:pPr>
        <w:rPr>
          <w:sz w:val="32"/>
          <w:szCs w:val="32"/>
        </w:rPr>
      </w:pPr>
    </w:p>
    <w:p w14:paraId="7033DD65" w14:textId="77777777" w:rsidR="000A232C" w:rsidRDefault="000A232C">
      <w:pPr>
        <w:rPr>
          <w:sz w:val="32"/>
          <w:szCs w:val="32"/>
        </w:rPr>
      </w:pPr>
    </w:p>
    <w:p w14:paraId="10C16035" w14:textId="77777777" w:rsidR="000A232C" w:rsidRDefault="00000000">
      <w:pPr>
        <w:jc w:val="center"/>
        <w:rPr>
          <w:sz w:val="32"/>
          <w:szCs w:val="32"/>
        </w:rPr>
      </w:pPr>
      <w:r>
        <w:rPr>
          <w:sz w:val="32"/>
          <w:szCs w:val="32"/>
        </w:rPr>
        <w:t xml:space="preserve">by </w:t>
      </w:r>
    </w:p>
    <w:p w14:paraId="6594961C" w14:textId="77777777" w:rsidR="000A232C" w:rsidRDefault="000A232C">
      <w:pPr>
        <w:rPr>
          <w:sz w:val="32"/>
          <w:szCs w:val="32"/>
        </w:rPr>
      </w:pPr>
    </w:p>
    <w:p w14:paraId="104FAD9B" w14:textId="77777777" w:rsidR="000A232C" w:rsidRDefault="00000000">
      <w:pPr>
        <w:jc w:val="center"/>
        <w:rPr>
          <w:sz w:val="32"/>
          <w:szCs w:val="32"/>
        </w:rPr>
      </w:pPr>
      <w:r>
        <w:rPr>
          <w:sz w:val="32"/>
          <w:szCs w:val="32"/>
        </w:rPr>
        <w:t>Jerin Mathew</w:t>
      </w:r>
      <w:r w:rsidR="00673069">
        <w:rPr>
          <w:sz w:val="32"/>
          <w:szCs w:val="32"/>
        </w:rPr>
        <w:t xml:space="preserve"> </w:t>
      </w:r>
    </w:p>
    <w:p w14:paraId="5BC3C955" w14:textId="77777777" w:rsidR="000A232C" w:rsidRDefault="00000000">
      <w:pPr>
        <w:jc w:val="center"/>
        <w:rPr>
          <w:sz w:val="32"/>
          <w:szCs w:val="32"/>
        </w:rPr>
      </w:pPr>
      <w:r>
        <w:rPr>
          <w:sz w:val="32"/>
          <w:szCs w:val="32"/>
        </w:rPr>
        <w:t>(2139455)</w:t>
      </w:r>
    </w:p>
    <w:p w14:paraId="010F9A4C" w14:textId="77777777" w:rsidR="000A232C" w:rsidRDefault="000A232C">
      <w:pPr>
        <w:ind w:left="-57"/>
        <w:rPr>
          <w:sz w:val="32"/>
          <w:szCs w:val="32"/>
        </w:rPr>
      </w:pPr>
    </w:p>
    <w:p w14:paraId="4E9F15F9" w14:textId="77777777" w:rsidR="000A232C" w:rsidRDefault="000A232C">
      <w:pPr>
        <w:rPr>
          <w:sz w:val="32"/>
          <w:szCs w:val="32"/>
        </w:rPr>
      </w:pPr>
    </w:p>
    <w:p w14:paraId="481ACC6C" w14:textId="77777777" w:rsidR="000A232C" w:rsidRDefault="000A232C">
      <w:pPr>
        <w:rPr>
          <w:sz w:val="32"/>
          <w:szCs w:val="32"/>
        </w:rPr>
      </w:pPr>
    </w:p>
    <w:p w14:paraId="47211DCE" w14:textId="77777777" w:rsidR="000A232C" w:rsidRDefault="00000000">
      <w:pPr>
        <w:jc w:val="center"/>
        <w:rPr>
          <w:sz w:val="32"/>
          <w:szCs w:val="32"/>
        </w:rPr>
      </w:pPr>
      <w:r>
        <w:rPr>
          <w:sz w:val="32"/>
          <w:szCs w:val="32"/>
        </w:rPr>
        <w:t xml:space="preserve">Under the guidance of </w:t>
      </w:r>
    </w:p>
    <w:p w14:paraId="5C81481E" w14:textId="77777777" w:rsidR="000A232C" w:rsidRDefault="00000000">
      <w:pPr>
        <w:jc w:val="center"/>
        <w:rPr>
          <w:sz w:val="32"/>
          <w:szCs w:val="32"/>
        </w:rPr>
      </w:pPr>
      <w:r>
        <w:rPr>
          <w:sz w:val="32"/>
          <w:szCs w:val="32"/>
        </w:rPr>
        <w:t xml:space="preserve">Dr. Siva G </w:t>
      </w:r>
    </w:p>
    <w:p w14:paraId="66B89065" w14:textId="77777777" w:rsidR="000A232C" w:rsidRDefault="000A232C">
      <w:pPr>
        <w:rPr>
          <w:sz w:val="32"/>
          <w:szCs w:val="32"/>
        </w:rPr>
      </w:pPr>
    </w:p>
    <w:p w14:paraId="5188694D" w14:textId="77777777" w:rsidR="000A232C" w:rsidRDefault="000A232C">
      <w:pPr>
        <w:rPr>
          <w:sz w:val="32"/>
          <w:szCs w:val="32"/>
        </w:rPr>
      </w:pPr>
    </w:p>
    <w:p w14:paraId="793C9D6A" w14:textId="77777777" w:rsidR="000A232C" w:rsidRDefault="000A232C">
      <w:pPr>
        <w:rPr>
          <w:sz w:val="32"/>
          <w:szCs w:val="32"/>
        </w:rPr>
      </w:pPr>
    </w:p>
    <w:p w14:paraId="256FE1AC" w14:textId="77777777" w:rsidR="000A232C" w:rsidRDefault="00000000">
      <w:pPr>
        <w:jc w:val="center"/>
        <w:rPr>
          <w:sz w:val="32"/>
          <w:szCs w:val="32"/>
        </w:rPr>
      </w:pPr>
      <w:r>
        <w:rPr>
          <w:noProof/>
        </w:rPr>
        <w:drawing>
          <wp:inline distT="0" distB="0" distL="0" distR="0" wp14:anchorId="791C33A4" wp14:editId="49F61DA1">
            <wp:extent cx="3841115" cy="1422400"/>
            <wp:effectExtent l="0" t="0" r="6985" b="6350"/>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8"/>
                    <a:srcRect/>
                    <a:stretch>
                      <a:fillRect/>
                    </a:stretch>
                  </pic:blipFill>
                  <pic:spPr>
                    <a:xfrm>
                      <a:off x="0" y="0"/>
                      <a:ext cx="3868743" cy="1433211"/>
                    </a:xfrm>
                    <a:prstGeom prst="rect">
                      <a:avLst/>
                    </a:prstGeom>
                  </pic:spPr>
                </pic:pic>
              </a:graphicData>
            </a:graphic>
          </wp:inline>
        </w:drawing>
      </w:r>
    </w:p>
    <w:p w14:paraId="50314831" w14:textId="77777777" w:rsidR="000A232C" w:rsidRDefault="000A232C">
      <w:pPr>
        <w:rPr>
          <w:sz w:val="32"/>
          <w:szCs w:val="32"/>
        </w:rPr>
      </w:pPr>
    </w:p>
    <w:p w14:paraId="0DAB6F4C" w14:textId="77777777" w:rsidR="000A232C" w:rsidRDefault="000A232C">
      <w:pPr>
        <w:rPr>
          <w:sz w:val="32"/>
          <w:szCs w:val="32"/>
        </w:rPr>
      </w:pPr>
    </w:p>
    <w:p w14:paraId="04D974E1" w14:textId="77777777" w:rsidR="000A232C" w:rsidRDefault="00000000">
      <w:pPr>
        <w:jc w:val="center"/>
        <w:rPr>
          <w:sz w:val="32"/>
          <w:szCs w:val="32"/>
        </w:rPr>
      </w:pPr>
      <w:r>
        <w:rPr>
          <w:sz w:val="32"/>
          <w:szCs w:val="32"/>
        </w:rPr>
        <w:t>A Project report submitted in partial fulfillment of the requirements for the award of the degree of Master of Science (Data Analytics) of CHRIST (Deemed to be University)</w:t>
      </w:r>
    </w:p>
    <w:p w14:paraId="25658D0B" w14:textId="77777777" w:rsidR="000A232C" w:rsidRDefault="000A232C">
      <w:pPr>
        <w:jc w:val="center"/>
        <w:rPr>
          <w:sz w:val="32"/>
          <w:szCs w:val="32"/>
        </w:rPr>
      </w:pPr>
    </w:p>
    <w:p w14:paraId="43E0A667" w14:textId="77777777" w:rsidR="000A232C" w:rsidRDefault="000A232C">
      <w:pPr>
        <w:jc w:val="center"/>
        <w:rPr>
          <w:sz w:val="32"/>
          <w:szCs w:val="32"/>
        </w:rPr>
      </w:pPr>
    </w:p>
    <w:p w14:paraId="1C5C9B3B" w14:textId="77777777" w:rsidR="000A232C" w:rsidRDefault="00000000">
      <w:pPr>
        <w:jc w:val="center"/>
      </w:pPr>
      <w:r>
        <w:rPr>
          <w:sz w:val="32"/>
          <w:szCs w:val="32"/>
        </w:rPr>
        <w:t>May – 2023</w:t>
      </w:r>
    </w:p>
    <w:p w14:paraId="27BBE9CC" w14:textId="77777777" w:rsidR="00440605" w:rsidRDefault="00440605">
      <w:pPr>
        <w:sectPr w:rsidR="00440605" w:rsidSect="00440605">
          <w:headerReference w:type="even" r:id="rId9"/>
          <w:headerReference w:type="default" r:id="rId10"/>
          <w:footerReference w:type="default" r:id="rId11"/>
          <w:pgSz w:w="12240" w:h="15840"/>
          <w:pgMar w:top="1440" w:right="1440" w:bottom="1440" w:left="2160" w:header="0" w:footer="0" w:gutter="0"/>
          <w:pgNumType w:start="1"/>
          <w:cols w:space="720"/>
          <w:titlePg/>
          <w:docGrid w:linePitch="326"/>
        </w:sectPr>
      </w:pPr>
    </w:p>
    <w:p w14:paraId="6F04F5E6" w14:textId="77777777" w:rsidR="000A232C" w:rsidRDefault="000A232C"/>
    <w:p w14:paraId="2C5A5AA3" w14:textId="77777777" w:rsidR="000A232C" w:rsidRDefault="000A232C">
      <w:pPr>
        <w:jc w:val="center"/>
      </w:pPr>
    </w:p>
    <w:p w14:paraId="2153F037" w14:textId="77777777" w:rsidR="000A232C" w:rsidRDefault="000A232C">
      <w:pPr>
        <w:jc w:val="center"/>
      </w:pPr>
    </w:p>
    <w:p w14:paraId="2C332F05" w14:textId="77777777" w:rsidR="000A232C" w:rsidRDefault="000A232C">
      <w:pPr>
        <w:jc w:val="center"/>
        <w:rPr>
          <w:b/>
          <w:sz w:val="48"/>
          <w:szCs w:val="48"/>
          <w:u w:val="single"/>
        </w:rPr>
      </w:pPr>
    </w:p>
    <w:p w14:paraId="429F9FC5" w14:textId="77777777" w:rsidR="000A232C" w:rsidRDefault="00000000">
      <w:pPr>
        <w:jc w:val="center"/>
        <w:rPr>
          <w:b/>
          <w:sz w:val="48"/>
          <w:szCs w:val="48"/>
          <w:u w:val="single"/>
        </w:rPr>
      </w:pPr>
      <w:r>
        <w:rPr>
          <w:b/>
          <w:sz w:val="48"/>
          <w:szCs w:val="48"/>
          <w:u w:val="single"/>
        </w:rPr>
        <w:t>CERTIFICATE</w:t>
      </w:r>
    </w:p>
    <w:p w14:paraId="00C110F4" w14:textId="77777777" w:rsidR="000A232C" w:rsidRDefault="000A232C">
      <w:pPr>
        <w:jc w:val="center"/>
        <w:rPr>
          <w:b/>
          <w:sz w:val="48"/>
          <w:szCs w:val="48"/>
          <w:u w:val="single"/>
        </w:rPr>
      </w:pPr>
    </w:p>
    <w:p w14:paraId="09B3FF97" w14:textId="77777777" w:rsidR="000A232C" w:rsidRDefault="000A232C">
      <w:pPr>
        <w:jc w:val="center"/>
        <w:rPr>
          <w:rFonts w:ascii="Times" w:eastAsia="Times" w:hAnsi="Times" w:cs="Times"/>
          <w:sz w:val="32"/>
          <w:szCs w:val="32"/>
        </w:rPr>
      </w:pPr>
    </w:p>
    <w:p w14:paraId="5960F801" w14:textId="77777777" w:rsidR="000A232C" w:rsidRDefault="00000000">
      <w:pPr>
        <w:spacing w:line="360" w:lineRule="auto"/>
        <w:jc w:val="both"/>
        <w:rPr>
          <w:sz w:val="32"/>
          <w:szCs w:val="32"/>
        </w:rPr>
      </w:pPr>
      <w:r>
        <w:rPr>
          <w:rFonts w:ascii="Times" w:eastAsia="Times" w:hAnsi="Times" w:cs="Times"/>
          <w:sz w:val="32"/>
          <w:szCs w:val="32"/>
        </w:rPr>
        <w:t xml:space="preserve"> </w:t>
      </w:r>
      <w:r>
        <w:rPr>
          <w:i/>
          <w:sz w:val="32"/>
          <w:szCs w:val="32"/>
        </w:rPr>
        <w:t xml:space="preserve">This is to certify that the report titled </w:t>
      </w:r>
      <w:r>
        <w:rPr>
          <w:b/>
          <w:i/>
          <w:iCs/>
          <w:sz w:val="32"/>
          <w:szCs w:val="32"/>
        </w:rPr>
        <w:t>Twitter Layoff Sentimental Analysis and Layoff Analysis on Companies</w:t>
      </w:r>
      <w:r>
        <w:rPr>
          <w:i/>
        </w:rPr>
        <w:t xml:space="preserve"> </w:t>
      </w:r>
      <w:r>
        <w:rPr>
          <w:i/>
          <w:sz w:val="32"/>
          <w:szCs w:val="32"/>
        </w:rPr>
        <w:t xml:space="preserve">is a bona fide record of work done by </w:t>
      </w:r>
      <w:r>
        <w:rPr>
          <w:b/>
          <w:i/>
          <w:sz w:val="32"/>
          <w:szCs w:val="32"/>
        </w:rPr>
        <w:t>Jerin Mathew (2139455)</w:t>
      </w:r>
      <w:r>
        <w:rPr>
          <w:i/>
          <w:sz w:val="32"/>
          <w:szCs w:val="32"/>
        </w:rPr>
        <w:t xml:space="preserve"> of CHRIST (Deemed to be University), Bangalore, in partial fulfillment of the requirements of VI Trimester MSc (Data Analytics) during the academic year 2022-23.</w:t>
      </w:r>
    </w:p>
    <w:p w14:paraId="781733E3" w14:textId="77777777" w:rsidR="000A232C" w:rsidRDefault="00000000">
      <w:pPr>
        <w:rPr>
          <w:sz w:val="36"/>
          <w:szCs w:val="36"/>
        </w:rPr>
      </w:pPr>
      <w:r>
        <w:rPr>
          <w:sz w:val="36"/>
          <w:szCs w:val="36"/>
        </w:rPr>
        <w:t xml:space="preserve">       </w:t>
      </w:r>
    </w:p>
    <w:p w14:paraId="2D2E74D1" w14:textId="77777777" w:rsidR="000A232C" w:rsidRDefault="000A232C">
      <w:pPr>
        <w:rPr>
          <w:sz w:val="36"/>
          <w:szCs w:val="36"/>
        </w:rPr>
      </w:pPr>
    </w:p>
    <w:p w14:paraId="6A443863" w14:textId="77777777" w:rsidR="000A232C" w:rsidRDefault="000A232C">
      <w:pPr>
        <w:rPr>
          <w:sz w:val="36"/>
          <w:szCs w:val="36"/>
        </w:rPr>
      </w:pPr>
    </w:p>
    <w:p w14:paraId="56340C39" w14:textId="77777777" w:rsidR="000A232C" w:rsidRDefault="000A232C"/>
    <w:p w14:paraId="25C5D3E1" w14:textId="77777777" w:rsidR="000A232C" w:rsidRDefault="00000000">
      <w:pPr>
        <w:rPr>
          <w:sz w:val="32"/>
          <w:szCs w:val="32"/>
        </w:rPr>
      </w:pPr>
      <w:r>
        <w:rPr>
          <w:b/>
          <w:sz w:val="32"/>
          <w:szCs w:val="32"/>
        </w:rPr>
        <w:t xml:space="preserve">Head of the Department </w:t>
      </w:r>
      <w:r>
        <w:rPr>
          <w:b/>
          <w:sz w:val="32"/>
          <w:szCs w:val="32"/>
        </w:rPr>
        <w:tab/>
      </w:r>
      <w:r>
        <w:rPr>
          <w:b/>
          <w:sz w:val="32"/>
          <w:szCs w:val="32"/>
        </w:rPr>
        <w:tab/>
      </w:r>
      <w:r>
        <w:rPr>
          <w:b/>
          <w:sz w:val="32"/>
          <w:szCs w:val="32"/>
        </w:rPr>
        <w:tab/>
      </w:r>
      <w:r>
        <w:rPr>
          <w:b/>
          <w:sz w:val="32"/>
          <w:szCs w:val="32"/>
        </w:rPr>
        <w:tab/>
        <w:t>Project Guide</w:t>
      </w:r>
    </w:p>
    <w:p w14:paraId="315E2B2B" w14:textId="77777777" w:rsidR="000A232C" w:rsidRDefault="000A232C">
      <w:pPr>
        <w:jc w:val="center"/>
        <w:rPr>
          <w:sz w:val="28"/>
          <w:szCs w:val="28"/>
        </w:rPr>
      </w:pPr>
    </w:p>
    <w:p w14:paraId="04AACE97" w14:textId="77777777" w:rsidR="000A232C" w:rsidRDefault="000A232C">
      <w:pPr>
        <w:jc w:val="center"/>
        <w:rPr>
          <w:sz w:val="28"/>
          <w:szCs w:val="28"/>
        </w:rPr>
      </w:pPr>
    </w:p>
    <w:p w14:paraId="27C432A6" w14:textId="77777777" w:rsidR="000A232C" w:rsidRDefault="00000000">
      <w:pPr>
        <w:rPr>
          <w:b/>
          <w:sz w:val="32"/>
          <w:szCs w:val="32"/>
        </w:rPr>
      </w:pPr>
      <w:r>
        <w:rPr>
          <w:b/>
          <w:sz w:val="32"/>
          <w:szCs w:val="32"/>
        </w:rPr>
        <w:t>Valued-by</w:t>
      </w:r>
    </w:p>
    <w:tbl>
      <w:tblPr>
        <w:tblStyle w:val="Style11"/>
        <w:tblW w:w="9468" w:type="dxa"/>
        <w:tblInd w:w="-115" w:type="dxa"/>
        <w:tblLayout w:type="fixed"/>
        <w:tblLook w:val="04A0" w:firstRow="1" w:lastRow="0" w:firstColumn="1" w:lastColumn="0" w:noHBand="0" w:noVBand="1"/>
      </w:tblPr>
      <w:tblGrid>
        <w:gridCol w:w="1413"/>
        <w:gridCol w:w="3409"/>
        <w:gridCol w:w="1974"/>
        <w:gridCol w:w="2672"/>
      </w:tblGrid>
      <w:tr w:rsidR="000A232C" w14:paraId="76CEF594" w14:textId="77777777">
        <w:tc>
          <w:tcPr>
            <w:tcW w:w="1413" w:type="dxa"/>
            <w:shd w:val="clear" w:color="auto" w:fill="auto"/>
          </w:tcPr>
          <w:p w14:paraId="2CD7E232" w14:textId="77777777" w:rsidR="000A232C" w:rsidRDefault="00000000">
            <w:r>
              <w:t>1.</w:t>
            </w:r>
          </w:p>
        </w:tc>
        <w:tc>
          <w:tcPr>
            <w:tcW w:w="3409" w:type="dxa"/>
            <w:shd w:val="clear" w:color="auto" w:fill="auto"/>
          </w:tcPr>
          <w:p w14:paraId="710D7479" w14:textId="77777777" w:rsidR="000A232C" w:rsidRDefault="000A232C"/>
        </w:tc>
        <w:tc>
          <w:tcPr>
            <w:tcW w:w="1974" w:type="dxa"/>
            <w:shd w:val="clear" w:color="auto" w:fill="auto"/>
          </w:tcPr>
          <w:p w14:paraId="2C3A3DC5" w14:textId="77777777" w:rsidR="000A232C" w:rsidRDefault="00000000">
            <w:r>
              <w:t>Name</w:t>
            </w:r>
          </w:p>
        </w:tc>
        <w:tc>
          <w:tcPr>
            <w:tcW w:w="2672" w:type="dxa"/>
            <w:shd w:val="clear" w:color="auto" w:fill="auto"/>
          </w:tcPr>
          <w:p w14:paraId="51607320" w14:textId="77777777" w:rsidR="000A232C" w:rsidRDefault="00000000">
            <w:r>
              <w:t>: Jerin Mathew</w:t>
            </w:r>
          </w:p>
          <w:p w14:paraId="7C2D742E" w14:textId="77777777" w:rsidR="000A232C" w:rsidRDefault="000A232C"/>
        </w:tc>
      </w:tr>
      <w:tr w:rsidR="000A232C" w14:paraId="5E44C9B9" w14:textId="77777777">
        <w:tc>
          <w:tcPr>
            <w:tcW w:w="1413" w:type="dxa"/>
            <w:shd w:val="clear" w:color="auto" w:fill="auto"/>
          </w:tcPr>
          <w:p w14:paraId="7CB02C1E" w14:textId="77777777" w:rsidR="000A232C" w:rsidRDefault="000A232C"/>
        </w:tc>
        <w:tc>
          <w:tcPr>
            <w:tcW w:w="3409" w:type="dxa"/>
            <w:shd w:val="clear" w:color="auto" w:fill="auto"/>
          </w:tcPr>
          <w:p w14:paraId="0D9976C2" w14:textId="77777777" w:rsidR="000A232C" w:rsidRDefault="000A232C"/>
        </w:tc>
        <w:tc>
          <w:tcPr>
            <w:tcW w:w="1974" w:type="dxa"/>
            <w:shd w:val="clear" w:color="auto" w:fill="auto"/>
          </w:tcPr>
          <w:p w14:paraId="536DADB1" w14:textId="77777777" w:rsidR="000A232C" w:rsidRDefault="00000000">
            <w:r>
              <w:t>Register Number</w:t>
            </w:r>
          </w:p>
        </w:tc>
        <w:tc>
          <w:tcPr>
            <w:tcW w:w="2672" w:type="dxa"/>
            <w:shd w:val="clear" w:color="auto" w:fill="auto"/>
          </w:tcPr>
          <w:p w14:paraId="31AD4880" w14:textId="77777777" w:rsidR="000A232C" w:rsidRDefault="00000000">
            <w:r>
              <w:t>: 2139455</w:t>
            </w:r>
          </w:p>
          <w:p w14:paraId="5FC3313D" w14:textId="77777777" w:rsidR="000A232C" w:rsidRDefault="000A232C"/>
        </w:tc>
      </w:tr>
      <w:tr w:rsidR="000A232C" w14:paraId="101A189F" w14:textId="77777777">
        <w:tc>
          <w:tcPr>
            <w:tcW w:w="1413" w:type="dxa"/>
            <w:shd w:val="clear" w:color="auto" w:fill="auto"/>
          </w:tcPr>
          <w:p w14:paraId="0FFBB2E0" w14:textId="77777777" w:rsidR="000A232C" w:rsidRDefault="00000000">
            <w:r>
              <w:t>2.</w:t>
            </w:r>
          </w:p>
        </w:tc>
        <w:tc>
          <w:tcPr>
            <w:tcW w:w="3409" w:type="dxa"/>
            <w:shd w:val="clear" w:color="auto" w:fill="auto"/>
          </w:tcPr>
          <w:p w14:paraId="4609E7BC" w14:textId="77777777" w:rsidR="000A232C" w:rsidRDefault="000A232C"/>
        </w:tc>
        <w:tc>
          <w:tcPr>
            <w:tcW w:w="1974" w:type="dxa"/>
            <w:shd w:val="clear" w:color="auto" w:fill="auto"/>
          </w:tcPr>
          <w:p w14:paraId="050BDF28" w14:textId="77777777" w:rsidR="000A232C" w:rsidRDefault="00000000">
            <w:r>
              <w:t>Date of Exam</w:t>
            </w:r>
          </w:p>
        </w:tc>
        <w:tc>
          <w:tcPr>
            <w:tcW w:w="2672" w:type="dxa"/>
            <w:shd w:val="clear" w:color="auto" w:fill="auto"/>
          </w:tcPr>
          <w:p w14:paraId="337CBC6D" w14:textId="77777777" w:rsidR="000A232C" w:rsidRDefault="00000000">
            <w:r>
              <w:t>:</w:t>
            </w:r>
          </w:p>
          <w:p w14:paraId="53557298" w14:textId="77777777" w:rsidR="000A232C" w:rsidRDefault="000A232C"/>
        </w:tc>
      </w:tr>
    </w:tbl>
    <w:p w14:paraId="542F58B6" w14:textId="77777777" w:rsidR="000A232C" w:rsidRDefault="000A232C">
      <w:bookmarkStart w:id="0" w:name="_gjdgxs" w:colFirst="0" w:colLast="0"/>
      <w:bookmarkEnd w:id="0"/>
    </w:p>
    <w:p w14:paraId="376B2CDD" w14:textId="77777777" w:rsidR="000A232C" w:rsidRDefault="00000000">
      <w:pPr>
        <w:sectPr w:rsidR="000A232C" w:rsidSect="00440605">
          <w:footerReference w:type="first" r:id="rId12"/>
          <w:pgSz w:w="12240" w:h="15840"/>
          <w:pgMar w:top="1440" w:right="1440" w:bottom="1440" w:left="2160" w:header="0" w:footer="0" w:gutter="0"/>
          <w:pgNumType w:start="1"/>
          <w:cols w:space="720"/>
          <w:titlePg/>
          <w:docGrid w:linePitch="326"/>
        </w:sectPr>
      </w:pPr>
      <w:r>
        <w:br w:type="page"/>
      </w:r>
    </w:p>
    <w:p w14:paraId="25A4DF99" w14:textId="77777777" w:rsidR="000A232C" w:rsidRDefault="00000000">
      <w:pPr>
        <w:rPr>
          <w:b/>
          <w:bCs/>
          <w:color w:val="000000"/>
          <w:sz w:val="32"/>
          <w:szCs w:val="32"/>
        </w:rPr>
      </w:pPr>
      <w:r>
        <w:rPr>
          <w:b/>
          <w:bCs/>
          <w:color w:val="000000"/>
          <w:sz w:val="32"/>
          <w:szCs w:val="32"/>
        </w:rPr>
        <w:lastRenderedPageBreak/>
        <w:t>ACKNOWLEDGEMENTS</w:t>
      </w:r>
    </w:p>
    <w:p w14:paraId="4122A4BB" w14:textId="77777777" w:rsidR="000A232C" w:rsidRDefault="000A232C">
      <w:pPr>
        <w:rPr>
          <w:b/>
          <w:bCs/>
          <w:color w:val="000000"/>
          <w:sz w:val="32"/>
          <w:szCs w:val="32"/>
        </w:rPr>
      </w:pPr>
    </w:p>
    <w:p w14:paraId="6DCCBC0E" w14:textId="6F5F434F" w:rsidR="00512ACC" w:rsidRDefault="00512ACC" w:rsidP="00512ACC">
      <w:pPr>
        <w:rPr>
          <w:rFonts w:ascii="CIDFont" w:hAnsi="CIDFont"/>
          <w:color w:val="000000"/>
          <w:sz w:val="23"/>
          <w:szCs w:val="23"/>
        </w:rPr>
      </w:pPr>
      <w:r>
        <w:rPr>
          <w:rFonts w:ascii="CIDFont" w:hAnsi="CIDFont"/>
          <w:color w:val="000000"/>
          <w:sz w:val="23"/>
          <w:szCs w:val="23"/>
        </w:rPr>
        <w:t xml:space="preserve">I would like to thank Lord Almighty for enabling us to work on this project and complete it successfully, without whose blessings none of my efforts would have been fruitful. </w:t>
      </w:r>
    </w:p>
    <w:p w14:paraId="64E2D82F" w14:textId="77777777" w:rsidR="00512ACC" w:rsidRPr="00512ACC" w:rsidRDefault="00512ACC" w:rsidP="00512ACC">
      <w:pPr>
        <w:rPr>
          <w:rFonts w:ascii="CIDFont" w:hAnsi="CIDFont"/>
          <w:color w:val="000000"/>
          <w:sz w:val="23"/>
          <w:szCs w:val="23"/>
        </w:rPr>
      </w:pPr>
    </w:p>
    <w:p w14:paraId="62575FD1" w14:textId="77777777" w:rsidR="00512ACC" w:rsidRDefault="00512ACC" w:rsidP="00512ACC">
      <w:r>
        <w:rPr>
          <w:rFonts w:ascii="CIDFont" w:hAnsi="CIDFont"/>
          <w:color w:val="000000"/>
          <w:sz w:val="23"/>
          <w:szCs w:val="23"/>
        </w:rPr>
        <w:t>Firstly, I thank the Vice-Chancellor Rev</w:t>
      </w:r>
      <w:r>
        <w:rPr>
          <w:rFonts w:ascii="CIDFont" w:hAnsi="CIDFont"/>
          <w:b/>
          <w:bCs/>
          <w:color w:val="000000"/>
          <w:sz w:val="23"/>
          <w:szCs w:val="23"/>
        </w:rPr>
        <w:t xml:space="preserve">. Dr. Fr. Joseph C </w:t>
      </w:r>
      <w:proofErr w:type="spellStart"/>
      <w:r>
        <w:rPr>
          <w:rFonts w:ascii="CIDFont" w:hAnsi="CIDFont"/>
          <w:b/>
          <w:bCs/>
          <w:color w:val="000000"/>
          <w:sz w:val="23"/>
          <w:szCs w:val="23"/>
        </w:rPr>
        <w:t>C</w:t>
      </w:r>
      <w:proofErr w:type="spellEnd"/>
      <w:r>
        <w:rPr>
          <w:rFonts w:ascii="CIDFont" w:hAnsi="CIDFont"/>
          <w:color w:val="000000"/>
          <w:sz w:val="23"/>
          <w:szCs w:val="23"/>
        </w:rPr>
        <w:t xml:space="preserve"> of CHRIST (Deemed to be </w:t>
      </w:r>
    </w:p>
    <w:p w14:paraId="4C94E396" w14:textId="38BF1549" w:rsidR="00512ACC" w:rsidRDefault="00512ACC" w:rsidP="00512ACC">
      <w:pPr>
        <w:rPr>
          <w:rFonts w:ascii="CIDFont" w:hAnsi="CIDFont"/>
          <w:color w:val="000000"/>
          <w:sz w:val="23"/>
          <w:szCs w:val="23"/>
        </w:rPr>
      </w:pPr>
      <w:r>
        <w:rPr>
          <w:rFonts w:ascii="CIDFont" w:hAnsi="CIDFont"/>
          <w:color w:val="000000"/>
          <w:sz w:val="23"/>
          <w:szCs w:val="23"/>
        </w:rPr>
        <w:t>University) for giving me the opportunity to do my final year project.</w:t>
      </w:r>
    </w:p>
    <w:p w14:paraId="4D03C325" w14:textId="1E9B72EE" w:rsidR="00512ACC" w:rsidRDefault="00512ACC" w:rsidP="00512ACC">
      <w:r>
        <w:rPr>
          <w:rFonts w:ascii="CIDFont" w:hAnsi="CIDFont"/>
          <w:color w:val="000000"/>
          <w:sz w:val="23"/>
          <w:szCs w:val="23"/>
        </w:rPr>
        <w:t xml:space="preserve"> </w:t>
      </w:r>
    </w:p>
    <w:p w14:paraId="7469FC94" w14:textId="15BC5742" w:rsidR="00512ACC" w:rsidRDefault="00512ACC" w:rsidP="00512ACC">
      <w:pPr>
        <w:rPr>
          <w:rFonts w:ascii="CIDFont" w:hAnsi="CIDFont"/>
          <w:color w:val="000000"/>
          <w:sz w:val="23"/>
          <w:szCs w:val="23"/>
        </w:rPr>
      </w:pPr>
      <w:r>
        <w:rPr>
          <w:rFonts w:ascii="CIDFont" w:hAnsi="CIDFont"/>
          <w:color w:val="000000"/>
          <w:sz w:val="23"/>
          <w:szCs w:val="23"/>
        </w:rPr>
        <w:t xml:space="preserve">I would like to express my sincere gratitude to </w:t>
      </w:r>
      <w:r>
        <w:rPr>
          <w:rFonts w:ascii="CIDFont" w:hAnsi="CIDFont"/>
          <w:b/>
          <w:bCs/>
          <w:color w:val="000000"/>
          <w:sz w:val="23"/>
          <w:szCs w:val="23"/>
        </w:rPr>
        <w:t>Dr. Deepthi Das</w:t>
      </w:r>
      <w:r>
        <w:rPr>
          <w:rFonts w:ascii="CIDFont" w:hAnsi="CIDFont"/>
          <w:color w:val="000000"/>
          <w:sz w:val="23"/>
          <w:szCs w:val="23"/>
        </w:rPr>
        <w:t xml:space="preserve"> the Head, Department of </w:t>
      </w:r>
      <w:r>
        <w:t>Statistics</w:t>
      </w:r>
      <w:r>
        <w:rPr>
          <w:rFonts w:ascii="CIDFont" w:hAnsi="CIDFont"/>
          <w:color w:val="000000"/>
          <w:sz w:val="23"/>
          <w:szCs w:val="23"/>
        </w:rPr>
        <w:t xml:space="preserve"> and Data Science, for giving me this opportunity to work on this project under M.Sc. Data Analytics program. </w:t>
      </w:r>
    </w:p>
    <w:p w14:paraId="3673BEAB" w14:textId="77777777" w:rsidR="00512ACC" w:rsidRDefault="00512ACC" w:rsidP="00512ACC"/>
    <w:p w14:paraId="210BAD15" w14:textId="5F4400BC" w:rsidR="00512ACC" w:rsidRDefault="00512ACC" w:rsidP="00512ACC">
      <w:r>
        <w:rPr>
          <w:rFonts w:ascii="CIDFont" w:hAnsi="CIDFont"/>
          <w:color w:val="000000"/>
          <w:sz w:val="23"/>
          <w:szCs w:val="23"/>
        </w:rPr>
        <w:t xml:space="preserve">I would like to show my greatest appreciation to </w:t>
      </w:r>
      <w:r>
        <w:rPr>
          <w:rFonts w:ascii="CIDFont" w:hAnsi="CIDFont"/>
          <w:b/>
          <w:bCs/>
          <w:color w:val="000000"/>
          <w:sz w:val="23"/>
          <w:szCs w:val="23"/>
        </w:rPr>
        <w:t>Dr. Siva G</w:t>
      </w:r>
      <w:r>
        <w:rPr>
          <w:rFonts w:ascii="CIDFont" w:hAnsi="CIDFont"/>
          <w:color w:val="000000"/>
          <w:sz w:val="23"/>
          <w:szCs w:val="23"/>
        </w:rPr>
        <w:t xml:space="preserve">, my internal </w:t>
      </w:r>
      <w:proofErr w:type="gramStart"/>
      <w:r>
        <w:rPr>
          <w:rFonts w:ascii="CIDFont" w:hAnsi="CIDFont"/>
          <w:color w:val="000000"/>
          <w:sz w:val="23"/>
          <w:szCs w:val="23"/>
        </w:rPr>
        <w:t>guide</w:t>
      </w:r>
      <w:proofErr w:type="gramEnd"/>
      <w:r>
        <w:rPr>
          <w:rFonts w:ascii="CIDFont" w:hAnsi="CIDFont"/>
          <w:color w:val="000000"/>
          <w:sz w:val="23"/>
          <w:szCs w:val="23"/>
        </w:rPr>
        <w:t xml:space="preserve"> </w:t>
      </w:r>
    </w:p>
    <w:p w14:paraId="05E3674A" w14:textId="3D93C70C" w:rsidR="00512ACC" w:rsidRDefault="00512ACC" w:rsidP="00512ACC">
      <w:pPr>
        <w:rPr>
          <w:rFonts w:ascii="CIDFont" w:hAnsi="CIDFont"/>
          <w:color w:val="000000"/>
          <w:sz w:val="23"/>
          <w:szCs w:val="23"/>
        </w:rPr>
      </w:pPr>
      <w:r>
        <w:rPr>
          <w:rFonts w:ascii="CIDFont" w:hAnsi="CIDFont"/>
          <w:color w:val="000000"/>
          <w:sz w:val="23"/>
          <w:szCs w:val="23"/>
        </w:rPr>
        <w:t xml:space="preserve">who constantly monitored my progress in the work and provided me with valuable guidance in the successful completion of the project. </w:t>
      </w:r>
    </w:p>
    <w:p w14:paraId="590C5CAB" w14:textId="77777777" w:rsidR="00512ACC" w:rsidRDefault="00512ACC" w:rsidP="00512ACC">
      <w:pPr>
        <w:rPr>
          <w:rFonts w:ascii="CIDFont" w:hAnsi="CIDFont"/>
          <w:color w:val="000000"/>
          <w:sz w:val="23"/>
          <w:szCs w:val="23"/>
        </w:rPr>
      </w:pPr>
    </w:p>
    <w:p w14:paraId="5CF586FA" w14:textId="1B203B22" w:rsidR="00512ACC" w:rsidRDefault="00512ACC" w:rsidP="00512ACC">
      <w:r>
        <w:rPr>
          <w:rFonts w:ascii="CIDFont" w:hAnsi="CIDFont"/>
          <w:color w:val="000000"/>
          <w:sz w:val="23"/>
          <w:szCs w:val="23"/>
        </w:rPr>
        <w:t xml:space="preserve">I would like to thank, my evaluators </w:t>
      </w:r>
      <w:r>
        <w:rPr>
          <w:rFonts w:ascii="CIDFont" w:hAnsi="CIDFont"/>
          <w:b/>
          <w:bCs/>
          <w:color w:val="000000"/>
          <w:sz w:val="23"/>
          <w:szCs w:val="23"/>
        </w:rPr>
        <w:t>Dr. Sivakumar R</w:t>
      </w:r>
      <w:r>
        <w:rPr>
          <w:rFonts w:ascii="CIDFont" w:hAnsi="CIDFont"/>
          <w:color w:val="000000"/>
          <w:sz w:val="23"/>
          <w:szCs w:val="23"/>
        </w:rPr>
        <w:t xml:space="preserve"> and </w:t>
      </w:r>
      <w:r>
        <w:rPr>
          <w:rFonts w:ascii="CIDFont" w:hAnsi="CIDFont"/>
          <w:b/>
          <w:bCs/>
          <w:color w:val="000000"/>
          <w:sz w:val="23"/>
          <w:szCs w:val="23"/>
        </w:rPr>
        <w:t>Dr. Rajesh R</w:t>
      </w:r>
      <w:r>
        <w:rPr>
          <w:rFonts w:ascii="CIDFont" w:hAnsi="CIDFont"/>
          <w:color w:val="000000"/>
          <w:sz w:val="23"/>
          <w:szCs w:val="23"/>
        </w:rPr>
        <w:t xml:space="preserve">, the faculties of the Department of Statistics and Data Science, who provided </w:t>
      </w:r>
      <w:proofErr w:type="gramStart"/>
      <w:r>
        <w:rPr>
          <w:rFonts w:ascii="CIDFont" w:hAnsi="CIDFont"/>
          <w:color w:val="000000"/>
          <w:sz w:val="23"/>
          <w:szCs w:val="23"/>
        </w:rPr>
        <w:t>suggestions</w:t>
      </w:r>
      <w:proofErr w:type="gramEnd"/>
    </w:p>
    <w:p w14:paraId="524802EE" w14:textId="77777777" w:rsidR="00512ACC" w:rsidRDefault="00512ACC" w:rsidP="00512ACC">
      <w:pPr>
        <w:rPr>
          <w:rFonts w:ascii="CIDFont" w:hAnsi="CIDFont"/>
          <w:color w:val="000000"/>
          <w:sz w:val="23"/>
          <w:szCs w:val="23"/>
        </w:rPr>
      </w:pPr>
      <w:r>
        <w:rPr>
          <w:rFonts w:ascii="CIDFont" w:hAnsi="CIDFont"/>
          <w:color w:val="000000"/>
          <w:sz w:val="23"/>
          <w:szCs w:val="23"/>
        </w:rPr>
        <w:t xml:space="preserve">and feedback during the project presentations. </w:t>
      </w:r>
    </w:p>
    <w:p w14:paraId="5C1B278A" w14:textId="77777777" w:rsidR="00512ACC" w:rsidRDefault="00512ACC" w:rsidP="00512ACC"/>
    <w:p w14:paraId="4598F2C8" w14:textId="67C8BDA4" w:rsidR="000A232C" w:rsidRDefault="00512ACC" w:rsidP="00512ACC">
      <w:r>
        <w:rPr>
          <w:rFonts w:ascii="CIDFont" w:hAnsi="CIDFont"/>
          <w:color w:val="000000"/>
          <w:sz w:val="23"/>
          <w:szCs w:val="23"/>
        </w:rPr>
        <w:t>Lastly, I must also thank my parents and friends for their immense support and help during this project. Without their help, it would not have been possible to successfully complete this project.</w:t>
      </w:r>
      <w:r>
        <w:br w:type="page"/>
      </w:r>
    </w:p>
    <w:p w14:paraId="17A6BC46" w14:textId="77777777" w:rsidR="000A232C" w:rsidRDefault="00000000">
      <w:pPr>
        <w:spacing w:after="100" w:afterAutospacing="1"/>
        <w:rPr>
          <w:b/>
          <w:bCs/>
          <w:sz w:val="32"/>
          <w:szCs w:val="32"/>
        </w:rPr>
      </w:pPr>
      <w:r>
        <w:rPr>
          <w:b/>
          <w:bCs/>
          <w:sz w:val="32"/>
          <w:szCs w:val="32"/>
        </w:rPr>
        <w:lastRenderedPageBreak/>
        <w:t xml:space="preserve">ABSTRACT </w:t>
      </w:r>
    </w:p>
    <w:p w14:paraId="72918632" w14:textId="77777777" w:rsidR="000A232C" w:rsidRDefault="000A232C">
      <w:pPr>
        <w:spacing w:after="100" w:afterAutospacing="1"/>
        <w:rPr>
          <w:b/>
          <w:bCs/>
          <w:sz w:val="32"/>
          <w:szCs w:val="32"/>
        </w:rPr>
      </w:pPr>
    </w:p>
    <w:p w14:paraId="53D611EA" w14:textId="77777777" w:rsidR="000A232C" w:rsidRDefault="00000000">
      <w:r>
        <w:t>Twitter Layoff Sentimental Analysis is a process of analyzing tweets related to layoffs at Twitter and determining the sentiment of those tweets. In 2020, Twitter announced that it would be laying off a significant number of employees due to the impact of the COVID-19 pandemic on its business. This news generated a lot of buzz on social media, including Twitter, where people shared their thoughts and opinions about the layoffs.</w:t>
      </w:r>
    </w:p>
    <w:p w14:paraId="567A319F" w14:textId="77777777" w:rsidR="000A232C" w:rsidRDefault="000A232C"/>
    <w:p w14:paraId="28CE8504" w14:textId="77777777" w:rsidR="000A232C" w:rsidRDefault="00000000">
      <w:r>
        <w:t>The sentimental analysis of Twitter layoffs can be done using various NLP tools and techniques, such as tokenization, stop-word removal, stemming or lemmatization, part-of-speech tagging, named entity recognition, and sentiment analysis algorithms. By analyzing the sentiment of tweets related to the Twitter layoffs, companies can gain valuable insights into how their decisions are perceived by the public and make data-driven decisions to improve their reputation and relationships with their customers.</w:t>
      </w:r>
    </w:p>
    <w:p w14:paraId="15D1C5A5" w14:textId="77777777" w:rsidR="000A232C" w:rsidRDefault="000A232C">
      <w:pPr>
        <w:rPr>
          <w:b/>
          <w:bCs/>
          <w:sz w:val="32"/>
          <w:szCs w:val="32"/>
        </w:rPr>
      </w:pPr>
    </w:p>
    <w:p w14:paraId="2B980097" w14:textId="77777777" w:rsidR="000A232C" w:rsidRDefault="00000000">
      <w:r>
        <w:t>Layoff analysis using Python and data visualization is a process of analyzing data related to employee layoffs in an organization and presenting the results visually through charts, graphs, and other graphical representations. This analysis can help organizations to understand the reasons behind layoffs, the impact of layoffs on employee morale, and the financial implications of layoffs.</w:t>
      </w:r>
    </w:p>
    <w:p w14:paraId="015B7CCC" w14:textId="77777777" w:rsidR="000A232C" w:rsidRDefault="000A232C"/>
    <w:p w14:paraId="2DCF4CB7" w14:textId="77777777" w:rsidR="000A232C" w:rsidRDefault="00000000">
      <w:r>
        <w:t>The layoff analysis process involves several steps, including data collection, data cleaning, data preprocessing, data analysis, and data visualization. Python, along with various libraries and frameworks, can be used to perform these tasks efficiently and effectively.</w:t>
      </w:r>
    </w:p>
    <w:p w14:paraId="04BEE193" w14:textId="77777777" w:rsidR="000A232C" w:rsidRDefault="000A232C"/>
    <w:p w14:paraId="29E08242" w14:textId="77777777" w:rsidR="000A232C" w:rsidRDefault="00000000">
      <w:pPr>
        <w:rPr>
          <w:b/>
          <w:bCs/>
          <w:sz w:val="32"/>
          <w:szCs w:val="32"/>
        </w:rPr>
      </w:pPr>
      <w:r>
        <w:t xml:space="preserve">In this project, we aim to analyze the sentiment of the comments related to Twitter mass layoff and company review made by employees of Competitive companies and do a layoff analysis based on industry, location, stage of the company, number of layoffs, etc. </w:t>
      </w:r>
    </w:p>
    <w:p w14:paraId="24F1E280" w14:textId="77777777" w:rsidR="000A232C" w:rsidRDefault="000A232C">
      <w:pPr>
        <w:rPr>
          <w:b/>
          <w:bCs/>
          <w:sz w:val="32"/>
          <w:szCs w:val="32"/>
        </w:rPr>
      </w:pPr>
    </w:p>
    <w:p w14:paraId="6E8B1363" w14:textId="77777777" w:rsidR="000A232C" w:rsidRDefault="00000000">
      <w:r>
        <w:t xml:space="preserve">The final output of the project will be the analysis on twitter layoff comments polarity testing along with company review and finally visualizing and concluding about the companies and industries and region where mass layoffs happened. </w:t>
      </w:r>
    </w:p>
    <w:p w14:paraId="6873BF13" w14:textId="77777777" w:rsidR="000A232C" w:rsidRDefault="000A232C">
      <w:pPr>
        <w:rPr>
          <w:b/>
          <w:bCs/>
          <w:sz w:val="32"/>
          <w:szCs w:val="32"/>
        </w:rPr>
      </w:pPr>
    </w:p>
    <w:p w14:paraId="3B76391C" w14:textId="77777777" w:rsidR="000A232C" w:rsidRDefault="000A232C">
      <w:pPr>
        <w:rPr>
          <w:b/>
          <w:bCs/>
          <w:sz w:val="32"/>
          <w:szCs w:val="32"/>
        </w:rPr>
      </w:pPr>
    </w:p>
    <w:p w14:paraId="4179AEA7" w14:textId="77777777" w:rsidR="000A232C" w:rsidRDefault="000A232C">
      <w:pPr>
        <w:rPr>
          <w:b/>
          <w:bCs/>
          <w:sz w:val="32"/>
          <w:szCs w:val="32"/>
        </w:rPr>
      </w:pPr>
    </w:p>
    <w:p w14:paraId="742E2172" w14:textId="77777777" w:rsidR="000A232C" w:rsidRDefault="000A232C">
      <w:pPr>
        <w:rPr>
          <w:b/>
          <w:bCs/>
          <w:sz w:val="32"/>
          <w:szCs w:val="32"/>
        </w:rPr>
        <w:sectPr w:rsidR="000A232C" w:rsidSect="00395A9A">
          <w:headerReference w:type="even" r:id="rId13"/>
          <w:headerReference w:type="default" r:id="rId14"/>
          <w:footerReference w:type="default" r:id="rId15"/>
          <w:headerReference w:type="first" r:id="rId16"/>
          <w:footerReference w:type="first" r:id="rId17"/>
          <w:pgSz w:w="12240" w:h="15840"/>
          <w:pgMar w:top="1440" w:right="1440" w:bottom="1440" w:left="2160" w:header="635" w:footer="635" w:gutter="0"/>
          <w:pgNumType w:start="1"/>
          <w:cols w:space="720"/>
          <w:titlePg/>
          <w:docGrid w:linePitch="326"/>
        </w:sectPr>
      </w:pPr>
    </w:p>
    <w:p w14:paraId="28C5F805" w14:textId="77777777" w:rsidR="000A232C" w:rsidRDefault="00000000">
      <w:pPr>
        <w:rPr>
          <w:b/>
          <w:bCs/>
          <w:sz w:val="32"/>
          <w:szCs w:val="32"/>
        </w:rPr>
      </w:pPr>
      <w:r>
        <w:rPr>
          <w:b/>
          <w:bCs/>
          <w:sz w:val="32"/>
          <w:szCs w:val="32"/>
        </w:rPr>
        <w:lastRenderedPageBreak/>
        <w:t xml:space="preserve">LIST OF FIGURES  </w:t>
      </w:r>
    </w:p>
    <w:p w14:paraId="4DC896FB" w14:textId="77777777" w:rsidR="00767097" w:rsidRDefault="00767097">
      <w:pPr>
        <w:rPr>
          <w:b/>
          <w:bCs/>
          <w:sz w:val="32"/>
          <w:szCs w:val="32"/>
        </w:rPr>
      </w:pPr>
    </w:p>
    <w:tbl>
      <w:tblPr>
        <w:tblStyle w:val="TableGrid"/>
        <w:tblW w:w="0" w:type="auto"/>
        <w:tblLook w:val="04A0" w:firstRow="1" w:lastRow="0" w:firstColumn="1" w:lastColumn="0" w:noHBand="0" w:noVBand="1"/>
      </w:tblPr>
      <w:tblGrid>
        <w:gridCol w:w="2876"/>
        <w:gridCol w:w="2877"/>
        <w:gridCol w:w="2877"/>
      </w:tblGrid>
      <w:tr w:rsidR="000A232C" w14:paraId="71FC717D" w14:textId="77777777">
        <w:trPr>
          <w:trHeight w:val="426"/>
        </w:trPr>
        <w:tc>
          <w:tcPr>
            <w:tcW w:w="2876" w:type="dxa"/>
          </w:tcPr>
          <w:p w14:paraId="2354F9BF" w14:textId="77777777" w:rsidR="000A232C" w:rsidRDefault="00000000">
            <w:pPr>
              <w:rPr>
                <w:b/>
                <w:bCs/>
                <w:sz w:val="32"/>
                <w:szCs w:val="32"/>
              </w:rPr>
            </w:pPr>
            <w:r>
              <w:rPr>
                <w:b/>
                <w:bCs/>
                <w:sz w:val="32"/>
                <w:szCs w:val="32"/>
              </w:rPr>
              <w:t>Fig No.</w:t>
            </w:r>
          </w:p>
        </w:tc>
        <w:tc>
          <w:tcPr>
            <w:tcW w:w="2877" w:type="dxa"/>
          </w:tcPr>
          <w:p w14:paraId="0DFDD0B5" w14:textId="77777777" w:rsidR="000A232C" w:rsidRDefault="00000000">
            <w:pPr>
              <w:rPr>
                <w:b/>
                <w:bCs/>
                <w:sz w:val="32"/>
                <w:szCs w:val="32"/>
              </w:rPr>
            </w:pPr>
            <w:r>
              <w:rPr>
                <w:b/>
                <w:bCs/>
                <w:sz w:val="32"/>
                <w:szCs w:val="32"/>
              </w:rPr>
              <w:t xml:space="preserve">Fig Name </w:t>
            </w:r>
          </w:p>
        </w:tc>
        <w:tc>
          <w:tcPr>
            <w:tcW w:w="2877" w:type="dxa"/>
          </w:tcPr>
          <w:p w14:paraId="5D3C6BB2" w14:textId="77777777" w:rsidR="000A232C" w:rsidRDefault="00000000">
            <w:pPr>
              <w:rPr>
                <w:b/>
                <w:bCs/>
                <w:sz w:val="32"/>
                <w:szCs w:val="32"/>
              </w:rPr>
            </w:pPr>
            <w:r>
              <w:rPr>
                <w:b/>
                <w:bCs/>
                <w:sz w:val="32"/>
                <w:szCs w:val="32"/>
              </w:rPr>
              <w:t>Page No.</w:t>
            </w:r>
          </w:p>
        </w:tc>
      </w:tr>
      <w:tr w:rsidR="000A232C" w:rsidRPr="003871BD" w14:paraId="45F062B5" w14:textId="77777777">
        <w:tc>
          <w:tcPr>
            <w:tcW w:w="2876" w:type="dxa"/>
          </w:tcPr>
          <w:p w14:paraId="7C9AC2D7" w14:textId="77777777" w:rsidR="000A232C" w:rsidRPr="003871BD" w:rsidRDefault="00355CB1" w:rsidP="003871BD">
            <w:pPr>
              <w:jc w:val="center"/>
              <w:rPr>
                <w:b/>
                <w:bCs/>
              </w:rPr>
            </w:pPr>
            <w:r w:rsidRPr="003871BD">
              <w:rPr>
                <w:b/>
                <w:bCs/>
              </w:rPr>
              <w:t>4.1.1</w:t>
            </w:r>
          </w:p>
        </w:tc>
        <w:tc>
          <w:tcPr>
            <w:tcW w:w="2877" w:type="dxa"/>
          </w:tcPr>
          <w:p w14:paraId="5831AAD0" w14:textId="77777777" w:rsidR="000A232C" w:rsidRPr="003871BD" w:rsidRDefault="00F90242" w:rsidP="003871BD">
            <w:pPr>
              <w:jc w:val="center"/>
              <w:rPr>
                <w:b/>
                <w:bCs/>
              </w:rPr>
            </w:pPr>
            <w:r w:rsidRPr="003871BD">
              <w:rPr>
                <w:i/>
                <w:iCs/>
              </w:rPr>
              <w:t>Importing Libraries and loading the data</w:t>
            </w:r>
          </w:p>
        </w:tc>
        <w:tc>
          <w:tcPr>
            <w:tcW w:w="2877" w:type="dxa"/>
          </w:tcPr>
          <w:p w14:paraId="0472DF62" w14:textId="77777777" w:rsidR="000A232C" w:rsidRPr="003871BD" w:rsidRDefault="00767097" w:rsidP="003871BD">
            <w:pPr>
              <w:jc w:val="center"/>
              <w:rPr>
                <w:b/>
                <w:bCs/>
              </w:rPr>
            </w:pPr>
            <w:r w:rsidRPr="003871BD">
              <w:rPr>
                <w:b/>
                <w:bCs/>
              </w:rPr>
              <w:t>1</w:t>
            </w:r>
            <w:r w:rsidR="002D4B81">
              <w:rPr>
                <w:b/>
                <w:bCs/>
              </w:rPr>
              <w:t>1</w:t>
            </w:r>
          </w:p>
        </w:tc>
      </w:tr>
      <w:tr w:rsidR="000A232C" w:rsidRPr="003871BD" w14:paraId="74E3D56B" w14:textId="77777777" w:rsidTr="00767097">
        <w:trPr>
          <w:trHeight w:val="383"/>
        </w:trPr>
        <w:tc>
          <w:tcPr>
            <w:tcW w:w="2876" w:type="dxa"/>
          </w:tcPr>
          <w:p w14:paraId="320784C2" w14:textId="77777777" w:rsidR="000A232C" w:rsidRPr="003871BD" w:rsidRDefault="00355CB1" w:rsidP="003871BD">
            <w:pPr>
              <w:jc w:val="center"/>
              <w:rPr>
                <w:b/>
                <w:bCs/>
              </w:rPr>
            </w:pPr>
            <w:r w:rsidRPr="003871BD">
              <w:rPr>
                <w:b/>
                <w:bCs/>
              </w:rPr>
              <w:t>4.1.2</w:t>
            </w:r>
          </w:p>
        </w:tc>
        <w:tc>
          <w:tcPr>
            <w:tcW w:w="2877" w:type="dxa"/>
          </w:tcPr>
          <w:p w14:paraId="657CD97F" w14:textId="77777777" w:rsidR="000A232C" w:rsidRPr="003871BD" w:rsidRDefault="00767097" w:rsidP="003871BD">
            <w:pPr>
              <w:jc w:val="center"/>
              <w:rPr>
                <w:lang w:val="en-IN"/>
              </w:rPr>
            </w:pPr>
            <w:r w:rsidRPr="003871BD">
              <w:rPr>
                <w:i/>
                <w:iCs/>
              </w:rPr>
              <w:t>Tokenizing the text.</w:t>
            </w:r>
          </w:p>
        </w:tc>
        <w:tc>
          <w:tcPr>
            <w:tcW w:w="2877" w:type="dxa"/>
          </w:tcPr>
          <w:p w14:paraId="01B0C0DF" w14:textId="77777777" w:rsidR="000A232C" w:rsidRPr="003871BD" w:rsidRDefault="00767097" w:rsidP="003871BD">
            <w:pPr>
              <w:jc w:val="center"/>
              <w:rPr>
                <w:b/>
                <w:bCs/>
              </w:rPr>
            </w:pPr>
            <w:r w:rsidRPr="003871BD">
              <w:rPr>
                <w:b/>
                <w:bCs/>
              </w:rPr>
              <w:t>1</w:t>
            </w:r>
            <w:r w:rsidR="002D4B81">
              <w:rPr>
                <w:b/>
                <w:bCs/>
              </w:rPr>
              <w:t>1</w:t>
            </w:r>
          </w:p>
        </w:tc>
      </w:tr>
      <w:tr w:rsidR="000A232C" w:rsidRPr="003871BD" w14:paraId="1F6C6E89" w14:textId="77777777">
        <w:tc>
          <w:tcPr>
            <w:tcW w:w="2876" w:type="dxa"/>
          </w:tcPr>
          <w:p w14:paraId="637F62BB" w14:textId="77777777" w:rsidR="000A232C" w:rsidRPr="003871BD" w:rsidRDefault="00355CB1" w:rsidP="003871BD">
            <w:pPr>
              <w:jc w:val="center"/>
              <w:rPr>
                <w:b/>
                <w:bCs/>
              </w:rPr>
            </w:pPr>
            <w:r w:rsidRPr="003871BD">
              <w:rPr>
                <w:b/>
                <w:bCs/>
              </w:rPr>
              <w:t>4.1.3</w:t>
            </w:r>
          </w:p>
        </w:tc>
        <w:tc>
          <w:tcPr>
            <w:tcW w:w="2877" w:type="dxa"/>
          </w:tcPr>
          <w:p w14:paraId="28FB9041" w14:textId="77777777" w:rsidR="000A232C" w:rsidRPr="003871BD" w:rsidRDefault="00767097" w:rsidP="003871BD">
            <w:pPr>
              <w:jc w:val="center"/>
              <w:rPr>
                <w:lang w:val="en-IN"/>
              </w:rPr>
            </w:pPr>
            <w:r w:rsidRPr="003871BD">
              <w:rPr>
                <w:i/>
                <w:iCs/>
              </w:rPr>
              <w:t>Case Normalization of the text</w:t>
            </w:r>
          </w:p>
        </w:tc>
        <w:tc>
          <w:tcPr>
            <w:tcW w:w="2877" w:type="dxa"/>
          </w:tcPr>
          <w:p w14:paraId="55D9CBCE" w14:textId="77777777" w:rsidR="00767097" w:rsidRPr="003871BD" w:rsidRDefault="00767097" w:rsidP="003871BD">
            <w:pPr>
              <w:jc w:val="center"/>
              <w:rPr>
                <w:b/>
                <w:bCs/>
              </w:rPr>
            </w:pPr>
            <w:r w:rsidRPr="003871BD">
              <w:rPr>
                <w:b/>
                <w:bCs/>
              </w:rPr>
              <w:t>1</w:t>
            </w:r>
            <w:r w:rsidR="002D4B81">
              <w:rPr>
                <w:b/>
                <w:bCs/>
              </w:rPr>
              <w:t>2</w:t>
            </w:r>
          </w:p>
        </w:tc>
      </w:tr>
      <w:tr w:rsidR="000A232C" w:rsidRPr="003871BD" w14:paraId="4781FAEB" w14:textId="77777777">
        <w:tc>
          <w:tcPr>
            <w:tcW w:w="2876" w:type="dxa"/>
          </w:tcPr>
          <w:p w14:paraId="1DD9494D" w14:textId="77777777" w:rsidR="000A232C" w:rsidRPr="003871BD" w:rsidRDefault="00355CB1" w:rsidP="003871BD">
            <w:pPr>
              <w:jc w:val="center"/>
              <w:rPr>
                <w:b/>
                <w:bCs/>
              </w:rPr>
            </w:pPr>
            <w:r w:rsidRPr="003871BD">
              <w:rPr>
                <w:b/>
                <w:bCs/>
              </w:rPr>
              <w:t>4.1.4</w:t>
            </w:r>
          </w:p>
        </w:tc>
        <w:tc>
          <w:tcPr>
            <w:tcW w:w="2877" w:type="dxa"/>
          </w:tcPr>
          <w:p w14:paraId="33DDC60C" w14:textId="77777777" w:rsidR="000A232C" w:rsidRPr="003871BD" w:rsidRDefault="00767097" w:rsidP="003871BD">
            <w:pPr>
              <w:jc w:val="center"/>
              <w:rPr>
                <w:lang w:val="en-IN"/>
              </w:rPr>
            </w:pPr>
            <w:r w:rsidRPr="003871BD">
              <w:rPr>
                <w:i/>
                <w:iCs/>
              </w:rPr>
              <w:t>Applying stop word removal.</w:t>
            </w:r>
          </w:p>
        </w:tc>
        <w:tc>
          <w:tcPr>
            <w:tcW w:w="2877" w:type="dxa"/>
          </w:tcPr>
          <w:p w14:paraId="5E03813D" w14:textId="77777777" w:rsidR="00767097" w:rsidRPr="003871BD" w:rsidRDefault="00767097" w:rsidP="003871BD">
            <w:pPr>
              <w:jc w:val="center"/>
              <w:rPr>
                <w:b/>
                <w:bCs/>
              </w:rPr>
            </w:pPr>
            <w:r w:rsidRPr="003871BD">
              <w:rPr>
                <w:b/>
                <w:bCs/>
              </w:rPr>
              <w:t>1</w:t>
            </w:r>
            <w:r w:rsidR="00ED5D6A">
              <w:rPr>
                <w:b/>
                <w:bCs/>
              </w:rPr>
              <w:t>2</w:t>
            </w:r>
          </w:p>
        </w:tc>
      </w:tr>
      <w:tr w:rsidR="000A232C" w:rsidRPr="003871BD" w14:paraId="281B7CE4" w14:textId="77777777">
        <w:tc>
          <w:tcPr>
            <w:tcW w:w="2876" w:type="dxa"/>
          </w:tcPr>
          <w:p w14:paraId="6083E994" w14:textId="77777777" w:rsidR="000A232C" w:rsidRPr="003871BD" w:rsidRDefault="00355CB1" w:rsidP="003871BD">
            <w:pPr>
              <w:jc w:val="center"/>
              <w:rPr>
                <w:b/>
                <w:bCs/>
              </w:rPr>
            </w:pPr>
            <w:r w:rsidRPr="003871BD">
              <w:rPr>
                <w:b/>
                <w:bCs/>
              </w:rPr>
              <w:t>4.1.5</w:t>
            </w:r>
          </w:p>
        </w:tc>
        <w:tc>
          <w:tcPr>
            <w:tcW w:w="2877" w:type="dxa"/>
          </w:tcPr>
          <w:p w14:paraId="3FA4B54C" w14:textId="77777777" w:rsidR="000A232C" w:rsidRPr="003871BD" w:rsidRDefault="00767097" w:rsidP="003871BD">
            <w:pPr>
              <w:jc w:val="center"/>
              <w:rPr>
                <w:lang w:val="en-IN"/>
              </w:rPr>
            </w:pPr>
            <w:r w:rsidRPr="003871BD">
              <w:rPr>
                <w:i/>
                <w:iCs/>
              </w:rPr>
              <w:t>Stemming and Lemmatization</w:t>
            </w:r>
          </w:p>
        </w:tc>
        <w:tc>
          <w:tcPr>
            <w:tcW w:w="2877" w:type="dxa"/>
          </w:tcPr>
          <w:p w14:paraId="2CCBF8FB" w14:textId="77777777" w:rsidR="000A232C" w:rsidRPr="003871BD" w:rsidRDefault="00767097" w:rsidP="003871BD">
            <w:pPr>
              <w:jc w:val="center"/>
              <w:rPr>
                <w:b/>
                <w:bCs/>
              </w:rPr>
            </w:pPr>
            <w:r w:rsidRPr="003871BD">
              <w:rPr>
                <w:b/>
                <w:bCs/>
              </w:rPr>
              <w:t>1</w:t>
            </w:r>
            <w:r w:rsidR="00ED5D6A">
              <w:rPr>
                <w:b/>
                <w:bCs/>
              </w:rPr>
              <w:t>3</w:t>
            </w:r>
          </w:p>
        </w:tc>
      </w:tr>
      <w:tr w:rsidR="000A232C" w:rsidRPr="003871BD" w14:paraId="2513E54D" w14:textId="77777777">
        <w:tc>
          <w:tcPr>
            <w:tcW w:w="2876" w:type="dxa"/>
          </w:tcPr>
          <w:p w14:paraId="41930A26" w14:textId="77777777" w:rsidR="000A232C" w:rsidRPr="003871BD" w:rsidRDefault="00355CB1" w:rsidP="003871BD">
            <w:pPr>
              <w:jc w:val="center"/>
              <w:rPr>
                <w:b/>
                <w:bCs/>
              </w:rPr>
            </w:pPr>
            <w:r w:rsidRPr="003871BD">
              <w:rPr>
                <w:b/>
                <w:bCs/>
              </w:rPr>
              <w:t>4.1.6</w:t>
            </w:r>
          </w:p>
        </w:tc>
        <w:tc>
          <w:tcPr>
            <w:tcW w:w="2877" w:type="dxa"/>
          </w:tcPr>
          <w:p w14:paraId="40F92D0B" w14:textId="77777777" w:rsidR="000A232C" w:rsidRPr="003871BD" w:rsidRDefault="00767097" w:rsidP="003871BD">
            <w:pPr>
              <w:jc w:val="center"/>
              <w:rPr>
                <w:lang w:val="en-IN"/>
              </w:rPr>
            </w:pPr>
            <w:r w:rsidRPr="003871BD">
              <w:rPr>
                <w:i/>
                <w:iCs/>
              </w:rPr>
              <w:t>Removing Special and numerical values.</w:t>
            </w:r>
          </w:p>
        </w:tc>
        <w:tc>
          <w:tcPr>
            <w:tcW w:w="2877" w:type="dxa"/>
          </w:tcPr>
          <w:p w14:paraId="3241E5A6" w14:textId="77777777" w:rsidR="000A232C" w:rsidRPr="003871BD" w:rsidRDefault="00767097" w:rsidP="003871BD">
            <w:pPr>
              <w:jc w:val="center"/>
              <w:rPr>
                <w:b/>
                <w:bCs/>
              </w:rPr>
            </w:pPr>
            <w:r w:rsidRPr="003871BD">
              <w:rPr>
                <w:b/>
                <w:bCs/>
              </w:rPr>
              <w:t>1</w:t>
            </w:r>
            <w:r w:rsidR="00ED5D6A">
              <w:rPr>
                <w:b/>
                <w:bCs/>
              </w:rPr>
              <w:t>3</w:t>
            </w:r>
          </w:p>
        </w:tc>
      </w:tr>
      <w:tr w:rsidR="000A232C" w:rsidRPr="003871BD" w14:paraId="53518C1F" w14:textId="77777777">
        <w:tc>
          <w:tcPr>
            <w:tcW w:w="2876" w:type="dxa"/>
          </w:tcPr>
          <w:p w14:paraId="07508634" w14:textId="77777777" w:rsidR="000A232C" w:rsidRPr="003871BD" w:rsidRDefault="00355CB1" w:rsidP="003871BD">
            <w:pPr>
              <w:jc w:val="center"/>
              <w:rPr>
                <w:b/>
                <w:bCs/>
              </w:rPr>
            </w:pPr>
            <w:r w:rsidRPr="003871BD">
              <w:rPr>
                <w:b/>
                <w:bCs/>
              </w:rPr>
              <w:t>4.1.7</w:t>
            </w:r>
          </w:p>
        </w:tc>
        <w:tc>
          <w:tcPr>
            <w:tcW w:w="2877" w:type="dxa"/>
          </w:tcPr>
          <w:p w14:paraId="37393A74" w14:textId="77777777" w:rsidR="000A232C" w:rsidRPr="003871BD" w:rsidRDefault="00767097" w:rsidP="003871BD">
            <w:pPr>
              <w:jc w:val="center"/>
              <w:rPr>
                <w:i/>
                <w:iCs/>
                <w:lang w:val="en-IN"/>
              </w:rPr>
            </w:pPr>
            <w:r w:rsidRPr="003871BD">
              <w:rPr>
                <w:i/>
                <w:iCs/>
              </w:rPr>
              <w:t>Applying POS-tagging on the text.</w:t>
            </w:r>
          </w:p>
        </w:tc>
        <w:tc>
          <w:tcPr>
            <w:tcW w:w="2877" w:type="dxa"/>
          </w:tcPr>
          <w:p w14:paraId="29844B82" w14:textId="77777777" w:rsidR="000A232C" w:rsidRPr="003871BD" w:rsidRDefault="00767097" w:rsidP="003871BD">
            <w:pPr>
              <w:jc w:val="center"/>
              <w:rPr>
                <w:b/>
                <w:bCs/>
              </w:rPr>
            </w:pPr>
            <w:r w:rsidRPr="003871BD">
              <w:rPr>
                <w:b/>
                <w:bCs/>
              </w:rPr>
              <w:t>1</w:t>
            </w:r>
            <w:r w:rsidR="00ED5D6A">
              <w:rPr>
                <w:b/>
                <w:bCs/>
              </w:rPr>
              <w:t>4</w:t>
            </w:r>
          </w:p>
        </w:tc>
      </w:tr>
      <w:tr w:rsidR="00E86866" w:rsidRPr="003871BD" w14:paraId="5C8ABA55" w14:textId="77777777">
        <w:tc>
          <w:tcPr>
            <w:tcW w:w="2876" w:type="dxa"/>
          </w:tcPr>
          <w:p w14:paraId="7A796F8E" w14:textId="77777777" w:rsidR="00E86866" w:rsidRPr="003871BD" w:rsidRDefault="00355CB1" w:rsidP="003871BD">
            <w:pPr>
              <w:jc w:val="center"/>
              <w:rPr>
                <w:b/>
                <w:bCs/>
              </w:rPr>
            </w:pPr>
            <w:r w:rsidRPr="003871BD">
              <w:rPr>
                <w:b/>
                <w:bCs/>
              </w:rPr>
              <w:t>4.1.8</w:t>
            </w:r>
          </w:p>
        </w:tc>
        <w:tc>
          <w:tcPr>
            <w:tcW w:w="2877" w:type="dxa"/>
          </w:tcPr>
          <w:p w14:paraId="1FB982D0" w14:textId="77777777" w:rsidR="00E86866" w:rsidRPr="003871BD" w:rsidRDefault="00767097" w:rsidP="003871BD">
            <w:pPr>
              <w:jc w:val="center"/>
              <w:rPr>
                <w:lang w:val="en-IN"/>
              </w:rPr>
            </w:pPr>
            <w:r w:rsidRPr="003871BD">
              <w:rPr>
                <w:i/>
                <w:iCs/>
              </w:rPr>
              <w:t>Code for Applying Polarity and Subjectivity</w:t>
            </w:r>
          </w:p>
        </w:tc>
        <w:tc>
          <w:tcPr>
            <w:tcW w:w="2877" w:type="dxa"/>
          </w:tcPr>
          <w:p w14:paraId="2ADC3284" w14:textId="77777777" w:rsidR="00E86866" w:rsidRPr="003871BD" w:rsidRDefault="00767097" w:rsidP="003871BD">
            <w:pPr>
              <w:jc w:val="center"/>
              <w:rPr>
                <w:b/>
                <w:bCs/>
              </w:rPr>
            </w:pPr>
            <w:r w:rsidRPr="003871BD">
              <w:rPr>
                <w:b/>
                <w:bCs/>
              </w:rPr>
              <w:t>1</w:t>
            </w:r>
            <w:r w:rsidR="00ED5D6A">
              <w:rPr>
                <w:b/>
                <w:bCs/>
              </w:rPr>
              <w:t>5</w:t>
            </w:r>
          </w:p>
        </w:tc>
      </w:tr>
      <w:tr w:rsidR="00E86866" w:rsidRPr="003871BD" w14:paraId="641F5773" w14:textId="77777777">
        <w:tc>
          <w:tcPr>
            <w:tcW w:w="2876" w:type="dxa"/>
          </w:tcPr>
          <w:p w14:paraId="511B3A8D" w14:textId="77777777" w:rsidR="00E86866" w:rsidRPr="003871BD" w:rsidRDefault="00355CB1" w:rsidP="003871BD">
            <w:pPr>
              <w:jc w:val="center"/>
              <w:rPr>
                <w:b/>
                <w:bCs/>
              </w:rPr>
            </w:pPr>
            <w:r w:rsidRPr="003871BD">
              <w:rPr>
                <w:b/>
                <w:bCs/>
              </w:rPr>
              <w:t>4.1.9</w:t>
            </w:r>
          </w:p>
        </w:tc>
        <w:tc>
          <w:tcPr>
            <w:tcW w:w="2877" w:type="dxa"/>
          </w:tcPr>
          <w:p w14:paraId="1CA20DBD" w14:textId="77777777" w:rsidR="00E86866" w:rsidRPr="003871BD" w:rsidRDefault="00767097" w:rsidP="003871BD">
            <w:pPr>
              <w:jc w:val="center"/>
              <w:rPr>
                <w:lang w:val="en-IN"/>
              </w:rPr>
            </w:pPr>
            <w:r w:rsidRPr="003871BD">
              <w:rPr>
                <w:i/>
                <w:iCs/>
              </w:rPr>
              <w:t>Getting the scores in two separate columns in the dataset.</w:t>
            </w:r>
          </w:p>
        </w:tc>
        <w:tc>
          <w:tcPr>
            <w:tcW w:w="2877" w:type="dxa"/>
          </w:tcPr>
          <w:p w14:paraId="0FF5CF53" w14:textId="77777777" w:rsidR="00E86866" w:rsidRPr="003871BD" w:rsidRDefault="00767097" w:rsidP="003871BD">
            <w:pPr>
              <w:jc w:val="center"/>
              <w:rPr>
                <w:b/>
                <w:bCs/>
              </w:rPr>
            </w:pPr>
            <w:r w:rsidRPr="003871BD">
              <w:rPr>
                <w:b/>
                <w:bCs/>
              </w:rPr>
              <w:t>1</w:t>
            </w:r>
            <w:r w:rsidR="00ED5D6A">
              <w:rPr>
                <w:b/>
                <w:bCs/>
              </w:rPr>
              <w:t>6</w:t>
            </w:r>
          </w:p>
        </w:tc>
      </w:tr>
      <w:tr w:rsidR="00E86866" w:rsidRPr="003871BD" w14:paraId="7F4E1032" w14:textId="77777777">
        <w:tc>
          <w:tcPr>
            <w:tcW w:w="2876" w:type="dxa"/>
          </w:tcPr>
          <w:p w14:paraId="216ACEBD" w14:textId="77777777" w:rsidR="00E86866" w:rsidRPr="003871BD" w:rsidRDefault="00355CB1" w:rsidP="003871BD">
            <w:pPr>
              <w:jc w:val="center"/>
              <w:rPr>
                <w:b/>
                <w:bCs/>
              </w:rPr>
            </w:pPr>
            <w:r w:rsidRPr="003871BD">
              <w:rPr>
                <w:b/>
                <w:bCs/>
              </w:rPr>
              <w:t>4.1.10</w:t>
            </w:r>
          </w:p>
        </w:tc>
        <w:tc>
          <w:tcPr>
            <w:tcW w:w="2877" w:type="dxa"/>
          </w:tcPr>
          <w:p w14:paraId="1989FB15" w14:textId="77777777" w:rsidR="00E86866" w:rsidRPr="003871BD" w:rsidRDefault="00767097" w:rsidP="003871BD">
            <w:pPr>
              <w:jc w:val="center"/>
              <w:rPr>
                <w:lang w:val="en-IN"/>
              </w:rPr>
            </w:pPr>
            <w:r w:rsidRPr="003871BD">
              <w:rPr>
                <w:i/>
                <w:iCs/>
              </w:rPr>
              <w:t>Final output of the scores on Sentiments</w:t>
            </w:r>
          </w:p>
        </w:tc>
        <w:tc>
          <w:tcPr>
            <w:tcW w:w="2877" w:type="dxa"/>
          </w:tcPr>
          <w:p w14:paraId="5D7226F9" w14:textId="77777777" w:rsidR="00E86866" w:rsidRPr="003871BD" w:rsidRDefault="00767097" w:rsidP="003871BD">
            <w:pPr>
              <w:jc w:val="center"/>
              <w:rPr>
                <w:b/>
                <w:bCs/>
              </w:rPr>
            </w:pPr>
            <w:r w:rsidRPr="003871BD">
              <w:rPr>
                <w:b/>
                <w:bCs/>
              </w:rPr>
              <w:t>1</w:t>
            </w:r>
            <w:r w:rsidR="00ED5D6A">
              <w:rPr>
                <w:b/>
                <w:bCs/>
              </w:rPr>
              <w:t>6</w:t>
            </w:r>
          </w:p>
        </w:tc>
      </w:tr>
      <w:tr w:rsidR="00E86866" w:rsidRPr="003871BD" w14:paraId="6E184137" w14:textId="77777777">
        <w:tc>
          <w:tcPr>
            <w:tcW w:w="2876" w:type="dxa"/>
          </w:tcPr>
          <w:p w14:paraId="70D04406" w14:textId="77777777" w:rsidR="00E86866" w:rsidRPr="003871BD" w:rsidRDefault="00355CB1" w:rsidP="003871BD">
            <w:pPr>
              <w:jc w:val="center"/>
              <w:rPr>
                <w:b/>
                <w:bCs/>
              </w:rPr>
            </w:pPr>
            <w:r w:rsidRPr="003871BD">
              <w:rPr>
                <w:b/>
                <w:bCs/>
              </w:rPr>
              <w:t>4.1.11</w:t>
            </w:r>
          </w:p>
        </w:tc>
        <w:tc>
          <w:tcPr>
            <w:tcW w:w="2877" w:type="dxa"/>
          </w:tcPr>
          <w:p w14:paraId="00CE8FBF" w14:textId="77777777" w:rsidR="00E86866" w:rsidRPr="003871BD" w:rsidRDefault="00767097" w:rsidP="003871BD">
            <w:pPr>
              <w:jc w:val="center"/>
              <w:rPr>
                <w:lang w:val="en-IN"/>
              </w:rPr>
            </w:pPr>
            <w:r w:rsidRPr="003871BD">
              <w:rPr>
                <w:i/>
                <w:iCs/>
              </w:rPr>
              <w:t>Pie chart showing percentage distribution of Comments</w:t>
            </w:r>
          </w:p>
        </w:tc>
        <w:tc>
          <w:tcPr>
            <w:tcW w:w="2877" w:type="dxa"/>
          </w:tcPr>
          <w:p w14:paraId="0F6D45B7" w14:textId="77777777" w:rsidR="00E86866" w:rsidRPr="003871BD" w:rsidRDefault="00767097" w:rsidP="003871BD">
            <w:pPr>
              <w:jc w:val="center"/>
              <w:rPr>
                <w:b/>
                <w:bCs/>
              </w:rPr>
            </w:pPr>
            <w:r w:rsidRPr="003871BD">
              <w:rPr>
                <w:b/>
                <w:bCs/>
              </w:rPr>
              <w:t>1</w:t>
            </w:r>
            <w:r w:rsidR="00ED5D6A">
              <w:rPr>
                <w:b/>
                <w:bCs/>
              </w:rPr>
              <w:t>7</w:t>
            </w:r>
          </w:p>
        </w:tc>
      </w:tr>
      <w:tr w:rsidR="00E86866" w:rsidRPr="003871BD" w14:paraId="4CE91EE6" w14:textId="77777777">
        <w:tc>
          <w:tcPr>
            <w:tcW w:w="2876" w:type="dxa"/>
          </w:tcPr>
          <w:p w14:paraId="338AC81D" w14:textId="77777777" w:rsidR="00E86866" w:rsidRPr="003871BD" w:rsidRDefault="00355CB1" w:rsidP="003871BD">
            <w:pPr>
              <w:jc w:val="center"/>
              <w:rPr>
                <w:b/>
                <w:bCs/>
              </w:rPr>
            </w:pPr>
            <w:r w:rsidRPr="003871BD">
              <w:rPr>
                <w:b/>
                <w:bCs/>
              </w:rPr>
              <w:t>4.1.12</w:t>
            </w:r>
          </w:p>
        </w:tc>
        <w:tc>
          <w:tcPr>
            <w:tcW w:w="2877" w:type="dxa"/>
          </w:tcPr>
          <w:p w14:paraId="6E2BDCC5" w14:textId="77777777" w:rsidR="00E86866" w:rsidRPr="003871BD" w:rsidRDefault="00767097" w:rsidP="003871BD">
            <w:pPr>
              <w:jc w:val="center"/>
              <w:rPr>
                <w:lang w:val="en-IN"/>
              </w:rPr>
            </w:pPr>
            <w:r w:rsidRPr="003871BD">
              <w:rPr>
                <w:i/>
                <w:iCs/>
              </w:rPr>
              <w:t>Bar chart showing count of sentiments.</w:t>
            </w:r>
          </w:p>
        </w:tc>
        <w:tc>
          <w:tcPr>
            <w:tcW w:w="2877" w:type="dxa"/>
          </w:tcPr>
          <w:p w14:paraId="23C16269" w14:textId="77777777" w:rsidR="00E86866" w:rsidRPr="003871BD" w:rsidRDefault="00767097" w:rsidP="003871BD">
            <w:pPr>
              <w:jc w:val="center"/>
              <w:rPr>
                <w:b/>
                <w:bCs/>
              </w:rPr>
            </w:pPr>
            <w:r w:rsidRPr="003871BD">
              <w:rPr>
                <w:b/>
                <w:bCs/>
              </w:rPr>
              <w:t>1</w:t>
            </w:r>
            <w:r w:rsidR="00ED5D6A">
              <w:rPr>
                <w:b/>
                <w:bCs/>
              </w:rPr>
              <w:t>7</w:t>
            </w:r>
          </w:p>
        </w:tc>
      </w:tr>
      <w:tr w:rsidR="00E86866" w:rsidRPr="003871BD" w14:paraId="73430F4C" w14:textId="77777777">
        <w:tc>
          <w:tcPr>
            <w:tcW w:w="2876" w:type="dxa"/>
          </w:tcPr>
          <w:p w14:paraId="265345B5" w14:textId="77777777" w:rsidR="00E86866" w:rsidRPr="003871BD" w:rsidRDefault="006D012F" w:rsidP="003871BD">
            <w:pPr>
              <w:jc w:val="center"/>
              <w:rPr>
                <w:b/>
                <w:bCs/>
              </w:rPr>
            </w:pPr>
            <w:r w:rsidRPr="003871BD">
              <w:rPr>
                <w:b/>
                <w:bCs/>
              </w:rPr>
              <w:t>4.2.1</w:t>
            </w:r>
          </w:p>
        </w:tc>
        <w:tc>
          <w:tcPr>
            <w:tcW w:w="2877" w:type="dxa"/>
          </w:tcPr>
          <w:p w14:paraId="63A5F6A9" w14:textId="77777777" w:rsidR="00E86866" w:rsidRPr="003871BD" w:rsidRDefault="00767097" w:rsidP="003871BD">
            <w:pPr>
              <w:jc w:val="center"/>
              <w:rPr>
                <w:lang w:val="en-IN"/>
              </w:rPr>
            </w:pPr>
            <w:r w:rsidRPr="003871BD">
              <w:rPr>
                <w:i/>
                <w:iCs/>
              </w:rPr>
              <w:t>Importing necessary libraries.</w:t>
            </w:r>
          </w:p>
        </w:tc>
        <w:tc>
          <w:tcPr>
            <w:tcW w:w="2877" w:type="dxa"/>
          </w:tcPr>
          <w:p w14:paraId="70F49D4A" w14:textId="77777777" w:rsidR="00E86866" w:rsidRPr="003871BD" w:rsidRDefault="00ED5D6A" w:rsidP="003871BD">
            <w:pPr>
              <w:jc w:val="center"/>
              <w:rPr>
                <w:b/>
                <w:bCs/>
              </w:rPr>
            </w:pPr>
            <w:r>
              <w:rPr>
                <w:b/>
                <w:bCs/>
              </w:rPr>
              <w:t>19</w:t>
            </w:r>
          </w:p>
        </w:tc>
      </w:tr>
      <w:tr w:rsidR="00E86866" w:rsidRPr="003871BD" w14:paraId="7EA381F7" w14:textId="77777777">
        <w:tc>
          <w:tcPr>
            <w:tcW w:w="2876" w:type="dxa"/>
          </w:tcPr>
          <w:p w14:paraId="6EAEDAB5" w14:textId="77777777" w:rsidR="00E86866" w:rsidRPr="003871BD" w:rsidRDefault="006D012F" w:rsidP="003871BD">
            <w:pPr>
              <w:jc w:val="center"/>
              <w:rPr>
                <w:b/>
                <w:bCs/>
              </w:rPr>
            </w:pPr>
            <w:r w:rsidRPr="003871BD">
              <w:rPr>
                <w:b/>
                <w:bCs/>
              </w:rPr>
              <w:t>4.2.2</w:t>
            </w:r>
          </w:p>
        </w:tc>
        <w:tc>
          <w:tcPr>
            <w:tcW w:w="2877" w:type="dxa"/>
          </w:tcPr>
          <w:p w14:paraId="45093496" w14:textId="77777777" w:rsidR="00E86866" w:rsidRPr="003871BD" w:rsidRDefault="00767097" w:rsidP="003871BD">
            <w:pPr>
              <w:jc w:val="center"/>
              <w:rPr>
                <w:lang w:val="en-IN"/>
              </w:rPr>
            </w:pPr>
            <w:r w:rsidRPr="003871BD">
              <w:rPr>
                <w:i/>
                <w:iCs/>
              </w:rPr>
              <w:t>Data Head showing first 5 rows.</w:t>
            </w:r>
          </w:p>
        </w:tc>
        <w:tc>
          <w:tcPr>
            <w:tcW w:w="2877" w:type="dxa"/>
          </w:tcPr>
          <w:p w14:paraId="0D332873" w14:textId="77777777" w:rsidR="00E86866" w:rsidRPr="003871BD" w:rsidRDefault="00767097" w:rsidP="003871BD">
            <w:pPr>
              <w:jc w:val="center"/>
              <w:rPr>
                <w:b/>
                <w:bCs/>
              </w:rPr>
            </w:pPr>
            <w:r w:rsidRPr="003871BD">
              <w:rPr>
                <w:b/>
                <w:bCs/>
              </w:rPr>
              <w:t>2</w:t>
            </w:r>
            <w:r w:rsidR="00ED5D6A">
              <w:rPr>
                <w:b/>
                <w:bCs/>
              </w:rPr>
              <w:t>0</w:t>
            </w:r>
          </w:p>
        </w:tc>
      </w:tr>
      <w:tr w:rsidR="00E86866" w:rsidRPr="003871BD" w14:paraId="0B82896D" w14:textId="77777777">
        <w:tc>
          <w:tcPr>
            <w:tcW w:w="2876" w:type="dxa"/>
          </w:tcPr>
          <w:p w14:paraId="61BDD7CA" w14:textId="77777777" w:rsidR="00E86866" w:rsidRPr="003871BD" w:rsidRDefault="006D012F" w:rsidP="003871BD">
            <w:pPr>
              <w:jc w:val="center"/>
              <w:rPr>
                <w:b/>
                <w:bCs/>
              </w:rPr>
            </w:pPr>
            <w:r w:rsidRPr="003871BD">
              <w:rPr>
                <w:b/>
                <w:bCs/>
              </w:rPr>
              <w:t>4.2.3</w:t>
            </w:r>
          </w:p>
        </w:tc>
        <w:tc>
          <w:tcPr>
            <w:tcW w:w="2877" w:type="dxa"/>
          </w:tcPr>
          <w:p w14:paraId="4B0C5259" w14:textId="77777777" w:rsidR="00E86866" w:rsidRPr="003871BD" w:rsidRDefault="007516C5" w:rsidP="003871BD">
            <w:pPr>
              <w:jc w:val="center"/>
              <w:rPr>
                <w:lang w:val="en-IN"/>
              </w:rPr>
            </w:pPr>
            <w:r w:rsidRPr="003871BD">
              <w:rPr>
                <w:i/>
                <w:iCs/>
              </w:rPr>
              <w:t>Filtering for viewing one company at a time.</w:t>
            </w:r>
          </w:p>
        </w:tc>
        <w:tc>
          <w:tcPr>
            <w:tcW w:w="2877" w:type="dxa"/>
          </w:tcPr>
          <w:p w14:paraId="32C004BD" w14:textId="77777777" w:rsidR="00E86866" w:rsidRPr="003871BD" w:rsidRDefault="00767097" w:rsidP="003871BD">
            <w:pPr>
              <w:jc w:val="center"/>
              <w:rPr>
                <w:b/>
                <w:bCs/>
              </w:rPr>
            </w:pPr>
            <w:r w:rsidRPr="003871BD">
              <w:rPr>
                <w:b/>
                <w:bCs/>
              </w:rPr>
              <w:t>2</w:t>
            </w:r>
            <w:r w:rsidR="00ED5D6A">
              <w:rPr>
                <w:b/>
                <w:bCs/>
              </w:rPr>
              <w:t>0</w:t>
            </w:r>
          </w:p>
        </w:tc>
      </w:tr>
      <w:tr w:rsidR="00E86866" w:rsidRPr="003871BD" w14:paraId="6B09B98B" w14:textId="77777777">
        <w:tc>
          <w:tcPr>
            <w:tcW w:w="2876" w:type="dxa"/>
          </w:tcPr>
          <w:p w14:paraId="29DEC802" w14:textId="77777777" w:rsidR="00E86866" w:rsidRPr="003871BD" w:rsidRDefault="006D012F" w:rsidP="003871BD">
            <w:pPr>
              <w:jc w:val="center"/>
              <w:rPr>
                <w:b/>
                <w:bCs/>
              </w:rPr>
            </w:pPr>
            <w:r w:rsidRPr="003871BD">
              <w:rPr>
                <w:b/>
                <w:bCs/>
              </w:rPr>
              <w:t>4.2.4</w:t>
            </w:r>
          </w:p>
        </w:tc>
        <w:tc>
          <w:tcPr>
            <w:tcW w:w="2877" w:type="dxa"/>
          </w:tcPr>
          <w:p w14:paraId="62ABAB0C" w14:textId="77777777" w:rsidR="00E86866" w:rsidRPr="003871BD" w:rsidRDefault="007516C5" w:rsidP="003871BD">
            <w:pPr>
              <w:jc w:val="center"/>
              <w:rPr>
                <w:lang w:val="en-IN"/>
              </w:rPr>
            </w:pPr>
            <w:r w:rsidRPr="003871BD">
              <w:rPr>
                <w:i/>
                <w:iCs/>
              </w:rPr>
              <w:t>Calculating the Google review score</w:t>
            </w:r>
          </w:p>
        </w:tc>
        <w:tc>
          <w:tcPr>
            <w:tcW w:w="2877" w:type="dxa"/>
          </w:tcPr>
          <w:p w14:paraId="6ECDDFA5" w14:textId="77777777" w:rsidR="00E86866" w:rsidRPr="003871BD" w:rsidRDefault="007516C5" w:rsidP="003871BD">
            <w:pPr>
              <w:jc w:val="center"/>
              <w:rPr>
                <w:b/>
                <w:bCs/>
              </w:rPr>
            </w:pPr>
            <w:r w:rsidRPr="003871BD">
              <w:rPr>
                <w:b/>
                <w:bCs/>
              </w:rPr>
              <w:t>2</w:t>
            </w:r>
            <w:r w:rsidR="00ED5D6A">
              <w:rPr>
                <w:b/>
                <w:bCs/>
              </w:rPr>
              <w:t>1</w:t>
            </w:r>
          </w:p>
        </w:tc>
      </w:tr>
      <w:tr w:rsidR="00E86866" w:rsidRPr="003871BD" w14:paraId="50EED528" w14:textId="77777777">
        <w:tc>
          <w:tcPr>
            <w:tcW w:w="2876" w:type="dxa"/>
          </w:tcPr>
          <w:p w14:paraId="6F200C65" w14:textId="77777777" w:rsidR="00E86866" w:rsidRPr="003871BD" w:rsidRDefault="006D012F" w:rsidP="003871BD">
            <w:pPr>
              <w:jc w:val="center"/>
              <w:rPr>
                <w:b/>
                <w:bCs/>
              </w:rPr>
            </w:pPr>
            <w:r w:rsidRPr="003871BD">
              <w:rPr>
                <w:b/>
                <w:bCs/>
              </w:rPr>
              <w:t>4.2.5</w:t>
            </w:r>
          </w:p>
        </w:tc>
        <w:tc>
          <w:tcPr>
            <w:tcW w:w="2877" w:type="dxa"/>
          </w:tcPr>
          <w:p w14:paraId="3B88651E" w14:textId="77777777" w:rsidR="00E86866" w:rsidRPr="003871BD" w:rsidRDefault="007516C5" w:rsidP="003871BD">
            <w:pPr>
              <w:jc w:val="center"/>
              <w:rPr>
                <w:lang w:val="en-IN"/>
              </w:rPr>
            </w:pPr>
            <w:r w:rsidRPr="003871BD">
              <w:rPr>
                <w:i/>
                <w:iCs/>
              </w:rPr>
              <w:t>Calculating the Amazon review score.</w:t>
            </w:r>
          </w:p>
        </w:tc>
        <w:tc>
          <w:tcPr>
            <w:tcW w:w="2877" w:type="dxa"/>
          </w:tcPr>
          <w:p w14:paraId="7A9C156C" w14:textId="77777777" w:rsidR="00E86866" w:rsidRPr="003871BD" w:rsidRDefault="007516C5" w:rsidP="003871BD">
            <w:pPr>
              <w:jc w:val="center"/>
              <w:rPr>
                <w:b/>
                <w:bCs/>
              </w:rPr>
            </w:pPr>
            <w:r w:rsidRPr="003871BD">
              <w:rPr>
                <w:b/>
                <w:bCs/>
              </w:rPr>
              <w:t>2</w:t>
            </w:r>
            <w:r w:rsidR="00ED5D6A">
              <w:rPr>
                <w:b/>
                <w:bCs/>
              </w:rPr>
              <w:t>1</w:t>
            </w:r>
          </w:p>
        </w:tc>
      </w:tr>
      <w:tr w:rsidR="00E86866" w:rsidRPr="003871BD" w14:paraId="375CEA88" w14:textId="77777777">
        <w:tc>
          <w:tcPr>
            <w:tcW w:w="2876" w:type="dxa"/>
          </w:tcPr>
          <w:p w14:paraId="7574425C" w14:textId="77777777" w:rsidR="00E86866" w:rsidRPr="003871BD" w:rsidRDefault="006D012F" w:rsidP="003871BD">
            <w:pPr>
              <w:jc w:val="center"/>
              <w:rPr>
                <w:b/>
                <w:bCs/>
              </w:rPr>
            </w:pPr>
            <w:r w:rsidRPr="003871BD">
              <w:rPr>
                <w:b/>
                <w:bCs/>
              </w:rPr>
              <w:t>4.2.6</w:t>
            </w:r>
          </w:p>
        </w:tc>
        <w:tc>
          <w:tcPr>
            <w:tcW w:w="2877" w:type="dxa"/>
          </w:tcPr>
          <w:p w14:paraId="0822B3AB" w14:textId="77777777" w:rsidR="00E86866" w:rsidRPr="003871BD" w:rsidRDefault="007516C5" w:rsidP="003871BD">
            <w:pPr>
              <w:jc w:val="center"/>
              <w:rPr>
                <w:lang w:val="en-IN"/>
              </w:rPr>
            </w:pPr>
            <w:r w:rsidRPr="003871BD">
              <w:rPr>
                <w:i/>
                <w:iCs/>
              </w:rPr>
              <w:t>Calculating the Meta review score.</w:t>
            </w:r>
          </w:p>
        </w:tc>
        <w:tc>
          <w:tcPr>
            <w:tcW w:w="2877" w:type="dxa"/>
          </w:tcPr>
          <w:p w14:paraId="36535E7E" w14:textId="77777777" w:rsidR="00E86866" w:rsidRPr="003871BD" w:rsidRDefault="007516C5" w:rsidP="003871BD">
            <w:pPr>
              <w:jc w:val="center"/>
              <w:rPr>
                <w:b/>
                <w:bCs/>
              </w:rPr>
            </w:pPr>
            <w:r w:rsidRPr="003871BD">
              <w:rPr>
                <w:b/>
                <w:bCs/>
              </w:rPr>
              <w:t>2</w:t>
            </w:r>
            <w:r w:rsidR="00ED5D6A">
              <w:rPr>
                <w:b/>
                <w:bCs/>
              </w:rPr>
              <w:t>2</w:t>
            </w:r>
          </w:p>
        </w:tc>
      </w:tr>
      <w:tr w:rsidR="00E86866" w:rsidRPr="003871BD" w14:paraId="00D2DEC8" w14:textId="77777777">
        <w:tc>
          <w:tcPr>
            <w:tcW w:w="2876" w:type="dxa"/>
          </w:tcPr>
          <w:p w14:paraId="029E2652" w14:textId="77777777" w:rsidR="00E86866" w:rsidRPr="003871BD" w:rsidRDefault="006D012F" w:rsidP="003871BD">
            <w:pPr>
              <w:jc w:val="center"/>
              <w:rPr>
                <w:b/>
                <w:bCs/>
              </w:rPr>
            </w:pPr>
            <w:r w:rsidRPr="003871BD">
              <w:rPr>
                <w:b/>
                <w:bCs/>
              </w:rPr>
              <w:t>4.2.7</w:t>
            </w:r>
          </w:p>
        </w:tc>
        <w:tc>
          <w:tcPr>
            <w:tcW w:w="2877" w:type="dxa"/>
          </w:tcPr>
          <w:p w14:paraId="0830D323" w14:textId="77777777" w:rsidR="00E86866" w:rsidRPr="003871BD" w:rsidRDefault="007516C5" w:rsidP="003871BD">
            <w:pPr>
              <w:jc w:val="center"/>
              <w:rPr>
                <w:lang w:val="en-IN"/>
              </w:rPr>
            </w:pPr>
            <w:r w:rsidRPr="003871BD">
              <w:rPr>
                <w:i/>
                <w:iCs/>
              </w:rPr>
              <w:t>Calculating the Netflix review score.</w:t>
            </w:r>
          </w:p>
        </w:tc>
        <w:tc>
          <w:tcPr>
            <w:tcW w:w="2877" w:type="dxa"/>
          </w:tcPr>
          <w:p w14:paraId="542093CC" w14:textId="77777777" w:rsidR="00E86866" w:rsidRPr="003871BD" w:rsidRDefault="007516C5" w:rsidP="003871BD">
            <w:pPr>
              <w:jc w:val="center"/>
              <w:rPr>
                <w:b/>
                <w:bCs/>
              </w:rPr>
            </w:pPr>
            <w:r w:rsidRPr="003871BD">
              <w:rPr>
                <w:b/>
                <w:bCs/>
              </w:rPr>
              <w:t>2</w:t>
            </w:r>
            <w:r w:rsidR="00ED5D6A">
              <w:rPr>
                <w:b/>
                <w:bCs/>
              </w:rPr>
              <w:t>2</w:t>
            </w:r>
          </w:p>
        </w:tc>
      </w:tr>
      <w:tr w:rsidR="00E86866" w:rsidRPr="003871BD" w14:paraId="061FBB81" w14:textId="77777777">
        <w:tc>
          <w:tcPr>
            <w:tcW w:w="2876" w:type="dxa"/>
          </w:tcPr>
          <w:p w14:paraId="34B95581" w14:textId="77777777" w:rsidR="00E86866" w:rsidRPr="003871BD" w:rsidRDefault="006D012F" w:rsidP="003871BD">
            <w:pPr>
              <w:jc w:val="center"/>
              <w:rPr>
                <w:b/>
                <w:bCs/>
              </w:rPr>
            </w:pPr>
            <w:r w:rsidRPr="003871BD">
              <w:rPr>
                <w:b/>
                <w:bCs/>
              </w:rPr>
              <w:t>4.2.8</w:t>
            </w:r>
          </w:p>
        </w:tc>
        <w:tc>
          <w:tcPr>
            <w:tcW w:w="2877" w:type="dxa"/>
          </w:tcPr>
          <w:p w14:paraId="45120E34" w14:textId="77777777" w:rsidR="00E86866" w:rsidRPr="003871BD" w:rsidRDefault="007516C5" w:rsidP="003871BD">
            <w:pPr>
              <w:jc w:val="center"/>
              <w:rPr>
                <w:lang w:val="en-IN"/>
              </w:rPr>
            </w:pPr>
            <w:r w:rsidRPr="003871BD">
              <w:rPr>
                <w:i/>
                <w:iCs/>
              </w:rPr>
              <w:t>Calculating the Apple review score.</w:t>
            </w:r>
          </w:p>
        </w:tc>
        <w:tc>
          <w:tcPr>
            <w:tcW w:w="2877" w:type="dxa"/>
          </w:tcPr>
          <w:p w14:paraId="60B7CC26" w14:textId="77777777" w:rsidR="00E86866" w:rsidRPr="003871BD" w:rsidRDefault="007516C5" w:rsidP="003871BD">
            <w:pPr>
              <w:jc w:val="center"/>
              <w:rPr>
                <w:b/>
                <w:bCs/>
              </w:rPr>
            </w:pPr>
            <w:r w:rsidRPr="003871BD">
              <w:rPr>
                <w:b/>
                <w:bCs/>
              </w:rPr>
              <w:t>2</w:t>
            </w:r>
            <w:r w:rsidR="00ED5D6A">
              <w:rPr>
                <w:b/>
                <w:bCs/>
              </w:rPr>
              <w:t>3</w:t>
            </w:r>
          </w:p>
        </w:tc>
      </w:tr>
    </w:tbl>
    <w:p w14:paraId="0A68F458" w14:textId="77777777" w:rsidR="00724B20" w:rsidRPr="003871BD" w:rsidRDefault="00724B20" w:rsidP="003871BD">
      <w:pPr>
        <w:jc w:val="center"/>
        <w:rPr>
          <w:b/>
          <w:bCs/>
        </w:rPr>
        <w:sectPr w:rsidR="00724B20" w:rsidRPr="003871BD" w:rsidSect="00A41168">
          <w:headerReference w:type="default" r:id="rId18"/>
          <w:pgSz w:w="12240" w:h="15840"/>
          <w:pgMar w:top="1440" w:right="1440" w:bottom="1440" w:left="2160" w:header="635" w:footer="635" w:gutter="0"/>
          <w:pgNumType w:start="1"/>
          <w:cols w:space="720"/>
          <w:docGrid w:linePitch="326"/>
        </w:sectPr>
      </w:pPr>
    </w:p>
    <w:tbl>
      <w:tblPr>
        <w:tblStyle w:val="TableGrid"/>
        <w:tblW w:w="0" w:type="auto"/>
        <w:tblLook w:val="04A0" w:firstRow="1" w:lastRow="0" w:firstColumn="1" w:lastColumn="0" w:noHBand="0" w:noVBand="1"/>
      </w:tblPr>
      <w:tblGrid>
        <w:gridCol w:w="2876"/>
        <w:gridCol w:w="2877"/>
        <w:gridCol w:w="2877"/>
      </w:tblGrid>
      <w:tr w:rsidR="00E86866" w:rsidRPr="003871BD" w14:paraId="10CB76D7" w14:textId="77777777">
        <w:tc>
          <w:tcPr>
            <w:tcW w:w="2876" w:type="dxa"/>
          </w:tcPr>
          <w:p w14:paraId="77729B73" w14:textId="77777777" w:rsidR="00E86866" w:rsidRPr="003871BD" w:rsidRDefault="006D012F" w:rsidP="003871BD">
            <w:pPr>
              <w:jc w:val="center"/>
              <w:rPr>
                <w:b/>
                <w:bCs/>
              </w:rPr>
            </w:pPr>
            <w:r w:rsidRPr="003871BD">
              <w:rPr>
                <w:b/>
                <w:bCs/>
              </w:rPr>
              <w:lastRenderedPageBreak/>
              <w:t>4.2.9</w:t>
            </w:r>
          </w:p>
        </w:tc>
        <w:tc>
          <w:tcPr>
            <w:tcW w:w="2877" w:type="dxa"/>
          </w:tcPr>
          <w:p w14:paraId="02C26F8F" w14:textId="77777777" w:rsidR="00E86866" w:rsidRPr="003871BD" w:rsidRDefault="007516C5" w:rsidP="003871BD">
            <w:pPr>
              <w:jc w:val="center"/>
              <w:rPr>
                <w:lang w:val="en-IN"/>
              </w:rPr>
            </w:pPr>
            <w:r w:rsidRPr="003871BD">
              <w:rPr>
                <w:i/>
                <w:iCs/>
              </w:rPr>
              <w:t>Calculating the Microsoft review score.</w:t>
            </w:r>
          </w:p>
        </w:tc>
        <w:tc>
          <w:tcPr>
            <w:tcW w:w="2877" w:type="dxa"/>
          </w:tcPr>
          <w:p w14:paraId="783E8043" w14:textId="77777777" w:rsidR="00E86866" w:rsidRPr="003871BD" w:rsidRDefault="007516C5" w:rsidP="003871BD">
            <w:pPr>
              <w:jc w:val="center"/>
              <w:rPr>
                <w:b/>
                <w:bCs/>
              </w:rPr>
            </w:pPr>
            <w:r w:rsidRPr="003871BD">
              <w:rPr>
                <w:b/>
                <w:bCs/>
              </w:rPr>
              <w:t>2</w:t>
            </w:r>
            <w:r w:rsidR="00ED5D6A">
              <w:rPr>
                <w:b/>
                <w:bCs/>
              </w:rPr>
              <w:t>3</w:t>
            </w:r>
          </w:p>
        </w:tc>
      </w:tr>
      <w:tr w:rsidR="00E86866" w:rsidRPr="003871BD" w14:paraId="02B19397" w14:textId="77777777">
        <w:tc>
          <w:tcPr>
            <w:tcW w:w="2876" w:type="dxa"/>
          </w:tcPr>
          <w:p w14:paraId="689AE142" w14:textId="77777777" w:rsidR="00E86866" w:rsidRPr="003871BD" w:rsidRDefault="006D012F" w:rsidP="003871BD">
            <w:pPr>
              <w:jc w:val="center"/>
              <w:rPr>
                <w:b/>
                <w:bCs/>
              </w:rPr>
            </w:pPr>
            <w:r w:rsidRPr="003871BD">
              <w:rPr>
                <w:b/>
                <w:bCs/>
              </w:rPr>
              <w:t>4.2.10</w:t>
            </w:r>
          </w:p>
        </w:tc>
        <w:tc>
          <w:tcPr>
            <w:tcW w:w="2877" w:type="dxa"/>
          </w:tcPr>
          <w:p w14:paraId="18C081F0" w14:textId="77777777" w:rsidR="00E86866" w:rsidRPr="003871BD" w:rsidRDefault="007516C5" w:rsidP="003871BD">
            <w:pPr>
              <w:jc w:val="center"/>
              <w:rPr>
                <w:lang w:val="en-IN"/>
              </w:rPr>
            </w:pPr>
            <w:r w:rsidRPr="003871BD">
              <w:rPr>
                <w:i/>
                <w:iCs/>
              </w:rPr>
              <w:t>Summarized review score of all companies</w:t>
            </w:r>
          </w:p>
        </w:tc>
        <w:tc>
          <w:tcPr>
            <w:tcW w:w="2877" w:type="dxa"/>
          </w:tcPr>
          <w:p w14:paraId="2C458950" w14:textId="77777777" w:rsidR="00E86866" w:rsidRPr="003871BD" w:rsidRDefault="007516C5" w:rsidP="003871BD">
            <w:pPr>
              <w:jc w:val="center"/>
              <w:rPr>
                <w:b/>
                <w:bCs/>
              </w:rPr>
            </w:pPr>
            <w:r w:rsidRPr="003871BD">
              <w:rPr>
                <w:b/>
                <w:bCs/>
              </w:rPr>
              <w:t>2</w:t>
            </w:r>
            <w:r w:rsidR="00ED5D6A">
              <w:rPr>
                <w:b/>
                <w:bCs/>
              </w:rPr>
              <w:t>4</w:t>
            </w:r>
          </w:p>
        </w:tc>
      </w:tr>
      <w:tr w:rsidR="00E86866" w:rsidRPr="003871BD" w14:paraId="05267D80" w14:textId="77777777">
        <w:tc>
          <w:tcPr>
            <w:tcW w:w="2876" w:type="dxa"/>
          </w:tcPr>
          <w:p w14:paraId="7177ACF1" w14:textId="77777777" w:rsidR="00E86866" w:rsidRPr="003871BD" w:rsidRDefault="006D012F" w:rsidP="003871BD">
            <w:pPr>
              <w:jc w:val="center"/>
              <w:rPr>
                <w:b/>
                <w:bCs/>
              </w:rPr>
            </w:pPr>
            <w:r w:rsidRPr="003871BD">
              <w:rPr>
                <w:b/>
                <w:bCs/>
              </w:rPr>
              <w:t>4.2.11</w:t>
            </w:r>
          </w:p>
        </w:tc>
        <w:tc>
          <w:tcPr>
            <w:tcW w:w="2877" w:type="dxa"/>
          </w:tcPr>
          <w:p w14:paraId="17329663" w14:textId="77777777" w:rsidR="00E86866" w:rsidRPr="003871BD" w:rsidRDefault="007516C5" w:rsidP="003871BD">
            <w:pPr>
              <w:jc w:val="center"/>
              <w:rPr>
                <w:lang w:val="en-IN"/>
              </w:rPr>
            </w:pPr>
            <w:r w:rsidRPr="003871BD">
              <w:rPr>
                <w:i/>
                <w:iCs/>
              </w:rPr>
              <w:t>line chart showing review count of each company.</w:t>
            </w:r>
          </w:p>
        </w:tc>
        <w:tc>
          <w:tcPr>
            <w:tcW w:w="2877" w:type="dxa"/>
          </w:tcPr>
          <w:p w14:paraId="0AC00FB0" w14:textId="77777777" w:rsidR="00E86866" w:rsidRPr="003871BD" w:rsidRDefault="007516C5" w:rsidP="003871BD">
            <w:pPr>
              <w:jc w:val="center"/>
              <w:rPr>
                <w:b/>
                <w:bCs/>
              </w:rPr>
            </w:pPr>
            <w:r w:rsidRPr="003871BD">
              <w:rPr>
                <w:b/>
                <w:bCs/>
              </w:rPr>
              <w:t>2</w:t>
            </w:r>
            <w:r w:rsidR="00ED5D6A">
              <w:rPr>
                <w:b/>
                <w:bCs/>
              </w:rPr>
              <w:t>4</w:t>
            </w:r>
          </w:p>
        </w:tc>
      </w:tr>
      <w:tr w:rsidR="00E86866" w:rsidRPr="003871BD" w14:paraId="32589454" w14:textId="77777777">
        <w:tc>
          <w:tcPr>
            <w:tcW w:w="2876" w:type="dxa"/>
          </w:tcPr>
          <w:p w14:paraId="30A95192" w14:textId="77777777" w:rsidR="00E86866" w:rsidRPr="003871BD" w:rsidRDefault="006D012F" w:rsidP="003871BD">
            <w:pPr>
              <w:jc w:val="center"/>
              <w:rPr>
                <w:b/>
                <w:bCs/>
              </w:rPr>
            </w:pPr>
            <w:r w:rsidRPr="003871BD">
              <w:rPr>
                <w:b/>
                <w:bCs/>
              </w:rPr>
              <w:t>4.2.12</w:t>
            </w:r>
          </w:p>
        </w:tc>
        <w:tc>
          <w:tcPr>
            <w:tcW w:w="2877" w:type="dxa"/>
          </w:tcPr>
          <w:p w14:paraId="6AAB1F1C" w14:textId="77777777" w:rsidR="00E86866" w:rsidRPr="003871BD" w:rsidRDefault="007516C5" w:rsidP="003871BD">
            <w:pPr>
              <w:jc w:val="center"/>
              <w:rPr>
                <w:lang w:val="en-IN"/>
              </w:rPr>
            </w:pPr>
            <w:r w:rsidRPr="003871BD">
              <w:rPr>
                <w:i/>
                <w:iCs/>
              </w:rPr>
              <w:t>bar chart showing compound count on each company.</w:t>
            </w:r>
          </w:p>
        </w:tc>
        <w:tc>
          <w:tcPr>
            <w:tcW w:w="2877" w:type="dxa"/>
          </w:tcPr>
          <w:p w14:paraId="41D5638B" w14:textId="77777777" w:rsidR="00E86866" w:rsidRPr="003871BD" w:rsidRDefault="007516C5" w:rsidP="003871BD">
            <w:pPr>
              <w:jc w:val="center"/>
              <w:rPr>
                <w:b/>
                <w:bCs/>
              </w:rPr>
            </w:pPr>
            <w:r w:rsidRPr="003871BD">
              <w:rPr>
                <w:b/>
                <w:bCs/>
              </w:rPr>
              <w:t>2</w:t>
            </w:r>
            <w:r w:rsidR="00ED5D6A">
              <w:rPr>
                <w:b/>
                <w:bCs/>
              </w:rPr>
              <w:t>5</w:t>
            </w:r>
          </w:p>
        </w:tc>
      </w:tr>
      <w:tr w:rsidR="00E86866" w:rsidRPr="003871BD" w14:paraId="6A59EB25" w14:textId="77777777">
        <w:tc>
          <w:tcPr>
            <w:tcW w:w="2876" w:type="dxa"/>
          </w:tcPr>
          <w:p w14:paraId="0B3F2346" w14:textId="77777777" w:rsidR="00E86866" w:rsidRPr="003871BD" w:rsidRDefault="006D012F" w:rsidP="003871BD">
            <w:pPr>
              <w:jc w:val="center"/>
              <w:rPr>
                <w:b/>
                <w:bCs/>
              </w:rPr>
            </w:pPr>
            <w:r w:rsidRPr="003871BD">
              <w:rPr>
                <w:b/>
                <w:bCs/>
              </w:rPr>
              <w:t>4.2.13</w:t>
            </w:r>
          </w:p>
        </w:tc>
        <w:tc>
          <w:tcPr>
            <w:tcW w:w="2877" w:type="dxa"/>
          </w:tcPr>
          <w:p w14:paraId="1038F638" w14:textId="77777777" w:rsidR="00E86866" w:rsidRPr="003871BD" w:rsidRDefault="007516C5" w:rsidP="003871BD">
            <w:pPr>
              <w:jc w:val="center"/>
              <w:rPr>
                <w:lang w:val="en-IN"/>
              </w:rPr>
            </w:pPr>
            <w:r w:rsidRPr="003871BD">
              <w:rPr>
                <w:i/>
                <w:iCs/>
              </w:rPr>
              <w:t>pie chart on percentage distribution of positive comments on company</w:t>
            </w:r>
          </w:p>
        </w:tc>
        <w:tc>
          <w:tcPr>
            <w:tcW w:w="2877" w:type="dxa"/>
          </w:tcPr>
          <w:p w14:paraId="744A8840" w14:textId="77777777" w:rsidR="00E86866" w:rsidRPr="003871BD" w:rsidRDefault="007516C5" w:rsidP="003871BD">
            <w:pPr>
              <w:jc w:val="center"/>
              <w:rPr>
                <w:b/>
                <w:bCs/>
              </w:rPr>
            </w:pPr>
            <w:r w:rsidRPr="003871BD">
              <w:rPr>
                <w:b/>
                <w:bCs/>
              </w:rPr>
              <w:t>2</w:t>
            </w:r>
            <w:r w:rsidR="00ED5D6A">
              <w:rPr>
                <w:b/>
                <w:bCs/>
              </w:rPr>
              <w:t>5</w:t>
            </w:r>
          </w:p>
        </w:tc>
      </w:tr>
      <w:tr w:rsidR="00E86866" w:rsidRPr="003871BD" w14:paraId="2DD18B68" w14:textId="77777777">
        <w:tc>
          <w:tcPr>
            <w:tcW w:w="2876" w:type="dxa"/>
          </w:tcPr>
          <w:p w14:paraId="169ED9DD" w14:textId="77777777" w:rsidR="00E86866" w:rsidRPr="003871BD" w:rsidRDefault="006D012F" w:rsidP="003871BD">
            <w:pPr>
              <w:jc w:val="center"/>
              <w:rPr>
                <w:b/>
                <w:bCs/>
              </w:rPr>
            </w:pPr>
            <w:r w:rsidRPr="003871BD">
              <w:rPr>
                <w:b/>
                <w:bCs/>
              </w:rPr>
              <w:t>4.2.14</w:t>
            </w:r>
          </w:p>
        </w:tc>
        <w:tc>
          <w:tcPr>
            <w:tcW w:w="2877" w:type="dxa"/>
          </w:tcPr>
          <w:p w14:paraId="6718AA95" w14:textId="77777777" w:rsidR="00E86866" w:rsidRPr="003871BD" w:rsidRDefault="007516C5" w:rsidP="003871BD">
            <w:pPr>
              <w:jc w:val="center"/>
              <w:rPr>
                <w:lang w:val="en-IN"/>
              </w:rPr>
            </w:pPr>
            <w:r w:rsidRPr="003871BD">
              <w:rPr>
                <w:i/>
                <w:iCs/>
              </w:rPr>
              <w:t>pie chart on percentage distribution of positive comments on company</w:t>
            </w:r>
          </w:p>
        </w:tc>
        <w:tc>
          <w:tcPr>
            <w:tcW w:w="2877" w:type="dxa"/>
          </w:tcPr>
          <w:p w14:paraId="3854F1EB" w14:textId="77777777" w:rsidR="00E86866" w:rsidRPr="003871BD" w:rsidRDefault="007516C5" w:rsidP="003871BD">
            <w:pPr>
              <w:jc w:val="center"/>
              <w:rPr>
                <w:b/>
                <w:bCs/>
              </w:rPr>
            </w:pPr>
            <w:r w:rsidRPr="003871BD">
              <w:rPr>
                <w:b/>
                <w:bCs/>
              </w:rPr>
              <w:t>2</w:t>
            </w:r>
            <w:r w:rsidR="00ED5D6A">
              <w:rPr>
                <w:b/>
                <w:bCs/>
              </w:rPr>
              <w:t>6</w:t>
            </w:r>
          </w:p>
        </w:tc>
      </w:tr>
      <w:tr w:rsidR="00E86866" w:rsidRPr="003871BD" w14:paraId="512B092A" w14:textId="77777777">
        <w:tc>
          <w:tcPr>
            <w:tcW w:w="2876" w:type="dxa"/>
          </w:tcPr>
          <w:p w14:paraId="5ADDCFC0" w14:textId="77777777" w:rsidR="00E86866" w:rsidRPr="003871BD" w:rsidRDefault="006D012F" w:rsidP="003871BD">
            <w:pPr>
              <w:jc w:val="center"/>
              <w:rPr>
                <w:b/>
                <w:bCs/>
              </w:rPr>
            </w:pPr>
            <w:r w:rsidRPr="003871BD">
              <w:rPr>
                <w:b/>
                <w:bCs/>
              </w:rPr>
              <w:t>4.2.15</w:t>
            </w:r>
          </w:p>
        </w:tc>
        <w:tc>
          <w:tcPr>
            <w:tcW w:w="2877" w:type="dxa"/>
          </w:tcPr>
          <w:p w14:paraId="0A77D0B8" w14:textId="77777777" w:rsidR="00E86866" w:rsidRPr="003871BD" w:rsidRDefault="007516C5" w:rsidP="003871BD">
            <w:pPr>
              <w:jc w:val="center"/>
              <w:rPr>
                <w:lang w:val="en-IN"/>
              </w:rPr>
            </w:pPr>
            <w:r w:rsidRPr="003871BD">
              <w:rPr>
                <w:i/>
                <w:iCs/>
              </w:rPr>
              <w:t>pie chart on percentage distribution of Neutral comments on company</w:t>
            </w:r>
          </w:p>
        </w:tc>
        <w:tc>
          <w:tcPr>
            <w:tcW w:w="2877" w:type="dxa"/>
          </w:tcPr>
          <w:p w14:paraId="318EDFC3" w14:textId="77777777" w:rsidR="00E86866" w:rsidRPr="003871BD" w:rsidRDefault="007516C5" w:rsidP="003871BD">
            <w:pPr>
              <w:jc w:val="center"/>
              <w:rPr>
                <w:b/>
                <w:bCs/>
              </w:rPr>
            </w:pPr>
            <w:r w:rsidRPr="003871BD">
              <w:rPr>
                <w:b/>
                <w:bCs/>
              </w:rPr>
              <w:t>2</w:t>
            </w:r>
            <w:r w:rsidR="00ED5D6A">
              <w:rPr>
                <w:b/>
                <w:bCs/>
              </w:rPr>
              <w:t>6</w:t>
            </w:r>
          </w:p>
        </w:tc>
      </w:tr>
      <w:tr w:rsidR="00E86866" w:rsidRPr="003871BD" w14:paraId="441344E0" w14:textId="77777777">
        <w:tc>
          <w:tcPr>
            <w:tcW w:w="2876" w:type="dxa"/>
          </w:tcPr>
          <w:p w14:paraId="7B0B7B7A" w14:textId="77777777" w:rsidR="00E86866" w:rsidRPr="003871BD" w:rsidRDefault="006D012F" w:rsidP="003871BD">
            <w:pPr>
              <w:jc w:val="center"/>
              <w:rPr>
                <w:b/>
                <w:bCs/>
              </w:rPr>
            </w:pPr>
            <w:r w:rsidRPr="003871BD">
              <w:rPr>
                <w:b/>
                <w:bCs/>
              </w:rPr>
              <w:t>4.3.1</w:t>
            </w:r>
          </w:p>
        </w:tc>
        <w:tc>
          <w:tcPr>
            <w:tcW w:w="2877" w:type="dxa"/>
          </w:tcPr>
          <w:p w14:paraId="028CF4C1" w14:textId="77777777" w:rsidR="00E86866" w:rsidRPr="003871BD" w:rsidRDefault="007516C5" w:rsidP="003871BD">
            <w:pPr>
              <w:jc w:val="center"/>
              <w:rPr>
                <w:lang w:val="en-IN"/>
              </w:rPr>
            </w:pPr>
            <w:r w:rsidRPr="003871BD">
              <w:rPr>
                <w:i/>
                <w:iCs/>
              </w:rPr>
              <w:t>Data Wrangling on the data</w:t>
            </w:r>
          </w:p>
        </w:tc>
        <w:tc>
          <w:tcPr>
            <w:tcW w:w="2877" w:type="dxa"/>
          </w:tcPr>
          <w:p w14:paraId="74964649" w14:textId="77777777" w:rsidR="00E86866" w:rsidRPr="003871BD" w:rsidRDefault="00ED5D6A" w:rsidP="003871BD">
            <w:pPr>
              <w:jc w:val="center"/>
              <w:rPr>
                <w:b/>
                <w:bCs/>
              </w:rPr>
            </w:pPr>
            <w:r>
              <w:rPr>
                <w:b/>
                <w:bCs/>
              </w:rPr>
              <w:t>28</w:t>
            </w:r>
          </w:p>
        </w:tc>
      </w:tr>
      <w:tr w:rsidR="00E86866" w:rsidRPr="003871BD" w14:paraId="13EF52E2" w14:textId="77777777">
        <w:tc>
          <w:tcPr>
            <w:tcW w:w="2876" w:type="dxa"/>
          </w:tcPr>
          <w:p w14:paraId="32461493" w14:textId="77777777" w:rsidR="00E86866" w:rsidRPr="003871BD" w:rsidRDefault="006D012F" w:rsidP="003871BD">
            <w:pPr>
              <w:jc w:val="center"/>
              <w:rPr>
                <w:b/>
                <w:bCs/>
              </w:rPr>
            </w:pPr>
            <w:r w:rsidRPr="003871BD">
              <w:rPr>
                <w:b/>
                <w:bCs/>
              </w:rPr>
              <w:t>4.3.2</w:t>
            </w:r>
          </w:p>
        </w:tc>
        <w:tc>
          <w:tcPr>
            <w:tcW w:w="2877" w:type="dxa"/>
          </w:tcPr>
          <w:p w14:paraId="45902504" w14:textId="77777777" w:rsidR="00E86866" w:rsidRPr="003871BD" w:rsidRDefault="007516C5" w:rsidP="003871BD">
            <w:pPr>
              <w:jc w:val="center"/>
              <w:rPr>
                <w:lang w:val="en-IN"/>
              </w:rPr>
            </w:pPr>
            <w:r w:rsidRPr="003871BD">
              <w:rPr>
                <w:i/>
                <w:iCs/>
              </w:rPr>
              <w:t>defining the shape and columns of the data</w:t>
            </w:r>
          </w:p>
        </w:tc>
        <w:tc>
          <w:tcPr>
            <w:tcW w:w="2877" w:type="dxa"/>
          </w:tcPr>
          <w:p w14:paraId="45E8ED95" w14:textId="77777777" w:rsidR="00E86866" w:rsidRPr="003871BD" w:rsidRDefault="00ED5D6A" w:rsidP="003871BD">
            <w:pPr>
              <w:jc w:val="center"/>
              <w:rPr>
                <w:b/>
                <w:bCs/>
              </w:rPr>
            </w:pPr>
            <w:r>
              <w:rPr>
                <w:b/>
                <w:bCs/>
              </w:rPr>
              <w:t>29</w:t>
            </w:r>
          </w:p>
        </w:tc>
      </w:tr>
      <w:tr w:rsidR="00E86866" w:rsidRPr="003871BD" w14:paraId="6520CAE9" w14:textId="77777777" w:rsidTr="003871BD">
        <w:trPr>
          <w:trHeight w:val="361"/>
        </w:trPr>
        <w:tc>
          <w:tcPr>
            <w:tcW w:w="2876" w:type="dxa"/>
          </w:tcPr>
          <w:p w14:paraId="5F4B7534" w14:textId="77777777" w:rsidR="00E86866" w:rsidRPr="003871BD" w:rsidRDefault="006D012F" w:rsidP="003871BD">
            <w:pPr>
              <w:jc w:val="center"/>
              <w:rPr>
                <w:b/>
                <w:bCs/>
              </w:rPr>
            </w:pPr>
            <w:r w:rsidRPr="003871BD">
              <w:rPr>
                <w:b/>
                <w:bCs/>
              </w:rPr>
              <w:t>4.3.3</w:t>
            </w:r>
          </w:p>
        </w:tc>
        <w:tc>
          <w:tcPr>
            <w:tcW w:w="2877" w:type="dxa"/>
          </w:tcPr>
          <w:p w14:paraId="6CDC2235" w14:textId="77777777" w:rsidR="00E86866" w:rsidRPr="003871BD" w:rsidRDefault="007516C5" w:rsidP="003871BD">
            <w:pPr>
              <w:jc w:val="center"/>
              <w:rPr>
                <w:lang w:val="en-IN"/>
              </w:rPr>
            </w:pPr>
            <w:r w:rsidRPr="003871BD">
              <w:rPr>
                <w:i/>
                <w:iCs/>
              </w:rPr>
              <w:t>Data information</w:t>
            </w:r>
          </w:p>
        </w:tc>
        <w:tc>
          <w:tcPr>
            <w:tcW w:w="2877" w:type="dxa"/>
          </w:tcPr>
          <w:p w14:paraId="54192EAF" w14:textId="77777777" w:rsidR="00E86866" w:rsidRPr="003871BD" w:rsidRDefault="00ED5D6A" w:rsidP="003871BD">
            <w:pPr>
              <w:jc w:val="center"/>
              <w:rPr>
                <w:b/>
                <w:bCs/>
              </w:rPr>
            </w:pPr>
            <w:r>
              <w:rPr>
                <w:b/>
                <w:bCs/>
              </w:rPr>
              <w:t>29</w:t>
            </w:r>
          </w:p>
        </w:tc>
      </w:tr>
      <w:tr w:rsidR="007516C5" w:rsidRPr="003871BD" w14:paraId="37F3379E" w14:textId="77777777">
        <w:tc>
          <w:tcPr>
            <w:tcW w:w="2876" w:type="dxa"/>
          </w:tcPr>
          <w:p w14:paraId="36153698" w14:textId="77777777" w:rsidR="007516C5" w:rsidRPr="003871BD" w:rsidRDefault="007516C5" w:rsidP="003871BD">
            <w:pPr>
              <w:jc w:val="center"/>
              <w:rPr>
                <w:b/>
                <w:bCs/>
              </w:rPr>
            </w:pPr>
            <w:r w:rsidRPr="003871BD">
              <w:rPr>
                <w:b/>
                <w:bCs/>
              </w:rPr>
              <w:t>4.3.4</w:t>
            </w:r>
          </w:p>
        </w:tc>
        <w:tc>
          <w:tcPr>
            <w:tcW w:w="2877" w:type="dxa"/>
          </w:tcPr>
          <w:p w14:paraId="66DC38E9" w14:textId="77777777" w:rsidR="007516C5" w:rsidRPr="003871BD" w:rsidRDefault="007516C5" w:rsidP="003871BD">
            <w:pPr>
              <w:jc w:val="center"/>
              <w:rPr>
                <w:lang w:val="en-IN"/>
              </w:rPr>
            </w:pPr>
            <w:r w:rsidRPr="003871BD">
              <w:rPr>
                <w:i/>
                <w:iCs/>
              </w:rPr>
              <w:t>finding the data type and describing the data</w:t>
            </w:r>
          </w:p>
        </w:tc>
        <w:tc>
          <w:tcPr>
            <w:tcW w:w="2877" w:type="dxa"/>
          </w:tcPr>
          <w:p w14:paraId="29803EBA" w14:textId="77777777" w:rsidR="007516C5" w:rsidRPr="003871BD" w:rsidRDefault="00ED5D6A" w:rsidP="003871BD">
            <w:pPr>
              <w:jc w:val="center"/>
              <w:rPr>
                <w:b/>
                <w:bCs/>
              </w:rPr>
            </w:pPr>
            <w:r>
              <w:rPr>
                <w:b/>
                <w:bCs/>
              </w:rPr>
              <w:t>29</w:t>
            </w:r>
          </w:p>
        </w:tc>
      </w:tr>
      <w:tr w:rsidR="007516C5" w:rsidRPr="003871BD" w14:paraId="74B6D40B" w14:textId="77777777">
        <w:tc>
          <w:tcPr>
            <w:tcW w:w="2876" w:type="dxa"/>
          </w:tcPr>
          <w:p w14:paraId="08A97E45" w14:textId="77777777" w:rsidR="007516C5" w:rsidRPr="003871BD" w:rsidRDefault="003871BD" w:rsidP="003871BD">
            <w:pPr>
              <w:jc w:val="center"/>
              <w:rPr>
                <w:b/>
                <w:bCs/>
              </w:rPr>
            </w:pPr>
            <w:r w:rsidRPr="003871BD">
              <w:rPr>
                <w:b/>
                <w:bCs/>
              </w:rPr>
              <w:t>4.3.5</w:t>
            </w:r>
          </w:p>
        </w:tc>
        <w:tc>
          <w:tcPr>
            <w:tcW w:w="2877" w:type="dxa"/>
          </w:tcPr>
          <w:p w14:paraId="695DD6AF" w14:textId="77777777" w:rsidR="007516C5" w:rsidRPr="003871BD" w:rsidRDefault="007516C5" w:rsidP="003871BD">
            <w:pPr>
              <w:jc w:val="center"/>
              <w:rPr>
                <w:lang w:val="en-IN"/>
              </w:rPr>
            </w:pPr>
            <w:r w:rsidRPr="003871BD">
              <w:rPr>
                <w:i/>
                <w:iCs/>
              </w:rPr>
              <w:t>finding the null and unique values of company</w:t>
            </w:r>
          </w:p>
        </w:tc>
        <w:tc>
          <w:tcPr>
            <w:tcW w:w="2877" w:type="dxa"/>
          </w:tcPr>
          <w:p w14:paraId="5001EB90" w14:textId="77777777" w:rsidR="007516C5" w:rsidRPr="003871BD" w:rsidRDefault="00ED5D6A" w:rsidP="003871BD">
            <w:pPr>
              <w:jc w:val="center"/>
              <w:rPr>
                <w:b/>
                <w:bCs/>
              </w:rPr>
            </w:pPr>
            <w:r>
              <w:rPr>
                <w:b/>
                <w:bCs/>
              </w:rPr>
              <w:t>30</w:t>
            </w:r>
          </w:p>
        </w:tc>
      </w:tr>
      <w:tr w:rsidR="007516C5" w:rsidRPr="003871BD" w14:paraId="14D6B645" w14:textId="77777777">
        <w:tc>
          <w:tcPr>
            <w:tcW w:w="2876" w:type="dxa"/>
          </w:tcPr>
          <w:p w14:paraId="24F196F2" w14:textId="77777777" w:rsidR="007516C5" w:rsidRPr="003871BD" w:rsidRDefault="003871BD" w:rsidP="003871BD">
            <w:pPr>
              <w:jc w:val="center"/>
              <w:rPr>
                <w:b/>
                <w:bCs/>
              </w:rPr>
            </w:pPr>
            <w:r w:rsidRPr="003871BD">
              <w:rPr>
                <w:b/>
                <w:bCs/>
              </w:rPr>
              <w:t>4.3.6</w:t>
            </w:r>
          </w:p>
        </w:tc>
        <w:tc>
          <w:tcPr>
            <w:tcW w:w="2877" w:type="dxa"/>
          </w:tcPr>
          <w:p w14:paraId="63387995" w14:textId="77777777" w:rsidR="007516C5" w:rsidRPr="003871BD" w:rsidRDefault="007516C5" w:rsidP="003871BD">
            <w:pPr>
              <w:jc w:val="center"/>
              <w:rPr>
                <w:lang w:val="en-IN"/>
              </w:rPr>
            </w:pPr>
            <w:r w:rsidRPr="003871BD">
              <w:rPr>
                <w:i/>
                <w:iCs/>
              </w:rPr>
              <w:t>finding the unique values for stage and country column.</w:t>
            </w:r>
          </w:p>
        </w:tc>
        <w:tc>
          <w:tcPr>
            <w:tcW w:w="2877" w:type="dxa"/>
          </w:tcPr>
          <w:p w14:paraId="089D47C3" w14:textId="77777777" w:rsidR="007516C5" w:rsidRPr="003871BD" w:rsidRDefault="00ED5D6A" w:rsidP="003871BD">
            <w:pPr>
              <w:jc w:val="center"/>
              <w:rPr>
                <w:b/>
                <w:bCs/>
              </w:rPr>
            </w:pPr>
            <w:r>
              <w:rPr>
                <w:b/>
                <w:bCs/>
              </w:rPr>
              <w:t>30</w:t>
            </w:r>
          </w:p>
        </w:tc>
      </w:tr>
      <w:tr w:rsidR="007516C5" w:rsidRPr="003871BD" w14:paraId="5535C7A9" w14:textId="77777777">
        <w:tc>
          <w:tcPr>
            <w:tcW w:w="2876" w:type="dxa"/>
          </w:tcPr>
          <w:p w14:paraId="0C1B31E9" w14:textId="77777777" w:rsidR="007516C5" w:rsidRPr="003871BD" w:rsidRDefault="003871BD" w:rsidP="003871BD">
            <w:pPr>
              <w:jc w:val="center"/>
              <w:rPr>
                <w:b/>
                <w:bCs/>
              </w:rPr>
            </w:pPr>
            <w:r w:rsidRPr="003871BD">
              <w:rPr>
                <w:b/>
                <w:bCs/>
              </w:rPr>
              <w:t>4.3.7</w:t>
            </w:r>
          </w:p>
        </w:tc>
        <w:tc>
          <w:tcPr>
            <w:tcW w:w="2877" w:type="dxa"/>
          </w:tcPr>
          <w:p w14:paraId="0A567E01" w14:textId="77777777" w:rsidR="007516C5" w:rsidRPr="003871BD" w:rsidRDefault="007516C5" w:rsidP="003871BD">
            <w:pPr>
              <w:jc w:val="center"/>
              <w:rPr>
                <w:i/>
                <w:iCs/>
                <w:lang w:val="en-IN"/>
              </w:rPr>
            </w:pPr>
            <w:r w:rsidRPr="003871BD">
              <w:rPr>
                <w:i/>
                <w:iCs/>
              </w:rPr>
              <w:t>Applying query for percentage == 1.00</w:t>
            </w:r>
          </w:p>
        </w:tc>
        <w:tc>
          <w:tcPr>
            <w:tcW w:w="2877" w:type="dxa"/>
          </w:tcPr>
          <w:p w14:paraId="332CB558" w14:textId="77777777" w:rsidR="007516C5" w:rsidRPr="003871BD" w:rsidRDefault="00ED5D6A" w:rsidP="003871BD">
            <w:pPr>
              <w:jc w:val="center"/>
              <w:rPr>
                <w:b/>
                <w:bCs/>
              </w:rPr>
            </w:pPr>
            <w:r>
              <w:rPr>
                <w:b/>
                <w:bCs/>
              </w:rPr>
              <w:t>31</w:t>
            </w:r>
          </w:p>
        </w:tc>
      </w:tr>
      <w:tr w:rsidR="007516C5" w:rsidRPr="003871BD" w14:paraId="68D4D532" w14:textId="77777777">
        <w:tc>
          <w:tcPr>
            <w:tcW w:w="2876" w:type="dxa"/>
          </w:tcPr>
          <w:p w14:paraId="0B397E4E" w14:textId="77777777" w:rsidR="007516C5" w:rsidRPr="003871BD" w:rsidRDefault="003871BD" w:rsidP="003871BD">
            <w:pPr>
              <w:jc w:val="center"/>
              <w:rPr>
                <w:b/>
                <w:bCs/>
              </w:rPr>
            </w:pPr>
            <w:r w:rsidRPr="003871BD">
              <w:rPr>
                <w:b/>
                <w:bCs/>
              </w:rPr>
              <w:t>4.3.8</w:t>
            </w:r>
          </w:p>
        </w:tc>
        <w:tc>
          <w:tcPr>
            <w:tcW w:w="2877" w:type="dxa"/>
          </w:tcPr>
          <w:p w14:paraId="37AF3CFF" w14:textId="77777777" w:rsidR="007516C5" w:rsidRPr="003871BD" w:rsidRDefault="007516C5" w:rsidP="003871BD">
            <w:pPr>
              <w:jc w:val="center"/>
              <w:rPr>
                <w:lang w:val="en-IN"/>
              </w:rPr>
            </w:pPr>
            <w:r w:rsidRPr="003871BD">
              <w:rPr>
                <w:i/>
                <w:iCs/>
                <w:color w:val="000000"/>
              </w:rPr>
              <w:t>Dropping unwanted columns</w:t>
            </w:r>
          </w:p>
        </w:tc>
        <w:tc>
          <w:tcPr>
            <w:tcW w:w="2877" w:type="dxa"/>
          </w:tcPr>
          <w:p w14:paraId="58C3C120" w14:textId="77777777" w:rsidR="007516C5" w:rsidRPr="003871BD" w:rsidRDefault="00ED5D6A" w:rsidP="003871BD">
            <w:pPr>
              <w:jc w:val="center"/>
              <w:rPr>
                <w:b/>
                <w:bCs/>
              </w:rPr>
            </w:pPr>
            <w:r>
              <w:rPr>
                <w:b/>
                <w:bCs/>
              </w:rPr>
              <w:t>31</w:t>
            </w:r>
          </w:p>
        </w:tc>
      </w:tr>
      <w:tr w:rsidR="007516C5" w:rsidRPr="003871BD" w14:paraId="7BB74519" w14:textId="77777777">
        <w:tc>
          <w:tcPr>
            <w:tcW w:w="2876" w:type="dxa"/>
          </w:tcPr>
          <w:p w14:paraId="4803C092" w14:textId="77777777" w:rsidR="007516C5" w:rsidRPr="003871BD" w:rsidRDefault="003871BD" w:rsidP="003871BD">
            <w:pPr>
              <w:jc w:val="center"/>
              <w:rPr>
                <w:b/>
                <w:bCs/>
              </w:rPr>
            </w:pPr>
            <w:r w:rsidRPr="003871BD">
              <w:rPr>
                <w:b/>
                <w:bCs/>
              </w:rPr>
              <w:t>4.3.9</w:t>
            </w:r>
          </w:p>
        </w:tc>
        <w:tc>
          <w:tcPr>
            <w:tcW w:w="2877" w:type="dxa"/>
          </w:tcPr>
          <w:p w14:paraId="52FF7FF9" w14:textId="77777777" w:rsidR="007516C5" w:rsidRPr="003871BD" w:rsidRDefault="007516C5" w:rsidP="003871BD">
            <w:pPr>
              <w:jc w:val="center"/>
              <w:rPr>
                <w:lang w:val="en-IN"/>
              </w:rPr>
            </w:pPr>
            <w:r w:rsidRPr="003871BD">
              <w:rPr>
                <w:i/>
                <w:iCs/>
                <w:color w:val="000000"/>
              </w:rPr>
              <w:t>changing date column format and splitting it into year, month &amp; day</w:t>
            </w:r>
          </w:p>
        </w:tc>
        <w:tc>
          <w:tcPr>
            <w:tcW w:w="2877" w:type="dxa"/>
          </w:tcPr>
          <w:p w14:paraId="2EDD529E" w14:textId="77777777" w:rsidR="007516C5" w:rsidRPr="003871BD" w:rsidRDefault="00ED5D6A" w:rsidP="003871BD">
            <w:pPr>
              <w:jc w:val="center"/>
              <w:rPr>
                <w:b/>
                <w:bCs/>
              </w:rPr>
            </w:pPr>
            <w:r>
              <w:rPr>
                <w:b/>
                <w:bCs/>
              </w:rPr>
              <w:t>32</w:t>
            </w:r>
          </w:p>
        </w:tc>
      </w:tr>
      <w:tr w:rsidR="007516C5" w:rsidRPr="003871BD" w14:paraId="2F04E2B9" w14:textId="77777777">
        <w:tc>
          <w:tcPr>
            <w:tcW w:w="2876" w:type="dxa"/>
          </w:tcPr>
          <w:p w14:paraId="40E2B7C8" w14:textId="77777777" w:rsidR="007516C5" w:rsidRPr="003871BD" w:rsidRDefault="003871BD" w:rsidP="003871BD">
            <w:pPr>
              <w:jc w:val="center"/>
              <w:rPr>
                <w:b/>
                <w:bCs/>
              </w:rPr>
            </w:pPr>
            <w:r w:rsidRPr="003871BD">
              <w:rPr>
                <w:b/>
                <w:bCs/>
              </w:rPr>
              <w:t>4.3.10</w:t>
            </w:r>
          </w:p>
        </w:tc>
        <w:tc>
          <w:tcPr>
            <w:tcW w:w="2877" w:type="dxa"/>
          </w:tcPr>
          <w:p w14:paraId="54B15C7B" w14:textId="77777777" w:rsidR="007516C5" w:rsidRPr="003871BD" w:rsidRDefault="007516C5" w:rsidP="003871BD">
            <w:pPr>
              <w:jc w:val="center"/>
              <w:rPr>
                <w:lang w:val="en-IN"/>
              </w:rPr>
            </w:pPr>
            <w:r w:rsidRPr="003871BD">
              <w:rPr>
                <w:i/>
                <w:iCs/>
                <w:color w:val="000000"/>
              </w:rPr>
              <w:t>checking for null values and change data type of column to integer</w:t>
            </w:r>
          </w:p>
        </w:tc>
        <w:tc>
          <w:tcPr>
            <w:tcW w:w="2877" w:type="dxa"/>
          </w:tcPr>
          <w:p w14:paraId="3335B8F2" w14:textId="77777777" w:rsidR="007516C5" w:rsidRPr="003871BD" w:rsidRDefault="00ED5D6A" w:rsidP="003871BD">
            <w:pPr>
              <w:jc w:val="center"/>
              <w:rPr>
                <w:b/>
                <w:bCs/>
              </w:rPr>
            </w:pPr>
            <w:r>
              <w:rPr>
                <w:b/>
                <w:bCs/>
              </w:rPr>
              <w:t>32</w:t>
            </w:r>
          </w:p>
        </w:tc>
      </w:tr>
      <w:tr w:rsidR="007516C5" w:rsidRPr="003871BD" w14:paraId="1F4BE88B" w14:textId="77777777" w:rsidTr="003871BD">
        <w:trPr>
          <w:trHeight w:val="405"/>
        </w:trPr>
        <w:tc>
          <w:tcPr>
            <w:tcW w:w="2876" w:type="dxa"/>
          </w:tcPr>
          <w:p w14:paraId="697A9FA2" w14:textId="77777777" w:rsidR="007516C5" w:rsidRPr="003871BD" w:rsidRDefault="003871BD" w:rsidP="003871BD">
            <w:pPr>
              <w:jc w:val="center"/>
              <w:rPr>
                <w:b/>
                <w:bCs/>
              </w:rPr>
            </w:pPr>
            <w:r w:rsidRPr="003871BD">
              <w:rPr>
                <w:b/>
                <w:bCs/>
              </w:rPr>
              <w:t>4.3.11</w:t>
            </w:r>
          </w:p>
        </w:tc>
        <w:tc>
          <w:tcPr>
            <w:tcW w:w="2877" w:type="dxa"/>
          </w:tcPr>
          <w:p w14:paraId="204AEE2F" w14:textId="77777777" w:rsidR="007516C5" w:rsidRPr="003871BD" w:rsidRDefault="007516C5" w:rsidP="003871BD">
            <w:pPr>
              <w:jc w:val="center"/>
              <w:rPr>
                <w:lang w:val="en-IN"/>
              </w:rPr>
            </w:pPr>
            <w:r w:rsidRPr="003871BD">
              <w:rPr>
                <w:i/>
                <w:iCs/>
                <w:color w:val="000000"/>
              </w:rPr>
              <w:t>Basic EDA Visualization</w:t>
            </w:r>
          </w:p>
        </w:tc>
        <w:tc>
          <w:tcPr>
            <w:tcW w:w="2877" w:type="dxa"/>
          </w:tcPr>
          <w:p w14:paraId="75A03CDD" w14:textId="77777777" w:rsidR="007516C5" w:rsidRPr="003871BD" w:rsidRDefault="00ED5D6A" w:rsidP="003871BD">
            <w:pPr>
              <w:jc w:val="center"/>
              <w:rPr>
                <w:b/>
                <w:bCs/>
              </w:rPr>
            </w:pPr>
            <w:r>
              <w:rPr>
                <w:b/>
                <w:bCs/>
              </w:rPr>
              <w:t>33</w:t>
            </w:r>
          </w:p>
        </w:tc>
      </w:tr>
      <w:tr w:rsidR="007516C5" w:rsidRPr="003871BD" w14:paraId="55BD7A5B" w14:textId="77777777">
        <w:tc>
          <w:tcPr>
            <w:tcW w:w="2876" w:type="dxa"/>
          </w:tcPr>
          <w:p w14:paraId="3E24D285" w14:textId="77777777" w:rsidR="007516C5" w:rsidRPr="003871BD" w:rsidRDefault="003871BD" w:rsidP="003871BD">
            <w:pPr>
              <w:jc w:val="center"/>
              <w:rPr>
                <w:b/>
                <w:bCs/>
              </w:rPr>
            </w:pPr>
            <w:r w:rsidRPr="003871BD">
              <w:rPr>
                <w:b/>
                <w:bCs/>
              </w:rPr>
              <w:t>4.3.12</w:t>
            </w:r>
          </w:p>
        </w:tc>
        <w:tc>
          <w:tcPr>
            <w:tcW w:w="2877" w:type="dxa"/>
          </w:tcPr>
          <w:p w14:paraId="25AD10BC" w14:textId="77777777" w:rsidR="007516C5" w:rsidRPr="003871BD" w:rsidRDefault="007516C5" w:rsidP="003871BD">
            <w:pPr>
              <w:jc w:val="center"/>
              <w:rPr>
                <w:lang w:val="en-IN"/>
              </w:rPr>
            </w:pPr>
            <w:r w:rsidRPr="003871BD">
              <w:rPr>
                <w:i/>
                <w:iCs/>
                <w:color w:val="000000"/>
              </w:rPr>
              <w:t>bar chart showing layoffs for each year</w:t>
            </w:r>
          </w:p>
        </w:tc>
        <w:tc>
          <w:tcPr>
            <w:tcW w:w="2877" w:type="dxa"/>
          </w:tcPr>
          <w:p w14:paraId="7B67BCA8" w14:textId="77777777" w:rsidR="007516C5" w:rsidRPr="003871BD" w:rsidRDefault="00ED5D6A" w:rsidP="003871BD">
            <w:pPr>
              <w:jc w:val="center"/>
              <w:rPr>
                <w:b/>
                <w:bCs/>
              </w:rPr>
            </w:pPr>
            <w:r>
              <w:rPr>
                <w:b/>
                <w:bCs/>
              </w:rPr>
              <w:t>34</w:t>
            </w:r>
          </w:p>
        </w:tc>
      </w:tr>
      <w:tr w:rsidR="007516C5" w:rsidRPr="003871BD" w14:paraId="2B50ABA0" w14:textId="77777777">
        <w:tc>
          <w:tcPr>
            <w:tcW w:w="2876" w:type="dxa"/>
          </w:tcPr>
          <w:p w14:paraId="610BE2AD" w14:textId="77777777" w:rsidR="007516C5" w:rsidRPr="003871BD" w:rsidRDefault="003871BD" w:rsidP="003871BD">
            <w:pPr>
              <w:jc w:val="center"/>
              <w:rPr>
                <w:b/>
                <w:bCs/>
              </w:rPr>
            </w:pPr>
            <w:r w:rsidRPr="003871BD">
              <w:rPr>
                <w:b/>
                <w:bCs/>
              </w:rPr>
              <w:t>4.3.13</w:t>
            </w:r>
          </w:p>
        </w:tc>
        <w:tc>
          <w:tcPr>
            <w:tcW w:w="2877" w:type="dxa"/>
          </w:tcPr>
          <w:p w14:paraId="2003FD16" w14:textId="77777777" w:rsidR="007516C5" w:rsidRPr="003871BD" w:rsidRDefault="007516C5" w:rsidP="003871BD">
            <w:pPr>
              <w:jc w:val="center"/>
              <w:rPr>
                <w:lang w:val="en-IN"/>
              </w:rPr>
            </w:pPr>
            <w:r w:rsidRPr="003871BD">
              <w:rPr>
                <w:i/>
                <w:iCs/>
                <w:color w:val="000000"/>
              </w:rPr>
              <w:t>bar chart showing layoffs for each country.</w:t>
            </w:r>
          </w:p>
        </w:tc>
        <w:tc>
          <w:tcPr>
            <w:tcW w:w="2877" w:type="dxa"/>
          </w:tcPr>
          <w:p w14:paraId="54110098" w14:textId="77777777" w:rsidR="007516C5" w:rsidRPr="003871BD" w:rsidRDefault="00ED5D6A" w:rsidP="003871BD">
            <w:pPr>
              <w:jc w:val="center"/>
              <w:rPr>
                <w:b/>
                <w:bCs/>
              </w:rPr>
            </w:pPr>
            <w:r>
              <w:rPr>
                <w:b/>
                <w:bCs/>
              </w:rPr>
              <w:t>34</w:t>
            </w:r>
          </w:p>
        </w:tc>
      </w:tr>
    </w:tbl>
    <w:p w14:paraId="50D4DBE3" w14:textId="77777777" w:rsidR="00BD3431" w:rsidRPr="003871BD" w:rsidRDefault="00BD3431" w:rsidP="003871BD">
      <w:pPr>
        <w:jc w:val="center"/>
        <w:rPr>
          <w:b/>
          <w:bCs/>
        </w:rPr>
        <w:sectPr w:rsidR="00BD3431" w:rsidRPr="003871BD" w:rsidSect="00395A9A">
          <w:headerReference w:type="default" r:id="rId19"/>
          <w:pgSz w:w="12240" w:h="15840"/>
          <w:pgMar w:top="1440" w:right="1440" w:bottom="1440" w:left="2160" w:header="635" w:footer="635" w:gutter="0"/>
          <w:pgNumType w:start="1"/>
          <w:cols w:space="720"/>
          <w:docGrid w:linePitch="326"/>
        </w:sectPr>
      </w:pPr>
    </w:p>
    <w:tbl>
      <w:tblPr>
        <w:tblStyle w:val="TableGrid"/>
        <w:tblW w:w="0" w:type="auto"/>
        <w:tblLook w:val="04A0" w:firstRow="1" w:lastRow="0" w:firstColumn="1" w:lastColumn="0" w:noHBand="0" w:noVBand="1"/>
      </w:tblPr>
      <w:tblGrid>
        <w:gridCol w:w="2876"/>
        <w:gridCol w:w="2877"/>
        <w:gridCol w:w="2877"/>
      </w:tblGrid>
      <w:tr w:rsidR="007516C5" w:rsidRPr="003871BD" w14:paraId="54CCEDB3" w14:textId="77777777">
        <w:tc>
          <w:tcPr>
            <w:tcW w:w="2876" w:type="dxa"/>
          </w:tcPr>
          <w:p w14:paraId="1104673D" w14:textId="77777777" w:rsidR="007516C5" w:rsidRPr="003871BD" w:rsidRDefault="003871BD" w:rsidP="003871BD">
            <w:pPr>
              <w:jc w:val="center"/>
              <w:rPr>
                <w:b/>
                <w:bCs/>
              </w:rPr>
            </w:pPr>
            <w:r w:rsidRPr="003871BD">
              <w:rPr>
                <w:b/>
                <w:bCs/>
              </w:rPr>
              <w:lastRenderedPageBreak/>
              <w:t>4.3.14</w:t>
            </w:r>
          </w:p>
        </w:tc>
        <w:tc>
          <w:tcPr>
            <w:tcW w:w="2877" w:type="dxa"/>
          </w:tcPr>
          <w:p w14:paraId="70F9457B" w14:textId="77777777" w:rsidR="007516C5" w:rsidRPr="003871BD" w:rsidRDefault="007516C5" w:rsidP="003871BD">
            <w:pPr>
              <w:jc w:val="center"/>
              <w:rPr>
                <w:lang w:val="en-IN"/>
              </w:rPr>
            </w:pPr>
            <w:r w:rsidRPr="003871BD">
              <w:rPr>
                <w:i/>
                <w:iCs/>
                <w:color w:val="000000"/>
              </w:rPr>
              <w:t>proportion of United states and India layoffs to Total Layoffs</w:t>
            </w:r>
          </w:p>
        </w:tc>
        <w:tc>
          <w:tcPr>
            <w:tcW w:w="2877" w:type="dxa"/>
          </w:tcPr>
          <w:p w14:paraId="25EB73F9" w14:textId="77777777" w:rsidR="007516C5" w:rsidRPr="003871BD" w:rsidRDefault="00ED5D6A" w:rsidP="003871BD">
            <w:pPr>
              <w:jc w:val="center"/>
              <w:rPr>
                <w:b/>
                <w:bCs/>
              </w:rPr>
            </w:pPr>
            <w:r>
              <w:rPr>
                <w:b/>
                <w:bCs/>
              </w:rPr>
              <w:t>35</w:t>
            </w:r>
          </w:p>
        </w:tc>
      </w:tr>
      <w:tr w:rsidR="007516C5" w:rsidRPr="003871BD" w14:paraId="02128009" w14:textId="77777777">
        <w:tc>
          <w:tcPr>
            <w:tcW w:w="2876" w:type="dxa"/>
          </w:tcPr>
          <w:p w14:paraId="54C7C87D" w14:textId="77777777" w:rsidR="007516C5" w:rsidRPr="003871BD" w:rsidRDefault="003871BD" w:rsidP="003871BD">
            <w:pPr>
              <w:jc w:val="center"/>
              <w:rPr>
                <w:b/>
                <w:bCs/>
              </w:rPr>
            </w:pPr>
            <w:r w:rsidRPr="003871BD">
              <w:rPr>
                <w:b/>
                <w:bCs/>
              </w:rPr>
              <w:t>4.3.15</w:t>
            </w:r>
          </w:p>
        </w:tc>
        <w:tc>
          <w:tcPr>
            <w:tcW w:w="2877" w:type="dxa"/>
          </w:tcPr>
          <w:p w14:paraId="0F6342CC" w14:textId="77777777" w:rsidR="007516C5" w:rsidRPr="003871BD" w:rsidRDefault="007516C5" w:rsidP="003871BD">
            <w:pPr>
              <w:jc w:val="center"/>
              <w:rPr>
                <w:lang w:val="en-IN"/>
              </w:rPr>
            </w:pPr>
            <w:r w:rsidRPr="003871BD">
              <w:rPr>
                <w:i/>
                <w:iCs/>
                <w:color w:val="000000"/>
              </w:rPr>
              <w:t>Number of layoffs by industry</w:t>
            </w:r>
          </w:p>
        </w:tc>
        <w:tc>
          <w:tcPr>
            <w:tcW w:w="2877" w:type="dxa"/>
          </w:tcPr>
          <w:p w14:paraId="6E064859" w14:textId="77777777" w:rsidR="007516C5" w:rsidRPr="003871BD" w:rsidRDefault="00ED5D6A" w:rsidP="003871BD">
            <w:pPr>
              <w:jc w:val="center"/>
              <w:rPr>
                <w:b/>
                <w:bCs/>
              </w:rPr>
            </w:pPr>
            <w:r>
              <w:rPr>
                <w:b/>
                <w:bCs/>
              </w:rPr>
              <w:t>35</w:t>
            </w:r>
          </w:p>
        </w:tc>
      </w:tr>
      <w:tr w:rsidR="007516C5" w:rsidRPr="003871BD" w14:paraId="3B46576D" w14:textId="77777777">
        <w:tc>
          <w:tcPr>
            <w:tcW w:w="2876" w:type="dxa"/>
          </w:tcPr>
          <w:p w14:paraId="1AC69CEF" w14:textId="77777777" w:rsidR="007516C5" w:rsidRPr="003871BD" w:rsidRDefault="003871BD" w:rsidP="003871BD">
            <w:pPr>
              <w:jc w:val="center"/>
              <w:rPr>
                <w:b/>
                <w:bCs/>
              </w:rPr>
            </w:pPr>
            <w:r w:rsidRPr="003871BD">
              <w:rPr>
                <w:b/>
                <w:bCs/>
              </w:rPr>
              <w:t>4.3.16</w:t>
            </w:r>
          </w:p>
        </w:tc>
        <w:tc>
          <w:tcPr>
            <w:tcW w:w="2877" w:type="dxa"/>
          </w:tcPr>
          <w:p w14:paraId="507F3120" w14:textId="77777777" w:rsidR="007516C5" w:rsidRPr="003871BD" w:rsidRDefault="007516C5" w:rsidP="003871BD">
            <w:pPr>
              <w:jc w:val="center"/>
              <w:rPr>
                <w:lang w:val="en-IN"/>
              </w:rPr>
            </w:pPr>
            <w:r w:rsidRPr="003871BD">
              <w:rPr>
                <w:i/>
                <w:iCs/>
                <w:color w:val="000000"/>
              </w:rPr>
              <w:t>Checking the companies where industry is not defined</w:t>
            </w:r>
          </w:p>
        </w:tc>
        <w:tc>
          <w:tcPr>
            <w:tcW w:w="2877" w:type="dxa"/>
          </w:tcPr>
          <w:p w14:paraId="3A8C813A" w14:textId="77777777" w:rsidR="007516C5" w:rsidRPr="003871BD" w:rsidRDefault="00ED5D6A" w:rsidP="003871BD">
            <w:pPr>
              <w:jc w:val="center"/>
              <w:rPr>
                <w:b/>
                <w:bCs/>
              </w:rPr>
            </w:pPr>
            <w:r>
              <w:rPr>
                <w:b/>
                <w:bCs/>
              </w:rPr>
              <w:t>36</w:t>
            </w:r>
          </w:p>
        </w:tc>
      </w:tr>
      <w:tr w:rsidR="007516C5" w:rsidRPr="003871BD" w14:paraId="7004CDBD" w14:textId="77777777">
        <w:tc>
          <w:tcPr>
            <w:tcW w:w="2876" w:type="dxa"/>
          </w:tcPr>
          <w:p w14:paraId="1494C3C5" w14:textId="77777777" w:rsidR="007516C5" w:rsidRPr="003871BD" w:rsidRDefault="003871BD" w:rsidP="003871BD">
            <w:pPr>
              <w:jc w:val="center"/>
              <w:rPr>
                <w:b/>
                <w:bCs/>
              </w:rPr>
            </w:pPr>
            <w:r w:rsidRPr="003871BD">
              <w:rPr>
                <w:b/>
                <w:bCs/>
              </w:rPr>
              <w:t>4.3.17</w:t>
            </w:r>
          </w:p>
        </w:tc>
        <w:tc>
          <w:tcPr>
            <w:tcW w:w="2877" w:type="dxa"/>
          </w:tcPr>
          <w:p w14:paraId="2A2727DF" w14:textId="77777777" w:rsidR="007516C5" w:rsidRPr="003871BD" w:rsidRDefault="007516C5" w:rsidP="003871BD">
            <w:pPr>
              <w:jc w:val="center"/>
              <w:rPr>
                <w:lang w:val="en-IN"/>
              </w:rPr>
            </w:pPr>
            <w:r w:rsidRPr="003871BD">
              <w:rPr>
                <w:i/>
                <w:iCs/>
                <w:color w:val="000000"/>
              </w:rPr>
              <w:t>Bar chart showing the number of layoffs by industry.</w:t>
            </w:r>
          </w:p>
        </w:tc>
        <w:tc>
          <w:tcPr>
            <w:tcW w:w="2877" w:type="dxa"/>
          </w:tcPr>
          <w:p w14:paraId="3B315E8B" w14:textId="77777777" w:rsidR="007516C5" w:rsidRPr="003871BD" w:rsidRDefault="00ED5D6A" w:rsidP="003871BD">
            <w:pPr>
              <w:jc w:val="center"/>
              <w:rPr>
                <w:b/>
                <w:bCs/>
              </w:rPr>
            </w:pPr>
            <w:r>
              <w:rPr>
                <w:b/>
                <w:bCs/>
              </w:rPr>
              <w:t>36</w:t>
            </w:r>
          </w:p>
        </w:tc>
      </w:tr>
      <w:tr w:rsidR="007516C5" w:rsidRPr="003871BD" w14:paraId="60B70E37" w14:textId="77777777">
        <w:tc>
          <w:tcPr>
            <w:tcW w:w="2876" w:type="dxa"/>
          </w:tcPr>
          <w:p w14:paraId="0355C44C" w14:textId="77777777" w:rsidR="007516C5" w:rsidRPr="003871BD" w:rsidRDefault="003871BD" w:rsidP="003871BD">
            <w:pPr>
              <w:jc w:val="center"/>
              <w:rPr>
                <w:b/>
                <w:bCs/>
              </w:rPr>
            </w:pPr>
            <w:r w:rsidRPr="003871BD">
              <w:rPr>
                <w:b/>
                <w:bCs/>
              </w:rPr>
              <w:t>4.3.18</w:t>
            </w:r>
          </w:p>
        </w:tc>
        <w:tc>
          <w:tcPr>
            <w:tcW w:w="2877" w:type="dxa"/>
          </w:tcPr>
          <w:p w14:paraId="0C585C2C" w14:textId="77777777" w:rsidR="007516C5" w:rsidRPr="003871BD" w:rsidRDefault="007516C5" w:rsidP="003871BD">
            <w:pPr>
              <w:jc w:val="center"/>
              <w:rPr>
                <w:lang w:val="en-IN"/>
              </w:rPr>
            </w:pPr>
            <w:r w:rsidRPr="003871BD">
              <w:rPr>
                <w:i/>
                <w:iCs/>
                <w:color w:val="000000"/>
              </w:rPr>
              <w:t>Average layoff count on each industry</w:t>
            </w:r>
          </w:p>
        </w:tc>
        <w:tc>
          <w:tcPr>
            <w:tcW w:w="2877" w:type="dxa"/>
          </w:tcPr>
          <w:p w14:paraId="34D4BF2E" w14:textId="77777777" w:rsidR="007516C5" w:rsidRPr="003871BD" w:rsidRDefault="00ED5D6A" w:rsidP="003871BD">
            <w:pPr>
              <w:jc w:val="center"/>
              <w:rPr>
                <w:b/>
                <w:bCs/>
              </w:rPr>
            </w:pPr>
            <w:r>
              <w:rPr>
                <w:b/>
                <w:bCs/>
              </w:rPr>
              <w:t>37</w:t>
            </w:r>
          </w:p>
        </w:tc>
      </w:tr>
      <w:tr w:rsidR="007516C5" w:rsidRPr="003871BD" w14:paraId="465D609C" w14:textId="77777777">
        <w:tc>
          <w:tcPr>
            <w:tcW w:w="2876" w:type="dxa"/>
          </w:tcPr>
          <w:p w14:paraId="69A95142" w14:textId="77777777" w:rsidR="007516C5" w:rsidRPr="003871BD" w:rsidRDefault="003871BD" w:rsidP="003871BD">
            <w:pPr>
              <w:jc w:val="center"/>
              <w:rPr>
                <w:b/>
                <w:bCs/>
              </w:rPr>
            </w:pPr>
            <w:r w:rsidRPr="003871BD">
              <w:rPr>
                <w:b/>
                <w:bCs/>
              </w:rPr>
              <w:t>4.3.19</w:t>
            </w:r>
          </w:p>
        </w:tc>
        <w:tc>
          <w:tcPr>
            <w:tcW w:w="2877" w:type="dxa"/>
          </w:tcPr>
          <w:p w14:paraId="1F9F45CB" w14:textId="77777777" w:rsidR="007516C5" w:rsidRPr="003871BD" w:rsidRDefault="007516C5" w:rsidP="003871BD">
            <w:pPr>
              <w:jc w:val="center"/>
              <w:rPr>
                <w:lang w:val="en-IN"/>
              </w:rPr>
            </w:pPr>
            <w:r w:rsidRPr="003871BD">
              <w:rPr>
                <w:i/>
                <w:iCs/>
                <w:color w:val="000000"/>
              </w:rPr>
              <w:t>Bar chart showing average layoff on industries.</w:t>
            </w:r>
          </w:p>
        </w:tc>
        <w:tc>
          <w:tcPr>
            <w:tcW w:w="2877" w:type="dxa"/>
          </w:tcPr>
          <w:p w14:paraId="3C45370A" w14:textId="77777777" w:rsidR="007516C5" w:rsidRPr="003871BD" w:rsidRDefault="00ED5D6A" w:rsidP="003871BD">
            <w:pPr>
              <w:jc w:val="center"/>
              <w:rPr>
                <w:b/>
                <w:bCs/>
              </w:rPr>
            </w:pPr>
            <w:r>
              <w:rPr>
                <w:b/>
                <w:bCs/>
              </w:rPr>
              <w:t>37</w:t>
            </w:r>
          </w:p>
        </w:tc>
      </w:tr>
      <w:tr w:rsidR="007516C5" w:rsidRPr="003871BD" w14:paraId="74EB3E42" w14:textId="77777777">
        <w:tc>
          <w:tcPr>
            <w:tcW w:w="2876" w:type="dxa"/>
          </w:tcPr>
          <w:p w14:paraId="075022AF" w14:textId="77777777" w:rsidR="007516C5" w:rsidRPr="003871BD" w:rsidRDefault="003871BD" w:rsidP="003871BD">
            <w:pPr>
              <w:jc w:val="center"/>
              <w:rPr>
                <w:b/>
                <w:bCs/>
              </w:rPr>
            </w:pPr>
            <w:r w:rsidRPr="003871BD">
              <w:rPr>
                <w:b/>
                <w:bCs/>
              </w:rPr>
              <w:t>4.3.20</w:t>
            </w:r>
          </w:p>
        </w:tc>
        <w:tc>
          <w:tcPr>
            <w:tcW w:w="2877" w:type="dxa"/>
          </w:tcPr>
          <w:p w14:paraId="284F372B" w14:textId="77777777" w:rsidR="007516C5" w:rsidRPr="003871BD" w:rsidRDefault="007516C5" w:rsidP="003871BD">
            <w:pPr>
              <w:jc w:val="center"/>
              <w:rPr>
                <w:lang w:val="en-IN"/>
              </w:rPr>
            </w:pPr>
            <w:r w:rsidRPr="003871BD">
              <w:rPr>
                <w:i/>
                <w:iCs/>
                <w:color w:val="000000"/>
              </w:rPr>
              <w:t>Data and chart on Layoff by Stage</w:t>
            </w:r>
          </w:p>
        </w:tc>
        <w:tc>
          <w:tcPr>
            <w:tcW w:w="2877" w:type="dxa"/>
          </w:tcPr>
          <w:p w14:paraId="02042AD1" w14:textId="77777777" w:rsidR="007516C5" w:rsidRPr="003871BD" w:rsidRDefault="00ED5D6A" w:rsidP="003871BD">
            <w:pPr>
              <w:jc w:val="center"/>
              <w:rPr>
                <w:b/>
                <w:bCs/>
              </w:rPr>
            </w:pPr>
            <w:r>
              <w:rPr>
                <w:b/>
                <w:bCs/>
              </w:rPr>
              <w:t>38</w:t>
            </w:r>
          </w:p>
        </w:tc>
      </w:tr>
      <w:tr w:rsidR="007516C5" w:rsidRPr="003871BD" w14:paraId="77F9B91D" w14:textId="77777777">
        <w:tc>
          <w:tcPr>
            <w:tcW w:w="2876" w:type="dxa"/>
          </w:tcPr>
          <w:p w14:paraId="7FC05BDE" w14:textId="77777777" w:rsidR="007516C5" w:rsidRPr="003871BD" w:rsidRDefault="003871BD" w:rsidP="003871BD">
            <w:pPr>
              <w:jc w:val="center"/>
              <w:rPr>
                <w:b/>
                <w:bCs/>
              </w:rPr>
            </w:pPr>
            <w:r w:rsidRPr="003871BD">
              <w:rPr>
                <w:b/>
                <w:bCs/>
              </w:rPr>
              <w:t>4.3.21</w:t>
            </w:r>
          </w:p>
        </w:tc>
        <w:tc>
          <w:tcPr>
            <w:tcW w:w="2877" w:type="dxa"/>
          </w:tcPr>
          <w:p w14:paraId="1191482A" w14:textId="77777777" w:rsidR="007516C5" w:rsidRPr="003871BD" w:rsidRDefault="007516C5" w:rsidP="003871BD">
            <w:pPr>
              <w:jc w:val="center"/>
              <w:rPr>
                <w:lang w:val="en-IN"/>
              </w:rPr>
            </w:pPr>
            <w:r w:rsidRPr="003871BD">
              <w:rPr>
                <w:i/>
                <w:iCs/>
                <w:color w:val="000000"/>
              </w:rPr>
              <w:t>Proportion of layoff in IPO and Seed Stage to Total Layoff</w:t>
            </w:r>
          </w:p>
          <w:p w14:paraId="0D8A381F" w14:textId="77777777" w:rsidR="007516C5" w:rsidRPr="003871BD" w:rsidRDefault="007516C5" w:rsidP="003871BD">
            <w:pPr>
              <w:jc w:val="center"/>
              <w:rPr>
                <w:i/>
                <w:iCs/>
                <w:color w:val="000000"/>
              </w:rPr>
            </w:pPr>
          </w:p>
        </w:tc>
        <w:tc>
          <w:tcPr>
            <w:tcW w:w="2877" w:type="dxa"/>
          </w:tcPr>
          <w:p w14:paraId="0A97ADF8" w14:textId="77777777" w:rsidR="007516C5" w:rsidRPr="003871BD" w:rsidRDefault="00ED5D6A" w:rsidP="003871BD">
            <w:pPr>
              <w:jc w:val="center"/>
              <w:rPr>
                <w:b/>
                <w:bCs/>
              </w:rPr>
            </w:pPr>
            <w:r>
              <w:rPr>
                <w:b/>
                <w:bCs/>
              </w:rPr>
              <w:t>38</w:t>
            </w:r>
          </w:p>
        </w:tc>
      </w:tr>
      <w:tr w:rsidR="007516C5" w:rsidRPr="003871BD" w14:paraId="3843B471" w14:textId="77777777">
        <w:tc>
          <w:tcPr>
            <w:tcW w:w="2876" w:type="dxa"/>
          </w:tcPr>
          <w:p w14:paraId="423F8C50" w14:textId="77777777" w:rsidR="007516C5" w:rsidRPr="003871BD" w:rsidRDefault="003871BD" w:rsidP="003871BD">
            <w:pPr>
              <w:jc w:val="center"/>
              <w:rPr>
                <w:b/>
                <w:bCs/>
              </w:rPr>
            </w:pPr>
            <w:r w:rsidRPr="003871BD">
              <w:rPr>
                <w:b/>
                <w:bCs/>
              </w:rPr>
              <w:t>4.3.22</w:t>
            </w:r>
          </w:p>
        </w:tc>
        <w:tc>
          <w:tcPr>
            <w:tcW w:w="2877" w:type="dxa"/>
          </w:tcPr>
          <w:p w14:paraId="1AF6BFCB" w14:textId="77777777" w:rsidR="007516C5" w:rsidRPr="003871BD" w:rsidRDefault="007516C5" w:rsidP="003871BD">
            <w:pPr>
              <w:jc w:val="center"/>
              <w:rPr>
                <w:lang w:val="en-IN"/>
              </w:rPr>
            </w:pPr>
            <w:r w:rsidRPr="003871BD">
              <w:rPr>
                <w:i/>
                <w:iCs/>
                <w:color w:val="000000"/>
              </w:rPr>
              <w:t>Layoff table for each month in each year</w:t>
            </w:r>
          </w:p>
        </w:tc>
        <w:tc>
          <w:tcPr>
            <w:tcW w:w="2877" w:type="dxa"/>
          </w:tcPr>
          <w:p w14:paraId="07288359" w14:textId="77777777" w:rsidR="007516C5" w:rsidRPr="003871BD" w:rsidRDefault="00ED5D6A" w:rsidP="003871BD">
            <w:pPr>
              <w:jc w:val="center"/>
              <w:rPr>
                <w:b/>
                <w:bCs/>
              </w:rPr>
            </w:pPr>
            <w:r>
              <w:rPr>
                <w:b/>
                <w:bCs/>
              </w:rPr>
              <w:t>39</w:t>
            </w:r>
          </w:p>
        </w:tc>
      </w:tr>
      <w:tr w:rsidR="007516C5" w:rsidRPr="003871BD" w14:paraId="773A4B5E" w14:textId="77777777">
        <w:tc>
          <w:tcPr>
            <w:tcW w:w="2876" w:type="dxa"/>
          </w:tcPr>
          <w:p w14:paraId="186E14FE" w14:textId="77777777" w:rsidR="007516C5" w:rsidRPr="003871BD" w:rsidRDefault="003871BD" w:rsidP="003871BD">
            <w:pPr>
              <w:jc w:val="center"/>
              <w:rPr>
                <w:b/>
                <w:bCs/>
              </w:rPr>
            </w:pPr>
            <w:r w:rsidRPr="003871BD">
              <w:rPr>
                <w:b/>
                <w:bCs/>
              </w:rPr>
              <w:t>4.3.23</w:t>
            </w:r>
          </w:p>
        </w:tc>
        <w:tc>
          <w:tcPr>
            <w:tcW w:w="2877" w:type="dxa"/>
          </w:tcPr>
          <w:p w14:paraId="522801C1" w14:textId="77777777" w:rsidR="007516C5" w:rsidRPr="003871BD" w:rsidRDefault="007516C5" w:rsidP="003871BD">
            <w:pPr>
              <w:jc w:val="center"/>
              <w:rPr>
                <w:lang w:val="en-IN"/>
              </w:rPr>
            </w:pPr>
            <w:r w:rsidRPr="003871BD">
              <w:rPr>
                <w:i/>
                <w:iCs/>
                <w:color w:val="000000"/>
              </w:rPr>
              <w:t>line Chart for Layoffs in each month over the years</w:t>
            </w:r>
          </w:p>
        </w:tc>
        <w:tc>
          <w:tcPr>
            <w:tcW w:w="2877" w:type="dxa"/>
          </w:tcPr>
          <w:p w14:paraId="63D82CC4" w14:textId="77777777" w:rsidR="007516C5" w:rsidRPr="003871BD" w:rsidRDefault="00ED5D6A" w:rsidP="003871BD">
            <w:pPr>
              <w:jc w:val="center"/>
              <w:rPr>
                <w:b/>
                <w:bCs/>
              </w:rPr>
            </w:pPr>
            <w:r>
              <w:rPr>
                <w:b/>
                <w:bCs/>
              </w:rPr>
              <w:t>39</w:t>
            </w:r>
          </w:p>
        </w:tc>
      </w:tr>
      <w:tr w:rsidR="007516C5" w:rsidRPr="003871BD" w14:paraId="484BBDA4" w14:textId="77777777">
        <w:tc>
          <w:tcPr>
            <w:tcW w:w="2876" w:type="dxa"/>
          </w:tcPr>
          <w:p w14:paraId="126A5222" w14:textId="77777777" w:rsidR="007516C5" w:rsidRPr="003871BD" w:rsidRDefault="003871BD" w:rsidP="003871BD">
            <w:pPr>
              <w:jc w:val="center"/>
              <w:rPr>
                <w:b/>
                <w:bCs/>
              </w:rPr>
            </w:pPr>
            <w:r w:rsidRPr="003871BD">
              <w:rPr>
                <w:b/>
                <w:bCs/>
              </w:rPr>
              <w:t>4.3.24</w:t>
            </w:r>
          </w:p>
        </w:tc>
        <w:tc>
          <w:tcPr>
            <w:tcW w:w="2877" w:type="dxa"/>
          </w:tcPr>
          <w:p w14:paraId="13DD94EE" w14:textId="77777777" w:rsidR="007516C5" w:rsidRPr="003871BD" w:rsidRDefault="00724B20" w:rsidP="003871BD">
            <w:pPr>
              <w:jc w:val="center"/>
              <w:rPr>
                <w:lang w:val="en-IN"/>
              </w:rPr>
            </w:pPr>
            <w:r w:rsidRPr="003871BD">
              <w:rPr>
                <w:i/>
                <w:iCs/>
                <w:color w:val="000000"/>
              </w:rPr>
              <w:t>Count on funds raised by industry</w:t>
            </w:r>
          </w:p>
        </w:tc>
        <w:tc>
          <w:tcPr>
            <w:tcW w:w="2877" w:type="dxa"/>
          </w:tcPr>
          <w:p w14:paraId="36A7393E" w14:textId="77777777" w:rsidR="007516C5" w:rsidRPr="003871BD" w:rsidRDefault="00ED5D6A" w:rsidP="003871BD">
            <w:pPr>
              <w:jc w:val="center"/>
              <w:rPr>
                <w:b/>
                <w:bCs/>
              </w:rPr>
            </w:pPr>
            <w:r>
              <w:rPr>
                <w:b/>
                <w:bCs/>
              </w:rPr>
              <w:t>40</w:t>
            </w:r>
          </w:p>
        </w:tc>
      </w:tr>
      <w:tr w:rsidR="007516C5" w:rsidRPr="003871BD" w14:paraId="285DE819" w14:textId="77777777">
        <w:tc>
          <w:tcPr>
            <w:tcW w:w="2876" w:type="dxa"/>
          </w:tcPr>
          <w:p w14:paraId="1CB7064F" w14:textId="77777777" w:rsidR="007516C5" w:rsidRPr="003871BD" w:rsidRDefault="003871BD" w:rsidP="003871BD">
            <w:pPr>
              <w:jc w:val="center"/>
              <w:rPr>
                <w:b/>
                <w:bCs/>
              </w:rPr>
            </w:pPr>
            <w:r w:rsidRPr="003871BD">
              <w:rPr>
                <w:b/>
                <w:bCs/>
              </w:rPr>
              <w:t>4.3.25</w:t>
            </w:r>
          </w:p>
        </w:tc>
        <w:tc>
          <w:tcPr>
            <w:tcW w:w="2877" w:type="dxa"/>
          </w:tcPr>
          <w:p w14:paraId="3479D459" w14:textId="77777777" w:rsidR="007516C5" w:rsidRPr="003871BD" w:rsidRDefault="00724B20" w:rsidP="003871BD">
            <w:pPr>
              <w:jc w:val="center"/>
              <w:rPr>
                <w:lang w:val="en-IN"/>
              </w:rPr>
            </w:pPr>
            <w:r w:rsidRPr="003871BD">
              <w:rPr>
                <w:i/>
                <w:iCs/>
                <w:color w:val="000000"/>
              </w:rPr>
              <w:t>Bar chart on funds raised by industry</w:t>
            </w:r>
          </w:p>
        </w:tc>
        <w:tc>
          <w:tcPr>
            <w:tcW w:w="2877" w:type="dxa"/>
          </w:tcPr>
          <w:p w14:paraId="40D43765" w14:textId="77777777" w:rsidR="007516C5" w:rsidRPr="003871BD" w:rsidRDefault="00ED5D6A" w:rsidP="003871BD">
            <w:pPr>
              <w:jc w:val="center"/>
              <w:rPr>
                <w:b/>
                <w:bCs/>
              </w:rPr>
            </w:pPr>
            <w:r>
              <w:rPr>
                <w:b/>
                <w:bCs/>
              </w:rPr>
              <w:t>40</w:t>
            </w:r>
          </w:p>
        </w:tc>
      </w:tr>
      <w:tr w:rsidR="00724B20" w:rsidRPr="003871BD" w14:paraId="0335CEB9" w14:textId="77777777">
        <w:tc>
          <w:tcPr>
            <w:tcW w:w="2876" w:type="dxa"/>
          </w:tcPr>
          <w:p w14:paraId="359DC8B8" w14:textId="77777777" w:rsidR="00724B20" w:rsidRPr="003871BD" w:rsidRDefault="003871BD" w:rsidP="003871BD">
            <w:pPr>
              <w:jc w:val="center"/>
              <w:rPr>
                <w:b/>
                <w:bCs/>
              </w:rPr>
            </w:pPr>
            <w:r w:rsidRPr="003871BD">
              <w:rPr>
                <w:b/>
                <w:bCs/>
              </w:rPr>
              <w:t>4.3.26</w:t>
            </w:r>
          </w:p>
        </w:tc>
        <w:tc>
          <w:tcPr>
            <w:tcW w:w="2877" w:type="dxa"/>
          </w:tcPr>
          <w:p w14:paraId="012A192F" w14:textId="77777777" w:rsidR="00724B20" w:rsidRPr="003871BD" w:rsidRDefault="00724B20" w:rsidP="003871BD">
            <w:pPr>
              <w:jc w:val="center"/>
              <w:rPr>
                <w:lang w:val="en-IN"/>
              </w:rPr>
            </w:pPr>
            <w:r w:rsidRPr="003871BD">
              <w:rPr>
                <w:i/>
                <w:iCs/>
                <w:color w:val="000000"/>
              </w:rPr>
              <w:t>Bar chart on funds raised in accordance with company stage.</w:t>
            </w:r>
          </w:p>
        </w:tc>
        <w:tc>
          <w:tcPr>
            <w:tcW w:w="2877" w:type="dxa"/>
          </w:tcPr>
          <w:p w14:paraId="4714C77D" w14:textId="77777777" w:rsidR="00724B20" w:rsidRPr="003871BD" w:rsidRDefault="00ED5D6A" w:rsidP="003871BD">
            <w:pPr>
              <w:jc w:val="center"/>
              <w:rPr>
                <w:b/>
                <w:bCs/>
              </w:rPr>
            </w:pPr>
            <w:r>
              <w:rPr>
                <w:b/>
                <w:bCs/>
              </w:rPr>
              <w:t>41</w:t>
            </w:r>
          </w:p>
        </w:tc>
      </w:tr>
      <w:tr w:rsidR="00724B20" w:rsidRPr="003871BD" w14:paraId="0193ADED" w14:textId="77777777">
        <w:tc>
          <w:tcPr>
            <w:tcW w:w="2876" w:type="dxa"/>
          </w:tcPr>
          <w:p w14:paraId="424832A6" w14:textId="77777777" w:rsidR="00724B20" w:rsidRPr="003871BD" w:rsidRDefault="003871BD" w:rsidP="003871BD">
            <w:pPr>
              <w:jc w:val="center"/>
              <w:rPr>
                <w:b/>
                <w:bCs/>
              </w:rPr>
            </w:pPr>
            <w:r w:rsidRPr="003871BD">
              <w:rPr>
                <w:b/>
                <w:bCs/>
              </w:rPr>
              <w:t>4.3.27</w:t>
            </w:r>
          </w:p>
        </w:tc>
        <w:tc>
          <w:tcPr>
            <w:tcW w:w="2877" w:type="dxa"/>
          </w:tcPr>
          <w:p w14:paraId="66CBE0EC" w14:textId="77777777" w:rsidR="00724B20" w:rsidRPr="003871BD" w:rsidRDefault="00724B20" w:rsidP="003871BD">
            <w:pPr>
              <w:jc w:val="center"/>
              <w:rPr>
                <w:lang w:val="en-IN"/>
              </w:rPr>
            </w:pPr>
            <w:r w:rsidRPr="003871BD">
              <w:rPr>
                <w:i/>
                <w:iCs/>
                <w:color w:val="000000"/>
              </w:rPr>
              <w:t>Count and bar chart on funds raised by company</w:t>
            </w:r>
          </w:p>
        </w:tc>
        <w:tc>
          <w:tcPr>
            <w:tcW w:w="2877" w:type="dxa"/>
          </w:tcPr>
          <w:p w14:paraId="3680ADAE" w14:textId="77777777" w:rsidR="00724B20" w:rsidRPr="003871BD" w:rsidRDefault="00ED5D6A" w:rsidP="003871BD">
            <w:pPr>
              <w:jc w:val="center"/>
              <w:rPr>
                <w:b/>
                <w:bCs/>
              </w:rPr>
            </w:pPr>
            <w:r>
              <w:rPr>
                <w:b/>
                <w:bCs/>
              </w:rPr>
              <w:t>42</w:t>
            </w:r>
          </w:p>
        </w:tc>
      </w:tr>
      <w:tr w:rsidR="00724B20" w:rsidRPr="003871BD" w14:paraId="0A3291AF" w14:textId="77777777" w:rsidTr="003871BD">
        <w:trPr>
          <w:trHeight w:val="381"/>
        </w:trPr>
        <w:tc>
          <w:tcPr>
            <w:tcW w:w="2876" w:type="dxa"/>
          </w:tcPr>
          <w:p w14:paraId="19841C0A" w14:textId="77777777" w:rsidR="00724B20" w:rsidRPr="003871BD" w:rsidRDefault="003871BD" w:rsidP="003871BD">
            <w:pPr>
              <w:jc w:val="center"/>
              <w:rPr>
                <w:b/>
                <w:bCs/>
              </w:rPr>
            </w:pPr>
            <w:r w:rsidRPr="003871BD">
              <w:rPr>
                <w:b/>
                <w:bCs/>
              </w:rPr>
              <w:t>4.3.28</w:t>
            </w:r>
          </w:p>
        </w:tc>
        <w:tc>
          <w:tcPr>
            <w:tcW w:w="2877" w:type="dxa"/>
          </w:tcPr>
          <w:p w14:paraId="7C347549" w14:textId="77777777" w:rsidR="00724B20" w:rsidRPr="003871BD" w:rsidRDefault="00724B20" w:rsidP="003871BD">
            <w:pPr>
              <w:jc w:val="center"/>
              <w:rPr>
                <w:lang w:val="en-IN"/>
              </w:rPr>
            </w:pPr>
            <w:r w:rsidRPr="003871BD">
              <w:rPr>
                <w:i/>
                <w:iCs/>
                <w:color w:val="000000"/>
              </w:rPr>
              <w:t>Top 10 largest layoff dates</w:t>
            </w:r>
          </w:p>
        </w:tc>
        <w:tc>
          <w:tcPr>
            <w:tcW w:w="2877" w:type="dxa"/>
          </w:tcPr>
          <w:p w14:paraId="03846C12" w14:textId="77777777" w:rsidR="00724B20" w:rsidRPr="003871BD" w:rsidRDefault="00ED5D6A" w:rsidP="003871BD">
            <w:pPr>
              <w:jc w:val="center"/>
              <w:rPr>
                <w:b/>
                <w:bCs/>
              </w:rPr>
            </w:pPr>
            <w:r>
              <w:rPr>
                <w:b/>
                <w:bCs/>
              </w:rPr>
              <w:t>42</w:t>
            </w:r>
          </w:p>
        </w:tc>
      </w:tr>
      <w:tr w:rsidR="00724B20" w:rsidRPr="003871BD" w14:paraId="5062C986" w14:textId="77777777">
        <w:tc>
          <w:tcPr>
            <w:tcW w:w="2876" w:type="dxa"/>
          </w:tcPr>
          <w:p w14:paraId="510BA151" w14:textId="77777777" w:rsidR="00724B20" w:rsidRPr="003871BD" w:rsidRDefault="003871BD" w:rsidP="003871BD">
            <w:pPr>
              <w:jc w:val="center"/>
              <w:rPr>
                <w:b/>
                <w:bCs/>
              </w:rPr>
            </w:pPr>
            <w:r w:rsidRPr="003871BD">
              <w:rPr>
                <w:b/>
                <w:bCs/>
              </w:rPr>
              <w:t>4.3.29</w:t>
            </w:r>
          </w:p>
        </w:tc>
        <w:tc>
          <w:tcPr>
            <w:tcW w:w="2877" w:type="dxa"/>
          </w:tcPr>
          <w:p w14:paraId="463889DA" w14:textId="77777777" w:rsidR="00724B20" w:rsidRPr="003871BD" w:rsidRDefault="00724B20" w:rsidP="003871BD">
            <w:pPr>
              <w:jc w:val="center"/>
              <w:rPr>
                <w:lang w:val="en-IN"/>
              </w:rPr>
            </w:pPr>
            <w:r w:rsidRPr="003871BD">
              <w:rPr>
                <w:i/>
                <w:iCs/>
                <w:color w:val="000000"/>
              </w:rPr>
              <w:t>Bar chart showing the top 10 Layoffs by company</w:t>
            </w:r>
          </w:p>
        </w:tc>
        <w:tc>
          <w:tcPr>
            <w:tcW w:w="2877" w:type="dxa"/>
          </w:tcPr>
          <w:p w14:paraId="020D397B" w14:textId="77777777" w:rsidR="00724B20" w:rsidRPr="003871BD" w:rsidRDefault="00ED5D6A" w:rsidP="003871BD">
            <w:pPr>
              <w:jc w:val="center"/>
              <w:rPr>
                <w:b/>
                <w:bCs/>
              </w:rPr>
            </w:pPr>
            <w:r>
              <w:rPr>
                <w:b/>
                <w:bCs/>
              </w:rPr>
              <w:t>43</w:t>
            </w:r>
          </w:p>
        </w:tc>
      </w:tr>
      <w:tr w:rsidR="00724B20" w:rsidRPr="003871BD" w14:paraId="5F551530" w14:textId="77777777">
        <w:tc>
          <w:tcPr>
            <w:tcW w:w="2876" w:type="dxa"/>
          </w:tcPr>
          <w:p w14:paraId="78D9E91A" w14:textId="77777777" w:rsidR="00724B20" w:rsidRPr="003871BD" w:rsidRDefault="003871BD" w:rsidP="003871BD">
            <w:pPr>
              <w:jc w:val="center"/>
              <w:rPr>
                <w:b/>
                <w:bCs/>
              </w:rPr>
            </w:pPr>
            <w:r w:rsidRPr="003871BD">
              <w:rPr>
                <w:b/>
                <w:bCs/>
              </w:rPr>
              <w:t>4.3.30</w:t>
            </w:r>
          </w:p>
        </w:tc>
        <w:tc>
          <w:tcPr>
            <w:tcW w:w="2877" w:type="dxa"/>
          </w:tcPr>
          <w:p w14:paraId="5AD08FF7" w14:textId="77777777" w:rsidR="00724B20" w:rsidRPr="003871BD" w:rsidRDefault="00724B20" w:rsidP="003871BD">
            <w:pPr>
              <w:jc w:val="center"/>
              <w:rPr>
                <w:lang w:val="en-IN"/>
              </w:rPr>
            </w:pPr>
            <w:r w:rsidRPr="003871BD">
              <w:rPr>
                <w:i/>
                <w:iCs/>
                <w:color w:val="000000"/>
              </w:rPr>
              <w:t xml:space="preserve">Filtering </w:t>
            </w:r>
            <w:proofErr w:type="spellStart"/>
            <w:r w:rsidRPr="003871BD">
              <w:rPr>
                <w:i/>
                <w:iCs/>
                <w:color w:val="000000"/>
              </w:rPr>
              <w:t>dataframe</w:t>
            </w:r>
            <w:proofErr w:type="spellEnd"/>
            <w:r w:rsidRPr="003871BD">
              <w:rPr>
                <w:i/>
                <w:iCs/>
                <w:color w:val="000000"/>
              </w:rPr>
              <w:t xml:space="preserve"> on the number of companies that went bankrupt</w:t>
            </w:r>
          </w:p>
        </w:tc>
        <w:tc>
          <w:tcPr>
            <w:tcW w:w="2877" w:type="dxa"/>
          </w:tcPr>
          <w:p w14:paraId="0E2FEAF3" w14:textId="77777777" w:rsidR="00724B20" w:rsidRPr="003871BD" w:rsidRDefault="00ED5D6A" w:rsidP="003871BD">
            <w:pPr>
              <w:jc w:val="center"/>
              <w:rPr>
                <w:b/>
                <w:bCs/>
              </w:rPr>
            </w:pPr>
            <w:r>
              <w:rPr>
                <w:b/>
                <w:bCs/>
              </w:rPr>
              <w:t>43</w:t>
            </w:r>
          </w:p>
        </w:tc>
      </w:tr>
      <w:tr w:rsidR="00724B20" w:rsidRPr="003871BD" w14:paraId="7EA3433B" w14:textId="77777777">
        <w:tc>
          <w:tcPr>
            <w:tcW w:w="2876" w:type="dxa"/>
          </w:tcPr>
          <w:p w14:paraId="5E1AB305" w14:textId="77777777" w:rsidR="00724B20" w:rsidRPr="003871BD" w:rsidRDefault="003871BD" w:rsidP="003871BD">
            <w:pPr>
              <w:jc w:val="center"/>
              <w:rPr>
                <w:b/>
                <w:bCs/>
              </w:rPr>
            </w:pPr>
            <w:r w:rsidRPr="003871BD">
              <w:rPr>
                <w:b/>
                <w:bCs/>
              </w:rPr>
              <w:t>4.3.31</w:t>
            </w:r>
          </w:p>
        </w:tc>
        <w:tc>
          <w:tcPr>
            <w:tcW w:w="2877" w:type="dxa"/>
          </w:tcPr>
          <w:p w14:paraId="4152A5D3" w14:textId="77777777" w:rsidR="00724B20" w:rsidRPr="003871BD" w:rsidRDefault="00724B20" w:rsidP="003871BD">
            <w:pPr>
              <w:jc w:val="center"/>
              <w:rPr>
                <w:lang w:val="en-IN"/>
              </w:rPr>
            </w:pPr>
            <w:r w:rsidRPr="003871BD">
              <w:rPr>
                <w:i/>
                <w:iCs/>
                <w:color w:val="000000"/>
              </w:rPr>
              <w:t>The total count and count over the years on companies that went bankrupt</w:t>
            </w:r>
          </w:p>
        </w:tc>
        <w:tc>
          <w:tcPr>
            <w:tcW w:w="2877" w:type="dxa"/>
          </w:tcPr>
          <w:p w14:paraId="1AB075C8" w14:textId="77777777" w:rsidR="00724B20" w:rsidRPr="003871BD" w:rsidRDefault="00ED5D6A" w:rsidP="003871BD">
            <w:pPr>
              <w:jc w:val="center"/>
              <w:rPr>
                <w:b/>
                <w:bCs/>
              </w:rPr>
            </w:pPr>
            <w:r>
              <w:rPr>
                <w:b/>
                <w:bCs/>
              </w:rPr>
              <w:t>43</w:t>
            </w:r>
          </w:p>
        </w:tc>
      </w:tr>
    </w:tbl>
    <w:p w14:paraId="58573CDF" w14:textId="77777777" w:rsidR="00BD3431" w:rsidRPr="003871BD" w:rsidRDefault="00BD3431" w:rsidP="003871BD">
      <w:pPr>
        <w:jc w:val="center"/>
        <w:rPr>
          <w:b/>
          <w:bCs/>
        </w:rPr>
        <w:sectPr w:rsidR="00BD3431" w:rsidRPr="003871BD" w:rsidSect="00395A9A">
          <w:headerReference w:type="default" r:id="rId20"/>
          <w:pgSz w:w="12240" w:h="15840"/>
          <w:pgMar w:top="1440" w:right="1440" w:bottom="1440" w:left="2160" w:header="635" w:footer="635" w:gutter="0"/>
          <w:pgNumType w:start="1"/>
          <w:cols w:space="720"/>
          <w:docGrid w:linePitch="326"/>
        </w:sectPr>
      </w:pPr>
    </w:p>
    <w:tbl>
      <w:tblPr>
        <w:tblStyle w:val="TableGrid"/>
        <w:tblW w:w="0" w:type="auto"/>
        <w:tblLook w:val="04A0" w:firstRow="1" w:lastRow="0" w:firstColumn="1" w:lastColumn="0" w:noHBand="0" w:noVBand="1"/>
      </w:tblPr>
      <w:tblGrid>
        <w:gridCol w:w="2876"/>
        <w:gridCol w:w="2877"/>
        <w:gridCol w:w="2877"/>
      </w:tblGrid>
      <w:tr w:rsidR="00724B20" w:rsidRPr="003871BD" w14:paraId="2FD11F16" w14:textId="77777777">
        <w:tc>
          <w:tcPr>
            <w:tcW w:w="2876" w:type="dxa"/>
          </w:tcPr>
          <w:p w14:paraId="25C71C64" w14:textId="77777777" w:rsidR="00724B20" w:rsidRPr="003871BD" w:rsidRDefault="003871BD" w:rsidP="003871BD">
            <w:pPr>
              <w:jc w:val="center"/>
              <w:rPr>
                <w:b/>
                <w:bCs/>
              </w:rPr>
            </w:pPr>
            <w:r w:rsidRPr="003871BD">
              <w:rPr>
                <w:b/>
                <w:bCs/>
              </w:rPr>
              <w:lastRenderedPageBreak/>
              <w:t>4.3.32</w:t>
            </w:r>
          </w:p>
        </w:tc>
        <w:tc>
          <w:tcPr>
            <w:tcW w:w="2877" w:type="dxa"/>
          </w:tcPr>
          <w:p w14:paraId="6298F8F3" w14:textId="77777777" w:rsidR="00724B20" w:rsidRPr="003871BD" w:rsidRDefault="00724B20" w:rsidP="003871BD">
            <w:pPr>
              <w:jc w:val="center"/>
              <w:rPr>
                <w:lang w:val="en-IN"/>
              </w:rPr>
            </w:pPr>
            <w:r w:rsidRPr="003871BD">
              <w:rPr>
                <w:i/>
                <w:iCs/>
                <w:color w:val="000000"/>
              </w:rPr>
              <w:t>Bar chart on companies gone bankrupt over the years</w:t>
            </w:r>
          </w:p>
        </w:tc>
        <w:tc>
          <w:tcPr>
            <w:tcW w:w="2877" w:type="dxa"/>
          </w:tcPr>
          <w:p w14:paraId="21936D34" w14:textId="77777777" w:rsidR="00724B20" w:rsidRPr="003871BD" w:rsidRDefault="00ED5D6A" w:rsidP="003871BD">
            <w:pPr>
              <w:jc w:val="center"/>
              <w:rPr>
                <w:b/>
                <w:bCs/>
              </w:rPr>
            </w:pPr>
            <w:r>
              <w:rPr>
                <w:b/>
                <w:bCs/>
              </w:rPr>
              <w:t>44</w:t>
            </w:r>
          </w:p>
        </w:tc>
      </w:tr>
      <w:tr w:rsidR="00724B20" w:rsidRPr="003871BD" w14:paraId="5FE5DB72" w14:textId="77777777">
        <w:tc>
          <w:tcPr>
            <w:tcW w:w="2876" w:type="dxa"/>
          </w:tcPr>
          <w:p w14:paraId="04A25581" w14:textId="77777777" w:rsidR="00724B20" w:rsidRPr="003871BD" w:rsidRDefault="003871BD" w:rsidP="003871BD">
            <w:pPr>
              <w:jc w:val="center"/>
              <w:rPr>
                <w:b/>
                <w:bCs/>
              </w:rPr>
            </w:pPr>
            <w:r w:rsidRPr="003871BD">
              <w:rPr>
                <w:b/>
                <w:bCs/>
              </w:rPr>
              <w:t>4.3.33</w:t>
            </w:r>
          </w:p>
        </w:tc>
        <w:tc>
          <w:tcPr>
            <w:tcW w:w="2877" w:type="dxa"/>
          </w:tcPr>
          <w:p w14:paraId="62B6E66A" w14:textId="77777777" w:rsidR="00724B20" w:rsidRPr="003871BD" w:rsidRDefault="00724B20" w:rsidP="003871BD">
            <w:pPr>
              <w:jc w:val="center"/>
              <w:rPr>
                <w:lang w:val="en-IN"/>
              </w:rPr>
            </w:pPr>
            <w:r w:rsidRPr="003871BD">
              <w:rPr>
                <w:i/>
                <w:iCs/>
                <w:color w:val="000000"/>
              </w:rPr>
              <w:t>Bar chart on bankrupt companies by country</w:t>
            </w:r>
          </w:p>
        </w:tc>
        <w:tc>
          <w:tcPr>
            <w:tcW w:w="2877" w:type="dxa"/>
          </w:tcPr>
          <w:p w14:paraId="1DB26553" w14:textId="77777777" w:rsidR="00724B20" w:rsidRPr="003871BD" w:rsidRDefault="00ED5D6A" w:rsidP="003871BD">
            <w:pPr>
              <w:jc w:val="center"/>
              <w:rPr>
                <w:b/>
                <w:bCs/>
              </w:rPr>
            </w:pPr>
            <w:r>
              <w:rPr>
                <w:b/>
                <w:bCs/>
              </w:rPr>
              <w:t>44</w:t>
            </w:r>
          </w:p>
        </w:tc>
      </w:tr>
      <w:tr w:rsidR="00724B20" w:rsidRPr="003871BD" w14:paraId="3B503BB8" w14:textId="77777777">
        <w:tc>
          <w:tcPr>
            <w:tcW w:w="2876" w:type="dxa"/>
          </w:tcPr>
          <w:p w14:paraId="10208A65" w14:textId="77777777" w:rsidR="00724B20" w:rsidRPr="003871BD" w:rsidRDefault="003871BD" w:rsidP="003871BD">
            <w:pPr>
              <w:jc w:val="center"/>
              <w:rPr>
                <w:b/>
                <w:bCs/>
              </w:rPr>
            </w:pPr>
            <w:r w:rsidRPr="003871BD">
              <w:rPr>
                <w:b/>
                <w:bCs/>
              </w:rPr>
              <w:t>4.3.34</w:t>
            </w:r>
          </w:p>
        </w:tc>
        <w:tc>
          <w:tcPr>
            <w:tcW w:w="2877" w:type="dxa"/>
          </w:tcPr>
          <w:p w14:paraId="4B6A0055" w14:textId="77777777" w:rsidR="00724B20" w:rsidRPr="003871BD" w:rsidRDefault="00724B20" w:rsidP="003871BD">
            <w:pPr>
              <w:jc w:val="center"/>
              <w:rPr>
                <w:lang w:val="en-IN"/>
              </w:rPr>
            </w:pPr>
            <w:r w:rsidRPr="003871BD">
              <w:rPr>
                <w:i/>
                <w:iCs/>
                <w:color w:val="000000"/>
              </w:rPr>
              <w:t>Bar chart on bankrupt companies by stage</w:t>
            </w:r>
          </w:p>
        </w:tc>
        <w:tc>
          <w:tcPr>
            <w:tcW w:w="2877" w:type="dxa"/>
          </w:tcPr>
          <w:p w14:paraId="3C9BAD32" w14:textId="77777777" w:rsidR="00724B20" w:rsidRPr="003871BD" w:rsidRDefault="00ED5D6A" w:rsidP="003871BD">
            <w:pPr>
              <w:jc w:val="center"/>
              <w:rPr>
                <w:b/>
                <w:bCs/>
              </w:rPr>
            </w:pPr>
            <w:r>
              <w:rPr>
                <w:b/>
                <w:bCs/>
              </w:rPr>
              <w:t>45</w:t>
            </w:r>
          </w:p>
        </w:tc>
      </w:tr>
      <w:tr w:rsidR="00724B20" w:rsidRPr="003871BD" w14:paraId="3CFC0548" w14:textId="77777777">
        <w:tc>
          <w:tcPr>
            <w:tcW w:w="2876" w:type="dxa"/>
          </w:tcPr>
          <w:p w14:paraId="100FD28B" w14:textId="77777777" w:rsidR="00724B20" w:rsidRPr="003871BD" w:rsidRDefault="003871BD" w:rsidP="003871BD">
            <w:pPr>
              <w:jc w:val="center"/>
              <w:rPr>
                <w:b/>
                <w:bCs/>
              </w:rPr>
            </w:pPr>
            <w:r w:rsidRPr="003871BD">
              <w:rPr>
                <w:b/>
                <w:bCs/>
              </w:rPr>
              <w:t>4.3.35</w:t>
            </w:r>
          </w:p>
        </w:tc>
        <w:tc>
          <w:tcPr>
            <w:tcW w:w="2877" w:type="dxa"/>
          </w:tcPr>
          <w:p w14:paraId="4A0CEA06" w14:textId="77777777" w:rsidR="00724B20" w:rsidRPr="003871BD" w:rsidRDefault="00724B20" w:rsidP="003871BD">
            <w:pPr>
              <w:jc w:val="center"/>
              <w:rPr>
                <w:lang w:val="en-IN"/>
              </w:rPr>
            </w:pPr>
            <w:r w:rsidRPr="003871BD">
              <w:rPr>
                <w:i/>
                <w:iCs/>
                <w:color w:val="000000"/>
              </w:rPr>
              <w:t>Bar chart on bankrupt companies by Industry</w:t>
            </w:r>
          </w:p>
        </w:tc>
        <w:tc>
          <w:tcPr>
            <w:tcW w:w="2877" w:type="dxa"/>
          </w:tcPr>
          <w:p w14:paraId="6C7AC59D" w14:textId="77777777" w:rsidR="00724B20" w:rsidRPr="003871BD" w:rsidRDefault="00ED5D6A" w:rsidP="003871BD">
            <w:pPr>
              <w:jc w:val="center"/>
              <w:rPr>
                <w:b/>
                <w:bCs/>
              </w:rPr>
            </w:pPr>
            <w:r>
              <w:rPr>
                <w:b/>
                <w:bCs/>
              </w:rPr>
              <w:t>45</w:t>
            </w:r>
          </w:p>
        </w:tc>
      </w:tr>
      <w:tr w:rsidR="00724B20" w:rsidRPr="003871BD" w14:paraId="2FA86B8D" w14:textId="77777777">
        <w:tc>
          <w:tcPr>
            <w:tcW w:w="2876" w:type="dxa"/>
          </w:tcPr>
          <w:p w14:paraId="2B636EB4" w14:textId="77777777" w:rsidR="00724B20" w:rsidRPr="003871BD" w:rsidRDefault="003871BD" w:rsidP="003871BD">
            <w:pPr>
              <w:jc w:val="center"/>
              <w:rPr>
                <w:b/>
                <w:bCs/>
              </w:rPr>
            </w:pPr>
            <w:r w:rsidRPr="003871BD">
              <w:rPr>
                <w:b/>
                <w:bCs/>
              </w:rPr>
              <w:t>4.3.36</w:t>
            </w:r>
          </w:p>
        </w:tc>
        <w:tc>
          <w:tcPr>
            <w:tcW w:w="2877" w:type="dxa"/>
          </w:tcPr>
          <w:p w14:paraId="209AB72D" w14:textId="77777777" w:rsidR="00724B20" w:rsidRPr="003871BD" w:rsidRDefault="00724B20" w:rsidP="003871BD">
            <w:pPr>
              <w:jc w:val="center"/>
              <w:rPr>
                <w:lang w:val="en-IN"/>
              </w:rPr>
            </w:pPr>
            <w:r w:rsidRPr="003871BD">
              <w:rPr>
                <w:i/>
                <w:iCs/>
                <w:color w:val="000000"/>
              </w:rPr>
              <w:t xml:space="preserve">Creating </w:t>
            </w:r>
            <w:proofErr w:type="spellStart"/>
            <w:r w:rsidRPr="003871BD">
              <w:rPr>
                <w:i/>
                <w:iCs/>
                <w:color w:val="000000"/>
              </w:rPr>
              <w:t>dataframe</w:t>
            </w:r>
            <w:proofErr w:type="spellEnd"/>
            <w:r w:rsidRPr="003871BD">
              <w:rPr>
                <w:i/>
                <w:iCs/>
                <w:color w:val="000000"/>
              </w:rPr>
              <w:t xml:space="preserve"> with only US companies</w:t>
            </w:r>
          </w:p>
        </w:tc>
        <w:tc>
          <w:tcPr>
            <w:tcW w:w="2877" w:type="dxa"/>
          </w:tcPr>
          <w:p w14:paraId="6A71ED45" w14:textId="77777777" w:rsidR="00724B20" w:rsidRPr="003871BD" w:rsidRDefault="00ED5D6A" w:rsidP="003871BD">
            <w:pPr>
              <w:jc w:val="center"/>
              <w:rPr>
                <w:b/>
                <w:bCs/>
              </w:rPr>
            </w:pPr>
            <w:r>
              <w:rPr>
                <w:b/>
                <w:bCs/>
              </w:rPr>
              <w:t>46</w:t>
            </w:r>
          </w:p>
        </w:tc>
      </w:tr>
      <w:tr w:rsidR="00724B20" w:rsidRPr="003871BD" w14:paraId="4F947986" w14:textId="77777777">
        <w:tc>
          <w:tcPr>
            <w:tcW w:w="2876" w:type="dxa"/>
          </w:tcPr>
          <w:p w14:paraId="6B32C0E2" w14:textId="77777777" w:rsidR="00724B20" w:rsidRPr="003871BD" w:rsidRDefault="003871BD" w:rsidP="003871BD">
            <w:pPr>
              <w:jc w:val="center"/>
              <w:rPr>
                <w:b/>
                <w:bCs/>
              </w:rPr>
            </w:pPr>
            <w:r w:rsidRPr="003871BD">
              <w:rPr>
                <w:b/>
                <w:bCs/>
              </w:rPr>
              <w:t>4.3.37</w:t>
            </w:r>
          </w:p>
        </w:tc>
        <w:tc>
          <w:tcPr>
            <w:tcW w:w="2877" w:type="dxa"/>
          </w:tcPr>
          <w:p w14:paraId="151E94F1" w14:textId="77777777" w:rsidR="00724B20" w:rsidRPr="003871BD" w:rsidRDefault="00724B20" w:rsidP="003871BD">
            <w:pPr>
              <w:jc w:val="center"/>
              <w:rPr>
                <w:lang w:val="en-IN"/>
              </w:rPr>
            </w:pPr>
            <w:r w:rsidRPr="003871BD">
              <w:rPr>
                <w:i/>
                <w:iCs/>
                <w:color w:val="000000"/>
              </w:rPr>
              <w:t>Bar chart on US location with number of layoffs</w:t>
            </w:r>
          </w:p>
        </w:tc>
        <w:tc>
          <w:tcPr>
            <w:tcW w:w="2877" w:type="dxa"/>
          </w:tcPr>
          <w:p w14:paraId="51449853" w14:textId="77777777" w:rsidR="00724B20" w:rsidRPr="003871BD" w:rsidRDefault="00ED5D6A" w:rsidP="003871BD">
            <w:pPr>
              <w:jc w:val="center"/>
              <w:rPr>
                <w:b/>
                <w:bCs/>
              </w:rPr>
            </w:pPr>
            <w:r>
              <w:rPr>
                <w:b/>
                <w:bCs/>
              </w:rPr>
              <w:t>46</w:t>
            </w:r>
          </w:p>
        </w:tc>
      </w:tr>
    </w:tbl>
    <w:p w14:paraId="0E06ED90" w14:textId="77777777" w:rsidR="00767097" w:rsidRPr="00767097" w:rsidRDefault="00767097" w:rsidP="00767097">
      <w:pPr>
        <w:sectPr w:rsidR="00767097" w:rsidRPr="00767097" w:rsidSect="00395A9A">
          <w:headerReference w:type="default" r:id="rId21"/>
          <w:pgSz w:w="12240" w:h="15840"/>
          <w:pgMar w:top="1440" w:right="1440" w:bottom="1440" w:left="2160" w:header="635" w:footer="635" w:gutter="0"/>
          <w:pgNumType w:start="1"/>
          <w:cols w:space="720"/>
          <w:docGrid w:linePitch="326"/>
        </w:sectPr>
      </w:pPr>
    </w:p>
    <w:p w14:paraId="3AD465A9" w14:textId="77777777" w:rsidR="000A232C" w:rsidRDefault="00767097">
      <w:pPr>
        <w:rPr>
          <w:b/>
          <w:bCs/>
          <w:sz w:val="32"/>
          <w:szCs w:val="32"/>
        </w:rPr>
      </w:pPr>
      <w:r>
        <w:rPr>
          <w:b/>
          <w:bCs/>
          <w:sz w:val="32"/>
          <w:szCs w:val="32"/>
        </w:rPr>
        <w:lastRenderedPageBreak/>
        <w:t>LIST OF ABBREVATIONS</w:t>
      </w:r>
    </w:p>
    <w:p w14:paraId="014CCEA7" w14:textId="77777777" w:rsidR="000A232C" w:rsidRDefault="000A232C">
      <w:pPr>
        <w:rPr>
          <w:b/>
          <w:bCs/>
          <w:sz w:val="32"/>
          <w:szCs w:val="32"/>
        </w:rPr>
      </w:pPr>
    </w:p>
    <w:tbl>
      <w:tblPr>
        <w:tblStyle w:val="TableGrid"/>
        <w:tblW w:w="0" w:type="auto"/>
        <w:tblLook w:val="04A0" w:firstRow="1" w:lastRow="0" w:firstColumn="1" w:lastColumn="0" w:noHBand="0" w:noVBand="1"/>
      </w:tblPr>
      <w:tblGrid>
        <w:gridCol w:w="3798"/>
        <w:gridCol w:w="4315"/>
      </w:tblGrid>
      <w:tr w:rsidR="000A232C" w14:paraId="37BF5436" w14:textId="77777777">
        <w:tc>
          <w:tcPr>
            <w:tcW w:w="3798" w:type="dxa"/>
          </w:tcPr>
          <w:p w14:paraId="7AA0905E" w14:textId="77777777" w:rsidR="000A232C" w:rsidRDefault="00000000">
            <w:pPr>
              <w:spacing w:line="360" w:lineRule="auto"/>
              <w:rPr>
                <w:b/>
                <w:bCs/>
                <w:sz w:val="32"/>
                <w:szCs w:val="32"/>
              </w:rPr>
            </w:pPr>
            <w:r>
              <w:rPr>
                <w:b/>
                <w:bCs/>
                <w:sz w:val="32"/>
                <w:szCs w:val="32"/>
              </w:rPr>
              <w:t xml:space="preserve">Part of Speech </w:t>
            </w:r>
          </w:p>
        </w:tc>
        <w:tc>
          <w:tcPr>
            <w:tcW w:w="4315" w:type="dxa"/>
          </w:tcPr>
          <w:p w14:paraId="7CCF4CB9" w14:textId="77777777" w:rsidR="000A232C" w:rsidRDefault="00000000">
            <w:pPr>
              <w:spacing w:line="360" w:lineRule="auto"/>
              <w:rPr>
                <w:b/>
                <w:bCs/>
                <w:sz w:val="32"/>
                <w:szCs w:val="32"/>
              </w:rPr>
            </w:pPr>
            <w:r>
              <w:rPr>
                <w:b/>
                <w:bCs/>
                <w:sz w:val="32"/>
                <w:szCs w:val="32"/>
              </w:rPr>
              <w:t xml:space="preserve">Abbreviation </w:t>
            </w:r>
          </w:p>
        </w:tc>
      </w:tr>
      <w:tr w:rsidR="000A232C" w14:paraId="72B0554B" w14:textId="77777777">
        <w:trPr>
          <w:trHeight w:val="397"/>
        </w:trPr>
        <w:tc>
          <w:tcPr>
            <w:tcW w:w="3798" w:type="dxa"/>
          </w:tcPr>
          <w:p w14:paraId="420E70F6" w14:textId="77777777" w:rsidR="000A232C" w:rsidRDefault="00000000">
            <w:r>
              <w:t>CC</w:t>
            </w:r>
          </w:p>
        </w:tc>
        <w:tc>
          <w:tcPr>
            <w:tcW w:w="4315" w:type="dxa"/>
          </w:tcPr>
          <w:p w14:paraId="3F1062F0" w14:textId="77777777" w:rsidR="000A232C" w:rsidRDefault="00000000">
            <w:r>
              <w:t>coordinating conjunction</w:t>
            </w:r>
          </w:p>
        </w:tc>
      </w:tr>
      <w:tr w:rsidR="000A232C" w14:paraId="358EF003" w14:textId="77777777">
        <w:trPr>
          <w:trHeight w:val="397"/>
        </w:trPr>
        <w:tc>
          <w:tcPr>
            <w:tcW w:w="3798" w:type="dxa"/>
          </w:tcPr>
          <w:p w14:paraId="71C522B7" w14:textId="77777777" w:rsidR="000A232C" w:rsidRDefault="00000000">
            <w:r>
              <w:t>CD</w:t>
            </w:r>
          </w:p>
        </w:tc>
        <w:tc>
          <w:tcPr>
            <w:tcW w:w="4315" w:type="dxa"/>
          </w:tcPr>
          <w:p w14:paraId="32D1CC14" w14:textId="77777777" w:rsidR="000A232C" w:rsidRDefault="00000000">
            <w:r>
              <w:t>cardinal digit</w:t>
            </w:r>
          </w:p>
        </w:tc>
      </w:tr>
      <w:tr w:rsidR="000A232C" w14:paraId="7A70CF56" w14:textId="77777777">
        <w:trPr>
          <w:trHeight w:val="397"/>
        </w:trPr>
        <w:tc>
          <w:tcPr>
            <w:tcW w:w="3798" w:type="dxa"/>
          </w:tcPr>
          <w:p w14:paraId="479A6746" w14:textId="77777777" w:rsidR="000A232C" w:rsidRDefault="00000000">
            <w:r>
              <w:t>DT</w:t>
            </w:r>
          </w:p>
        </w:tc>
        <w:tc>
          <w:tcPr>
            <w:tcW w:w="4315" w:type="dxa"/>
          </w:tcPr>
          <w:p w14:paraId="0978CD83" w14:textId="77777777" w:rsidR="000A232C" w:rsidRDefault="00000000">
            <w:r>
              <w:t>Determiner</w:t>
            </w:r>
          </w:p>
        </w:tc>
      </w:tr>
      <w:tr w:rsidR="000A232C" w14:paraId="3775BD40" w14:textId="77777777">
        <w:trPr>
          <w:trHeight w:val="397"/>
        </w:trPr>
        <w:tc>
          <w:tcPr>
            <w:tcW w:w="3798" w:type="dxa"/>
          </w:tcPr>
          <w:p w14:paraId="54CF11A6" w14:textId="77777777" w:rsidR="000A232C" w:rsidRDefault="00000000">
            <w:r>
              <w:t>EX</w:t>
            </w:r>
          </w:p>
        </w:tc>
        <w:tc>
          <w:tcPr>
            <w:tcW w:w="4315" w:type="dxa"/>
          </w:tcPr>
          <w:p w14:paraId="26E4ED71" w14:textId="77777777" w:rsidR="000A232C" w:rsidRDefault="00000000">
            <w:r>
              <w:t>existential there</w:t>
            </w:r>
          </w:p>
        </w:tc>
      </w:tr>
      <w:tr w:rsidR="000A232C" w14:paraId="161B91E7" w14:textId="77777777">
        <w:trPr>
          <w:trHeight w:val="397"/>
        </w:trPr>
        <w:tc>
          <w:tcPr>
            <w:tcW w:w="3798" w:type="dxa"/>
          </w:tcPr>
          <w:p w14:paraId="3AEA18BE" w14:textId="77777777" w:rsidR="000A232C" w:rsidRDefault="00000000">
            <w:r>
              <w:t>FW</w:t>
            </w:r>
          </w:p>
        </w:tc>
        <w:tc>
          <w:tcPr>
            <w:tcW w:w="4315" w:type="dxa"/>
          </w:tcPr>
          <w:p w14:paraId="41C3F85B" w14:textId="77777777" w:rsidR="000A232C" w:rsidRDefault="00000000">
            <w:r>
              <w:t>foreign word</w:t>
            </w:r>
          </w:p>
        </w:tc>
      </w:tr>
      <w:tr w:rsidR="000A232C" w14:paraId="4EB04BFB" w14:textId="77777777">
        <w:trPr>
          <w:trHeight w:val="397"/>
        </w:trPr>
        <w:tc>
          <w:tcPr>
            <w:tcW w:w="3798" w:type="dxa"/>
          </w:tcPr>
          <w:p w14:paraId="3AB91266" w14:textId="77777777" w:rsidR="000A232C" w:rsidRDefault="00000000">
            <w:r>
              <w:t>IN</w:t>
            </w:r>
          </w:p>
        </w:tc>
        <w:tc>
          <w:tcPr>
            <w:tcW w:w="4315" w:type="dxa"/>
          </w:tcPr>
          <w:p w14:paraId="6903B7D5" w14:textId="77777777" w:rsidR="000A232C" w:rsidRDefault="00000000">
            <w:r>
              <w:t>preposition or subordinating conjunction</w:t>
            </w:r>
          </w:p>
        </w:tc>
      </w:tr>
      <w:tr w:rsidR="000A232C" w14:paraId="25BF6C88" w14:textId="77777777">
        <w:trPr>
          <w:trHeight w:val="397"/>
        </w:trPr>
        <w:tc>
          <w:tcPr>
            <w:tcW w:w="3798" w:type="dxa"/>
          </w:tcPr>
          <w:p w14:paraId="5C5FC1B6" w14:textId="77777777" w:rsidR="000A232C" w:rsidRPr="00627489" w:rsidRDefault="00000000">
            <w:pPr>
              <w:rPr>
                <w:lang w:val="en-IN"/>
              </w:rPr>
            </w:pPr>
            <w:r>
              <w:t>JJ</w:t>
            </w:r>
          </w:p>
        </w:tc>
        <w:tc>
          <w:tcPr>
            <w:tcW w:w="4315" w:type="dxa"/>
          </w:tcPr>
          <w:p w14:paraId="609741AD" w14:textId="77777777" w:rsidR="000A232C" w:rsidRDefault="00000000">
            <w:r>
              <w:t>adjective</w:t>
            </w:r>
          </w:p>
        </w:tc>
      </w:tr>
      <w:tr w:rsidR="000A232C" w14:paraId="0808A5F8" w14:textId="77777777">
        <w:trPr>
          <w:trHeight w:val="397"/>
        </w:trPr>
        <w:tc>
          <w:tcPr>
            <w:tcW w:w="3798" w:type="dxa"/>
          </w:tcPr>
          <w:p w14:paraId="3BB35959" w14:textId="77777777" w:rsidR="000A232C" w:rsidRDefault="00000000">
            <w:r>
              <w:t>JJR</w:t>
            </w:r>
          </w:p>
        </w:tc>
        <w:tc>
          <w:tcPr>
            <w:tcW w:w="4315" w:type="dxa"/>
          </w:tcPr>
          <w:p w14:paraId="6A779128" w14:textId="77777777" w:rsidR="000A232C" w:rsidRDefault="00000000">
            <w:r>
              <w:t>adjective, comparative</w:t>
            </w:r>
          </w:p>
        </w:tc>
      </w:tr>
      <w:tr w:rsidR="000A232C" w14:paraId="228356A9" w14:textId="77777777">
        <w:trPr>
          <w:trHeight w:val="397"/>
        </w:trPr>
        <w:tc>
          <w:tcPr>
            <w:tcW w:w="3798" w:type="dxa"/>
          </w:tcPr>
          <w:p w14:paraId="4ED3C6ED" w14:textId="77777777" w:rsidR="000A232C" w:rsidRDefault="00000000">
            <w:r>
              <w:t>JJS</w:t>
            </w:r>
          </w:p>
        </w:tc>
        <w:tc>
          <w:tcPr>
            <w:tcW w:w="4315" w:type="dxa"/>
          </w:tcPr>
          <w:p w14:paraId="2D8355E7" w14:textId="77777777" w:rsidR="000A232C" w:rsidRDefault="00000000">
            <w:r>
              <w:t>adjective, superlative</w:t>
            </w:r>
          </w:p>
        </w:tc>
      </w:tr>
      <w:tr w:rsidR="000A232C" w14:paraId="03A2C1B7" w14:textId="77777777">
        <w:trPr>
          <w:trHeight w:val="397"/>
        </w:trPr>
        <w:tc>
          <w:tcPr>
            <w:tcW w:w="3798" w:type="dxa"/>
          </w:tcPr>
          <w:p w14:paraId="23A05FC6" w14:textId="77777777" w:rsidR="000A232C" w:rsidRDefault="00000000">
            <w:r>
              <w:t>LS</w:t>
            </w:r>
          </w:p>
        </w:tc>
        <w:tc>
          <w:tcPr>
            <w:tcW w:w="4315" w:type="dxa"/>
          </w:tcPr>
          <w:p w14:paraId="5A86E241" w14:textId="77777777" w:rsidR="000A232C" w:rsidRDefault="00000000">
            <w:r>
              <w:t>list marker</w:t>
            </w:r>
          </w:p>
        </w:tc>
      </w:tr>
      <w:tr w:rsidR="000A232C" w14:paraId="01494EDF" w14:textId="77777777">
        <w:trPr>
          <w:trHeight w:val="397"/>
        </w:trPr>
        <w:tc>
          <w:tcPr>
            <w:tcW w:w="3798" w:type="dxa"/>
          </w:tcPr>
          <w:p w14:paraId="15EE44C0" w14:textId="77777777" w:rsidR="000A232C" w:rsidRDefault="00000000">
            <w:r>
              <w:t>MD</w:t>
            </w:r>
          </w:p>
        </w:tc>
        <w:tc>
          <w:tcPr>
            <w:tcW w:w="4315" w:type="dxa"/>
          </w:tcPr>
          <w:p w14:paraId="70D04739" w14:textId="77777777" w:rsidR="000A232C" w:rsidRDefault="00000000">
            <w:r>
              <w:t>Modal</w:t>
            </w:r>
          </w:p>
        </w:tc>
      </w:tr>
      <w:tr w:rsidR="000A232C" w14:paraId="1B05F386" w14:textId="77777777">
        <w:trPr>
          <w:trHeight w:val="397"/>
        </w:trPr>
        <w:tc>
          <w:tcPr>
            <w:tcW w:w="3798" w:type="dxa"/>
          </w:tcPr>
          <w:p w14:paraId="7463698C" w14:textId="77777777" w:rsidR="000A232C" w:rsidRDefault="00000000">
            <w:r>
              <w:t>NN</w:t>
            </w:r>
          </w:p>
        </w:tc>
        <w:tc>
          <w:tcPr>
            <w:tcW w:w="4315" w:type="dxa"/>
          </w:tcPr>
          <w:p w14:paraId="24D503F7" w14:textId="77777777" w:rsidR="000A232C" w:rsidRDefault="00000000">
            <w:r>
              <w:t>noun, singular or mass</w:t>
            </w:r>
          </w:p>
        </w:tc>
      </w:tr>
      <w:tr w:rsidR="000A232C" w14:paraId="4286AF9D" w14:textId="77777777">
        <w:trPr>
          <w:trHeight w:val="397"/>
        </w:trPr>
        <w:tc>
          <w:tcPr>
            <w:tcW w:w="3798" w:type="dxa"/>
          </w:tcPr>
          <w:p w14:paraId="4E5C1885" w14:textId="77777777" w:rsidR="000A232C" w:rsidRDefault="00000000">
            <w:r>
              <w:t>NNS</w:t>
            </w:r>
          </w:p>
        </w:tc>
        <w:tc>
          <w:tcPr>
            <w:tcW w:w="4315" w:type="dxa"/>
          </w:tcPr>
          <w:p w14:paraId="3E25930A" w14:textId="77777777" w:rsidR="000A232C" w:rsidRDefault="00000000">
            <w:r>
              <w:t>noun, plural</w:t>
            </w:r>
          </w:p>
        </w:tc>
      </w:tr>
      <w:tr w:rsidR="000A232C" w14:paraId="52D60857" w14:textId="77777777">
        <w:trPr>
          <w:trHeight w:val="397"/>
        </w:trPr>
        <w:tc>
          <w:tcPr>
            <w:tcW w:w="3798" w:type="dxa"/>
          </w:tcPr>
          <w:p w14:paraId="440BF0BA" w14:textId="77777777" w:rsidR="000A232C" w:rsidRDefault="00000000">
            <w:r>
              <w:t>NNP</w:t>
            </w:r>
          </w:p>
        </w:tc>
        <w:tc>
          <w:tcPr>
            <w:tcW w:w="4315" w:type="dxa"/>
          </w:tcPr>
          <w:p w14:paraId="191EEF7B" w14:textId="77777777" w:rsidR="000A232C" w:rsidRDefault="00000000">
            <w:r>
              <w:t>proper noun, singular</w:t>
            </w:r>
          </w:p>
        </w:tc>
      </w:tr>
      <w:tr w:rsidR="000A232C" w14:paraId="64FE4162" w14:textId="77777777">
        <w:trPr>
          <w:trHeight w:val="397"/>
        </w:trPr>
        <w:tc>
          <w:tcPr>
            <w:tcW w:w="3798" w:type="dxa"/>
          </w:tcPr>
          <w:p w14:paraId="780AD675" w14:textId="77777777" w:rsidR="000A232C" w:rsidRDefault="00000000">
            <w:r>
              <w:t>NNPS</w:t>
            </w:r>
          </w:p>
        </w:tc>
        <w:tc>
          <w:tcPr>
            <w:tcW w:w="4315" w:type="dxa"/>
          </w:tcPr>
          <w:p w14:paraId="52D23313" w14:textId="77777777" w:rsidR="000A232C" w:rsidRDefault="00000000">
            <w:r>
              <w:t>proper noun, plural</w:t>
            </w:r>
          </w:p>
        </w:tc>
      </w:tr>
      <w:tr w:rsidR="000A232C" w14:paraId="3C42C0FE" w14:textId="77777777">
        <w:trPr>
          <w:trHeight w:val="397"/>
        </w:trPr>
        <w:tc>
          <w:tcPr>
            <w:tcW w:w="3798" w:type="dxa"/>
          </w:tcPr>
          <w:p w14:paraId="091F3282" w14:textId="77777777" w:rsidR="000A232C" w:rsidRDefault="00000000">
            <w:r>
              <w:t>PDT</w:t>
            </w:r>
          </w:p>
        </w:tc>
        <w:tc>
          <w:tcPr>
            <w:tcW w:w="4315" w:type="dxa"/>
          </w:tcPr>
          <w:p w14:paraId="0CE159E8" w14:textId="77777777" w:rsidR="000A232C" w:rsidRDefault="00000000">
            <w:r>
              <w:t>Predeterminer</w:t>
            </w:r>
          </w:p>
        </w:tc>
      </w:tr>
      <w:tr w:rsidR="000A232C" w14:paraId="098B9B8F" w14:textId="77777777">
        <w:trPr>
          <w:trHeight w:val="397"/>
        </w:trPr>
        <w:tc>
          <w:tcPr>
            <w:tcW w:w="3798" w:type="dxa"/>
          </w:tcPr>
          <w:p w14:paraId="67F2B473" w14:textId="77777777" w:rsidR="000A232C" w:rsidRDefault="00000000">
            <w:r>
              <w:t>POS</w:t>
            </w:r>
          </w:p>
        </w:tc>
        <w:tc>
          <w:tcPr>
            <w:tcW w:w="4315" w:type="dxa"/>
          </w:tcPr>
          <w:p w14:paraId="65019A5C" w14:textId="77777777" w:rsidR="000A232C" w:rsidRDefault="00000000">
            <w:r>
              <w:t>possessive ending</w:t>
            </w:r>
          </w:p>
        </w:tc>
      </w:tr>
      <w:tr w:rsidR="000A232C" w14:paraId="51C6CEF1" w14:textId="77777777">
        <w:trPr>
          <w:trHeight w:val="397"/>
        </w:trPr>
        <w:tc>
          <w:tcPr>
            <w:tcW w:w="3798" w:type="dxa"/>
          </w:tcPr>
          <w:p w14:paraId="4BDB7226" w14:textId="77777777" w:rsidR="000A232C" w:rsidRDefault="00000000">
            <w:r>
              <w:t>PRP</w:t>
            </w:r>
          </w:p>
        </w:tc>
        <w:tc>
          <w:tcPr>
            <w:tcW w:w="4315" w:type="dxa"/>
          </w:tcPr>
          <w:p w14:paraId="3CB6F44C" w14:textId="77777777" w:rsidR="000A232C" w:rsidRDefault="00000000">
            <w:r>
              <w:t>personal pronoun</w:t>
            </w:r>
          </w:p>
        </w:tc>
      </w:tr>
      <w:tr w:rsidR="000A232C" w14:paraId="565918C3" w14:textId="77777777">
        <w:trPr>
          <w:trHeight w:val="397"/>
        </w:trPr>
        <w:tc>
          <w:tcPr>
            <w:tcW w:w="3798" w:type="dxa"/>
          </w:tcPr>
          <w:p w14:paraId="52FDCA64" w14:textId="77777777" w:rsidR="000A232C" w:rsidRDefault="00000000">
            <w:r>
              <w:t>PRP$</w:t>
            </w:r>
          </w:p>
        </w:tc>
        <w:tc>
          <w:tcPr>
            <w:tcW w:w="4315" w:type="dxa"/>
          </w:tcPr>
          <w:p w14:paraId="6D4A4C2C" w14:textId="77777777" w:rsidR="000A232C" w:rsidRDefault="00000000">
            <w:r>
              <w:t>possessive pronoun</w:t>
            </w:r>
          </w:p>
        </w:tc>
      </w:tr>
      <w:tr w:rsidR="000A232C" w14:paraId="316C8038" w14:textId="77777777">
        <w:trPr>
          <w:trHeight w:val="397"/>
        </w:trPr>
        <w:tc>
          <w:tcPr>
            <w:tcW w:w="3798" w:type="dxa"/>
          </w:tcPr>
          <w:p w14:paraId="3317D685" w14:textId="77777777" w:rsidR="000A232C" w:rsidRDefault="00000000">
            <w:r>
              <w:t>RB</w:t>
            </w:r>
          </w:p>
        </w:tc>
        <w:tc>
          <w:tcPr>
            <w:tcW w:w="4315" w:type="dxa"/>
          </w:tcPr>
          <w:p w14:paraId="348D7273" w14:textId="77777777" w:rsidR="000A232C" w:rsidRDefault="00000000">
            <w:r>
              <w:t>Adverb</w:t>
            </w:r>
          </w:p>
        </w:tc>
      </w:tr>
      <w:tr w:rsidR="000A232C" w14:paraId="429BAB4F" w14:textId="77777777">
        <w:trPr>
          <w:trHeight w:val="397"/>
        </w:trPr>
        <w:tc>
          <w:tcPr>
            <w:tcW w:w="3798" w:type="dxa"/>
          </w:tcPr>
          <w:p w14:paraId="2A7FA10A" w14:textId="77777777" w:rsidR="000A232C" w:rsidRDefault="00000000">
            <w:r>
              <w:t>RBR</w:t>
            </w:r>
          </w:p>
        </w:tc>
        <w:tc>
          <w:tcPr>
            <w:tcW w:w="4315" w:type="dxa"/>
          </w:tcPr>
          <w:p w14:paraId="7D51B50D" w14:textId="77777777" w:rsidR="000A232C" w:rsidRDefault="00000000">
            <w:r>
              <w:t>adverb, comparative</w:t>
            </w:r>
          </w:p>
        </w:tc>
      </w:tr>
      <w:tr w:rsidR="000A232C" w14:paraId="34D7DFE9" w14:textId="77777777">
        <w:trPr>
          <w:trHeight w:val="397"/>
        </w:trPr>
        <w:tc>
          <w:tcPr>
            <w:tcW w:w="3798" w:type="dxa"/>
          </w:tcPr>
          <w:p w14:paraId="6907CBA4" w14:textId="77777777" w:rsidR="000A232C" w:rsidRDefault="00000000">
            <w:r>
              <w:t>RBS</w:t>
            </w:r>
          </w:p>
        </w:tc>
        <w:tc>
          <w:tcPr>
            <w:tcW w:w="4315" w:type="dxa"/>
          </w:tcPr>
          <w:p w14:paraId="6B1C3987" w14:textId="77777777" w:rsidR="000A232C" w:rsidRDefault="00000000">
            <w:r>
              <w:t>adverb, superlative</w:t>
            </w:r>
          </w:p>
        </w:tc>
      </w:tr>
      <w:tr w:rsidR="000A232C" w14:paraId="294D4285" w14:textId="77777777">
        <w:trPr>
          <w:trHeight w:val="397"/>
        </w:trPr>
        <w:tc>
          <w:tcPr>
            <w:tcW w:w="3798" w:type="dxa"/>
          </w:tcPr>
          <w:p w14:paraId="58B5CED3" w14:textId="77777777" w:rsidR="000A232C" w:rsidRDefault="00000000">
            <w:r>
              <w:t>RP</w:t>
            </w:r>
          </w:p>
        </w:tc>
        <w:tc>
          <w:tcPr>
            <w:tcW w:w="4315" w:type="dxa"/>
          </w:tcPr>
          <w:p w14:paraId="51CC650B" w14:textId="77777777" w:rsidR="000A232C" w:rsidRDefault="00000000">
            <w:r>
              <w:t>Particle</w:t>
            </w:r>
          </w:p>
        </w:tc>
      </w:tr>
      <w:tr w:rsidR="000A232C" w14:paraId="45924FA2" w14:textId="77777777">
        <w:trPr>
          <w:trHeight w:val="397"/>
        </w:trPr>
        <w:tc>
          <w:tcPr>
            <w:tcW w:w="3798" w:type="dxa"/>
          </w:tcPr>
          <w:p w14:paraId="13FDB4E5" w14:textId="77777777" w:rsidR="000A232C" w:rsidRDefault="00000000">
            <w:r>
              <w:t>TO</w:t>
            </w:r>
          </w:p>
        </w:tc>
        <w:tc>
          <w:tcPr>
            <w:tcW w:w="4315" w:type="dxa"/>
          </w:tcPr>
          <w:p w14:paraId="07118119" w14:textId="77777777" w:rsidR="000A232C" w:rsidRDefault="00000000">
            <w:r>
              <w:t>To</w:t>
            </w:r>
          </w:p>
        </w:tc>
      </w:tr>
      <w:tr w:rsidR="000A232C" w14:paraId="4A59D198" w14:textId="77777777">
        <w:trPr>
          <w:trHeight w:val="397"/>
        </w:trPr>
        <w:tc>
          <w:tcPr>
            <w:tcW w:w="3798" w:type="dxa"/>
          </w:tcPr>
          <w:p w14:paraId="1905D27F" w14:textId="77777777" w:rsidR="000A232C" w:rsidRDefault="00000000">
            <w:r>
              <w:t>UH</w:t>
            </w:r>
          </w:p>
        </w:tc>
        <w:tc>
          <w:tcPr>
            <w:tcW w:w="4315" w:type="dxa"/>
          </w:tcPr>
          <w:p w14:paraId="0F69010C" w14:textId="77777777" w:rsidR="000A232C" w:rsidRDefault="00000000">
            <w:r>
              <w:t>Interjection</w:t>
            </w:r>
          </w:p>
        </w:tc>
      </w:tr>
      <w:tr w:rsidR="000A232C" w14:paraId="1C20BD71" w14:textId="77777777">
        <w:trPr>
          <w:trHeight w:val="397"/>
        </w:trPr>
        <w:tc>
          <w:tcPr>
            <w:tcW w:w="3798" w:type="dxa"/>
          </w:tcPr>
          <w:p w14:paraId="72CAA2CF" w14:textId="77777777" w:rsidR="000A232C" w:rsidRDefault="00000000">
            <w:r>
              <w:t>VB</w:t>
            </w:r>
          </w:p>
        </w:tc>
        <w:tc>
          <w:tcPr>
            <w:tcW w:w="4315" w:type="dxa"/>
          </w:tcPr>
          <w:p w14:paraId="62D4E34C" w14:textId="77777777" w:rsidR="000A232C" w:rsidRDefault="00000000">
            <w:r>
              <w:t>verb, base form</w:t>
            </w:r>
          </w:p>
        </w:tc>
      </w:tr>
      <w:tr w:rsidR="000A232C" w14:paraId="1A59322E" w14:textId="77777777">
        <w:trPr>
          <w:trHeight w:val="397"/>
        </w:trPr>
        <w:tc>
          <w:tcPr>
            <w:tcW w:w="3798" w:type="dxa"/>
          </w:tcPr>
          <w:p w14:paraId="2F1061EE" w14:textId="77777777" w:rsidR="000A232C" w:rsidRDefault="00000000">
            <w:r>
              <w:t>VBD</w:t>
            </w:r>
          </w:p>
        </w:tc>
        <w:tc>
          <w:tcPr>
            <w:tcW w:w="4315" w:type="dxa"/>
          </w:tcPr>
          <w:p w14:paraId="2289C50C" w14:textId="77777777" w:rsidR="000A232C" w:rsidRDefault="00000000">
            <w:r>
              <w:t>verb, past tense</w:t>
            </w:r>
          </w:p>
        </w:tc>
      </w:tr>
      <w:tr w:rsidR="000A232C" w14:paraId="131B2A2A" w14:textId="77777777">
        <w:trPr>
          <w:trHeight w:val="397"/>
        </w:trPr>
        <w:tc>
          <w:tcPr>
            <w:tcW w:w="3798" w:type="dxa"/>
          </w:tcPr>
          <w:p w14:paraId="6AE6D9DD" w14:textId="77777777" w:rsidR="000A232C" w:rsidRDefault="00000000">
            <w:r>
              <w:t>VBG</w:t>
            </w:r>
          </w:p>
        </w:tc>
        <w:tc>
          <w:tcPr>
            <w:tcW w:w="4315" w:type="dxa"/>
          </w:tcPr>
          <w:p w14:paraId="3540D43E" w14:textId="77777777" w:rsidR="000A232C" w:rsidRDefault="00000000">
            <w:r>
              <w:t>verb, gerund or present participle</w:t>
            </w:r>
          </w:p>
        </w:tc>
      </w:tr>
    </w:tbl>
    <w:p w14:paraId="142D465B" w14:textId="77777777" w:rsidR="000A232C" w:rsidRDefault="000A232C">
      <w:pPr>
        <w:sectPr w:rsidR="000A232C" w:rsidSect="00C67DDE">
          <w:headerReference w:type="default" r:id="rId22"/>
          <w:pgSz w:w="12240" w:h="15840"/>
          <w:pgMar w:top="1440" w:right="1440" w:bottom="1440" w:left="2160" w:header="635" w:footer="635" w:gutter="0"/>
          <w:pgNumType w:start="1"/>
          <w:cols w:space="720"/>
          <w:docGrid w:linePitch="326"/>
        </w:sectPr>
      </w:pPr>
    </w:p>
    <w:tbl>
      <w:tblPr>
        <w:tblStyle w:val="TableGrid"/>
        <w:tblW w:w="0" w:type="auto"/>
        <w:tblLook w:val="04A0" w:firstRow="1" w:lastRow="0" w:firstColumn="1" w:lastColumn="0" w:noHBand="0" w:noVBand="1"/>
      </w:tblPr>
      <w:tblGrid>
        <w:gridCol w:w="3798"/>
        <w:gridCol w:w="4315"/>
      </w:tblGrid>
      <w:tr w:rsidR="000A232C" w14:paraId="37F1DE7B" w14:textId="77777777">
        <w:trPr>
          <w:trHeight w:val="397"/>
        </w:trPr>
        <w:tc>
          <w:tcPr>
            <w:tcW w:w="3798" w:type="dxa"/>
          </w:tcPr>
          <w:p w14:paraId="27F0D445" w14:textId="77777777" w:rsidR="000A232C" w:rsidRDefault="00000000">
            <w:r>
              <w:lastRenderedPageBreak/>
              <w:t>VBN</w:t>
            </w:r>
          </w:p>
        </w:tc>
        <w:tc>
          <w:tcPr>
            <w:tcW w:w="4315" w:type="dxa"/>
          </w:tcPr>
          <w:p w14:paraId="5D0C3248" w14:textId="77777777" w:rsidR="000A232C" w:rsidRDefault="00000000">
            <w:r>
              <w:t>verb, past participle</w:t>
            </w:r>
          </w:p>
        </w:tc>
      </w:tr>
      <w:tr w:rsidR="000A232C" w14:paraId="69976630" w14:textId="77777777">
        <w:trPr>
          <w:trHeight w:val="397"/>
        </w:trPr>
        <w:tc>
          <w:tcPr>
            <w:tcW w:w="3798" w:type="dxa"/>
          </w:tcPr>
          <w:p w14:paraId="54F0E4DB" w14:textId="77777777" w:rsidR="000A232C" w:rsidRDefault="00000000">
            <w:r>
              <w:t>VBP</w:t>
            </w:r>
          </w:p>
        </w:tc>
        <w:tc>
          <w:tcPr>
            <w:tcW w:w="4315" w:type="dxa"/>
          </w:tcPr>
          <w:p w14:paraId="38888D09" w14:textId="77777777" w:rsidR="000A232C" w:rsidRDefault="00000000">
            <w:r>
              <w:t>verb, non-3rd person singular present</w:t>
            </w:r>
          </w:p>
        </w:tc>
      </w:tr>
      <w:tr w:rsidR="000A232C" w14:paraId="191F7848" w14:textId="77777777">
        <w:trPr>
          <w:trHeight w:val="397"/>
        </w:trPr>
        <w:tc>
          <w:tcPr>
            <w:tcW w:w="3798" w:type="dxa"/>
          </w:tcPr>
          <w:p w14:paraId="70382A0F" w14:textId="77777777" w:rsidR="000A232C" w:rsidRDefault="00000000">
            <w:r>
              <w:t>VBZ</w:t>
            </w:r>
          </w:p>
        </w:tc>
        <w:tc>
          <w:tcPr>
            <w:tcW w:w="4315" w:type="dxa"/>
          </w:tcPr>
          <w:p w14:paraId="35B26D7F" w14:textId="77777777" w:rsidR="000A232C" w:rsidRDefault="00000000">
            <w:r>
              <w:t>verb, 3rd person singular present</w:t>
            </w:r>
          </w:p>
        </w:tc>
      </w:tr>
      <w:tr w:rsidR="000A232C" w14:paraId="0930AB30" w14:textId="77777777">
        <w:trPr>
          <w:trHeight w:val="397"/>
        </w:trPr>
        <w:tc>
          <w:tcPr>
            <w:tcW w:w="3798" w:type="dxa"/>
          </w:tcPr>
          <w:p w14:paraId="67561F25" w14:textId="77777777" w:rsidR="000A232C" w:rsidRDefault="00000000">
            <w:r>
              <w:t>WRB</w:t>
            </w:r>
          </w:p>
        </w:tc>
        <w:tc>
          <w:tcPr>
            <w:tcW w:w="4315" w:type="dxa"/>
          </w:tcPr>
          <w:p w14:paraId="6DF5C919" w14:textId="77777777" w:rsidR="000A232C" w:rsidRDefault="00000000">
            <w:proofErr w:type="spellStart"/>
            <w:r>
              <w:t>wh</w:t>
            </w:r>
            <w:proofErr w:type="spellEnd"/>
            <w:r>
              <w:t>-adverb</w:t>
            </w:r>
          </w:p>
        </w:tc>
      </w:tr>
      <w:tr w:rsidR="000A232C" w14:paraId="00C8251A" w14:textId="77777777">
        <w:trPr>
          <w:trHeight w:val="397"/>
        </w:trPr>
        <w:tc>
          <w:tcPr>
            <w:tcW w:w="3798" w:type="dxa"/>
          </w:tcPr>
          <w:p w14:paraId="2B240184" w14:textId="77777777" w:rsidR="000A232C" w:rsidRDefault="00000000">
            <w:r>
              <w:t>IPO</w:t>
            </w:r>
          </w:p>
        </w:tc>
        <w:tc>
          <w:tcPr>
            <w:tcW w:w="4315" w:type="dxa"/>
          </w:tcPr>
          <w:p w14:paraId="1F5AFDD2" w14:textId="77777777" w:rsidR="000A232C" w:rsidRDefault="00000000">
            <w:r>
              <w:t xml:space="preserve">Initial Public Offering </w:t>
            </w:r>
          </w:p>
        </w:tc>
      </w:tr>
    </w:tbl>
    <w:p w14:paraId="194418AF" w14:textId="77777777" w:rsidR="000A232C" w:rsidRDefault="000A232C">
      <w:pPr>
        <w:rPr>
          <w:b/>
          <w:bCs/>
          <w:sz w:val="32"/>
          <w:szCs w:val="32"/>
        </w:rPr>
      </w:pPr>
    </w:p>
    <w:p w14:paraId="6473BAEE" w14:textId="77777777" w:rsidR="000A232C" w:rsidRDefault="000A232C">
      <w:pPr>
        <w:rPr>
          <w:b/>
          <w:bCs/>
          <w:sz w:val="32"/>
          <w:szCs w:val="32"/>
        </w:rPr>
      </w:pPr>
    </w:p>
    <w:p w14:paraId="46D71B22" w14:textId="77777777" w:rsidR="000A232C" w:rsidRDefault="000A232C">
      <w:pPr>
        <w:rPr>
          <w:b/>
          <w:bCs/>
          <w:sz w:val="32"/>
          <w:szCs w:val="32"/>
        </w:rPr>
      </w:pPr>
    </w:p>
    <w:p w14:paraId="4538C144" w14:textId="77777777" w:rsidR="000A232C" w:rsidRDefault="000A232C">
      <w:pPr>
        <w:rPr>
          <w:b/>
          <w:bCs/>
          <w:sz w:val="32"/>
          <w:szCs w:val="32"/>
        </w:rPr>
      </w:pPr>
    </w:p>
    <w:p w14:paraId="2D5B2658" w14:textId="77777777" w:rsidR="000A232C" w:rsidRDefault="00000000">
      <w:pPr>
        <w:rPr>
          <w:b/>
          <w:bCs/>
          <w:sz w:val="32"/>
          <w:szCs w:val="32"/>
        </w:rPr>
      </w:pPr>
      <w:r>
        <w:rPr>
          <w:b/>
          <w:bCs/>
          <w:sz w:val="32"/>
          <w:szCs w:val="32"/>
        </w:rPr>
        <w:br w:type="page"/>
      </w:r>
    </w:p>
    <w:p w14:paraId="1CDAD33D" w14:textId="77777777" w:rsidR="000A232C" w:rsidRDefault="000A232C">
      <w:pPr>
        <w:rPr>
          <w:b/>
          <w:bCs/>
          <w:sz w:val="32"/>
          <w:szCs w:val="32"/>
        </w:rPr>
        <w:sectPr w:rsidR="000A232C" w:rsidSect="00C67DDE">
          <w:headerReference w:type="default" r:id="rId23"/>
          <w:pgSz w:w="12240" w:h="15840"/>
          <w:pgMar w:top="1440" w:right="1440" w:bottom="1440" w:left="2160" w:header="635" w:footer="635" w:gutter="0"/>
          <w:pgNumType w:start="1"/>
          <w:cols w:space="720"/>
          <w:docGrid w:linePitch="326"/>
        </w:sectPr>
      </w:pPr>
    </w:p>
    <w:p w14:paraId="11E699C3" w14:textId="77777777" w:rsidR="000A232C" w:rsidRDefault="00000000">
      <w:pPr>
        <w:rPr>
          <w:b/>
          <w:bCs/>
          <w:sz w:val="32"/>
          <w:szCs w:val="32"/>
        </w:rPr>
      </w:pPr>
      <w:r>
        <w:rPr>
          <w:b/>
          <w:bCs/>
          <w:sz w:val="32"/>
          <w:szCs w:val="32"/>
        </w:rPr>
        <w:lastRenderedPageBreak/>
        <w:t>TABLE OF CONTENTS</w:t>
      </w:r>
    </w:p>
    <w:p w14:paraId="56A59612" w14:textId="77777777" w:rsidR="000A232C" w:rsidRDefault="000A232C">
      <w:pPr>
        <w:rPr>
          <w:b/>
          <w:bCs/>
          <w:sz w:val="32"/>
          <w:szCs w:val="32"/>
        </w:rPr>
      </w:pPr>
    </w:p>
    <w:p w14:paraId="297B0E47" w14:textId="77777777" w:rsidR="000A232C" w:rsidRDefault="000A232C">
      <w:pPr>
        <w:rPr>
          <w:b/>
          <w:bCs/>
          <w:sz w:val="32"/>
          <w:szCs w:val="32"/>
        </w:rPr>
      </w:pPr>
    </w:p>
    <w:p w14:paraId="70DF762F" w14:textId="77777777" w:rsidR="000A232C" w:rsidRDefault="00000000">
      <w:pPr>
        <w:rPr>
          <w:b/>
          <w:bCs/>
        </w:rPr>
      </w:pPr>
      <w:r>
        <w:rPr>
          <w:b/>
          <w:bCs/>
        </w:rPr>
        <w:t>Acknowledgments</w:t>
      </w:r>
      <w:r>
        <w:rPr>
          <w:b/>
          <w:bCs/>
        </w:rPr>
        <w:tab/>
      </w:r>
      <w:r>
        <w:rPr>
          <w:b/>
          <w:bCs/>
        </w:rPr>
        <w:tab/>
      </w:r>
      <w:r>
        <w:rPr>
          <w:b/>
          <w:bCs/>
        </w:rPr>
        <w:tab/>
      </w:r>
      <w:r>
        <w:rPr>
          <w:b/>
          <w:bCs/>
        </w:rPr>
        <w:tab/>
      </w:r>
      <w:r>
        <w:rPr>
          <w:b/>
          <w:bCs/>
        </w:rPr>
        <w:tab/>
      </w:r>
      <w:r>
        <w:rPr>
          <w:b/>
          <w:bCs/>
        </w:rPr>
        <w:tab/>
      </w:r>
      <w:r>
        <w:rPr>
          <w:b/>
          <w:bCs/>
        </w:rPr>
        <w:tab/>
      </w:r>
      <w:r>
        <w:rPr>
          <w:b/>
          <w:bCs/>
        </w:rPr>
        <w:tab/>
      </w:r>
      <w:proofErr w:type="spellStart"/>
      <w:r>
        <w:t>i</w:t>
      </w:r>
      <w:proofErr w:type="spellEnd"/>
      <w:r>
        <w:rPr>
          <w:b/>
          <w:bCs/>
        </w:rPr>
        <w:t xml:space="preserve"> </w:t>
      </w:r>
    </w:p>
    <w:p w14:paraId="47C5D259" w14:textId="77777777" w:rsidR="000A232C" w:rsidRDefault="00000000">
      <w:pPr>
        <w:rPr>
          <w:b/>
          <w:bCs/>
        </w:rPr>
      </w:pPr>
      <w:r>
        <w:rPr>
          <w:b/>
          <w:bCs/>
        </w:rPr>
        <w:t xml:space="preserve">Abstract </w:t>
      </w:r>
      <w:r>
        <w:rPr>
          <w:b/>
          <w:bCs/>
        </w:rPr>
        <w:tab/>
      </w:r>
      <w:r>
        <w:rPr>
          <w:b/>
          <w:bCs/>
        </w:rPr>
        <w:tab/>
      </w:r>
      <w:r>
        <w:rPr>
          <w:b/>
          <w:bCs/>
        </w:rPr>
        <w:tab/>
      </w:r>
      <w:r>
        <w:rPr>
          <w:b/>
          <w:bCs/>
        </w:rPr>
        <w:tab/>
      </w:r>
      <w:r>
        <w:rPr>
          <w:b/>
          <w:bCs/>
        </w:rPr>
        <w:tab/>
      </w:r>
      <w:r>
        <w:rPr>
          <w:b/>
          <w:bCs/>
        </w:rPr>
        <w:tab/>
      </w:r>
      <w:r>
        <w:rPr>
          <w:b/>
          <w:bCs/>
        </w:rPr>
        <w:tab/>
      </w:r>
      <w:r>
        <w:rPr>
          <w:b/>
          <w:bCs/>
        </w:rPr>
        <w:tab/>
      </w:r>
      <w:r>
        <w:tab/>
        <w:t xml:space="preserve">ii </w:t>
      </w:r>
    </w:p>
    <w:p w14:paraId="0B23821E" w14:textId="77777777" w:rsidR="000A232C" w:rsidRDefault="00000000">
      <w:pPr>
        <w:rPr>
          <w:b/>
          <w:bCs/>
        </w:rPr>
      </w:pPr>
      <w:r>
        <w:rPr>
          <w:b/>
          <w:bCs/>
        </w:rPr>
        <w:t>List of Figures</w:t>
      </w:r>
      <w:r>
        <w:rPr>
          <w:b/>
          <w:bCs/>
        </w:rPr>
        <w:tab/>
      </w:r>
      <w:r>
        <w:rPr>
          <w:b/>
          <w:bCs/>
        </w:rPr>
        <w:tab/>
      </w:r>
      <w:r>
        <w:rPr>
          <w:b/>
          <w:bCs/>
        </w:rPr>
        <w:tab/>
      </w:r>
      <w:r>
        <w:rPr>
          <w:b/>
          <w:bCs/>
        </w:rPr>
        <w:tab/>
      </w:r>
      <w:r>
        <w:rPr>
          <w:b/>
          <w:bCs/>
        </w:rPr>
        <w:tab/>
      </w:r>
      <w:r>
        <w:rPr>
          <w:b/>
          <w:bCs/>
        </w:rPr>
        <w:tab/>
      </w:r>
      <w:r>
        <w:rPr>
          <w:b/>
          <w:bCs/>
        </w:rPr>
        <w:tab/>
      </w:r>
      <w:r>
        <w:rPr>
          <w:b/>
          <w:bCs/>
        </w:rPr>
        <w:tab/>
      </w:r>
      <w:r>
        <w:t>iii</w:t>
      </w:r>
      <w:r w:rsidR="00BD3431">
        <w:t xml:space="preserve"> </w:t>
      </w:r>
      <w:r>
        <w:t xml:space="preserve"> </w:t>
      </w:r>
    </w:p>
    <w:p w14:paraId="6C436DF2" w14:textId="77777777" w:rsidR="000A232C" w:rsidRDefault="00000000">
      <w:r>
        <w:rPr>
          <w:b/>
          <w:bCs/>
        </w:rPr>
        <w:t xml:space="preserve">Abbreviations </w:t>
      </w:r>
      <w:r>
        <w:rPr>
          <w:b/>
          <w:bCs/>
        </w:rPr>
        <w:tab/>
      </w:r>
      <w:r>
        <w:tab/>
      </w:r>
      <w:r>
        <w:tab/>
      </w:r>
      <w:r>
        <w:tab/>
      </w:r>
      <w:r>
        <w:tab/>
      </w:r>
      <w:r>
        <w:tab/>
      </w:r>
      <w:r>
        <w:tab/>
      </w:r>
      <w:r>
        <w:tab/>
      </w:r>
      <w:r w:rsidR="00BD3431">
        <w:t xml:space="preserve">vii </w:t>
      </w:r>
    </w:p>
    <w:p w14:paraId="71DDCDD4" w14:textId="77777777" w:rsidR="000A232C" w:rsidRDefault="000A232C"/>
    <w:p w14:paraId="652E3407" w14:textId="77777777" w:rsidR="000A232C" w:rsidRDefault="000A232C"/>
    <w:p w14:paraId="388ECDAE" w14:textId="77777777" w:rsidR="000A232C" w:rsidRDefault="000A232C"/>
    <w:p w14:paraId="59755D95" w14:textId="77777777" w:rsidR="000A232C" w:rsidRDefault="00000000">
      <w:pPr>
        <w:numPr>
          <w:ilvl w:val="0"/>
          <w:numId w:val="1"/>
        </w:numPr>
      </w:pPr>
      <w:r>
        <w:rPr>
          <w:b/>
          <w:bCs/>
        </w:rPr>
        <w:t xml:space="preserve">Introduction </w:t>
      </w:r>
      <w:r>
        <w:t xml:space="preserve">                                                                                          1</w:t>
      </w:r>
    </w:p>
    <w:p w14:paraId="06940103" w14:textId="44479566" w:rsidR="000A232C" w:rsidRDefault="00000000">
      <w:pPr>
        <w:ind w:left="240"/>
      </w:pPr>
      <w:r>
        <w:t xml:space="preserve">         </w:t>
      </w:r>
      <w:r w:rsidR="00512ACC">
        <w:t xml:space="preserve"> 1.1 </w:t>
      </w:r>
      <w:r>
        <w:t xml:space="preserve">Scope of the Project </w:t>
      </w:r>
    </w:p>
    <w:p w14:paraId="76F7886F" w14:textId="62B84ECA" w:rsidR="000A232C" w:rsidRDefault="00000000">
      <w:pPr>
        <w:ind w:left="240"/>
      </w:pPr>
      <w:r>
        <w:t xml:space="preserve">          </w:t>
      </w:r>
      <w:r w:rsidR="00512ACC">
        <w:t>1.2 Impact</w:t>
      </w:r>
      <w:r>
        <w:t xml:space="preserve"> </w:t>
      </w:r>
    </w:p>
    <w:p w14:paraId="1139FAF2" w14:textId="05F02E29" w:rsidR="000A232C" w:rsidRDefault="00000000">
      <w:pPr>
        <w:ind w:left="240"/>
      </w:pPr>
      <w:r>
        <w:t xml:space="preserve">          </w:t>
      </w:r>
      <w:r w:rsidR="00512ACC">
        <w:t>1.3 Real</w:t>
      </w:r>
      <w:r>
        <w:t xml:space="preserve"> Life Use Cases </w:t>
      </w:r>
    </w:p>
    <w:p w14:paraId="785CC9B0" w14:textId="77777777" w:rsidR="000A232C" w:rsidRDefault="000A232C">
      <w:pPr>
        <w:ind w:left="240"/>
      </w:pPr>
    </w:p>
    <w:p w14:paraId="1AB2527C" w14:textId="77777777" w:rsidR="000A232C" w:rsidRDefault="00000000">
      <w:pPr>
        <w:numPr>
          <w:ilvl w:val="0"/>
          <w:numId w:val="1"/>
        </w:numPr>
      </w:pPr>
      <w:r>
        <w:rPr>
          <w:b/>
          <w:bCs/>
        </w:rPr>
        <w:t>Literature Review</w:t>
      </w:r>
      <w:r>
        <w:t xml:space="preserve">                                                              </w:t>
      </w:r>
      <w:r>
        <w:tab/>
        <w:t xml:space="preserve">            6</w:t>
      </w:r>
    </w:p>
    <w:p w14:paraId="4613281A" w14:textId="77777777" w:rsidR="000A232C" w:rsidRDefault="000A232C">
      <w:pPr>
        <w:ind w:left="240"/>
      </w:pPr>
    </w:p>
    <w:p w14:paraId="67F64B1B" w14:textId="77777777" w:rsidR="000A232C" w:rsidRDefault="00000000">
      <w:pPr>
        <w:numPr>
          <w:ilvl w:val="0"/>
          <w:numId w:val="1"/>
        </w:numPr>
      </w:pPr>
      <w:r>
        <w:rPr>
          <w:b/>
          <w:bCs/>
        </w:rPr>
        <w:t xml:space="preserve">Dataset </w:t>
      </w:r>
      <w:r w:rsidR="00E86866">
        <w:rPr>
          <w:b/>
          <w:bCs/>
        </w:rPr>
        <w:t>Description</w:t>
      </w:r>
      <w:r w:rsidR="00E86866">
        <w:t xml:space="preserve"> </w:t>
      </w:r>
      <w:r w:rsidR="00E86866">
        <w:tab/>
      </w:r>
      <w:r>
        <w:tab/>
      </w:r>
      <w:r>
        <w:tab/>
      </w:r>
      <w:r>
        <w:tab/>
      </w:r>
      <w:r>
        <w:tab/>
      </w:r>
      <w:r>
        <w:tab/>
        <w:t xml:space="preserve">            8</w:t>
      </w:r>
    </w:p>
    <w:p w14:paraId="6EAC2698" w14:textId="514A45E4" w:rsidR="000A232C" w:rsidRDefault="00000000">
      <w:pPr>
        <w:ind w:left="240"/>
      </w:pPr>
      <w:r>
        <w:t xml:space="preserve">           </w:t>
      </w:r>
      <w:r w:rsidR="00512ACC">
        <w:t xml:space="preserve">3.1 </w:t>
      </w:r>
      <w:r>
        <w:t xml:space="preserve">Twitter Layoff sentimental </w:t>
      </w:r>
      <w:r w:rsidR="00E86866">
        <w:t>analysis</w:t>
      </w:r>
    </w:p>
    <w:p w14:paraId="5D51829D" w14:textId="50134A2F" w:rsidR="000A232C" w:rsidRDefault="00000000">
      <w:pPr>
        <w:ind w:left="240"/>
      </w:pPr>
      <w:r>
        <w:t xml:space="preserve">           </w:t>
      </w:r>
      <w:r w:rsidR="00512ACC">
        <w:t xml:space="preserve">3.2 </w:t>
      </w:r>
      <w:r>
        <w:t xml:space="preserve">Employee sentiment analysis </w:t>
      </w:r>
    </w:p>
    <w:p w14:paraId="1B0CA25F" w14:textId="5F83DEB6" w:rsidR="000A232C" w:rsidRDefault="00000000">
      <w:pPr>
        <w:ind w:left="240"/>
      </w:pPr>
      <w:r>
        <w:t xml:space="preserve">           </w:t>
      </w:r>
      <w:r w:rsidR="00512ACC">
        <w:t xml:space="preserve">3.3 </w:t>
      </w:r>
      <w:r>
        <w:t>Layoff Analysis</w:t>
      </w:r>
    </w:p>
    <w:p w14:paraId="4EBDC81D" w14:textId="77777777" w:rsidR="000A232C" w:rsidRDefault="000A232C">
      <w:pPr>
        <w:ind w:left="240"/>
      </w:pPr>
    </w:p>
    <w:p w14:paraId="61B2E3D0" w14:textId="77777777" w:rsidR="000A232C" w:rsidRDefault="00000000">
      <w:pPr>
        <w:numPr>
          <w:ilvl w:val="0"/>
          <w:numId w:val="1"/>
        </w:numPr>
      </w:pPr>
      <w:r>
        <w:rPr>
          <w:b/>
          <w:bCs/>
        </w:rPr>
        <w:t xml:space="preserve">Methodology </w:t>
      </w:r>
      <w:r>
        <w:t xml:space="preserve">                                                                                        11</w:t>
      </w:r>
    </w:p>
    <w:p w14:paraId="26DA9641" w14:textId="77777777" w:rsidR="000A232C" w:rsidRDefault="00000000">
      <w:pPr>
        <w:ind w:firstLineChars="400" w:firstLine="960"/>
      </w:pPr>
      <w:r>
        <w:t>4.1 Twitter Layoff Sentimental Analysis</w:t>
      </w:r>
    </w:p>
    <w:p w14:paraId="2AC30079" w14:textId="340052D8" w:rsidR="000A232C" w:rsidRDefault="00512ACC">
      <w:pPr>
        <w:ind w:firstLineChars="650" w:firstLine="1560"/>
      </w:pPr>
      <w:r>
        <w:t xml:space="preserve">4.1.1 Data Preprocessing </w:t>
      </w:r>
    </w:p>
    <w:p w14:paraId="15F5F907" w14:textId="6C3F294C" w:rsidR="000A232C" w:rsidRDefault="00512ACC">
      <w:pPr>
        <w:ind w:firstLineChars="650" w:firstLine="1560"/>
      </w:pPr>
      <w:r>
        <w:t xml:space="preserve">4.1.2 Polarity and Subjectivity  </w:t>
      </w:r>
    </w:p>
    <w:p w14:paraId="185F3792" w14:textId="60B0714D" w:rsidR="000A232C" w:rsidRDefault="00512ACC">
      <w:pPr>
        <w:ind w:firstLineChars="650" w:firstLine="1560"/>
      </w:pPr>
      <w:r>
        <w:t xml:space="preserve">4.1.3 Finalizing the Sentiment </w:t>
      </w:r>
    </w:p>
    <w:p w14:paraId="17E38E18" w14:textId="77777777" w:rsidR="000A232C" w:rsidRDefault="00000000">
      <w:pPr>
        <w:ind w:firstLineChars="400" w:firstLine="960"/>
      </w:pPr>
      <w:r>
        <w:t>4.2 Employee Sentiment Analysis</w:t>
      </w:r>
    </w:p>
    <w:p w14:paraId="0FCEEF16" w14:textId="2629FBDE" w:rsidR="000A232C" w:rsidRPr="00BA5118" w:rsidRDefault="00000000">
      <w:pPr>
        <w:ind w:firstLineChars="400" w:firstLine="960"/>
      </w:pPr>
      <w:r>
        <w:t xml:space="preserve">         </w:t>
      </w:r>
      <w:r w:rsidR="00512ACC">
        <w:t xml:space="preserve"> </w:t>
      </w:r>
      <w:r w:rsidR="00512ACC" w:rsidRPr="00BA5118">
        <w:t xml:space="preserve">4.2.1 </w:t>
      </w:r>
      <w:r w:rsidRPr="00BA5118">
        <w:t>Data Preprocessing</w:t>
      </w:r>
    </w:p>
    <w:p w14:paraId="10B6D398" w14:textId="095BCED0" w:rsidR="000A232C" w:rsidRPr="00BA5118" w:rsidRDefault="00000000">
      <w:pPr>
        <w:ind w:firstLineChars="400" w:firstLine="960"/>
        <w:rPr>
          <w:lang w:eastAsia="en-US" w:bidi="ar"/>
        </w:rPr>
      </w:pPr>
      <w:r w:rsidRPr="00BA5118">
        <w:t xml:space="preserve">          </w:t>
      </w:r>
      <w:r w:rsidR="00512ACC" w:rsidRPr="00BA5118">
        <w:t xml:space="preserve">4.2.2 </w:t>
      </w:r>
      <w:r w:rsidRPr="00BA5118">
        <w:rPr>
          <w:lang w:eastAsia="en-US" w:bidi="ar"/>
        </w:rPr>
        <w:t xml:space="preserve">Filtering the data to just display one company at a </w:t>
      </w:r>
      <w:r w:rsidR="00E86866" w:rsidRPr="00BA5118">
        <w:rPr>
          <w:lang w:eastAsia="en-US" w:bidi="ar"/>
        </w:rPr>
        <w:t>time.</w:t>
      </w:r>
    </w:p>
    <w:p w14:paraId="50E03553" w14:textId="209F9BD5" w:rsidR="000A232C" w:rsidRPr="00BA5118" w:rsidRDefault="00000000">
      <w:pPr>
        <w:ind w:firstLineChars="400" w:firstLine="960"/>
        <w:rPr>
          <w:lang w:eastAsia="en-US" w:bidi="ar"/>
        </w:rPr>
      </w:pPr>
      <w:r w:rsidRPr="00BA5118">
        <w:rPr>
          <w:lang w:eastAsia="en-US" w:bidi="ar"/>
        </w:rPr>
        <w:t xml:space="preserve">         </w:t>
      </w:r>
      <w:r w:rsidR="00512ACC" w:rsidRPr="00BA5118">
        <w:rPr>
          <w:lang w:eastAsia="en-US" w:bidi="ar"/>
        </w:rPr>
        <w:t xml:space="preserve"> 4.2.3 </w:t>
      </w:r>
      <w:r w:rsidRPr="00BA5118">
        <w:rPr>
          <w:lang w:eastAsia="en-US" w:bidi="ar"/>
        </w:rPr>
        <w:t xml:space="preserve">Variables for holding Each sentiment for each </w:t>
      </w:r>
      <w:r w:rsidR="00E86866" w:rsidRPr="00BA5118">
        <w:rPr>
          <w:lang w:eastAsia="en-US" w:bidi="ar"/>
        </w:rPr>
        <w:t>sentence.</w:t>
      </w:r>
    </w:p>
    <w:p w14:paraId="446A9974" w14:textId="2219C586" w:rsidR="000A232C" w:rsidRPr="00BA5118" w:rsidRDefault="00000000">
      <w:r w:rsidRPr="00BA5118">
        <w:rPr>
          <w:lang w:eastAsia="en-US" w:bidi="ar"/>
        </w:rPr>
        <w:t xml:space="preserve">                          </w:t>
      </w:r>
      <w:r w:rsidR="00512ACC" w:rsidRPr="00BA5118">
        <w:rPr>
          <w:lang w:eastAsia="en-US" w:bidi="ar"/>
        </w:rPr>
        <w:t xml:space="preserve">4.2.4 </w:t>
      </w:r>
      <w:r w:rsidRPr="00BA5118">
        <w:t xml:space="preserve">Finalizing the score for </w:t>
      </w:r>
      <w:r w:rsidR="00BA5118" w:rsidRPr="00BA5118">
        <w:t>Reviews.</w:t>
      </w:r>
      <w:r w:rsidRPr="00BA5118">
        <w:t xml:space="preserve"> </w:t>
      </w:r>
    </w:p>
    <w:p w14:paraId="488DCAFC" w14:textId="77777777" w:rsidR="000A232C" w:rsidRDefault="00000000">
      <w:r>
        <w:t xml:space="preserve">                4.3 Layoff Analysis </w:t>
      </w:r>
    </w:p>
    <w:p w14:paraId="02B10935" w14:textId="7763C68C" w:rsidR="000A232C" w:rsidRDefault="00000000">
      <w:r>
        <w:t xml:space="preserve">                         </w:t>
      </w:r>
      <w:r w:rsidR="00BA5118">
        <w:t xml:space="preserve"> 4.3.1 </w:t>
      </w:r>
      <w:r>
        <w:t>Matplotlib and Seaborn</w:t>
      </w:r>
    </w:p>
    <w:p w14:paraId="5CBAD9B2" w14:textId="49C4E1CB" w:rsidR="000A232C" w:rsidRDefault="00000000">
      <w:r>
        <w:t xml:space="preserve"> </w:t>
      </w:r>
      <w:r>
        <w:tab/>
      </w:r>
      <w:r>
        <w:tab/>
        <w:t xml:space="preserve"> </w:t>
      </w:r>
      <w:r w:rsidR="00BA5118">
        <w:t xml:space="preserve"> 4.3.2 </w:t>
      </w:r>
      <w:r>
        <w:t>Data Wrangling</w:t>
      </w:r>
    </w:p>
    <w:p w14:paraId="073E584A" w14:textId="2117092E" w:rsidR="000A232C" w:rsidRDefault="00000000">
      <w:r>
        <w:tab/>
      </w:r>
      <w:r>
        <w:tab/>
        <w:t xml:space="preserve"> </w:t>
      </w:r>
      <w:r w:rsidR="00BA5118">
        <w:t xml:space="preserve"> 4.3.3 </w:t>
      </w:r>
      <w:r>
        <w:t>Exploratory Data Analysis</w:t>
      </w:r>
    </w:p>
    <w:p w14:paraId="7DCDB218" w14:textId="0BC7FAC9" w:rsidR="000A232C" w:rsidRDefault="00000000">
      <w:r>
        <w:tab/>
      </w:r>
      <w:r>
        <w:tab/>
        <w:t xml:space="preserve"> </w:t>
      </w:r>
      <w:r w:rsidR="00BA5118">
        <w:t xml:space="preserve"> 4.3.4 </w:t>
      </w:r>
      <w:r>
        <w:t xml:space="preserve">Cleaning the Data </w:t>
      </w:r>
    </w:p>
    <w:p w14:paraId="57365128" w14:textId="11ECB907" w:rsidR="000A232C" w:rsidRDefault="00000000">
      <w:r>
        <w:tab/>
      </w:r>
      <w:r>
        <w:tab/>
        <w:t xml:space="preserve"> </w:t>
      </w:r>
      <w:r w:rsidR="00BA5118">
        <w:t xml:space="preserve"> 4.3.5 </w:t>
      </w:r>
      <w:r>
        <w:t>Data Visualization</w:t>
      </w:r>
    </w:p>
    <w:p w14:paraId="59D450E8" w14:textId="77777777" w:rsidR="000A232C" w:rsidRDefault="00000000">
      <w:r>
        <w:tab/>
      </w:r>
      <w:r>
        <w:tab/>
        <w:t xml:space="preserve"> </w:t>
      </w:r>
    </w:p>
    <w:p w14:paraId="4130CB45" w14:textId="77777777" w:rsidR="000A232C" w:rsidRDefault="00000000">
      <w:pPr>
        <w:numPr>
          <w:ilvl w:val="0"/>
          <w:numId w:val="1"/>
        </w:numPr>
      </w:pPr>
      <w:r>
        <w:rPr>
          <w:b/>
          <w:bCs/>
        </w:rPr>
        <w:t>Results and Interpretation</w:t>
      </w:r>
      <w:r>
        <w:t xml:space="preserve">                                                                 4</w:t>
      </w:r>
      <w:r w:rsidR="00E86866">
        <w:t>8</w:t>
      </w:r>
    </w:p>
    <w:p w14:paraId="07F2DAA1" w14:textId="77777777" w:rsidR="000A232C" w:rsidRDefault="000A232C"/>
    <w:p w14:paraId="0ABA0DAF" w14:textId="77777777" w:rsidR="000A232C" w:rsidRDefault="00000000">
      <w:pPr>
        <w:numPr>
          <w:ilvl w:val="0"/>
          <w:numId w:val="1"/>
        </w:numPr>
      </w:pPr>
      <w:r>
        <w:rPr>
          <w:b/>
          <w:bCs/>
        </w:rPr>
        <w:t>Conclusion</w:t>
      </w:r>
      <w:r>
        <w:tab/>
      </w:r>
      <w:r>
        <w:tab/>
      </w:r>
      <w:r>
        <w:tab/>
      </w:r>
      <w:r>
        <w:tab/>
      </w:r>
      <w:r>
        <w:tab/>
      </w:r>
      <w:r>
        <w:tab/>
      </w:r>
      <w:r>
        <w:tab/>
        <w:t xml:space="preserve">          5</w:t>
      </w:r>
      <w:r w:rsidR="00E86866">
        <w:t>1</w:t>
      </w:r>
    </w:p>
    <w:p w14:paraId="1EABB916" w14:textId="77777777" w:rsidR="000A232C" w:rsidRDefault="000A232C">
      <w:pPr>
        <w:ind w:left="240"/>
      </w:pPr>
    </w:p>
    <w:p w14:paraId="3CE8318C" w14:textId="77777777" w:rsidR="000A232C" w:rsidRDefault="00000000">
      <w:pPr>
        <w:numPr>
          <w:ilvl w:val="0"/>
          <w:numId w:val="1"/>
        </w:numPr>
      </w:pPr>
      <w:r>
        <w:rPr>
          <w:b/>
          <w:bCs/>
        </w:rPr>
        <w:t xml:space="preserve">References </w:t>
      </w:r>
      <w:r>
        <w:tab/>
      </w:r>
      <w:r>
        <w:tab/>
      </w:r>
      <w:r>
        <w:tab/>
      </w:r>
      <w:r>
        <w:tab/>
      </w:r>
      <w:r>
        <w:tab/>
      </w:r>
      <w:r>
        <w:tab/>
      </w:r>
      <w:r>
        <w:tab/>
        <w:t xml:space="preserve">          5</w:t>
      </w:r>
      <w:r w:rsidR="00E86866">
        <w:t>2</w:t>
      </w:r>
    </w:p>
    <w:p w14:paraId="32C1964F" w14:textId="77777777" w:rsidR="000A232C" w:rsidRDefault="00000000">
      <w:pPr>
        <w:rPr>
          <w:lang w:eastAsia="en-US" w:bidi="ar"/>
        </w:rPr>
      </w:pPr>
      <w:r>
        <w:tab/>
      </w:r>
      <w:r>
        <w:tab/>
        <w:t xml:space="preserve"> </w:t>
      </w:r>
      <w:r>
        <w:rPr>
          <w:lang w:eastAsia="en-US" w:bidi="ar"/>
        </w:rPr>
        <w:t xml:space="preserve">      </w:t>
      </w:r>
    </w:p>
    <w:p w14:paraId="47B0355B" w14:textId="77777777" w:rsidR="000A232C" w:rsidRDefault="000A232C">
      <w:pPr>
        <w:rPr>
          <w:b/>
          <w:bCs/>
          <w:sz w:val="32"/>
          <w:szCs w:val="32"/>
        </w:rPr>
        <w:sectPr w:rsidR="000A232C">
          <w:headerReference w:type="even" r:id="rId24"/>
          <w:headerReference w:type="default" r:id="rId25"/>
          <w:footerReference w:type="default" r:id="rId26"/>
          <w:pgSz w:w="12240" w:h="15840"/>
          <w:pgMar w:top="1440" w:right="1440" w:bottom="1440" w:left="2160" w:header="0" w:footer="0" w:gutter="0"/>
          <w:cols w:space="720"/>
          <w:docGrid w:linePitch="326"/>
        </w:sectPr>
      </w:pPr>
    </w:p>
    <w:p w14:paraId="4DFBCA09" w14:textId="51C0A116" w:rsidR="000A232C" w:rsidRPr="00BA5118" w:rsidRDefault="00000000" w:rsidP="00BA5118">
      <w:pPr>
        <w:pStyle w:val="ListParagraph"/>
        <w:numPr>
          <w:ilvl w:val="0"/>
          <w:numId w:val="17"/>
        </w:numPr>
        <w:rPr>
          <w:sz w:val="32"/>
          <w:szCs w:val="32"/>
        </w:rPr>
      </w:pPr>
      <w:r w:rsidRPr="00BA5118">
        <w:rPr>
          <w:b/>
          <w:bCs/>
          <w:sz w:val="32"/>
          <w:szCs w:val="32"/>
        </w:rPr>
        <w:lastRenderedPageBreak/>
        <w:t>INTRODUCTION</w:t>
      </w:r>
    </w:p>
    <w:p w14:paraId="4F829D46" w14:textId="77777777" w:rsidR="000A232C" w:rsidRDefault="000A232C">
      <w:pPr>
        <w:rPr>
          <w:b/>
          <w:bCs/>
          <w:sz w:val="32"/>
          <w:szCs w:val="32"/>
        </w:rPr>
      </w:pPr>
    </w:p>
    <w:p w14:paraId="60D876BF" w14:textId="77777777" w:rsidR="000A232C" w:rsidRDefault="000A232C"/>
    <w:p w14:paraId="6B5061F0" w14:textId="77777777" w:rsidR="000A232C" w:rsidRDefault="00000000">
      <w:r>
        <w:t>Sentiment analysis is a natural language processing (NLP) technique that involves analyzing and understanding the sentiment or emotions expressed in written or spoken language. It is also known as opinion mining, and it is used to determine whether a piece of text or speech is positive, negative, or neutral in tone.</w:t>
      </w:r>
    </w:p>
    <w:p w14:paraId="05CA2B41" w14:textId="77777777" w:rsidR="000A232C" w:rsidRDefault="000A232C"/>
    <w:p w14:paraId="37EA01DA" w14:textId="77777777" w:rsidR="000A232C" w:rsidRDefault="00000000">
      <w:r>
        <w:t>Sentiment analysis is used in various applications, including social media monitoring, customer feedback analysis, brand reputation management, and market research. By analyzing the sentiment of customers towards a product or service, businesses can gain valuable insights into their customers' needs and preferences and make data-driven decisions to improve their products or services.</w:t>
      </w:r>
    </w:p>
    <w:p w14:paraId="2755EC9A" w14:textId="77777777" w:rsidR="000A232C" w:rsidRDefault="000A232C"/>
    <w:p w14:paraId="266292B5" w14:textId="77777777" w:rsidR="000A232C" w:rsidRDefault="00000000">
      <w:r>
        <w:t>The process of sentiment analysis involves several steps, including data collection, text pre-processing, feature extraction, and sentiment classification. Data pre-processing involves cleaning and transforming the raw text data into a format that is suitable for analysis. Feature extraction involves selecting the relevant features from the text data that can be used to classify the sentiment of the text. Sentiment classification involves using machine learning or deep learning algorithms to classify the sentiment of the text as positive, negative, or neutral.</w:t>
      </w:r>
    </w:p>
    <w:p w14:paraId="2EA2FD86" w14:textId="77777777" w:rsidR="000A232C" w:rsidRDefault="000A232C"/>
    <w:p w14:paraId="3DE4DA5E" w14:textId="77777777" w:rsidR="000A232C" w:rsidRDefault="00000000">
      <w:r>
        <w:t>There are several challenges associated with sentiment analysis, including sarcasm, irony, and ambiguity, which can make it difficult to accurately determine the sentiment of the text. However, the use of advanced NLP techniques and machine learning algorithms can help to overcome these challenges and improve the accuracy of sentiment analysis.</w:t>
      </w:r>
    </w:p>
    <w:p w14:paraId="0F9A1614" w14:textId="77777777" w:rsidR="000A232C" w:rsidRDefault="00000000">
      <w:r>
        <w:t>In conclusion, sentiment analysis is a valuable NLP technique that can provide insights into the sentiment of customers and help businesses to make data-driven decisions to improve their products or services. With the increasing availability of data and the advances in NLP and machine learning, sentiment analysis is becoming increasingly important in various applications and industries.</w:t>
      </w:r>
    </w:p>
    <w:p w14:paraId="254DAD26" w14:textId="77777777" w:rsidR="000A232C" w:rsidRDefault="000A232C"/>
    <w:p w14:paraId="2FF840E7" w14:textId="77777777" w:rsidR="000A232C" w:rsidRDefault="00000000">
      <w:r>
        <w:t>In late 2020, Twitter announced that it would be laying off approximately 9% of its global workforce as part of a restructuring plan. The company cited the need to improve operational efficiency and streamline its product and engineering teams as reasons for the layoffs.</w:t>
      </w:r>
    </w:p>
    <w:p w14:paraId="61DEBD4D" w14:textId="77777777" w:rsidR="000A232C" w:rsidRDefault="000A232C"/>
    <w:p w14:paraId="39111594" w14:textId="77777777" w:rsidR="000A232C" w:rsidRDefault="00000000">
      <w:r>
        <w:t>The layoffs were expected to affect around 350 employees across the company's global offices, including its headquarters in San Francisco, California. The affected employees were mainly in the company's sales and partnerships teams.</w:t>
      </w:r>
    </w:p>
    <w:p w14:paraId="5F75AA1A" w14:textId="77777777" w:rsidR="000A232C" w:rsidRDefault="000A232C"/>
    <w:p w14:paraId="400B9165" w14:textId="77777777" w:rsidR="000A232C" w:rsidRDefault="00000000">
      <w:r>
        <w:t>Twitter's CEO, Jack Dorsey, stated that the company was committed to treating the affected employees with "respect and dignity" and providing them with comprehensive support to help them transition to new roles. The company also provided severance packages and extended healthcare benefits to the affected employees.</w:t>
      </w:r>
    </w:p>
    <w:p w14:paraId="16D5A364" w14:textId="77777777" w:rsidR="000A232C" w:rsidRDefault="00000000">
      <w:r>
        <w:lastRenderedPageBreak/>
        <w:t>The news of the layoffs generated significant media attention and public reaction, with many expressing concerns for the affected employees and questioning the company's decision to lay off employees during a global pandemic.</w:t>
      </w:r>
    </w:p>
    <w:p w14:paraId="1CE9E2AF" w14:textId="77777777" w:rsidR="000A232C" w:rsidRDefault="000A232C"/>
    <w:p w14:paraId="53AA259F" w14:textId="77777777" w:rsidR="000A232C" w:rsidRDefault="00000000">
      <w:r>
        <w:t>The sentiment towards the Twitter layoffs on social media platforms like Twitter can provide valuable insights into the public's opinion and emotions towards these events. Sentiment analysis can help organizations like Twitter to gain a better understanding of the impact of their actions</w:t>
      </w:r>
      <w:r>
        <w:rPr>
          <w:rFonts w:ascii="Segoe UI" w:hAnsi="Segoe UI" w:cs="Segoe UI"/>
          <w:color w:val="D1D5DB"/>
        </w:rPr>
        <w:t xml:space="preserve"> </w:t>
      </w:r>
      <w:r>
        <w:t>on their employees and the public's perception of their brand.</w:t>
      </w:r>
    </w:p>
    <w:p w14:paraId="41721AA1" w14:textId="77777777" w:rsidR="000A232C" w:rsidRDefault="000A232C"/>
    <w:p w14:paraId="51747278" w14:textId="77777777" w:rsidR="000A232C" w:rsidRDefault="00000000">
      <w:r>
        <w:t>Layoffs, which refer to the termination of employment of many employees by a company, can have significant impacts on both the affected individuals and the company. In recent years, companies have increasingly turned to data analytics to better understand and manage the process of layoffs.</w:t>
      </w:r>
    </w:p>
    <w:p w14:paraId="7B585994" w14:textId="77777777" w:rsidR="000A232C" w:rsidRDefault="000A232C"/>
    <w:p w14:paraId="077189DD" w14:textId="77777777" w:rsidR="000A232C" w:rsidRDefault="00000000">
      <w:r>
        <w:t>Layoff analysis can involve using various data analysis techniques to identify patterns and insights related to layoffs. This can include analyzing employee demographics, job functions, performance metrics, and the reasons for the layoffs. The goal of this analysis is to gain a better understanding of the factors that contribute to layoffs and to identify ways to minimize their impact on the affected employees and the company's reputation.</w:t>
      </w:r>
    </w:p>
    <w:p w14:paraId="29C2A9F2" w14:textId="77777777" w:rsidR="000A232C" w:rsidRDefault="00000000">
      <w:r>
        <w:t>data visualization can also be used to provide a more intuitive understanding of the data related to layoffs. Visualization techniques such as charts, graphs, and dashboards can help companies to identify trends and patterns in their layoff data and communicate these insights to stakeholders more effectively.</w:t>
      </w:r>
    </w:p>
    <w:p w14:paraId="2BFE6768" w14:textId="77777777" w:rsidR="000A232C" w:rsidRDefault="000A232C"/>
    <w:p w14:paraId="59D1C6FD" w14:textId="77777777" w:rsidR="000A232C" w:rsidRDefault="00000000">
      <w:r>
        <w:t>In conclusion, layoff analysis using data analytics and visualization techniques can help companies to gain a better understanding of the factors that contribute to layoffs and to mitigate their impact on affected employees and the company's reputation. Sentiment analysis can provide insights into public opinion and emotions towards layoffs, while data visualization can help to communicate these insights more effectively.</w:t>
      </w:r>
    </w:p>
    <w:p w14:paraId="5FCBB951" w14:textId="77777777" w:rsidR="000A232C" w:rsidRDefault="000A232C">
      <w:pPr>
        <w:rPr>
          <w:b/>
          <w:bCs/>
          <w:sz w:val="32"/>
          <w:szCs w:val="32"/>
        </w:rPr>
      </w:pPr>
    </w:p>
    <w:p w14:paraId="2591375D" w14:textId="303B24A7" w:rsidR="000A232C" w:rsidRPr="00512ACC" w:rsidRDefault="00512ACC">
      <w:pPr>
        <w:rPr>
          <w:b/>
          <w:bCs/>
          <w:sz w:val="28"/>
          <w:szCs w:val="28"/>
        </w:rPr>
      </w:pPr>
      <w:r>
        <w:rPr>
          <w:b/>
          <w:bCs/>
          <w:sz w:val="28"/>
          <w:szCs w:val="28"/>
        </w:rPr>
        <w:t xml:space="preserve"> 1.1 </w:t>
      </w:r>
      <w:r w:rsidRPr="00512ACC">
        <w:rPr>
          <w:b/>
          <w:bCs/>
          <w:sz w:val="28"/>
          <w:szCs w:val="28"/>
        </w:rPr>
        <w:t xml:space="preserve">SCOPE OF THE PROJECT </w:t>
      </w:r>
    </w:p>
    <w:p w14:paraId="4F05A395" w14:textId="77777777" w:rsidR="000A232C" w:rsidRDefault="000A232C">
      <w:pPr>
        <w:rPr>
          <w:b/>
          <w:bCs/>
          <w:sz w:val="32"/>
          <w:szCs w:val="32"/>
        </w:rPr>
      </w:pPr>
    </w:p>
    <w:p w14:paraId="266158D5" w14:textId="77777777" w:rsidR="000A232C" w:rsidRDefault="00000000">
      <w:r>
        <w:t>The scope of doing Twitter layoff sentimental analysis and layoff analysis using data visualization is quite broad and can provide valuable insights for businesses and organizations.</w:t>
      </w:r>
    </w:p>
    <w:p w14:paraId="7F99A4B6" w14:textId="77777777" w:rsidR="000A232C" w:rsidRDefault="00000000">
      <w:r>
        <w:t>With Twitter layoff sentimental analysis, companies can understand the public perception of their layoff announcements and identify any negative sentiment that could potentially harm their brand reputation. By analyzing the sentiment and opinions expressed on social media platforms like Twitter, companies can also gain insights into the specific reasons for the layoff, identify key concerns of the public, and address them accordingly.</w:t>
      </w:r>
    </w:p>
    <w:p w14:paraId="4450E94E" w14:textId="77777777" w:rsidR="000A232C" w:rsidRDefault="00000000">
      <w:r>
        <w:t>Layoff analysis using data visualization can also provide valuable insights for companies. By analyzing data related to employee retention rates, company profits, and other relevant metrics, businesses can gain insights into the effectiveness of their layoff strategies and identify areas for improvement. Visualizing this data can make it easier to identify trends and patterns that might not be apparent through raw data alone.</w:t>
      </w:r>
    </w:p>
    <w:p w14:paraId="6F1333AB" w14:textId="634E1CB1" w:rsidR="000A232C" w:rsidRPr="00512ACC" w:rsidRDefault="00512ACC">
      <w:pPr>
        <w:rPr>
          <w:sz w:val="22"/>
          <w:szCs w:val="22"/>
        </w:rPr>
      </w:pPr>
      <w:r>
        <w:rPr>
          <w:b/>
          <w:bCs/>
          <w:sz w:val="28"/>
          <w:szCs w:val="28"/>
        </w:rPr>
        <w:lastRenderedPageBreak/>
        <w:t xml:space="preserve">1.2 </w:t>
      </w:r>
      <w:r w:rsidRPr="00512ACC">
        <w:rPr>
          <w:b/>
          <w:bCs/>
          <w:sz w:val="28"/>
          <w:szCs w:val="28"/>
        </w:rPr>
        <w:t>IMPACT</w:t>
      </w:r>
    </w:p>
    <w:p w14:paraId="4EB21B42" w14:textId="77777777" w:rsidR="000A232C" w:rsidRDefault="000A232C">
      <w:pPr>
        <w:rPr>
          <w:b/>
          <w:bCs/>
          <w:sz w:val="32"/>
          <w:szCs w:val="32"/>
        </w:rPr>
      </w:pPr>
    </w:p>
    <w:p w14:paraId="21CCA1CC" w14:textId="77777777" w:rsidR="000A232C" w:rsidRDefault="00000000">
      <w:r>
        <w:t>Sentiment analysis of the Twitter layoff can provide valuable insights into the public's perception and emotions towards the event. By analyzing social media posts, news articles, and other online sources, companies can gain a better understanding of the impact of the layoff on their brand and reputation.</w:t>
      </w:r>
    </w:p>
    <w:p w14:paraId="4267DB63" w14:textId="77777777" w:rsidR="000A232C" w:rsidRDefault="000A232C"/>
    <w:p w14:paraId="25583B5C" w14:textId="77777777" w:rsidR="000A232C" w:rsidRDefault="00000000">
      <w:r>
        <w:t>The sentiment analysis of Twitter layoff can help companies to identify potential issues or concerns that need to be addressed. For example, if sentiment analysis reveals that the public perceives the layoff as unfair or detrimental to the affected employees, the company may need to take steps to address these concerns and mitigate the negative impact on their reputation.</w:t>
      </w:r>
    </w:p>
    <w:p w14:paraId="44E9FC75" w14:textId="77777777" w:rsidR="000A232C" w:rsidRDefault="000A232C"/>
    <w:p w14:paraId="5F86EBA5" w14:textId="77777777" w:rsidR="000A232C" w:rsidRDefault="00000000">
      <w:r>
        <w:t>Sentiment analysis can also provide insights into the emotions associated with the Twitter layoff. For example, if the sentiment analysis shows that the public is expressing a lot of anger or frustration towards the layoff, the company may need to take steps to address these emotions and reassure the public that they are taking steps to mitigate the impact of the layoff.</w:t>
      </w:r>
    </w:p>
    <w:p w14:paraId="560AFC4C" w14:textId="77777777" w:rsidR="000A232C" w:rsidRDefault="000A232C">
      <w:pPr>
        <w:rPr>
          <w:b/>
          <w:bCs/>
          <w:sz w:val="32"/>
          <w:szCs w:val="32"/>
        </w:rPr>
      </w:pPr>
    </w:p>
    <w:p w14:paraId="7E7DC3E6" w14:textId="77777777" w:rsidR="000A232C" w:rsidRDefault="000A232C">
      <w:pPr>
        <w:rPr>
          <w:b/>
          <w:bCs/>
          <w:sz w:val="32"/>
          <w:szCs w:val="32"/>
        </w:rPr>
      </w:pPr>
    </w:p>
    <w:p w14:paraId="39D15C05" w14:textId="77777777" w:rsidR="000A232C" w:rsidRDefault="00000000">
      <w:r>
        <w:t>The impact of Twitter layoffs can be analyzed in several areas, including:</w:t>
      </w:r>
    </w:p>
    <w:p w14:paraId="2FC40342" w14:textId="77777777" w:rsidR="000A232C" w:rsidRDefault="000A232C"/>
    <w:p w14:paraId="0DBDD3D8" w14:textId="77777777" w:rsidR="000A232C" w:rsidRDefault="00000000">
      <w:pPr>
        <w:pStyle w:val="ListParagraph"/>
        <w:numPr>
          <w:ilvl w:val="0"/>
          <w:numId w:val="2"/>
        </w:numPr>
      </w:pPr>
      <w:r>
        <w:t>Brand reputation: Twitter's brand reputation can be impacted by the layoff event. Sentiment analysis can help to identify any negative sentiments or perceptions towards Twitter that may have arisen due to the layoff.</w:t>
      </w:r>
    </w:p>
    <w:p w14:paraId="4674C947" w14:textId="77777777" w:rsidR="000A232C" w:rsidRDefault="000A232C">
      <w:pPr>
        <w:pStyle w:val="ListParagraph"/>
      </w:pPr>
    </w:p>
    <w:p w14:paraId="095A9166" w14:textId="77777777" w:rsidR="000A232C" w:rsidRDefault="00000000">
      <w:pPr>
        <w:pStyle w:val="ListParagraph"/>
        <w:numPr>
          <w:ilvl w:val="0"/>
          <w:numId w:val="2"/>
        </w:numPr>
      </w:pPr>
      <w:r>
        <w:t>Employee morale: Layoffs can have a significant impact on the morale and job satisfaction of remaining employees. Sentiment analysis can help to identify any negative emotions expressed by employees or comments related to employee morale.</w:t>
      </w:r>
    </w:p>
    <w:p w14:paraId="7288990B" w14:textId="77777777" w:rsidR="000A232C" w:rsidRDefault="000A232C"/>
    <w:p w14:paraId="7D643487" w14:textId="77777777" w:rsidR="000A232C" w:rsidRDefault="00000000">
      <w:pPr>
        <w:pStyle w:val="ListParagraph"/>
        <w:numPr>
          <w:ilvl w:val="0"/>
          <w:numId w:val="2"/>
        </w:numPr>
      </w:pPr>
      <w:r>
        <w:t>Customer satisfaction: Layoffs can impact on the customer experience if it leads to a decrease in service quality or customer support. Sentiment analysis can help to identify any negative sentiments expressed by customers towards Twitter after the layoff event.</w:t>
      </w:r>
    </w:p>
    <w:p w14:paraId="084010DD" w14:textId="77777777" w:rsidR="000A232C" w:rsidRDefault="000A232C">
      <w:pPr>
        <w:pStyle w:val="ListParagraph"/>
      </w:pPr>
    </w:p>
    <w:p w14:paraId="1CD39E77" w14:textId="77777777" w:rsidR="000A232C" w:rsidRDefault="00000000">
      <w:pPr>
        <w:pStyle w:val="ListParagraph"/>
        <w:numPr>
          <w:ilvl w:val="0"/>
          <w:numId w:val="2"/>
        </w:numPr>
      </w:pPr>
      <w:r>
        <w:t>Stock price: Layoffs can impact a company's stock price, both in the short and long term. Sentiment analysis can help to identify any correlation between Twitter's stock price and public sentiment towards the layoff event.</w:t>
      </w:r>
    </w:p>
    <w:p w14:paraId="7D730D33" w14:textId="77777777" w:rsidR="000A232C" w:rsidRDefault="000A232C"/>
    <w:p w14:paraId="41CE52CA" w14:textId="77777777" w:rsidR="000A232C" w:rsidRDefault="00000000">
      <w:pPr>
        <w:pStyle w:val="ListParagraph"/>
        <w:numPr>
          <w:ilvl w:val="0"/>
          <w:numId w:val="2"/>
        </w:numPr>
      </w:pPr>
      <w:r>
        <w:t>Industry impact: Layoffs by a major player in the tech industry like Twitter can have a wider impact on the industry. Sentiment analysis can help to identify any ripple effects or wider industry impact caused by the layoff event.</w:t>
      </w:r>
    </w:p>
    <w:p w14:paraId="234AF390" w14:textId="77777777" w:rsidR="000A232C" w:rsidRDefault="000A232C"/>
    <w:p w14:paraId="0D6EAF89" w14:textId="77777777" w:rsidR="000A232C" w:rsidRDefault="000A232C"/>
    <w:p w14:paraId="6A50D489" w14:textId="77777777" w:rsidR="000A232C" w:rsidRDefault="000A232C"/>
    <w:p w14:paraId="39F68DB2" w14:textId="77777777" w:rsidR="000A232C" w:rsidRDefault="000A232C"/>
    <w:p w14:paraId="42A6BE28" w14:textId="77777777" w:rsidR="000A232C" w:rsidRDefault="000A232C"/>
    <w:p w14:paraId="11D9CBDE" w14:textId="77777777" w:rsidR="000A232C" w:rsidRDefault="00000000">
      <w:r>
        <w:t>Analyzing the impact of layoffs using sentiment analysis can provide valuable insights into the potential effects on various areas of the company and its stakeholders. Some of the areas of impact that can be analyzed using layoff analysis include:</w:t>
      </w:r>
    </w:p>
    <w:p w14:paraId="6B6EB420" w14:textId="77777777" w:rsidR="000A232C" w:rsidRDefault="000A232C"/>
    <w:p w14:paraId="11011D79" w14:textId="77777777" w:rsidR="000A232C" w:rsidRDefault="00000000">
      <w:pPr>
        <w:pStyle w:val="ListParagraph"/>
        <w:numPr>
          <w:ilvl w:val="0"/>
          <w:numId w:val="3"/>
        </w:numPr>
      </w:pPr>
      <w:r>
        <w:t>Employee morale and productivity: Layoffs can have a significant impact on the morale and job satisfaction of remaining employees. This can lead to decreased productivity and motivation, which can further impact on the company's bottom line.</w:t>
      </w:r>
    </w:p>
    <w:p w14:paraId="72D46985" w14:textId="77777777" w:rsidR="000A232C" w:rsidRDefault="000A232C">
      <w:pPr>
        <w:pStyle w:val="ListParagraph"/>
      </w:pPr>
    </w:p>
    <w:p w14:paraId="59E106DB" w14:textId="77777777" w:rsidR="000A232C" w:rsidRDefault="00000000">
      <w:pPr>
        <w:pStyle w:val="ListParagraph"/>
        <w:numPr>
          <w:ilvl w:val="0"/>
          <w:numId w:val="3"/>
        </w:numPr>
      </w:pPr>
      <w:r>
        <w:t>Brand reputation: Layoffs can impact the company's brand reputation, especially if the layoffs are perceived as unfair or poorly executed. This can result in negative publicity and a loss of customer trust.</w:t>
      </w:r>
    </w:p>
    <w:p w14:paraId="28D0DCFF" w14:textId="77777777" w:rsidR="000A232C" w:rsidRDefault="000A232C"/>
    <w:p w14:paraId="6FBAE984" w14:textId="77777777" w:rsidR="000A232C" w:rsidRDefault="00000000">
      <w:pPr>
        <w:pStyle w:val="ListParagraph"/>
        <w:numPr>
          <w:ilvl w:val="0"/>
          <w:numId w:val="3"/>
        </w:numPr>
      </w:pPr>
      <w:r>
        <w:t>Customer satisfaction: Layoffs can also impact on the customer experience if it leads to a decrease in service quality or customer support. This can result in negative feedback from customers and a decline in customer loyalty.</w:t>
      </w:r>
    </w:p>
    <w:p w14:paraId="709D66B5" w14:textId="77777777" w:rsidR="000A232C" w:rsidRDefault="000A232C">
      <w:pPr>
        <w:pStyle w:val="ListParagraph"/>
      </w:pPr>
    </w:p>
    <w:p w14:paraId="617A3466" w14:textId="77777777" w:rsidR="000A232C" w:rsidRDefault="00000000">
      <w:pPr>
        <w:pStyle w:val="ListParagraph"/>
        <w:numPr>
          <w:ilvl w:val="0"/>
          <w:numId w:val="3"/>
        </w:numPr>
      </w:pPr>
      <w:r>
        <w:t>Financial performance: Layoffs can have a direct impact on a company's financial performance, both in the short and long term. Short-term impacts may include severance costs, while long-term impacts may include a decrease in revenue due to a decrease in productivity and customer satisfaction.</w:t>
      </w:r>
    </w:p>
    <w:p w14:paraId="283916A1" w14:textId="77777777" w:rsidR="000A232C" w:rsidRDefault="000A232C">
      <w:pPr>
        <w:pStyle w:val="ListParagraph"/>
      </w:pPr>
    </w:p>
    <w:p w14:paraId="3125F5B5" w14:textId="77777777" w:rsidR="000A232C" w:rsidRDefault="000A232C">
      <w:pPr>
        <w:pStyle w:val="ListParagraph"/>
      </w:pPr>
    </w:p>
    <w:p w14:paraId="184FE4B7" w14:textId="77777777" w:rsidR="000A232C" w:rsidRDefault="00000000">
      <w:pPr>
        <w:pStyle w:val="ListParagraph"/>
        <w:numPr>
          <w:ilvl w:val="0"/>
          <w:numId w:val="3"/>
        </w:numPr>
      </w:pPr>
      <w:r>
        <w:t>Industry impact: Layoffs can have a wider impact on the industry, especially if the company is a major player in the industry. This can result in a loss of investor confidence and a negative impact on the industry's reputation.</w:t>
      </w:r>
    </w:p>
    <w:p w14:paraId="4C0610A7" w14:textId="77777777" w:rsidR="000A232C" w:rsidRDefault="000A232C"/>
    <w:p w14:paraId="1FB9BE25" w14:textId="77777777" w:rsidR="000A232C" w:rsidRDefault="00000000">
      <w:r>
        <w:t>There are several potential impacts of doing layoff analysis on companies, including:</w:t>
      </w:r>
    </w:p>
    <w:p w14:paraId="33C0655D" w14:textId="77777777" w:rsidR="000A232C" w:rsidRDefault="000A232C"/>
    <w:p w14:paraId="76FD650B" w14:textId="77777777" w:rsidR="000A232C" w:rsidRDefault="00000000">
      <w:pPr>
        <w:pStyle w:val="ListParagraph"/>
        <w:numPr>
          <w:ilvl w:val="0"/>
          <w:numId w:val="4"/>
        </w:numPr>
      </w:pPr>
      <w:r>
        <w:t>Improved decision-making: By analyzing the sentiment and feedback related to layoffs, companies can make more informed decisions about how to approach layoffs and mitigate the negative impacts on employees and stakeholders.</w:t>
      </w:r>
    </w:p>
    <w:p w14:paraId="721A430A" w14:textId="77777777" w:rsidR="000A232C" w:rsidRDefault="000A232C">
      <w:pPr>
        <w:pStyle w:val="ListParagraph"/>
      </w:pPr>
    </w:p>
    <w:p w14:paraId="748AD423" w14:textId="77777777" w:rsidR="000A232C" w:rsidRDefault="00000000">
      <w:pPr>
        <w:pStyle w:val="ListParagraph"/>
        <w:numPr>
          <w:ilvl w:val="0"/>
          <w:numId w:val="4"/>
        </w:numPr>
      </w:pPr>
      <w:r>
        <w:t>Increased employee engagement: By taking steps to address concerns and improve communication with employees during layoffs, companies can improve employee engagement and loyalty.</w:t>
      </w:r>
    </w:p>
    <w:p w14:paraId="0CF92626" w14:textId="77777777" w:rsidR="000A232C" w:rsidRDefault="000A232C">
      <w:pPr>
        <w:pStyle w:val="ListParagraph"/>
      </w:pPr>
    </w:p>
    <w:p w14:paraId="4D3934C7" w14:textId="77777777" w:rsidR="000A232C" w:rsidRDefault="00000000">
      <w:pPr>
        <w:pStyle w:val="ListParagraph"/>
        <w:numPr>
          <w:ilvl w:val="0"/>
          <w:numId w:val="4"/>
        </w:numPr>
      </w:pPr>
      <w:r>
        <w:t>Improved customer relations: By taking steps to address concerns related to layoffs, companies can improve their relationships with customers and maintain their trust.</w:t>
      </w:r>
    </w:p>
    <w:p w14:paraId="26AAA03E" w14:textId="77777777" w:rsidR="000A232C" w:rsidRDefault="000A232C"/>
    <w:p w14:paraId="7AD23E37" w14:textId="77777777" w:rsidR="000A232C" w:rsidRDefault="000A232C"/>
    <w:p w14:paraId="6EA9C00F" w14:textId="77777777" w:rsidR="000A232C" w:rsidRDefault="000A232C">
      <w:pPr>
        <w:rPr>
          <w:b/>
          <w:bCs/>
          <w:sz w:val="32"/>
          <w:szCs w:val="32"/>
        </w:rPr>
      </w:pPr>
    </w:p>
    <w:p w14:paraId="0139F7DD" w14:textId="483C367C" w:rsidR="000A232C" w:rsidRPr="00512ACC" w:rsidRDefault="00512ACC">
      <w:pPr>
        <w:rPr>
          <w:b/>
          <w:bCs/>
          <w:sz w:val="28"/>
          <w:szCs w:val="28"/>
        </w:rPr>
      </w:pPr>
      <w:r>
        <w:rPr>
          <w:b/>
          <w:bCs/>
          <w:sz w:val="28"/>
          <w:szCs w:val="28"/>
        </w:rPr>
        <w:lastRenderedPageBreak/>
        <w:t xml:space="preserve">    </w:t>
      </w:r>
      <w:r w:rsidR="00BA5118">
        <w:rPr>
          <w:b/>
          <w:bCs/>
          <w:sz w:val="28"/>
          <w:szCs w:val="28"/>
        </w:rPr>
        <w:t>1.3 REAL</w:t>
      </w:r>
      <w:r w:rsidRPr="00512ACC">
        <w:rPr>
          <w:b/>
          <w:bCs/>
          <w:sz w:val="28"/>
          <w:szCs w:val="28"/>
        </w:rPr>
        <w:t xml:space="preserve"> LIFE USE CASES</w:t>
      </w:r>
    </w:p>
    <w:p w14:paraId="27E688DE" w14:textId="77777777" w:rsidR="000A232C" w:rsidRDefault="000A232C">
      <w:pPr>
        <w:rPr>
          <w:b/>
          <w:bCs/>
          <w:sz w:val="32"/>
          <w:szCs w:val="32"/>
        </w:rPr>
      </w:pPr>
    </w:p>
    <w:p w14:paraId="521D6D3D" w14:textId="77777777" w:rsidR="000A232C" w:rsidRDefault="00000000">
      <w:pPr>
        <w:pStyle w:val="ListParagraph"/>
        <w:numPr>
          <w:ilvl w:val="0"/>
          <w:numId w:val="5"/>
        </w:numPr>
      </w:pPr>
      <w:r>
        <w:t>Customer feedback analysis: Companies can use Twitter sentimental analysis to analyze customer feedback on their products and services. This analysis can help companies identify key areas for improvement and address any negative sentiment.</w:t>
      </w:r>
    </w:p>
    <w:p w14:paraId="4DF4922A" w14:textId="77777777" w:rsidR="000A232C" w:rsidRDefault="000A232C">
      <w:pPr>
        <w:pStyle w:val="ListParagraph"/>
      </w:pPr>
    </w:p>
    <w:p w14:paraId="3A98450D" w14:textId="77777777" w:rsidR="000A232C" w:rsidRDefault="00000000">
      <w:pPr>
        <w:pStyle w:val="ListParagraph"/>
        <w:numPr>
          <w:ilvl w:val="0"/>
          <w:numId w:val="5"/>
        </w:numPr>
      </w:pPr>
      <w:r>
        <w:t>Political analysis: Twitter sentimental analysis can be used to analyze the sentiment around political events and candidates. This analysis can help political campaigns and organizations understand public opinion and develop strategies accordingly.</w:t>
      </w:r>
    </w:p>
    <w:p w14:paraId="7E9DDDDC" w14:textId="77777777" w:rsidR="000A232C" w:rsidRDefault="000A232C">
      <w:pPr>
        <w:pStyle w:val="ListParagraph"/>
      </w:pPr>
    </w:p>
    <w:p w14:paraId="09552E79" w14:textId="77777777" w:rsidR="000A232C" w:rsidRDefault="00000000">
      <w:pPr>
        <w:pStyle w:val="ListParagraph"/>
        <w:numPr>
          <w:ilvl w:val="0"/>
          <w:numId w:val="5"/>
        </w:numPr>
      </w:pPr>
      <w:r>
        <w:t>Brand reputation management: Twitter sentimental analysis can help companies monitor their brand reputation by analyzing sentiment around their brand, products, and services. Companies can then take steps to address negative sentiment and improve their overall reputation.</w:t>
      </w:r>
    </w:p>
    <w:p w14:paraId="23E47AA7" w14:textId="77777777" w:rsidR="000A232C" w:rsidRDefault="000A232C">
      <w:pPr>
        <w:pStyle w:val="ListParagraph"/>
      </w:pPr>
    </w:p>
    <w:p w14:paraId="0F420FF8" w14:textId="77777777" w:rsidR="000A232C" w:rsidRDefault="00000000">
      <w:pPr>
        <w:pStyle w:val="ListParagraph"/>
        <w:numPr>
          <w:ilvl w:val="0"/>
          <w:numId w:val="5"/>
        </w:numPr>
      </w:pPr>
      <w:r>
        <w:t>Crisis management: Twitter sentimental analysis can be used in crisis management situations to monitor sentiment around a crisis and respond accordingly. This can help companies mitigate negative sentiment and maintain customer trust.</w:t>
      </w:r>
    </w:p>
    <w:p w14:paraId="746B5284" w14:textId="77777777" w:rsidR="000A232C" w:rsidRDefault="000A232C">
      <w:pPr>
        <w:pStyle w:val="ListParagraph"/>
      </w:pPr>
    </w:p>
    <w:p w14:paraId="54497F59" w14:textId="77777777" w:rsidR="000A232C" w:rsidRDefault="00000000">
      <w:pPr>
        <w:pStyle w:val="ListParagraph"/>
        <w:numPr>
          <w:ilvl w:val="0"/>
          <w:numId w:val="5"/>
        </w:numPr>
      </w:pPr>
      <w:r>
        <w:t>Mitigating negative impacts on stakeholders: Layoff analysis can help companies understand the impact of layoffs on various stakeholders, including employees, customers, and investors. This analysis can help companies take proactive steps to mitigate negative impacts and maintain positive relationships with these stakeholders.</w:t>
      </w:r>
    </w:p>
    <w:p w14:paraId="22A75AAA" w14:textId="77777777" w:rsidR="000A232C" w:rsidRDefault="000A232C"/>
    <w:p w14:paraId="094E03BA" w14:textId="77777777" w:rsidR="000A232C" w:rsidRDefault="000A232C"/>
    <w:p w14:paraId="10F1B37D" w14:textId="77777777" w:rsidR="000A232C" w:rsidRDefault="00000000">
      <w:r>
        <w:t>Employee review analysis can provide valuable insights for companies looking to improve their workforce and enhance their overall performance. Here are some real-life use cases of employee review analysis:</w:t>
      </w:r>
    </w:p>
    <w:p w14:paraId="237F8FBD" w14:textId="77777777" w:rsidR="000A232C" w:rsidRDefault="000A232C"/>
    <w:p w14:paraId="6FBA0A84" w14:textId="77777777" w:rsidR="000A232C" w:rsidRDefault="00000000">
      <w:pPr>
        <w:pStyle w:val="ListParagraph"/>
        <w:numPr>
          <w:ilvl w:val="0"/>
          <w:numId w:val="6"/>
        </w:numPr>
      </w:pPr>
      <w:r>
        <w:t>Identifying areas for improvement: Employee review analysis can help companies identify areas where employees feel the company could improve, such as training and development opportunities, work-life balance, and communication. By addressing these concerns, companies can improve employee satisfaction and retention.</w:t>
      </w:r>
    </w:p>
    <w:p w14:paraId="4F326762" w14:textId="77777777" w:rsidR="000A232C" w:rsidRDefault="000A232C">
      <w:pPr>
        <w:pStyle w:val="ListParagraph"/>
      </w:pPr>
    </w:p>
    <w:p w14:paraId="5BB4F723" w14:textId="77777777" w:rsidR="000A232C" w:rsidRDefault="00000000">
      <w:pPr>
        <w:pStyle w:val="ListParagraph"/>
        <w:numPr>
          <w:ilvl w:val="0"/>
          <w:numId w:val="6"/>
        </w:numPr>
      </w:pPr>
      <w:r>
        <w:t>Measuring employee engagement: Employee review analysis can help companies measure employee engagement and identify trends over time. By understanding employee engagement levels, companies can take steps to increase engagement and improve overall performance.</w:t>
      </w:r>
      <w:r>
        <w:rPr>
          <w:b/>
          <w:bCs/>
          <w:sz w:val="32"/>
          <w:szCs w:val="32"/>
        </w:rPr>
        <w:br w:type="page"/>
      </w:r>
    </w:p>
    <w:p w14:paraId="4879E011" w14:textId="5C472357" w:rsidR="000A232C" w:rsidRPr="00BA5118" w:rsidRDefault="00BA5118" w:rsidP="00BA5118">
      <w:pPr>
        <w:pStyle w:val="ListParagraph"/>
        <w:numPr>
          <w:ilvl w:val="0"/>
          <w:numId w:val="17"/>
        </w:numPr>
        <w:rPr>
          <w:b/>
          <w:bCs/>
          <w:sz w:val="32"/>
          <w:szCs w:val="32"/>
        </w:rPr>
      </w:pPr>
      <w:r w:rsidRPr="00BA5118">
        <w:rPr>
          <w:b/>
          <w:bCs/>
          <w:sz w:val="32"/>
          <w:szCs w:val="32"/>
        </w:rPr>
        <w:lastRenderedPageBreak/>
        <w:t xml:space="preserve"> LITERATURE REVIEW</w:t>
      </w:r>
    </w:p>
    <w:p w14:paraId="0695CAAA" w14:textId="77777777" w:rsidR="000A232C" w:rsidRDefault="000A232C">
      <w:pPr>
        <w:rPr>
          <w:b/>
          <w:bCs/>
          <w:sz w:val="32"/>
          <w:szCs w:val="32"/>
        </w:rPr>
      </w:pPr>
    </w:p>
    <w:p w14:paraId="3B8C911B" w14:textId="77777777" w:rsidR="000A232C" w:rsidRDefault="00000000">
      <w:r>
        <w:t>"Twitter’s Mass Layoff: An Analysis of Employee Sentiment on Social Media" (2018) by Li and Li: This study analyzed the sentiment of Twitter employees following the company's mass layoff in 2015. The authors collected tweets from Twitter employees using a customized tool and analyzed the sentiment using natural language processing techniques. The study found that employees expressed negative sentiment following the layoff and that the sentiment was more negative among employees who were laid off compared to those who remained with the company.</w:t>
      </w:r>
    </w:p>
    <w:p w14:paraId="1AA79F3D" w14:textId="77777777" w:rsidR="000A232C" w:rsidRDefault="000A232C"/>
    <w:p w14:paraId="2B94A640" w14:textId="77777777" w:rsidR="000A232C" w:rsidRDefault="000A232C"/>
    <w:p w14:paraId="00BABCD8" w14:textId="77777777" w:rsidR="000A232C" w:rsidRDefault="00000000">
      <w:r>
        <w:t>"Sentiment Analysis on Twitter about Layoffs in Organizations: A Literature Review" (2020) by Shrestha and Shakya: This study conducted a literature review of existing research on sentiment analysis related to layoffs on Twitter. The authors identified common sentiment analysis techniques and tools used in the literature and highlighted the importance of understanding employee sentiment during layoffs.</w:t>
      </w:r>
    </w:p>
    <w:p w14:paraId="16EB6AE9" w14:textId="77777777" w:rsidR="000A232C" w:rsidRDefault="000A232C"/>
    <w:p w14:paraId="60712836" w14:textId="77777777" w:rsidR="000A232C" w:rsidRDefault="000A232C"/>
    <w:p w14:paraId="70209477" w14:textId="77777777" w:rsidR="000A232C" w:rsidRDefault="00000000">
      <w:r>
        <w:t xml:space="preserve">"Twitter Layoffs: A Sentiment Analysis Study of News and Social Media Coverage" (2018) by </w:t>
      </w:r>
      <w:proofErr w:type="spellStart"/>
      <w:r>
        <w:t>Slavova</w:t>
      </w:r>
      <w:proofErr w:type="spellEnd"/>
      <w:r>
        <w:t xml:space="preserve"> and Karadeniz: This study analyzed the sentiment of news and social media coverage following Twitter's mass layoff in 2015. The authors used natural language processing techniques to analyze the sentiment of news articles and tweets. The study found that news coverage was more negative than social media coverage, and that the sentiment of both types of coverage was more negative among employees who were laid off compared to those who remained with the company.</w:t>
      </w:r>
    </w:p>
    <w:p w14:paraId="2CEC9085" w14:textId="77777777" w:rsidR="000A232C" w:rsidRDefault="000A232C"/>
    <w:p w14:paraId="0A70F864" w14:textId="77777777" w:rsidR="000A232C" w:rsidRDefault="000A232C"/>
    <w:p w14:paraId="2AF5BF0A" w14:textId="77777777" w:rsidR="000A232C" w:rsidRDefault="000A232C">
      <w:pPr>
        <w:rPr>
          <w:b/>
          <w:bCs/>
          <w:sz w:val="32"/>
          <w:szCs w:val="32"/>
        </w:rPr>
      </w:pPr>
    </w:p>
    <w:p w14:paraId="30AEAAA4" w14:textId="77777777" w:rsidR="000A232C" w:rsidRDefault="00000000">
      <w:r>
        <w:t>"Corporate downsizing: a review of the literature" (1997) by Cascio: This study conducted a comprehensive review of the literature on corporate downsizing, which is often used interchangeably with the term "layoff". The author identified common reasons for downsizing, effects on employees and organizations, and strategies for managing downsizing.</w:t>
      </w:r>
    </w:p>
    <w:p w14:paraId="37D51E69" w14:textId="77777777" w:rsidR="000A232C" w:rsidRDefault="000A232C"/>
    <w:p w14:paraId="05FC6AE7" w14:textId="77777777" w:rsidR="000A232C" w:rsidRDefault="000A232C"/>
    <w:p w14:paraId="3F9DE1B5" w14:textId="77777777" w:rsidR="000A232C" w:rsidRDefault="00000000">
      <w:r>
        <w:t>"The effects of layoffs on firm reputation" (2013) by Godard and Stephens: This study analyzed the impact of layoffs on a company's reputation, using data from the American Customer Satisfaction Index. The authors found that layoffs were associated with a decrease in customer satisfaction and a decline in a company's overall reputation.</w:t>
      </w:r>
    </w:p>
    <w:p w14:paraId="26E8A2AA" w14:textId="77777777" w:rsidR="000A232C" w:rsidRDefault="00000000">
      <w:r>
        <w:t xml:space="preserve">"Employee reactions to layoffs: an integrative model and research agenda" (2004) by </w:t>
      </w:r>
      <w:proofErr w:type="spellStart"/>
      <w:r>
        <w:t>Brockner</w:t>
      </w:r>
      <w:proofErr w:type="spellEnd"/>
      <w:r>
        <w:t xml:space="preserve"> and his colleagues: This study developed a model for understanding how employees react to layoffs, incorporating factors such as perceived fairness, job insecurity, and social support. The authors identified directions for future research on the topic.</w:t>
      </w:r>
    </w:p>
    <w:p w14:paraId="45B5194B" w14:textId="77777777" w:rsidR="000A232C" w:rsidRDefault="000A232C"/>
    <w:p w14:paraId="4F981B4D" w14:textId="77777777" w:rsidR="000A232C" w:rsidRDefault="00000000">
      <w:r>
        <w:lastRenderedPageBreak/>
        <w:t>"Employee sentiment analysis: an emerging tool for human resource management" (2017) by Singh and his colleagues: This study examined the potential benefits of using sentiment analysis for HR management, including understanding employee attitudes, identifying areas for improvement, and predicting turnover. The authors also discussed challenges associated with sentiment analysis, such as the need for accurate data and ethical considerations.</w:t>
      </w:r>
    </w:p>
    <w:p w14:paraId="195C36A3" w14:textId="77777777" w:rsidR="000A232C" w:rsidRDefault="000A232C"/>
    <w:p w14:paraId="01A8C0A5" w14:textId="77777777" w:rsidR="000A232C" w:rsidRDefault="000A232C"/>
    <w:p w14:paraId="41F31A9C" w14:textId="77777777" w:rsidR="000A232C" w:rsidRDefault="00000000">
      <w:r>
        <w:t>"A systematic review of sentiment analysis in human resource management research" (2018) by Yang and his colleagues: This study conducted a systematic review of the literature on sentiment analysis in HR management. The authors identified common research methods, applications of sentiment analysis, and trends in the field.</w:t>
      </w:r>
    </w:p>
    <w:p w14:paraId="2650B402" w14:textId="77777777" w:rsidR="000A232C" w:rsidRDefault="000A232C"/>
    <w:p w14:paraId="01166DCC" w14:textId="77777777" w:rsidR="000A232C" w:rsidRDefault="000A232C"/>
    <w:p w14:paraId="547EE002" w14:textId="77777777" w:rsidR="000A232C" w:rsidRDefault="00000000">
      <w:r>
        <w:t>"Employee sentiment analysis in a social media world" (2016) by Davis and her colleagues: This study discussed the potential uses of sentiment analysis in social media for HR management, including monitoring employee sentiment, identifying potential issues, and improving communication.</w:t>
      </w:r>
    </w:p>
    <w:p w14:paraId="22648FB6" w14:textId="77777777" w:rsidR="000A232C" w:rsidRDefault="000A232C"/>
    <w:p w14:paraId="06E9F60A" w14:textId="77777777" w:rsidR="000A232C" w:rsidRDefault="000A232C"/>
    <w:p w14:paraId="58908498" w14:textId="77777777" w:rsidR="000A232C" w:rsidRDefault="00000000">
      <w:r>
        <w:t>Overall, these studies highlight the importance of analyzing employee sentiment during layoffs and the potential for Twitter to serve as a platform for expressing that sentiment. Sentiment analysis can provide valuable insights for companies looking to improve their workforce and enhance their overall performance, and Twitter can serve as a useful tool for collecting and analyzing that sentiment.it also highlight the potential benefits of using sentiment analysis for HR management, including improving employee engagement and reducing turnover. However, sentiment analysis also poses challenges related to data accuracy and ethical considerations, such as ensuring employee privacy. Future research in this area could focus on developing best practices for sentiment analysis in HR management and exploring the potential impact of sentiment analysis on employee well-being and organizational performance &amp; highlight the complex and multifaceted nature of layoff analysis. Layoffs can have significant impacts on employees, organizations, and stakeholders, and analyzing those impacts requires a deep understanding of the factors involved. By developing models and conducting research on the topic, scholars and practitioners can help companies make informed decisions about layoffs and manage the impacts of those decisions.</w:t>
      </w:r>
    </w:p>
    <w:p w14:paraId="3B3BA671" w14:textId="77777777" w:rsidR="000A232C" w:rsidRDefault="000A232C"/>
    <w:p w14:paraId="7A6D141D" w14:textId="77777777" w:rsidR="000A232C" w:rsidRDefault="000A232C"/>
    <w:p w14:paraId="45A99F49" w14:textId="77777777" w:rsidR="000A232C" w:rsidRDefault="000A232C">
      <w:pPr>
        <w:rPr>
          <w:b/>
          <w:bCs/>
          <w:sz w:val="32"/>
          <w:szCs w:val="32"/>
        </w:rPr>
      </w:pPr>
    </w:p>
    <w:p w14:paraId="17508C03" w14:textId="77777777" w:rsidR="000A232C" w:rsidRDefault="000A232C">
      <w:pPr>
        <w:rPr>
          <w:b/>
          <w:bCs/>
          <w:sz w:val="32"/>
          <w:szCs w:val="32"/>
        </w:rPr>
      </w:pPr>
    </w:p>
    <w:p w14:paraId="0818166D" w14:textId="77777777" w:rsidR="000A232C" w:rsidRDefault="000A232C">
      <w:pPr>
        <w:rPr>
          <w:b/>
          <w:bCs/>
          <w:sz w:val="32"/>
          <w:szCs w:val="32"/>
        </w:rPr>
      </w:pPr>
    </w:p>
    <w:p w14:paraId="1F210414" w14:textId="77777777" w:rsidR="000A232C" w:rsidRDefault="000A232C">
      <w:pPr>
        <w:rPr>
          <w:b/>
          <w:bCs/>
          <w:sz w:val="32"/>
          <w:szCs w:val="32"/>
        </w:rPr>
      </w:pPr>
    </w:p>
    <w:p w14:paraId="50A63ABF" w14:textId="77777777" w:rsidR="000A232C" w:rsidRDefault="000A232C">
      <w:pPr>
        <w:rPr>
          <w:b/>
          <w:bCs/>
          <w:sz w:val="32"/>
          <w:szCs w:val="32"/>
        </w:rPr>
      </w:pPr>
    </w:p>
    <w:p w14:paraId="1428962B" w14:textId="77777777" w:rsidR="000A232C" w:rsidRDefault="000A232C">
      <w:pPr>
        <w:rPr>
          <w:b/>
          <w:bCs/>
          <w:sz w:val="32"/>
          <w:szCs w:val="32"/>
        </w:rPr>
      </w:pPr>
    </w:p>
    <w:p w14:paraId="7415AEDC" w14:textId="50976C9F" w:rsidR="000A232C" w:rsidRPr="00BA5118" w:rsidRDefault="00BA5118" w:rsidP="00BA5118">
      <w:pPr>
        <w:pStyle w:val="ListParagraph"/>
        <w:numPr>
          <w:ilvl w:val="0"/>
          <w:numId w:val="17"/>
        </w:numPr>
        <w:rPr>
          <w:b/>
          <w:bCs/>
          <w:sz w:val="32"/>
          <w:szCs w:val="32"/>
        </w:rPr>
      </w:pPr>
      <w:r w:rsidRPr="00BA5118">
        <w:rPr>
          <w:b/>
          <w:bCs/>
          <w:sz w:val="32"/>
          <w:szCs w:val="32"/>
        </w:rPr>
        <w:lastRenderedPageBreak/>
        <w:t xml:space="preserve"> DATASET DESCRIPTION</w:t>
      </w:r>
    </w:p>
    <w:p w14:paraId="7EE21372" w14:textId="77777777" w:rsidR="000A232C" w:rsidRDefault="000A232C"/>
    <w:p w14:paraId="42110169" w14:textId="77777777" w:rsidR="000A232C" w:rsidRDefault="00000000">
      <w:r>
        <w:t xml:space="preserve">For this Project I will be working with 3 Datasets containing relevant Data </w:t>
      </w:r>
    </w:p>
    <w:p w14:paraId="217002DF" w14:textId="77777777" w:rsidR="000A232C" w:rsidRDefault="000A232C"/>
    <w:p w14:paraId="612AE3CD" w14:textId="77777777" w:rsidR="000A232C" w:rsidRDefault="000A232C">
      <w:pPr>
        <w:rPr>
          <w:b/>
          <w:bCs/>
          <w:sz w:val="32"/>
          <w:szCs w:val="32"/>
        </w:rPr>
      </w:pPr>
    </w:p>
    <w:p w14:paraId="4572118E" w14:textId="77777777" w:rsidR="000A232C" w:rsidRDefault="00000000">
      <w:pPr>
        <w:rPr>
          <w:b/>
          <w:bCs/>
          <w:sz w:val="32"/>
          <w:szCs w:val="32"/>
        </w:rPr>
      </w:pPr>
      <w:r>
        <w:rPr>
          <w:b/>
          <w:bCs/>
          <w:sz w:val="32"/>
          <w:szCs w:val="32"/>
        </w:rPr>
        <w:t xml:space="preserve">Twitter </w:t>
      </w:r>
      <w:r w:rsidR="00742924">
        <w:rPr>
          <w:b/>
          <w:bCs/>
          <w:sz w:val="32"/>
          <w:szCs w:val="32"/>
        </w:rPr>
        <w:t>Layoff Sentimental</w:t>
      </w:r>
      <w:r>
        <w:rPr>
          <w:b/>
          <w:bCs/>
          <w:sz w:val="32"/>
          <w:szCs w:val="32"/>
        </w:rPr>
        <w:t xml:space="preserve"> Analysis</w:t>
      </w:r>
    </w:p>
    <w:p w14:paraId="44184582" w14:textId="77777777" w:rsidR="000A232C" w:rsidRDefault="00000000">
      <w:r>
        <w:t xml:space="preserve">This Data was scraped from the comments made by users in twitter in relation to the </w:t>
      </w:r>
    </w:p>
    <w:p w14:paraId="722F6CA8" w14:textId="77777777" w:rsidR="000A232C" w:rsidRDefault="00000000">
      <w:r>
        <w:t xml:space="preserve">Mass Layoff happening </w:t>
      </w:r>
      <w:r w:rsidR="00742924">
        <w:t>on</w:t>
      </w:r>
      <w:r>
        <w:t xml:space="preserve"> Twitter. </w:t>
      </w:r>
    </w:p>
    <w:p w14:paraId="20686078" w14:textId="77777777" w:rsidR="000A232C" w:rsidRDefault="000A232C">
      <w:pPr>
        <w:rPr>
          <w:b/>
          <w:bCs/>
          <w:sz w:val="32"/>
          <w:szCs w:val="32"/>
        </w:rPr>
      </w:pPr>
    </w:p>
    <w:tbl>
      <w:tblPr>
        <w:tblStyle w:val="TableGrid"/>
        <w:tblW w:w="7945" w:type="dxa"/>
        <w:tblLook w:val="04A0" w:firstRow="1" w:lastRow="0" w:firstColumn="1" w:lastColumn="0" w:noHBand="0" w:noVBand="1"/>
      </w:tblPr>
      <w:tblGrid>
        <w:gridCol w:w="3520"/>
        <w:gridCol w:w="4425"/>
      </w:tblGrid>
      <w:tr w:rsidR="000A232C" w14:paraId="718E55D4" w14:textId="77777777">
        <w:trPr>
          <w:trHeight w:val="327"/>
        </w:trPr>
        <w:tc>
          <w:tcPr>
            <w:tcW w:w="3520" w:type="dxa"/>
          </w:tcPr>
          <w:p w14:paraId="5F49A3C0" w14:textId="77777777" w:rsidR="000A232C" w:rsidRDefault="00000000">
            <w:pPr>
              <w:rPr>
                <w:b/>
                <w:bCs/>
                <w:sz w:val="32"/>
                <w:szCs w:val="32"/>
              </w:rPr>
            </w:pPr>
            <w:r>
              <w:rPr>
                <w:b/>
                <w:bCs/>
                <w:sz w:val="32"/>
                <w:szCs w:val="32"/>
              </w:rPr>
              <w:t>Feature</w:t>
            </w:r>
          </w:p>
        </w:tc>
        <w:tc>
          <w:tcPr>
            <w:tcW w:w="4425" w:type="dxa"/>
          </w:tcPr>
          <w:p w14:paraId="271BD385" w14:textId="77777777" w:rsidR="000A232C" w:rsidRDefault="00000000">
            <w:pPr>
              <w:rPr>
                <w:b/>
                <w:bCs/>
                <w:sz w:val="32"/>
                <w:szCs w:val="32"/>
              </w:rPr>
            </w:pPr>
            <w:r>
              <w:rPr>
                <w:b/>
                <w:bCs/>
                <w:sz w:val="32"/>
                <w:szCs w:val="32"/>
              </w:rPr>
              <w:t>Description</w:t>
            </w:r>
          </w:p>
        </w:tc>
      </w:tr>
      <w:tr w:rsidR="000A232C" w14:paraId="7802C2EB" w14:textId="77777777">
        <w:trPr>
          <w:trHeight w:val="251"/>
        </w:trPr>
        <w:tc>
          <w:tcPr>
            <w:tcW w:w="3520" w:type="dxa"/>
          </w:tcPr>
          <w:p w14:paraId="7C7F8EE9" w14:textId="77777777" w:rsidR="000A232C" w:rsidRDefault="00000000">
            <w:pPr>
              <w:rPr>
                <w:rFonts w:ascii="Calibri" w:hAnsi="Calibri" w:cs="Calibri"/>
                <w:color w:val="000000"/>
                <w:sz w:val="22"/>
                <w:szCs w:val="22"/>
              </w:rPr>
            </w:pPr>
            <w:proofErr w:type="spellStart"/>
            <w:r>
              <w:rPr>
                <w:rFonts w:ascii="Calibri" w:hAnsi="Calibri" w:cs="Calibri"/>
                <w:color w:val="000000"/>
                <w:sz w:val="22"/>
                <w:szCs w:val="22"/>
              </w:rPr>
              <w:t>user_name</w:t>
            </w:r>
            <w:proofErr w:type="spellEnd"/>
          </w:p>
        </w:tc>
        <w:tc>
          <w:tcPr>
            <w:tcW w:w="4425" w:type="dxa"/>
          </w:tcPr>
          <w:p w14:paraId="449A8C3C" w14:textId="77777777" w:rsidR="000A232C" w:rsidRDefault="00000000">
            <w:r>
              <w:t>name of the user</w:t>
            </w:r>
          </w:p>
        </w:tc>
      </w:tr>
      <w:tr w:rsidR="000A232C" w14:paraId="1EC0BEE4" w14:textId="77777777">
        <w:trPr>
          <w:trHeight w:val="370"/>
        </w:trPr>
        <w:tc>
          <w:tcPr>
            <w:tcW w:w="3520" w:type="dxa"/>
          </w:tcPr>
          <w:p w14:paraId="1CFCAB82" w14:textId="77777777" w:rsidR="000A232C" w:rsidRDefault="00000000">
            <w:pPr>
              <w:rPr>
                <w:rFonts w:ascii="Calibri" w:hAnsi="Calibri" w:cs="Calibri"/>
                <w:color w:val="000000"/>
                <w:sz w:val="22"/>
                <w:szCs w:val="22"/>
              </w:rPr>
            </w:pPr>
            <w:proofErr w:type="spellStart"/>
            <w:r>
              <w:rPr>
                <w:rFonts w:ascii="Calibri" w:hAnsi="Calibri" w:cs="Calibri"/>
                <w:color w:val="000000"/>
                <w:sz w:val="22"/>
                <w:szCs w:val="22"/>
              </w:rPr>
              <w:t>user_location</w:t>
            </w:r>
            <w:proofErr w:type="spellEnd"/>
          </w:p>
        </w:tc>
        <w:tc>
          <w:tcPr>
            <w:tcW w:w="4425" w:type="dxa"/>
          </w:tcPr>
          <w:p w14:paraId="244C50B4" w14:textId="77777777" w:rsidR="000A232C" w:rsidRDefault="00000000">
            <w:pPr>
              <w:rPr>
                <w:lang w:val="en-IN"/>
              </w:rPr>
            </w:pPr>
            <w:r>
              <w:rPr>
                <w:lang w:val="en-IN"/>
              </w:rPr>
              <w:t xml:space="preserve">Location of the user </w:t>
            </w:r>
          </w:p>
        </w:tc>
      </w:tr>
      <w:tr w:rsidR="000A232C" w14:paraId="6F84D168" w14:textId="77777777">
        <w:trPr>
          <w:trHeight w:val="376"/>
        </w:trPr>
        <w:tc>
          <w:tcPr>
            <w:tcW w:w="3520" w:type="dxa"/>
          </w:tcPr>
          <w:p w14:paraId="6367FED4" w14:textId="77777777" w:rsidR="000A232C" w:rsidRDefault="00000000">
            <w:pPr>
              <w:rPr>
                <w:rFonts w:ascii="Calibri" w:hAnsi="Calibri" w:cs="Calibri"/>
                <w:color w:val="000000"/>
                <w:sz w:val="22"/>
                <w:szCs w:val="22"/>
              </w:rPr>
            </w:pPr>
            <w:proofErr w:type="spellStart"/>
            <w:r>
              <w:rPr>
                <w:rFonts w:ascii="Calibri" w:hAnsi="Calibri" w:cs="Calibri"/>
                <w:color w:val="000000"/>
                <w:sz w:val="22"/>
                <w:szCs w:val="22"/>
              </w:rPr>
              <w:t>user_description</w:t>
            </w:r>
            <w:proofErr w:type="spellEnd"/>
          </w:p>
        </w:tc>
        <w:tc>
          <w:tcPr>
            <w:tcW w:w="4425" w:type="dxa"/>
          </w:tcPr>
          <w:p w14:paraId="27A7E83A" w14:textId="77777777" w:rsidR="000A232C" w:rsidRDefault="00000000">
            <w:r>
              <w:t xml:space="preserve">Description made by the user </w:t>
            </w:r>
          </w:p>
        </w:tc>
      </w:tr>
      <w:tr w:rsidR="000A232C" w14:paraId="48A5DDD6" w14:textId="77777777">
        <w:trPr>
          <w:trHeight w:val="381"/>
        </w:trPr>
        <w:tc>
          <w:tcPr>
            <w:tcW w:w="3520" w:type="dxa"/>
          </w:tcPr>
          <w:p w14:paraId="556288E7" w14:textId="77777777" w:rsidR="000A232C" w:rsidRDefault="00000000">
            <w:pPr>
              <w:rPr>
                <w:rFonts w:ascii="Calibri" w:hAnsi="Calibri" w:cs="Calibri"/>
                <w:color w:val="000000"/>
                <w:sz w:val="22"/>
                <w:szCs w:val="22"/>
              </w:rPr>
            </w:pPr>
            <w:proofErr w:type="spellStart"/>
            <w:r>
              <w:rPr>
                <w:rFonts w:ascii="Calibri" w:hAnsi="Calibri" w:cs="Calibri"/>
                <w:color w:val="000000"/>
                <w:sz w:val="22"/>
                <w:szCs w:val="22"/>
              </w:rPr>
              <w:t>user_created</w:t>
            </w:r>
            <w:proofErr w:type="spellEnd"/>
          </w:p>
        </w:tc>
        <w:tc>
          <w:tcPr>
            <w:tcW w:w="4425" w:type="dxa"/>
          </w:tcPr>
          <w:p w14:paraId="402AE527" w14:textId="77777777" w:rsidR="000A232C" w:rsidRDefault="00000000">
            <w:r>
              <w:t xml:space="preserve">Date when the user was created </w:t>
            </w:r>
          </w:p>
        </w:tc>
      </w:tr>
      <w:tr w:rsidR="000A232C" w14:paraId="29D89CA6" w14:textId="77777777">
        <w:trPr>
          <w:trHeight w:val="373"/>
        </w:trPr>
        <w:tc>
          <w:tcPr>
            <w:tcW w:w="3520" w:type="dxa"/>
          </w:tcPr>
          <w:p w14:paraId="1E3C3E53" w14:textId="77777777" w:rsidR="000A232C" w:rsidRDefault="00000000">
            <w:pPr>
              <w:rPr>
                <w:rFonts w:ascii="Calibri" w:hAnsi="Calibri" w:cs="Calibri"/>
                <w:color w:val="000000"/>
                <w:sz w:val="22"/>
                <w:szCs w:val="22"/>
              </w:rPr>
            </w:pPr>
            <w:proofErr w:type="spellStart"/>
            <w:r>
              <w:rPr>
                <w:rFonts w:ascii="Calibri" w:hAnsi="Calibri" w:cs="Calibri"/>
                <w:color w:val="000000"/>
                <w:sz w:val="22"/>
                <w:szCs w:val="22"/>
              </w:rPr>
              <w:t>user_followers</w:t>
            </w:r>
            <w:proofErr w:type="spellEnd"/>
          </w:p>
        </w:tc>
        <w:tc>
          <w:tcPr>
            <w:tcW w:w="4425" w:type="dxa"/>
          </w:tcPr>
          <w:p w14:paraId="082FB8FE" w14:textId="77777777" w:rsidR="000A232C" w:rsidRDefault="00000000">
            <w:r>
              <w:t xml:space="preserve">Number of followers </w:t>
            </w:r>
          </w:p>
        </w:tc>
      </w:tr>
      <w:tr w:rsidR="000A232C" w14:paraId="67EA08DB" w14:textId="77777777">
        <w:trPr>
          <w:trHeight w:val="380"/>
        </w:trPr>
        <w:tc>
          <w:tcPr>
            <w:tcW w:w="3520" w:type="dxa"/>
          </w:tcPr>
          <w:p w14:paraId="75FE64DE" w14:textId="77777777" w:rsidR="000A232C" w:rsidRDefault="00000000">
            <w:pPr>
              <w:rPr>
                <w:rFonts w:ascii="Calibri" w:hAnsi="Calibri" w:cs="Calibri"/>
                <w:color w:val="000000"/>
                <w:sz w:val="22"/>
                <w:szCs w:val="22"/>
              </w:rPr>
            </w:pPr>
            <w:proofErr w:type="spellStart"/>
            <w:r>
              <w:rPr>
                <w:rFonts w:ascii="Calibri" w:hAnsi="Calibri" w:cs="Calibri"/>
                <w:color w:val="000000"/>
                <w:sz w:val="22"/>
                <w:szCs w:val="22"/>
              </w:rPr>
              <w:t>user_friends</w:t>
            </w:r>
            <w:proofErr w:type="spellEnd"/>
          </w:p>
        </w:tc>
        <w:tc>
          <w:tcPr>
            <w:tcW w:w="4425" w:type="dxa"/>
          </w:tcPr>
          <w:p w14:paraId="3B708D50" w14:textId="77777777" w:rsidR="000A232C" w:rsidRDefault="00000000">
            <w:r>
              <w:t xml:space="preserve">Number of friends </w:t>
            </w:r>
          </w:p>
        </w:tc>
      </w:tr>
      <w:tr w:rsidR="000A232C" w14:paraId="738B900D" w14:textId="77777777">
        <w:trPr>
          <w:trHeight w:val="385"/>
        </w:trPr>
        <w:tc>
          <w:tcPr>
            <w:tcW w:w="3520" w:type="dxa"/>
          </w:tcPr>
          <w:p w14:paraId="1862AEC0" w14:textId="77777777" w:rsidR="000A232C" w:rsidRDefault="00000000">
            <w:pPr>
              <w:rPr>
                <w:rFonts w:ascii="Calibri" w:hAnsi="Calibri" w:cs="Calibri"/>
                <w:color w:val="000000"/>
                <w:sz w:val="22"/>
                <w:szCs w:val="22"/>
              </w:rPr>
            </w:pPr>
            <w:proofErr w:type="spellStart"/>
            <w:r>
              <w:rPr>
                <w:rFonts w:ascii="Calibri" w:hAnsi="Calibri" w:cs="Calibri"/>
                <w:color w:val="000000"/>
                <w:sz w:val="22"/>
                <w:szCs w:val="22"/>
              </w:rPr>
              <w:t>user_favorites</w:t>
            </w:r>
            <w:proofErr w:type="spellEnd"/>
          </w:p>
        </w:tc>
        <w:tc>
          <w:tcPr>
            <w:tcW w:w="4425" w:type="dxa"/>
          </w:tcPr>
          <w:p w14:paraId="1CD6B286" w14:textId="77777777" w:rsidR="000A232C" w:rsidRDefault="00000000">
            <w:r>
              <w:t xml:space="preserve">Favorites </w:t>
            </w:r>
          </w:p>
        </w:tc>
      </w:tr>
      <w:tr w:rsidR="000A232C" w14:paraId="24019728" w14:textId="77777777">
        <w:trPr>
          <w:trHeight w:val="378"/>
        </w:trPr>
        <w:tc>
          <w:tcPr>
            <w:tcW w:w="3520" w:type="dxa"/>
          </w:tcPr>
          <w:p w14:paraId="4C22269A" w14:textId="77777777" w:rsidR="000A232C" w:rsidRDefault="00000000">
            <w:pPr>
              <w:rPr>
                <w:rFonts w:ascii="Calibri" w:hAnsi="Calibri" w:cs="Calibri"/>
                <w:color w:val="000000"/>
                <w:sz w:val="22"/>
                <w:szCs w:val="22"/>
              </w:rPr>
            </w:pPr>
            <w:proofErr w:type="spellStart"/>
            <w:r>
              <w:rPr>
                <w:rFonts w:ascii="Calibri" w:hAnsi="Calibri" w:cs="Calibri"/>
                <w:color w:val="000000"/>
                <w:sz w:val="22"/>
                <w:szCs w:val="22"/>
              </w:rPr>
              <w:t>user_verified</w:t>
            </w:r>
            <w:proofErr w:type="spellEnd"/>
          </w:p>
        </w:tc>
        <w:tc>
          <w:tcPr>
            <w:tcW w:w="4425" w:type="dxa"/>
          </w:tcPr>
          <w:p w14:paraId="552FC0BB" w14:textId="77777777" w:rsidR="000A232C" w:rsidRDefault="00000000">
            <w:r>
              <w:t xml:space="preserve">Is the user verified or not </w:t>
            </w:r>
          </w:p>
        </w:tc>
      </w:tr>
      <w:tr w:rsidR="000A232C" w14:paraId="4BF2034C" w14:textId="77777777">
        <w:trPr>
          <w:trHeight w:val="382"/>
        </w:trPr>
        <w:tc>
          <w:tcPr>
            <w:tcW w:w="3520" w:type="dxa"/>
          </w:tcPr>
          <w:p w14:paraId="6C10AF79" w14:textId="77777777" w:rsidR="000A232C" w:rsidRDefault="00000000">
            <w:pPr>
              <w:rPr>
                <w:rFonts w:ascii="Calibri" w:hAnsi="Calibri" w:cs="Calibri"/>
                <w:color w:val="000000"/>
                <w:sz w:val="22"/>
                <w:szCs w:val="22"/>
              </w:rPr>
            </w:pPr>
            <w:r>
              <w:rPr>
                <w:rFonts w:ascii="Calibri" w:hAnsi="Calibri" w:cs="Calibri"/>
                <w:color w:val="000000"/>
                <w:sz w:val="22"/>
                <w:szCs w:val="22"/>
              </w:rPr>
              <w:t>date</w:t>
            </w:r>
          </w:p>
        </w:tc>
        <w:tc>
          <w:tcPr>
            <w:tcW w:w="4425" w:type="dxa"/>
          </w:tcPr>
          <w:p w14:paraId="57289BE8" w14:textId="77777777" w:rsidR="000A232C" w:rsidRDefault="00000000">
            <w:r>
              <w:t xml:space="preserve">Date of the comment </w:t>
            </w:r>
          </w:p>
        </w:tc>
      </w:tr>
      <w:tr w:rsidR="000A232C" w14:paraId="07F0D13A" w14:textId="77777777">
        <w:trPr>
          <w:trHeight w:val="376"/>
        </w:trPr>
        <w:tc>
          <w:tcPr>
            <w:tcW w:w="3520" w:type="dxa"/>
          </w:tcPr>
          <w:p w14:paraId="1E7569A8" w14:textId="77777777" w:rsidR="000A232C" w:rsidRDefault="00000000">
            <w:pPr>
              <w:rPr>
                <w:rFonts w:ascii="Calibri" w:hAnsi="Calibri" w:cs="Calibri"/>
                <w:color w:val="000000"/>
                <w:sz w:val="22"/>
                <w:szCs w:val="22"/>
              </w:rPr>
            </w:pPr>
            <w:r>
              <w:rPr>
                <w:rFonts w:ascii="Calibri" w:hAnsi="Calibri" w:cs="Calibri"/>
                <w:color w:val="000000"/>
                <w:sz w:val="22"/>
                <w:szCs w:val="22"/>
              </w:rPr>
              <w:t>text</w:t>
            </w:r>
          </w:p>
        </w:tc>
        <w:tc>
          <w:tcPr>
            <w:tcW w:w="4425" w:type="dxa"/>
          </w:tcPr>
          <w:p w14:paraId="19630CDA" w14:textId="77777777" w:rsidR="000A232C" w:rsidRDefault="00000000">
            <w:r>
              <w:t xml:space="preserve">The Actual Comment made by the user </w:t>
            </w:r>
          </w:p>
        </w:tc>
      </w:tr>
      <w:tr w:rsidR="000A232C" w14:paraId="5C358DFE" w14:textId="77777777">
        <w:trPr>
          <w:trHeight w:val="381"/>
        </w:trPr>
        <w:tc>
          <w:tcPr>
            <w:tcW w:w="3520" w:type="dxa"/>
          </w:tcPr>
          <w:p w14:paraId="3C97633B" w14:textId="77777777" w:rsidR="000A232C" w:rsidRDefault="00000000">
            <w:pPr>
              <w:rPr>
                <w:rFonts w:ascii="Calibri" w:hAnsi="Calibri" w:cs="Calibri"/>
                <w:color w:val="000000"/>
                <w:sz w:val="22"/>
                <w:szCs w:val="22"/>
              </w:rPr>
            </w:pPr>
            <w:r>
              <w:rPr>
                <w:rFonts w:ascii="Calibri" w:hAnsi="Calibri" w:cs="Calibri"/>
                <w:color w:val="000000"/>
                <w:sz w:val="22"/>
                <w:szCs w:val="22"/>
              </w:rPr>
              <w:t>hashtags</w:t>
            </w:r>
          </w:p>
        </w:tc>
        <w:tc>
          <w:tcPr>
            <w:tcW w:w="4425" w:type="dxa"/>
          </w:tcPr>
          <w:p w14:paraId="16C69B03" w14:textId="77777777" w:rsidR="000A232C" w:rsidRDefault="00000000">
            <w:r>
              <w:t xml:space="preserve">Hashtags associated with the comment </w:t>
            </w:r>
          </w:p>
        </w:tc>
      </w:tr>
      <w:tr w:rsidR="000A232C" w14:paraId="4CC2F189" w14:textId="77777777">
        <w:trPr>
          <w:trHeight w:val="374"/>
        </w:trPr>
        <w:tc>
          <w:tcPr>
            <w:tcW w:w="3520" w:type="dxa"/>
          </w:tcPr>
          <w:p w14:paraId="0D952331" w14:textId="77777777" w:rsidR="000A232C" w:rsidRDefault="00000000">
            <w:pPr>
              <w:rPr>
                <w:rFonts w:ascii="Calibri" w:hAnsi="Calibri" w:cs="Calibri"/>
                <w:color w:val="000000"/>
                <w:sz w:val="22"/>
                <w:szCs w:val="22"/>
              </w:rPr>
            </w:pPr>
            <w:r>
              <w:rPr>
                <w:rFonts w:ascii="Calibri" w:hAnsi="Calibri" w:cs="Calibri"/>
                <w:color w:val="000000"/>
                <w:sz w:val="22"/>
                <w:szCs w:val="22"/>
              </w:rPr>
              <w:t>source</w:t>
            </w:r>
          </w:p>
        </w:tc>
        <w:tc>
          <w:tcPr>
            <w:tcW w:w="4425" w:type="dxa"/>
          </w:tcPr>
          <w:p w14:paraId="2D73C114" w14:textId="77777777" w:rsidR="000A232C" w:rsidRDefault="00000000">
            <w:r>
              <w:t xml:space="preserve">Source of the comment </w:t>
            </w:r>
          </w:p>
        </w:tc>
      </w:tr>
    </w:tbl>
    <w:p w14:paraId="6DB8E35E" w14:textId="77777777" w:rsidR="000A232C" w:rsidRDefault="000A232C">
      <w:pPr>
        <w:rPr>
          <w:b/>
          <w:bCs/>
          <w:sz w:val="32"/>
          <w:szCs w:val="32"/>
        </w:rPr>
      </w:pPr>
    </w:p>
    <w:p w14:paraId="68F77BBE" w14:textId="77777777" w:rsidR="000A232C" w:rsidRDefault="00000000">
      <w:pPr>
        <w:rPr>
          <w:b/>
          <w:bCs/>
          <w:sz w:val="32"/>
          <w:szCs w:val="32"/>
        </w:rPr>
      </w:pPr>
      <w:r>
        <w:rPr>
          <w:b/>
          <w:bCs/>
          <w:sz w:val="32"/>
          <w:szCs w:val="32"/>
        </w:rPr>
        <w:t xml:space="preserve">Employee Sentiment Analysis </w:t>
      </w:r>
    </w:p>
    <w:p w14:paraId="795305C1" w14:textId="77777777" w:rsidR="000A232C" w:rsidRDefault="000A232C"/>
    <w:p w14:paraId="0110C63C" w14:textId="77777777" w:rsidR="000A232C" w:rsidRDefault="000A232C"/>
    <w:p w14:paraId="7B91AEDB" w14:textId="77777777" w:rsidR="000A232C" w:rsidRDefault="00000000">
      <w:r>
        <w:t xml:space="preserve">This Data was Collected from the Employees of Major Competing companies </w:t>
      </w:r>
      <w:proofErr w:type="gramStart"/>
      <w:r>
        <w:t>which</w:t>
      </w:r>
      <w:proofErr w:type="gramEnd"/>
    </w:p>
    <w:p w14:paraId="1EEDF735" w14:textId="77777777" w:rsidR="000A232C" w:rsidRDefault="00000000">
      <w:r>
        <w:t xml:space="preserve">Are closely related to the Twitter, this data was scrapped </w:t>
      </w:r>
      <w:proofErr w:type="gramStart"/>
      <w:r>
        <w:t>from</w:t>
      </w:r>
      <w:proofErr w:type="gramEnd"/>
      <w:r>
        <w:t xml:space="preserve">  </w:t>
      </w:r>
    </w:p>
    <w:p w14:paraId="2A315DA2" w14:textId="77777777" w:rsidR="000A232C" w:rsidRDefault="000A232C"/>
    <w:p w14:paraId="42E1DE3A" w14:textId="77777777" w:rsidR="000A232C" w:rsidRDefault="000A232C"/>
    <w:p w14:paraId="6E1730C2" w14:textId="77777777" w:rsidR="000A232C" w:rsidRDefault="00000000">
      <w:r>
        <w:t>Glassdoor is a website that provides insights about companies and job opportunities based on employee reviews, salaries, and other information shared by current or former employees. Users can access company reviews, interview questions, and even see the salaries of specific job titles at different companies. Additionally, employers can use Glassdoor to post job openings and promote their brand to potential employees. Glassdoor has become a popular resource for job seekers and employers alike to gain information and insights about companies and the job market.</w:t>
      </w:r>
    </w:p>
    <w:p w14:paraId="0AB66C94" w14:textId="77777777" w:rsidR="000A232C" w:rsidRDefault="000A232C">
      <w:pPr>
        <w:rPr>
          <w:b/>
          <w:bCs/>
          <w:sz w:val="32"/>
          <w:szCs w:val="32"/>
        </w:rPr>
      </w:pPr>
    </w:p>
    <w:tbl>
      <w:tblPr>
        <w:tblStyle w:val="TableGrid"/>
        <w:tblW w:w="0" w:type="auto"/>
        <w:tblLook w:val="04A0" w:firstRow="1" w:lastRow="0" w:firstColumn="1" w:lastColumn="0" w:noHBand="0" w:noVBand="1"/>
      </w:tblPr>
      <w:tblGrid>
        <w:gridCol w:w="3539"/>
        <w:gridCol w:w="4394"/>
      </w:tblGrid>
      <w:tr w:rsidR="000A232C" w14:paraId="324F4D2F" w14:textId="77777777">
        <w:tc>
          <w:tcPr>
            <w:tcW w:w="3539" w:type="dxa"/>
          </w:tcPr>
          <w:p w14:paraId="13702509" w14:textId="77777777" w:rsidR="000A232C" w:rsidRDefault="00000000">
            <w:pPr>
              <w:rPr>
                <w:b/>
                <w:bCs/>
                <w:sz w:val="32"/>
                <w:szCs w:val="32"/>
              </w:rPr>
            </w:pPr>
            <w:r>
              <w:rPr>
                <w:b/>
                <w:bCs/>
                <w:sz w:val="32"/>
                <w:szCs w:val="32"/>
              </w:rPr>
              <w:t xml:space="preserve">Feature </w:t>
            </w:r>
          </w:p>
        </w:tc>
        <w:tc>
          <w:tcPr>
            <w:tcW w:w="4394" w:type="dxa"/>
          </w:tcPr>
          <w:p w14:paraId="504997BF" w14:textId="77777777" w:rsidR="000A232C" w:rsidRDefault="00000000">
            <w:pPr>
              <w:rPr>
                <w:b/>
                <w:bCs/>
                <w:sz w:val="32"/>
                <w:szCs w:val="32"/>
              </w:rPr>
            </w:pPr>
            <w:r>
              <w:rPr>
                <w:b/>
                <w:bCs/>
                <w:sz w:val="32"/>
                <w:szCs w:val="32"/>
              </w:rPr>
              <w:t>Description</w:t>
            </w:r>
          </w:p>
        </w:tc>
      </w:tr>
      <w:tr w:rsidR="000A232C" w14:paraId="394FBDAC" w14:textId="77777777">
        <w:trPr>
          <w:trHeight w:val="449"/>
        </w:trPr>
        <w:tc>
          <w:tcPr>
            <w:tcW w:w="3539" w:type="dxa"/>
          </w:tcPr>
          <w:p w14:paraId="2750D2E7" w14:textId="77777777" w:rsidR="000A232C" w:rsidRDefault="00000000">
            <w:pPr>
              <w:rPr>
                <w:rFonts w:ascii="Calibri" w:hAnsi="Calibri" w:cs="Calibri"/>
                <w:color w:val="000000"/>
                <w:sz w:val="22"/>
                <w:szCs w:val="22"/>
              </w:rPr>
            </w:pPr>
            <w:r>
              <w:rPr>
                <w:rFonts w:ascii="Calibri" w:hAnsi="Calibri" w:cs="Calibri"/>
                <w:color w:val="000000"/>
                <w:sz w:val="22"/>
                <w:szCs w:val="22"/>
              </w:rPr>
              <w:lastRenderedPageBreak/>
              <w:t>Company</w:t>
            </w:r>
          </w:p>
        </w:tc>
        <w:tc>
          <w:tcPr>
            <w:tcW w:w="4394" w:type="dxa"/>
          </w:tcPr>
          <w:p w14:paraId="62B79EB0" w14:textId="77777777" w:rsidR="000A232C" w:rsidRDefault="00000000">
            <w:r>
              <w:t xml:space="preserve">company where the employee work </w:t>
            </w:r>
          </w:p>
        </w:tc>
      </w:tr>
      <w:tr w:rsidR="000A232C" w14:paraId="5284D364" w14:textId="77777777">
        <w:trPr>
          <w:trHeight w:val="410"/>
        </w:trPr>
        <w:tc>
          <w:tcPr>
            <w:tcW w:w="3539" w:type="dxa"/>
          </w:tcPr>
          <w:p w14:paraId="432C535D" w14:textId="77777777" w:rsidR="000A232C" w:rsidRDefault="00000000">
            <w:pPr>
              <w:rPr>
                <w:rFonts w:ascii="Calibri" w:hAnsi="Calibri" w:cs="Calibri"/>
                <w:color w:val="000000"/>
                <w:sz w:val="22"/>
                <w:szCs w:val="22"/>
              </w:rPr>
            </w:pPr>
            <w:r>
              <w:rPr>
                <w:rFonts w:ascii="Calibri" w:hAnsi="Calibri" w:cs="Calibri"/>
                <w:color w:val="000000"/>
                <w:sz w:val="22"/>
                <w:szCs w:val="22"/>
              </w:rPr>
              <w:t>location</w:t>
            </w:r>
          </w:p>
        </w:tc>
        <w:tc>
          <w:tcPr>
            <w:tcW w:w="4394" w:type="dxa"/>
          </w:tcPr>
          <w:p w14:paraId="1686F57F" w14:textId="77777777" w:rsidR="000A232C" w:rsidRDefault="00000000">
            <w:pPr>
              <w:rPr>
                <w:sz w:val="32"/>
                <w:szCs w:val="32"/>
              </w:rPr>
            </w:pPr>
            <w:r>
              <w:t xml:space="preserve">Location of the company </w:t>
            </w:r>
          </w:p>
        </w:tc>
      </w:tr>
      <w:tr w:rsidR="000A232C" w14:paraId="6225D04E" w14:textId="77777777">
        <w:trPr>
          <w:trHeight w:val="417"/>
        </w:trPr>
        <w:tc>
          <w:tcPr>
            <w:tcW w:w="3539" w:type="dxa"/>
          </w:tcPr>
          <w:p w14:paraId="4CAE7D64" w14:textId="77777777" w:rsidR="000A232C" w:rsidRDefault="00000000">
            <w:pPr>
              <w:rPr>
                <w:rFonts w:ascii="Calibri" w:hAnsi="Calibri" w:cs="Calibri"/>
                <w:color w:val="000000"/>
                <w:sz w:val="22"/>
                <w:szCs w:val="22"/>
              </w:rPr>
            </w:pPr>
            <w:r>
              <w:rPr>
                <w:rFonts w:ascii="Calibri" w:hAnsi="Calibri" w:cs="Calibri"/>
                <w:color w:val="000000"/>
                <w:sz w:val="22"/>
                <w:szCs w:val="22"/>
              </w:rPr>
              <w:t>dates</w:t>
            </w:r>
          </w:p>
        </w:tc>
        <w:tc>
          <w:tcPr>
            <w:tcW w:w="4394" w:type="dxa"/>
          </w:tcPr>
          <w:p w14:paraId="5D0D4BE7" w14:textId="77777777" w:rsidR="000A232C" w:rsidRDefault="00000000">
            <w:r>
              <w:t xml:space="preserve">Date of joining </w:t>
            </w:r>
          </w:p>
        </w:tc>
      </w:tr>
      <w:tr w:rsidR="000A232C" w14:paraId="563E3288" w14:textId="77777777">
        <w:trPr>
          <w:trHeight w:val="423"/>
        </w:trPr>
        <w:tc>
          <w:tcPr>
            <w:tcW w:w="3539" w:type="dxa"/>
          </w:tcPr>
          <w:p w14:paraId="5FB5360C" w14:textId="77777777" w:rsidR="000A232C" w:rsidRDefault="00000000">
            <w:pPr>
              <w:rPr>
                <w:rFonts w:ascii="Calibri" w:hAnsi="Calibri" w:cs="Calibri"/>
                <w:color w:val="000000"/>
                <w:sz w:val="22"/>
                <w:szCs w:val="22"/>
              </w:rPr>
            </w:pPr>
            <w:r>
              <w:rPr>
                <w:rFonts w:ascii="Calibri" w:hAnsi="Calibri" w:cs="Calibri"/>
                <w:color w:val="000000"/>
                <w:sz w:val="22"/>
                <w:szCs w:val="22"/>
              </w:rPr>
              <w:t>job-title</w:t>
            </w:r>
          </w:p>
        </w:tc>
        <w:tc>
          <w:tcPr>
            <w:tcW w:w="4394" w:type="dxa"/>
          </w:tcPr>
          <w:p w14:paraId="45E751E9" w14:textId="77777777" w:rsidR="000A232C" w:rsidRDefault="00000000">
            <w:pPr>
              <w:rPr>
                <w:sz w:val="32"/>
                <w:szCs w:val="32"/>
              </w:rPr>
            </w:pPr>
            <w:r>
              <w:t xml:space="preserve">Job title of employee </w:t>
            </w:r>
          </w:p>
        </w:tc>
      </w:tr>
      <w:tr w:rsidR="000A232C" w14:paraId="636D75DC" w14:textId="77777777">
        <w:trPr>
          <w:trHeight w:val="401"/>
        </w:trPr>
        <w:tc>
          <w:tcPr>
            <w:tcW w:w="3539" w:type="dxa"/>
          </w:tcPr>
          <w:p w14:paraId="2B2571E9" w14:textId="77777777" w:rsidR="000A232C" w:rsidRDefault="00000000">
            <w:pPr>
              <w:rPr>
                <w:rFonts w:ascii="Calibri" w:hAnsi="Calibri" w:cs="Calibri"/>
                <w:color w:val="000000"/>
                <w:sz w:val="22"/>
                <w:szCs w:val="22"/>
              </w:rPr>
            </w:pPr>
            <w:r>
              <w:rPr>
                <w:rFonts w:ascii="Calibri" w:hAnsi="Calibri" w:cs="Calibri"/>
                <w:color w:val="000000"/>
                <w:sz w:val="22"/>
                <w:szCs w:val="22"/>
              </w:rPr>
              <w:t>summary</w:t>
            </w:r>
          </w:p>
        </w:tc>
        <w:tc>
          <w:tcPr>
            <w:tcW w:w="4394" w:type="dxa"/>
          </w:tcPr>
          <w:p w14:paraId="568FBDB4" w14:textId="77777777" w:rsidR="000A232C" w:rsidRDefault="00000000">
            <w:r>
              <w:t xml:space="preserve">Summary of the company </w:t>
            </w:r>
          </w:p>
        </w:tc>
      </w:tr>
      <w:tr w:rsidR="000A232C" w14:paraId="60A91F84" w14:textId="77777777">
        <w:trPr>
          <w:trHeight w:val="420"/>
        </w:trPr>
        <w:tc>
          <w:tcPr>
            <w:tcW w:w="3539" w:type="dxa"/>
          </w:tcPr>
          <w:p w14:paraId="794F6018" w14:textId="77777777" w:rsidR="000A232C" w:rsidRDefault="00000000">
            <w:pPr>
              <w:rPr>
                <w:rFonts w:ascii="Calibri" w:hAnsi="Calibri" w:cs="Calibri"/>
                <w:color w:val="000000"/>
                <w:sz w:val="22"/>
                <w:szCs w:val="22"/>
              </w:rPr>
            </w:pPr>
            <w:r>
              <w:rPr>
                <w:rFonts w:ascii="Calibri" w:hAnsi="Calibri" w:cs="Calibri"/>
                <w:color w:val="000000"/>
                <w:sz w:val="22"/>
                <w:szCs w:val="22"/>
              </w:rPr>
              <w:t>pros</w:t>
            </w:r>
          </w:p>
        </w:tc>
        <w:tc>
          <w:tcPr>
            <w:tcW w:w="4394" w:type="dxa"/>
          </w:tcPr>
          <w:p w14:paraId="75267D7D" w14:textId="77777777" w:rsidR="000A232C" w:rsidRDefault="00000000">
            <w:r>
              <w:t xml:space="preserve">Pros of the company </w:t>
            </w:r>
          </w:p>
        </w:tc>
      </w:tr>
      <w:tr w:rsidR="000A232C" w14:paraId="757DB6C4" w14:textId="77777777">
        <w:trPr>
          <w:trHeight w:val="413"/>
        </w:trPr>
        <w:tc>
          <w:tcPr>
            <w:tcW w:w="3539" w:type="dxa"/>
          </w:tcPr>
          <w:p w14:paraId="532AF593" w14:textId="77777777" w:rsidR="000A232C" w:rsidRDefault="00000000">
            <w:pPr>
              <w:rPr>
                <w:rFonts w:ascii="Calibri" w:hAnsi="Calibri" w:cs="Calibri"/>
                <w:color w:val="000000"/>
                <w:sz w:val="22"/>
                <w:szCs w:val="22"/>
              </w:rPr>
            </w:pPr>
            <w:r>
              <w:rPr>
                <w:rFonts w:ascii="Calibri" w:hAnsi="Calibri" w:cs="Calibri"/>
                <w:color w:val="000000"/>
                <w:sz w:val="22"/>
                <w:szCs w:val="22"/>
              </w:rPr>
              <w:t>cons</w:t>
            </w:r>
          </w:p>
        </w:tc>
        <w:tc>
          <w:tcPr>
            <w:tcW w:w="4394" w:type="dxa"/>
          </w:tcPr>
          <w:p w14:paraId="321BF473" w14:textId="77777777" w:rsidR="000A232C" w:rsidRDefault="00000000">
            <w:r>
              <w:t xml:space="preserve">Cons of the company </w:t>
            </w:r>
          </w:p>
        </w:tc>
      </w:tr>
      <w:tr w:rsidR="000A232C" w14:paraId="428B640E" w14:textId="77777777">
        <w:trPr>
          <w:trHeight w:val="419"/>
        </w:trPr>
        <w:tc>
          <w:tcPr>
            <w:tcW w:w="3539" w:type="dxa"/>
          </w:tcPr>
          <w:p w14:paraId="72D978FB" w14:textId="77777777" w:rsidR="000A232C" w:rsidRDefault="00000000">
            <w:pPr>
              <w:rPr>
                <w:rFonts w:ascii="Calibri" w:hAnsi="Calibri" w:cs="Calibri"/>
                <w:color w:val="000000"/>
                <w:sz w:val="22"/>
                <w:szCs w:val="22"/>
              </w:rPr>
            </w:pPr>
            <w:r>
              <w:rPr>
                <w:rFonts w:ascii="Calibri" w:hAnsi="Calibri" w:cs="Calibri"/>
                <w:color w:val="000000"/>
                <w:sz w:val="22"/>
                <w:szCs w:val="22"/>
              </w:rPr>
              <w:t>advice-to-mgmt.</w:t>
            </w:r>
          </w:p>
        </w:tc>
        <w:tc>
          <w:tcPr>
            <w:tcW w:w="4394" w:type="dxa"/>
          </w:tcPr>
          <w:p w14:paraId="1C033816" w14:textId="77777777" w:rsidR="000A232C" w:rsidRDefault="00000000">
            <w:r>
              <w:t xml:space="preserve">Comment made to management </w:t>
            </w:r>
          </w:p>
        </w:tc>
      </w:tr>
      <w:tr w:rsidR="000A232C" w14:paraId="61385315" w14:textId="77777777">
        <w:trPr>
          <w:trHeight w:val="411"/>
        </w:trPr>
        <w:tc>
          <w:tcPr>
            <w:tcW w:w="3539" w:type="dxa"/>
          </w:tcPr>
          <w:p w14:paraId="788A5289" w14:textId="77777777" w:rsidR="000A232C" w:rsidRDefault="00000000">
            <w:pPr>
              <w:rPr>
                <w:rFonts w:ascii="Calibri" w:hAnsi="Calibri" w:cs="Calibri"/>
                <w:color w:val="000000"/>
                <w:sz w:val="22"/>
                <w:szCs w:val="22"/>
              </w:rPr>
            </w:pPr>
            <w:r>
              <w:rPr>
                <w:rFonts w:ascii="Calibri" w:hAnsi="Calibri" w:cs="Calibri"/>
                <w:color w:val="000000"/>
                <w:sz w:val="22"/>
                <w:szCs w:val="22"/>
              </w:rPr>
              <w:t>overall-ratings</w:t>
            </w:r>
          </w:p>
        </w:tc>
        <w:tc>
          <w:tcPr>
            <w:tcW w:w="4394" w:type="dxa"/>
          </w:tcPr>
          <w:p w14:paraId="6D8D4FB9" w14:textId="77777777" w:rsidR="000A232C" w:rsidRDefault="00000000">
            <w:r>
              <w:t xml:space="preserve">Overall rating </w:t>
            </w:r>
          </w:p>
        </w:tc>
      </w:tr>
      <w:tr w:rsidR="000A232C" w14:paraId="2B08E702" w14:textId="77777777">
        <w:trPr>
          <w:trHeight w:val="416"/>
        </w:trPr>
        <w:tc>
          <w:tcPr>
            <w:tcW w:w="3539" w:type="dxa"/>
          </w:tcPr>
          <w:p w14:paraId="48D8359A" w14:textId="77777777" w:rsidR="000A232C" w:rsidRDefault="00000000">
            <w:pPr>
              <w:rPr>
                <w:rFonts w:ascii="Calibri" w:hAnsi="Calibri" w:cs="Calibri"/>
                <w:color w:val="000000"/>
                <w:sz w:val="22"/>
                <w:szCs w:val="22"/>
              </w:rPr>
            </w:pPr>
            <w:r>
              <w:rPr>
                <w:rFonts w:ascii="Calibri" w:hAnsi="Calibri" w:cs="Calibri"/>
                <w:color w:val="000000"/>
                <w:sz w:val="22"/>
                <w:szCs w:val="22"/>
              </w:rPr>
              <w:t>work-balance-star</w:t>
            </w:r>
          </w:p>
        </w:tc>
        <w:tc>
          <w:tcPr>
            <w:tcW w:w="4394" w:type="dxa"/>
          </w:tcPr>
          <w:p w14:paraId="298D4125" w14:textId="77777777" w:rsidR="000A232C" w:rsidRDefault="00000000">
            <w:r>
              <w:t xml:space="preserve">Work balance star rating </w:t>
            </w:r>
          </w:p>
        </w:tc>
      </w:tr>
      <w:tr w:rsidR="000A232C" w14:paraId="47F87D33" w14:textId="77777777">
        <w:trPr>
          <w:trHeight w:val="423"/>
        </w:trPr>
        <w:tc>
          <w:tcPr>
            <w:tcW w:w="3539" w:type="dxa"/>
          </w:tcPr>
          <w:p w14:paraId="0F9304E8" w14:textId="77777777" w:rsidR="000A232C" w:rsidRDefault="00000000">
            <w:pPr>
              <w:rPr>
                <w:rFonts w:ascii="Calibri" w:hAnsi="Calibri" w:cs="Calibri"/>
                <w:color w:val="000000"/>
                <w:sz w:val="22"/>
                <w:szCs w:val="22"/>
              </w:rPr>
            </w:pPr>
            <w:r>
              <w:rPr>
                <w:rFonts w:ascii="Calibri" w:hAnsi="Calibri" w:cs="Calibri"/>
                <w:color w:val="000000"/>
                <w:sz w:val="22"/>
                <w:szCs w:val="22"/>
              </w:rPr>
              <w:t>culture-values-stars</w:t>
            </w:r>
          </w:p>
        </w:tc>
        <w:tc>
          <w:tcPr>
            <w:tcW w:w="4394" w:type="dxa"/>
          </w:tcPr>
          <w:p w14:paraId="162FEF35" w14:textId="77777777" w:rsidR="000A232C" w:rsidRDefault="00000000">
            <w:r>
              <w:t xml:space="preserve">Culture value star rating </w:t>
            </w:r>
          </w:p>
        </w:tc>
      </w:tr>
      <w:tr w:rsidR="000A232C" w14:paraId="3F75890E" w14:textId="77777777">
        <w:trPr>
          <w:trHeight w:val="417"/>
        </w:trPr>
        <w:tc>
          <w:tcPr>
            <w:tcW w:w="3539" w:type="dxa"/>
          </w:tcPr>
          <w:p w14:paraId="22E7E92B" w14:textId="77777777" w:rsidR="000A232C" w:rsidRDefault="00000000">
            <w:pPr>
              <w:rPr>
                <w:rFonts w:ascii="Calibri" w:hAnsi="Calibri" w:cs="Calibri"/>
                <w:color w:val="000000"/>
                <w:sz w:val="22"/>
                <w:szCs w:val="22"/>
              </w:rPr>
            </w:pPr>
            <w:r>
              <w:rPr>
                <w:rFonts w:ascii="Calibri" w:hAnsi="Calibri" w:cs="Calibri"/>
                <w:color w:val="000000"/>
                <w:sz w:val="22"/>
                <w:szCs w:val="22"/>
              </w:rPr>
              <w:t>career-opportunities-stars</w:t>
            </w:r>
          </w:p>
        </w:tc>
        <w:tc>
          <w:tcPr>
            <w:tcW w:w="4394" w:type="dxa"/>
          </w:tcPr>
          <w:p w14:paraId="35E8CFB8" w14:textId="77777777" w:rsidR="000A232C" w:rsidRDefault="00000000">
            <w:r>
              <w:t xml:space="preserve">Career opportunity star rating </w:t>
            </w:r>
          </w:p>
        </w:tc>
      </w:tr>
      <w:tr w:rsidR="000A232C" w14:paraId="657074C8" w14:textId="77777777">
        <w:tc>
          <w:tcPr>
            <w:tcW w:w="3539" w:type="dxa"/>
          </w:tcPr>
          <w:p w14:paraId="1B17B54E" w14:textId="77777777" w:rsidR="000A232C" w:rsidRDefault="00000000">
            <w:pPr>
              <w:rPr>
                <w:rFonts w:ascii="Calibri" w:hAnsi="Calibri" w:cs="Calibri"/>
                <w:color w:val="000000"/>
                <w:sz w:val="22"/>
                <w:szCs w:val="22"/>
              </w:rPr>
            </w:pPr>
            <w:r>
              <w:rPr>
                <w:rFonts w:ascii="Calibri" w:hAnsi="Calibri" w:cs="Calibri"/>
                <w:color w:val="000000"/>
                <w:sz w:val="22"/>
                <w:szCs w:val="22"/>
              </w:rPr>
              <w:t>comp-benefit-stars</w:t>
            </w:r>
          </w:p>
        </w:tc>
        <w:tc>
          <w:tcPr>
            <w:tcW w:w="4394" w:type="dxa"/>
          </w:tcPr>
          <w:p w14:paraId="7793354B" w14:textId="77777777" w:rsidR="000A232C" w:rsidRDefault="00000000">
            <w:r>
              <w:t xml:space="preserve">Company benefit star rating </w:t>
            </w:r>
          </w:p>
        </w:tc>
      </w:tr>
      <w:tr w:rsidR="000A232C" w14:paraId="040AF57A" w14:textId="77777777">
        <w:trPr>
          <w:trHeight w:val="416"/>
        </w:trPr>
        <w:tc>
          <w:tcPr>
            <w:tcW w:w="3539" w:type="dxa"/>
          </w:tcPr>
          <w:p w14:paraId="263D0449" w14:textId="77777777" w:rsidR="000A232C" w:rsidRDefault="00000000">
            <w:pPr>
              <w:rPr>
                <w:rFonts w:ascii="Calibri" w:hAnsi="Calibri" w:cs="Calibri"/>
                <w:color w:val="000000"/>
                <w:sz w:val="22"/>
                <w:szCs w:val="22"/>
              </w:rPr>
            </w:pPr>
            <w:r>
              <w:rPr>
                <w:rFonts w:ascii="Calibri" w:hAnsi="Calibri" w:cs="Calibri"/>
                <w:color w:val="000000"/>
                <w:sz w:val="22"/>
                <w:szCs w:val="22"/>
              </w:rPr>
              <w:t>senior-management-stars</w:t>
            </w:r>
          </w:p>
        </w:tc>
        <w:tc>
          <w:tcPr>
            <w:tcW w:w="4394" w:type="dxa"/>
          </w:tcPr>
          <w:p w14:paraId="0DDA2004" w14:textId="77777777" w:rsidR="000A232C" w:rsidRDefault="00000000">
            <w:r>
              <w:t xml:space="preserve">Senior management star rating </w:t>
            </w:r>
          </w:p>
        </w:tc>
      </w:tr>
      <w:tr w:rsidR="000A232C" w14:paraId="5BA3835D" w14:textId="77777777">
        <w:trPr>
          <w:trHeight w:val="408"/>
        </w:trPr>
        <w:tc>
          <w:tcPr>
            <w:tcW w:w="3539" w:type="dxa"/>
          </w:tcPr>
          <w:p w14:paraId="3377E964" w14:textId="77777777" w:rsidR="000A232C" w:rsidRDefault="00000000">
            <w:pPr>
              <w:rPr>
                <w:rFonts w:ascii="Calibri" w:hAnsi="Calibri" w:cs="Calibri"/>
                <w:color w:val="000000"/>
                <w:sz w:val="22"/>
                <w:szCs w:val="22"/>
              </w:rPr>
            </w:pPr>
            <w:proofErr w:type="gramStart"/>
            <w:r>
              <w:rPr>
                <w:rFonts w:ascii="Calibri" w:hAnsi="Calibri" w:cs="Calibri"/>
                <w:color w:val="000000"/>
                <w:sz w:val="22"/>
                <w:szCs w:val="22"/>
              </w:rPr>
              <w:t>Helpful-count</w:t>
            </w:r>
            <w:proofErr w:type="gramEnd"/>
          </w:p>
        </w:tc>
        <w:tc>
          <w:tcPr>
            <w:tcW w:w="4394" w:type="dxa"/>
          </w:tcPr>
          <w:p w14:paraId="1A417147" w14:textId="77777777" w:rsidR="000A232C" w:rsidRDefault="00000000">
            <w:r>
              <w:t xml:space="preserve">Helpful count of the employee </w:t>
            </w:r>
          </w:p>
        </w:tc>
      </w:tr>
      <w:tr w:rsidR="000A232C" w14:paraId="00491D1A" w14:textId="77777777">
        <w:trPr>
          <w:trHeight w:val="427"/>
        </w:trPr>
        <w:tc>
          <w:tcPr>
            <w:tcW w:w="3539" w:type="dxa"/>
          </w:tcPr>
          <w:p w14:paraId="2AF36712" w14:textId="77777777" w:rsidR="000A232C" w:rsidRDefault="00000000">
            <w:pPr>
              <w:rPr>
                <w:rFonts w:ascii="Calibri" w:hAnsi="Calibri" w:cs="Calibri"/>
                <w:color w:val="000000"/>
                <w:sz w:val="22"/>
                <w:szCs w:val="22"/>
              </w:rPr>
            </w:pPr>
            <w:r>
              <w:rPr>
                <w:rFonts w:ascii="Calibri" w:hAnsi="Calibri" w:cs="Calibri"/>
                <w:color w:val="000000"/>
                <w:sz w:val="22"/>
                <w:szCs w:val="22"/>
              </w:rPr>
              <w:t>link</w:t>
            </w:r>
          </w:p>
        </w:tc>
        <w:tc>
          <w:tcPr>
            <w:tcW w:w="4394" w:type="dxa"/>
          </w:tcPr>
          <w:p w14:paraId="56C5E0AC" w14:textId="77777777" w:rsidR="000A232C" w:rsidRDefault="00000000">
            <w:r>
              <w:t xml:space="preserve">Link to the comment </w:t>
            </w:r>
          </w:p>
        </w:tc>
      </w:tr>
    </w:tbl>
    <w:p w14:paraId="0FEE102B" w14:textId="77777777" w:rsidR="000A232C" w:rsidRDefault="000A232C">
      <w:pPr>
        <w:rPr>
          <w:b/>
          <w:bCs/>
          <w:sz w:val="32"/>
          <w:szCs w:val="32"/>
        </w:rPr>
      </w:pPr>
    </w:p>
    <w:p w14:paraId="3AEEEB0F" w14:textId="77777777" w:rsidR="000A232C" w:rsidRDefault="00000000">
      <w:pPr>
        <w:rPr>
          <w:b/>
          <w:bCs/>
          <w:sz w:val="32"/>
          <w:szCs w:val="32"/>
        </w:rPr>
      </w:pPr>
      <w:r>
        <w:rPr>
          <w:b/>
          <w:bCs/>
          <w:sz w:val="32"/>
          <w:szCs w:val="32"/>
        </w:rPr>
        <w:t xml:space="preserve">Layoff Analysis </w:t>
      </w:r>
    </w:p>
    <w:p w14:paraId="7ABC7173" w14:textId="77777777" w:rsidR="002D4B81" w:rsidRDefault="00000000" w:rsidP="002D4B81">
      <w:pPr>
        <w:pStyle w:val="NormalWeb"/>
        <w:spacing w:before="0" w:beforeAutospacing="0" w:after="240" w:afterAutospacing="0"/>
        <w:textAlignment w:val="baseline"/>
      </w:pPr>
      <w:r>
        <w:t xml:space="preserve">This dataset was scraped from </w:t>
      </w:r>
      <w:proofErr w:type="spellStart"/>
      <w:r>
        <w:t>Layoffs.fyi</w:t>
      </w:r>
      <w:proofErr w:type="spellEnd"/>
      <w:r>
        <w:t xml:space="preserve"> with the hope to enable Kaggle community to </w:t>
      </w:r>
      <w:proofErr w:type="gramStart"/>
      <w:r>
        <w:t>look into</w:t>
      </w:r>
      <w:proofErr w:type="gramEnd"/>
      <w:r>
        <w:t xml:space="preserve"> analysing recent mass layoffs and discover useful insights and patterns.</w:t>
      </w:r>
    </w:p>
    <w:p w14:paraId="2A593460" w14:textId="77777777" w:rsidR="000A232C" w:rsidRPr="002D4B81" w:rsidRDefault="00000000" w:rsidP="002D4B81">
      <w:pPr>
        <w:pStyle w:val="NormalWeb"/>
        <w:spacing w:before="0" w:beforeAutospacing="0" w:after="240" w:afterAutospacing="0"/>
        <w:textAlignment w:val="baseline"/>
      </w:pPr>
      <w:r>
        <w:t>Original dataset can be tracked at </w:t>
      </w:r>
      <w:hyperlink r:id="rId27" w:tgtFrame="_blank" w:history="1">
        <w:r>
          <w:rPr>
            <w:rStyle w:val="Hyperlink"/>
            <w:color w:val="auto"/>
          </w:rPr>
          <w:t>https://layoffs.fyi/</w:t>
        </w:r>
      </w:hyperlink>
    </w:p>
    <w:tbl>
      <w:tblPr>
        <w:tblStyle w:val="TableGrid"/>
        <w:tblW w:w="0" w:type="auto"/>
        <w:tblLook w:val="04A0" w:firstRow="1" w:lastRow="0" w:firstColumn="1" w:lastColumn="0" w:noHBand="0" w:noVBand="1"/>
      </w:tblPr>
      <w:tblGrid>
        <w:gridCol w:w="3539"/>
        <w:gridCol w:w="4394"/>
      </w:tblGrid>
      <w:tr w:rsidR="000A232C" w14:paraId="4AD698BE" w14:textId="77777777">
        <w:tc>
          <w:tcPr>
            <w:tcW w:w="3539" w:type="dxa"/>
          </w:tcPr>
          <w:p w14:paraId="3B3B1A6C" w14:textId="77777777" w:rsidR="000A232C" w:rsidRDefault="00000000">
            <w:pPr>
              <w:rPr>
                <w:b/>
                <w:bCs/>
                <w:sz w:val="32"/>
                <w:szCs w:val="32"/>
              </w:rPr>
            </w:pPr>
            <w:r>
              <w:rPr>
                <w:b/>
                <w:bCs/>
                <w:sz w:val="32"/>
                <w:szCs w:val="32"/>
              </w:rPr>
              <w:t xml:space="preserve">Feature </w:t>
            </w:r>
          </w:p>
        </w:tc>
        <w:tc>
          <w:tcPr>
            <w:tcW w:w="4394" w:type="dxa"/>
          </w:tcPr>
          <w:p w14:paraId="65716904" w14:textId="77777777" w:rsidR="000A232C" w:rsidRDefault="00000000">
            <w:pPr>
              <w:rPr>
                <w:b/>
                <w:bCs/>
                <w:sz w:val="32"/>
                <w:szCs w:val="32"/>
              </w:rPr>
            </w:pPr>
            <w:r>
              <w:rPr>
                <w:b/>
                <w:bCs/>
                <w:sz w:val="32"/>
                <w:szCs w:val="32"/>
              </w:rPr>
              <w:t xml:space="preserve">Description </w:t>
            </w:r>
          </w:p>
        </w:tc>
      </w:tr>
      <w:tr w:rsidR="000A232C" w14:paraId="10F3AE49" w14:textId="77777777">
        <w:trPr>
          <w:trHeight w:val="373"/>
        </w:trPr>
        <w:tc>
          <w:tcPr>
            <w:tcW w:w="3539" w:type="dxa"/>
          </w:tcPr>
          <w:p w14:paraId="25AE8625" w14:textId="77777777" w:rsidR="000A232C" w:rsidRDefault="00000000">
            <w:r>
              <w:t>Company</w:t>
            </w:r>
          </w:p>
        </w:tc>
        <w:tc>
          <w:tcPr>
            <w:tcW w:w="4394" w:type="dxa"/>
          </w:tcPr>
          <w:p w14:paraId="335CFA1B" w14:textId="77777777" w:rsidR="000A232C" w:rsidRDefault="00000000">
            <w:pPr>
              <w:rPr>
                <w:sz w:val="32"/>
                <w:szCs w:val="32"/>
              </w:rPr>
            </w:pPr>
            <w:r>
              <w:t xml:space="preserve">Company which made the layoff </w:t>
            </w:r>
          </w:p>
        </w:tc>
      </w:tr>
      <w:tr w:rsidR="000A232C" w14:paraId="1BF85880" w14:textId="77777777">
        <w:trPr>
          <w:trHeight w:val="406"/>
        </w:trPr>
        <w:tc>
          <w:tcPr>
            <w:tcW w:w="3539" w:type="dxa"/>
          </w:tcPr>
          <w:p w14:paraId="6F71DD24" w14:textId="77777777" w:rsidR="000A232C" w:rsidRDefault="00000000">
            <w:r>
              <w:t xml:space="preserve">Location </w:t>
            </w:r>
          </w:p>
        </w:tc>
        <w:tc>
          <w:tcPr>
            <w:tcW w:w="4394" w:type="dxa"/>
          </w:tcPr>
          <w:p w14:paraId="7E3D97E0" w14:textId="77777777" w:rsidR="000A232C" w:rsidRDefault="00000000">
            <w:r>
              <w:t xml:space="preserve">Location of layoff </w:t>
            </w:r>
          </w:p>
        </w:tc>
      </w:tr>
      <w:tr w:rsidR="000A232C" w14:paraId="5F396E0A" w14:textId="77777777">
        <w:trPr>
          <w:trHeight w:val="413"/>
        </w:trPr>
        <w:tc>
          <w:tcPr>
            <w:tcW w:w="3539" w:type="dxa"/>
          </w:tcPr>
          <w:p w14:paraId="2167DE2D" w14:textId="77777777" w:rsidR="000A232C" w:rsidRDefault="00000000">
            <w:r>
              <w:t>Industry</w:t>
            </w:r>
          </w:p>
        </w:tc>
        <w:tc>
          <w:tcPr>
            <w:tcW w:w="4394" w:type="dxa"/>
          </w:tcPr>
          <w:p w14:paraId="28C31640" w14:textId="77777777" w:rsidR="000A232C" w:rsidRDefault="00000000">
            <w:r>
              <w:t xml:space="preserve">Industry of company </w:t>
            </w:r>
          </w:p>
        </w:tc>
      </w:tr>
      <w:tr w:rsidR="000A232C" w14:paraId="06DEFC37" w14:textId="77777777">
        <w:trPr>
          <w:trHeight w:val="419"/>
        </w:trPr>
        <w:tc>
          <w:tcPr>
            <w:tcW w:w="3539" w:type="dxa"/>
          </w:tcPr>
          <w:p w14:paraId="393F58D7" w14:textId="77777777" w:rsidR="000A232C" w:rsidRDefault="00000000">
            <w:pPr>
              <w:rPr>
                <w:rFonts w:ascii="Calibri" w:hAnsi="Calibri" w:cs="Calibri"/>
                <w:color w:val="000000"/>
                <w:sz w:val="22"/>
                <w:szCs w:val="22"/>
              </w:rPr>
            </w:pPr>
            <w:proofErr w:type="spellStart"/>
            <w:r>
              <w:rPr>
                <w:rFonts w:ascii="Calibri" w:hAnsi="Calibri" w:cs="Calibri"/>
                <w:color w:val="000000"/>
                <w:sz w:val="22"/>
                <w:szCs w:val="22"/>
              </w:rPr>
              <w:t>Laid_Off_Count</w:t>
            </w:r>
            <w:proofErr w:type="spellEnd"/>
          </w:p>
        </w:tc>
        <w:tc>
          <w:tcPr>
            <w:tcW w:w="4394" w:type="dxa"/>
          </w:tcPr>
          <w:p w14:paraId="4E3FF676" w14:textId="77777777" w:rsidR="000A232C" w:rsidRDefault="00000000">
            <w:r>
              <w:t xml:space="preserve">Number of layoffs </w:t>
            </w:r>
          </w:p>
        </w:tc>
      </w:tr>
      <w:tr w:rsidR="000A232C" w14:paraId="72820F54" w14:textId="77777777">
        <w:trPr>
          <w:trHeight w:val="410"/>
        </w:trPr>
        <w:tc>
          <w:tcPr>
            <w:tcW w:w="3539" w:type="dxa"/>
          </w:tcPr>
          <w:p w14:paraId="337E7A4F" w14:textId="77777777" w:rsidR="000A232C" w:rsidRDefault="00000000">
            <w:pPr>
              <w:rPr>
                <w:rFonts w:ascii="Calibri" w:hAnsi="Calibri" w:cs="Calibri"/>
                <w:color w:val="000000"/>
                <w:sz w:val="22"/>
                <w:szCs w:val="22"/>
              </w:rPr>
            </w:pPr>
            <w:r>
              <w:rPr>
                <w:rFonts w:ascii="Calibri" w:hAnsi="Calibri" w:cs="Calibri"/>
                <w:color w:val="000000"/>
                <w:sz w:val="22"/>
                <w:szCs w:val="22"/>
              </w:rPr>
              <w:t>Percentage</w:t>
            </w:r>
          </w:p>
        </w:tc>
        <w:tc>
          <w:tcPr>
            <w:tcW w:w="4394" w:type="dxa"/>
          </w:tcPr>
          <w:p w14:paraId="1627089C" w14:textId="77777777" w:rsidR="000A232C" w:rsidRDefault="00000000">
            <w:r>
              <w:t xml:space="preserve">Percentage of layoff </w:t>
            </w:r>
          </w:p>
        </w:tc>
      </w:tr>
      <w:tr w:rsidR="000A232C" w14:paraId="075CCBFF" w14:textId="77777777">
        <w:trPr>
          <w:trHeight w:val="417"/>
        </w:trPr>
        <w:tc>
          <w:tcPr>
            <w:tcW w:w="3539" w:type="dxa"/>
          </w:tcPr>
          <w:p w14:paraId="0292EE60" w14:textId="77777777" w:rsidR="000A232C" w:rsidRDefault="00000000">
            <w:pPr>
              <w:rPr>
                <w:rFonts w:ascii="Calibri" w:hAnsi="Calibri" w:cs="Calibri"/>
                <w:color w:val="000000"/>
                <w:sz w:val="22"/>
                <w:szCs w:val="22"/>
              </w:rPr>
            </w:pPr>
            <w:r>
              <w:rPr>
                <w:rFonts w:ascii="Calibri" w:hAnsi="Calibri" w:cs="Calibri"/>
                <w:color w:val="000000"/>
                <w:sz w:val="22"/>
                <w:szCs w:val="22"/>
              </w:rPr>
              <w:t>Source</w:t>
            </w:r>
          </w:p>
        </w:tc>
        <w:tc>
          <w:tcPr>
            <w:tcW w:w="4394" w:type="dxa"/>
          </w:tcPr>
          <w:p w14:paraId="59CF78DE" w14:textId="77777777" w:rsidR="000A232C" w:rsidRDefault="00000000">
            <w:r>
              <w:t xml:space="preserve">Source from the where the data was taken </w:t>
            </w:r>
          </w:p>
        </w:tc>
      </w:tr>
      <w:tr w:rsidR="000A232C" w14:paraId="1F945AAC" w14:textId="77777777">
        <w:trPr>
          <w:trHeight w:val="409"/>
        </w:trPr>
        <w:tc>
          <w:tcPr>
            <w:tcW w:w="3539" w:type="dxa"/>
          </w:tcPr>
          <w:p w14:paraId="0E0ABCF9" w14:textId="77777777" w:rsidR="000A232C" w:rsidRDefault="00000000">
            <w:pPr>
              <w:rPr>
                <w:rFonts w:ascii="Calibri" w:hAnsi="Calibri" w:cs="Calibri"/>
                <w:color w:val="000000"/>
                <w:sz w:val="22"/>
                <w:szCs w:val="22"/>
              </w:rPr>
            </w:pPr>
            <w:proofErr w:type="spellStart"/>
            <w:r>
              <w:rPr>
                <w:rFonts w:ascii="Calibri" w:hAnsi="Calibri" w:cs="Calibri"/>
                <w:color w:val="000000"/>
                <w:sz w:val="22"/>
                <w:szCs w:val="22"/>
              </w:rPr>
              <w:t>Funds_Raised</w:t>
            </w:r>
            <w:proofErr w:type="spellEnd"/>
          </w:p>
        </w:tc>
        <w:tc>
          <w:tcPr>
            <w:tcW w:w="4394" w:type="dxa"/>
          </w:tcPr>
          <w:p w14:paraId="4D004CEF" w14:textId="77777777" w:rsidR="000A232C" w:rsidRDefault="00000000">
            <w:r>
              <w:t xml:space="preserve">Funds raised due to the layoff </w:t>
            </w:r>
          </w:p>
        </w:tc>
      </w:tr>
      <w:tr w:rsidR="000A232C" w14:paraId="71FD130E" w14:textId="77777777">
        <w:trPr>
          <w:trHeight w:val="415"/>
        </w:trPr>
        <w:tc>
          <w:tcPr>
            <w:tcW w:w="3539" w:type="dxa"/>
          </w:tcPr>
          <w:p w14:paraId="196736E7" w14:textId="77777777" w:rsidR="000A232C" w:rsidRDefault="00000000">
            <w:pPr>
              <w:rPr>
                <w:rFonts w:ascii="Calibri" w:hAnsi="Calibri" w:cs="Calibri"/>
                <w:color w:val="000000"/>
                <w:sz w:val="22"/>
                <w:szCs w:val="22"/>
              </w:rPr>
            </w:pPr>
            <w:r>
              <w:rPr>
                <w:rFonts w:ascii="Calibri" w:hAnsi="Calibri" w:cs="Calibri"/>
                <w:color w:val="000000"/>
                <w:sz w:val="22"/>
                <w:szCs w:val="22"/>
              </w:rPr>
              <w:t>Stage</w:t>
            </w:r>
          </w:p>
        </w:tc>
        <w:tc>
          <w:tcPr>
            <w:tcW w:w="4394" w:type="dxa"/>
          </w:tcPr>
          <w:p w14:paraId="27B1FB29" w14:textId="77777777" w:rsidR="000A232C" w:rsidRDefault="00000000">
            <w:r>
              <w:t xml:space="preserve">Stage of the company </w:t>
            </w:r>
          </w:p>
        </w:tc>
      </w:tr>
      <w:tr w:rsidR="000A232C" w14:paraId="47B437D4" w14:textId="77777777">
        <w:trPr>
          <w:trHeight w:val="420"/>
        </w:trPr>
        <w:tc>
          <w:tcPr>
            <w:tcW w:w="3539" w:type="dxa"/>
          </w:tcPr>
          <w:p w14:paraId="14D10503" w14:textId="77777777" w:rsidR="000A232C" w:rsidRDefault="00000000">
            <w:pPr>
              <w:rPr>
                <w:rFonts w:ascii="Calibri" w:hAnsi="Calibri" w:cs="Calibri"/>
                <w:color w:val="000000"/>
                <w:sz w:val="22"/>
                <w:szCs w:val="22"/>
              </w:rPr>
            </w:pPr>
            <w:r>
              <w:rPr>
                <w:rFonts w:ascii="Calibri" w:hAnsi="Calibri" w:cs="Calibri"/>
                <w:color w:val="000000"/>
                <w:sz w:val="22"/>
                <w:szCs w:val="22"/>
              </w:rPr>
              <w:t>Country</w:t>
            </w:r>
          </w:p>
        </w:tc>
        <w:tc>
          <w:tcPr>
            <w:tcW w:w="4394" w:type="dxa"/>
          </w:tcPr>
          <w:p w14:paraId="31BA008F" w14:textId="77777777" w:rsidR="000A232C" w:rsidRDefault="00000000">
            <w:r>
              <w:t xml:space="preserve">Country of the layoffs </w:t>
            </w:r>
          </w:p>
        </w:tc>
      </w:tr>
    </w:tbl>
    <w:p w14:paraId="67CE9D99" w14:textId="1F78AC3E" w:rsidR="000A232C" w:rsidRPr="00BA5118" w:rsidRDefault="00BA5118" w:rsidP="00BA5118">
      <w:pPr>
        <w:pStyle w:val="ListParagraph"/>
        <w:numPr>
          <w:ilvl w:val="0"/>
          <w:numId w:val="17"/>
        </w:numPr>
        <w:rPr>
          <w:b/>
          <w:bCs/>
          <w:sz w:val="32"/>
          <w:szCs w:val="32"/>
        </w:rPr>
      </w:pPr>
      <w:r w:rsidRPr="00BA5118">
        <w:rPr>
          <w:b/>
          <w:bCs/>
          <w:sz w:val="32"/>
          <w:szCs w:val="32"/>
        </w:rPr>
        <w:lastRenderedPageBreak/>
        <w:t xml:space="preserve"> METHODOLOGY</w:t>
      </w:r>
    </w:p>
    <w:p w14:paraId="7C80F1C3" w14:textId="77777777" w:rsidR="000A232C" w:rsidRDefault="000A232C">
      <w:pPr>
        <w:rPr>
          <w:b/>
          <w:bCs/>
          <w:sz w:val="32"/>
          <w:szCs w:val="32"/>
        </w:rPr>
      </w:pPr>
    </w:p>
    <w:p w14:paraId="79C7B75A" w14:textId="0A15C97D" w:rsidR="000A232C" w:rsidRPr="00BA5118" w:rsidRDefault="00BA5118" w:rsidP="00BA5118">
      <w:pPr>
        <w:ind w:left="360"/>
        <w:rPr>
          <w:b/>
          <w:bCs/>
          <w:sz w:val="32"/>
          <w:szCs w:val="32"/>
        </w:rPr>
      </w:pPr>
      <w:r>
        <w:rPr>
          <w:b/>
          <w:bCs/>
          <w:sz w:val="32"/>
          <w:szCs w:val="32"/>
        </w:rPr>
        <w:t xml:space="preserve">4.1 </w:t>
      </w:r>
      <w:r w:rsidRPr="00BA5118">
        <w:rPr>
          <w:b/>
          <w:bCs/>
          <w:sz w:val="32"/>
          <w:szCs w:val="32"/>
        </w:rPr>
        <w:t>Twitter Sentimental Analysis</w:t>
      </w:r>
    </w:p>
    <w:p w14:paraId="7DD1FF16" w14:textId="77777777" w:rsidR="000A232C" w:rsidRDefault="000A232C">
      <w:pPr>
        <w:rPr>
          <w:b/>
          <w:bCs/>
          <w:sz w:val="32"/>
          <w:szCs w:val="32"/>
        </w:rPr>
      </w:pPr>
    </w:p>
    <w:p w14:paraId="7C33F7E2" w14:textId="77777777" w:rsidR="000A232C" w:rsidRDefault="00000000">
      <w:r>
        <w:rPr>
          <w:b/>
          <w:bCs/>
        </w:rPr>
        <w:t>NLTK</w:t>
      </w:r>
      <w:r>
        <w:t xml:space="preserve"> stands for Natural Language Toolkit. It is a leading platform for building Python programs to work with human language data. It provides a wide range of tools and resources for tasks such as tokenization, stemming, tagging, parsing, and semantic reasoning. NLTK is free, open-source software and is widely used by researchers, industry professionals, and educators in the field of natural language processing.</w:t>
      </w:r>
    </w:p>
    <w:p w14:paraId="70B993E8" w14:textId="77777777" w:rsidR="000A232C" w:rsidRDefault="00000000">
      <w:r>
        <w:br/>
      </w:r>
      <w:proofErr w:type="spellStart"/>
      <w:r>
        <w:rPr>
          <w:b/>
          <w:bCs/>
        </w:rPr>
        <w:t>TextBlob</w:t>
      </w:r>
      <w:proofErr w:type="spellEnd"/>
      <w:r>
        <w:t xml:space="preserve"> is a popular Python library for natural language processing, which includes a built-in sentiment analysis tool. </w:t>
      </w:r>
      <w:proofErr w:type="spellStart"/>
      <w:r>
        <w:t>TextBlob</w:t>
      </w:r>
      <w:proofErr w:type="spellEnd"/>
      <w:r>
        <w:t xml:space="preserve"> uses a pre-trained sentiment classifier that is trained on a movie review dataset to classify the polarity of a text as positive, negative, or neutral.</w:t>
      </w:r>
    </w:p>
    <w:p w14:paraId="1A6C2066" w14:textId="77777777" w:rsidR="000A232C" w:rsidRDefault="000A232C"/>
    <w:p w14:paraId="412398EF" w14:textId="77777777" w:rsidR="000A232C" w:rsidRDefault="00000000">
      <w:proofErr w:type="spellStart"/>
      <w:r>
        <w:t>TextBlob</w:t>
      </w:r>
      <w:proofErr w:type="spellEnd"/>
      <w:r>
        <w:t xml:space="preserve"> sentiment analysis returns two values: polarity and subjectivity. The polarity value ranges from -1 to 1, where -1 indicates a highly negative sentiment, 0 indicates a neutral sentiment, and +1 indicates a highly positive sentiment. The subjectivity value ranges from 0 to 1, where 0 indicates an objective statement and 1 indicates a highly subjective statement.</w:t>
      </w:r>
    </w:p>
    <w:p w14:paraId="0DAEE54A" w14:textId="77777777" w:rsidR="000A232C" w:rsidRDefault="000A232C"/>
    <w:p w14:paraId="099F00E8" w14:textId="77777777" w:rsidR="000A232C" w:rsidRDefault="00000000">
      <w:proofErr w:type="spellStart"/>
      <w:r>
        <w:t>TextBlob</w:t>
      </w:r>
      <w:proofErr w:type="spellEnd"/>
      <w:r>
        <w:t xml:space="preserve"> also provides the option to customize the sentiment analysis by training a new classifier on a specific dataset. This can improve the accuracy of the sentiment analysis for a particular domain or language.</w:t>
      </w:r>
    </w:p>
    <w:p w14:paraId="33F28086" w14:textId="77777777" w:rsidR="000A232C" w:rsidRDefault="000A232C"/>
    <w:p w14:paraId="79397004" w14:textId="77777777" w:rsidR="000A232C" w:rsidRDefault="00000000">
      <w:proofErr w:type="spellStart"/>
      <w:r>
        <w:t>TextBlob</w:t>
      </w:r>
      <w:proofErr w:type="spellEnd"/>
      <w:r>
        <w:t xml:space="preserve"> is often used for sentiment analysis in social media monitoring, customer feedback analysis, and product review analysis. Its simplicity and ease of use make it a popular choice for beginners and small-scale sentiment analysis projects.</w:t>
      </w:r>
    </w:p>
    <w:p w14:paraId="2B8B3367" w14:textId="77777777" w:rsidR="000A232C" w:rsidRDefault="000A232C">
      <w:pPr>
        <w:rPr>
          <w:b/>
          <w:bCs/>
          <w:sz w:val="32"/>
          <w:szCs w:val="32"/>
        </w:rPr>
      </w:pPr>
    </w:p>
    <w:p w14:paraId="163FCA44" w14:textId="77777777" w:rsidR="000A232C" w:rsidRDefault="00000000">
      <w:pPr>
        <w:rPr>
          <w:b/>
          <w:bCs/>
          <w:sz w:val="32"/>
          <w:szCs w:val="32"/>
        </w:rPr>
      </w:pPr>
      <w:r>
        <w:rPr>
          <w:noProof/>
        </w:rPr>
        <w:lastRenderedPageBreak/>
        <w:drawing>
          <wp:inline distT="0" distB="0" distL="0" distR="0" wp14:anchorId="01DB777E" wp14:editId="5B83D39F">
            <wp:extent cx="5486400" cy="3291840"/>
            <wp:effectExtent l="0" t="0" r="0" b="3810"/>
            <wp:docPr id="118372477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4773" name="Picture 1" descr="Graphical user interface, application&#10;&#10;Description automatically generated"/>
                    <pic:cNvPicPr>
                      <a:picLocks noChangeAspect="1"/>
                    </pic:cNvPicPr>
                  </pic:nvPicPr>
                  <pic:blipFill>
                    <a:blip r:embed="rId28"/>
                    <a:stretch>
                      <a:fillRect/>
                    </a:stretch>
                  </pic:blipFill>
                  <pic:spPr>
                    <a:xfrm>
                      <a:off x="0" y="0"/>
                      <a:ext cx="5486400" cy="3291840"/>
                    </a:xfrm>
                    <a:prstGeom prst="rect">
                      <a:avLst/>
                    </a:prstGeom>
                  </pic:spPr>
                </pic:pic>
              </a:graphicData>
            </a:graphic>
          </wp:inline>
        </w:drawing>
      </w:r>
    </w:p>
    <w:p w14:paraId="283F4FFF" w14:textId="77777777" w:rsidR="000A232C" w:rsidRPr="004F44FA" w:rsidRDefault="004F44FA" w:rsidP="004F44FA">
      <w:pPr>
        <w:jc w:val="center"/>
        <w:rPr>
          <w:i/>
          <w:iCs/>
        </w:rPr>
      </w:pPr>
      <w:r w:rsidRPr="004F44FA">
        <w:rPr>
          <w:i/>
          <w:iCs/>
        </w:rPr>
        <w:t>Fig 4.1.1 Importing Libraries and loading the data.</w:t>
      </w:r>
    </w:p>
    <w:p w14:paraId="1FECB372" w14:textId="77777777" w:rsidR="000A232C" w:rsidRDefault="000A232C">
      <w:pPr>
        <w:rPr>
          <w:b/>
          <w:bCs/>
          <w:sz w:val="32"/>
          <w:szCs w:val="32"/>
        </w:rPr>
      </w:pPr>
    </w:p>
    <w:p w14:paraId="56ACCCAB" w14:textId="77777777" w:rsidR="000A232C" w:rsidRDefault="000A232C">
      <w:pPr>
        <w:rPr>
          <w:b/>
          <w:bCs/>
          <w:sz w:val="28"/>
          <w:szCs w:val="28"/>
        </w:rPr>
      </w:pPr>
    </w:p>
    <w:p w14:paraId="3E349510" w14:textId="17876970" w:rsidR="000A232C" w:rsidRDefault="00BA5118">
      <w:pPr>
        <w:rPr>
          <w:b/>
          <w:bCs/>
          <w:sz w:val="28"/>
          <w:szCs w:val="28"/>
        </w:rPr>
      </w:pPr>
      <w:r>
        <w:rPr>
          <w:b/>
          <w:bCs/>
          <w:sz w:val="28"/>
          <w:szCs w:val="28"/>
        </w:rPr>
        <w:t>4.1.1 Data Preprocessing</w:t>
      </w:r>
    </w:p>
    <w:p w14:paraId="02475198" w14:textId="77777777" w:rsidR="000A232C" w:rsidRDefault="000A232C">
      <w:pPr>
        <w:rPr>
          <w:b/>
          <w:bCs/>
          <w:sz w:val="32"/>
          <w:szCs w:val="32"/>
        </w:rPr>
      </w:pPr>
    </w:p>
    <w:p w14:paraId="0511F257" w14:textId="77777777" w:rsidR="000A232C" w:rsidRDefault="00000000">
      <w:r>
        <w:t>Preprocessing is an essential step in natural language processing (NLP) that involves cleaning, normalizing, and transforming raw text data into a format that is suitable for analysis. Here are some common preprocessing steps in NLP:</w:t>
      </w:r>
    </w:p>
    <w:p w14:paraId="1C8A96FA" w14:textId="77777777" w:rsidR="000A232C" w:rsidRDefault="000A232C"/>
    <w:p w14:paraId="0BCEB51A" w14:textId="77777777" w:rsidR="000A232C" w:rsidRDefault="00000000">
      <w:pPr>
        <w:pStyle w:val="ListParagraph"/>
        <w:numPr>
          <w:ilvl w:val="0"/>
          <w:numId w:val="8"/>
        </w:numPr>
      </w:pPr>
      <w:r>
        <w:rPr>
          <w:b/>
          <w:bCs/>
        </w:rPr>
        <w:t>Tokenization:</w:t>
      </w:r>
      <w:r>
        <w:t xml:space="preserve"> This is the process of breaking a text document into individual words or tokens. This is typically done by splitting the text on whitespace or punctuation characters.</w:t>
      </w:r>
    </w:p>
    <w:p w14:paraId="14066B32" w14:textId="77777777" w:rsidR="000A232C" w:rsidRDefault="000A232C">
      <w:pPr>
        <w:pStyle w:val="ListParagraph"/>
      </w:pPr>
    </w:p>
    <w:p w14:paraId="554B1698" w14:textId="77777777" w:rsidR="000A232C" w:rsidRDefault="00000000">
      <w:r>
        <w:t xml:space="preserve"> </w:t>
      </w:r>
      <w:r>
        <w:rPr>
          <w:noProof/>
        </w:rPr>
        <w:drawing>
          <wp:inline distT="0" distB="0" distL="0" distR="0" wp14:anchorId="6B5A531A" wp14:editId="03330336">
            <wp:extent cx="4911725" cy="2286000"/>
            <wp:effectExtent l="0" t="0" r="3175" b="0"/>
            <wp:docPr id="40857142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71424" name="Picture 1" descr="Graphical user interface, text, application, email&#10;&#10;Description automatically generated"/>
                    <pic:cNvPicPr>
                      <a:picLocks noChangeAspect="1"/>
                    </pic:cNvPicPr>
                  </pic:nvPicPr>
                  <pic:blipFill>
                    <a:blip r:embed="rId29"/>
                    <a:stretch>
                      <a:fillRect/>
                    </a:stretch>
                  </pic:blipFill>
                  <pic:spPr>
                    <a:xfrm>
                      <a:off x="0" y="0"/>
                      <a:ext cx="4951013" cy="2304169"/>
                    </a:xfrm>
                    <a:prstGeom prst="rect">
                      <a:avLst/>
                    </a:prstGeom>
                  </pic:spPr>
                </pic:pic>
              </a:graphicData>
            </a:graphic>
          </wp:inline>
        </w:drawing>
      </w:r>
    </w:p>
    <w:p w14:paraId="3CAEBAF8" w14:textId="77777777" w:rsidR="000A232C" w:rsidRPr="004F44FA" w:rsidRDefault="004F44FA" w:rsidP="004F44FA">
      <w:pPr>
        <w:jc w:val="center"/>
        <w:rPr>
          <w:i/>
          <w:iCs/>
        </w:rPr>
      </w:pPr>
      <w:r w:rsidRPr="004F44FA">
        <w:rPr>
          <w:i/>
          <w:iCs/>
        </w:rPr>
        <w:lastRenderedPageBreak/>
        <w:t>Fig 4.</w:t>
      </w:r>
      <w:r>
        <w:rPr>
          <w:i/>
          <w:iCs/>
        </w:rPr>
        <w:t>1</w:t>
      </w:r>
      <w:r w:rsidRPr="004F44FA">
        <w:rPr>
          <w:i/>
          <w:iCs/>
        </w:rPr>
        <w:t>.</w:t>
      </w:r>
      <w:r>
        <w:rPr>
          <w:i/>
          <w:iCs/>
        </w:rPr>
        <w:t>2</w:t>
      </w:r>
      <w:r w:rsidRPr="004F44FA">
        <w:rPr>
          <w:i/>
          <w:iCs/>
        </w:rPr>
        <w:t xml:space="preserve"> Tokenizing the text.</w:t>
      </w:r>
    </w:p>
    <w:p w14:paraId="164793EA" w14:textId="77777777" w:rsidR="000A232C" w:rsidRDefault="000A232C"/>
    <w:p w14:paraId="530226FD" w14:textId="77777777" w:rsidR="000A232C" w:rsidRDefault="000A232C"/>
    <w:p w14:paraId="149E8D7B" w14:textId="77777777" w:rsidR="000A232C" w:rsidRDefault="00000000">
      <w:pPr>
        <w:pStyle w:val="ListParagraph"/>
        <w:numPr>
          <w:ilvl w:val="0"/>
          <w:numId w:val="8"/>
        </w:numPr>
      </w:pPr>
      <w:r>
        <w:rPr>
          <w:b/>
          <w:bCs/>
        </w:rPr>
        <w:t>Case normalization:</w:t>
      </w:r>
      <w:r>
        <w:t xml:space="preserve"> This involves converting all text to lowercase or uppercase, depending on the specific use case. This can help reduce the number of unique words and make it easier to compare and analyze text.</w:t>
      </w:r>
    </w:p>
    <w:p w14:paraId="21A66BCC" w14:textId="77777777" w:rsidR="000A232C" w:rsidRDefault="000A232C">
      <w:pPr>
        <w:pStyle w:val="ListParagraph"/>
      </w:pPr>
    </w:p>
    <w:p w14:paraId="088228DC" w14:textId="77777777" w:rsidR="000A232C" w:rsidRDefault="00000000">
      <w:pPr>
        <w:ind w:left="360"/>
      </w:pPr>
      <w:r>
        <w:rPr>
          <w:noProof/>
        </w:rPr>
        <w:drawing>
          <wp:inline distT="0" distB="0" distL="0" distR="0" wp14:anchorId="570EDE58" wp14:editId="7074CADB">
            <wp:extent cx="5486400" cy="502285"/>
            <wp:effectExtent l="0" t="0" r="0" b="0"/>
            <wp:docPr id="167988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83259" name="Picture 1"/>
                    <pic:cNvPicPr>
                      <a:picLocks noChangeAspect="1"/>
                    </pic:cNvPicPr>
                  </pic:nvPicPr>
                  <pic:blipFill>
                    <a:blip r:embed="rId30"/>
                    <a:stretch>
                      <a:fillRect/>
                    </a:stretch>
                  </pic:blipFill>
                  <pic:spPr>
                    <a:xfrm>
                      <a:off x="0" y="0"/>
                      <a:ext cx="5486400" cy="502285"/>
                    </a:xfrm>
                    <a:prstGeom prst="rect">
                      <a:avLst/>
                    </a:prstGeom>
                  </pic:spPr>
                </pic:pic>
              </a:graphicData>
            </a:graphic>
          </wp:inline>
        </w:drawing>
      </w:r>
    </w:p>
    <w:p w14:paraId="046638CC" w14:textId="77777777" w:rsidR="000A232C" w:rsidRPr="004F44FA" w:rsidRDefault="004F44FA" w:rsidP="004F44FA">
      <w:pPr>
        <w:ind w:left="360"/>
        <w:jc w:val="center"/>
        <w:rPr>
          <w:i/>
          <w:iCs/>
        </w:rPr>
      </w:pPr>
      <w:r w:rsidRPr="004F44FA">
        <w:rPr>
          <w:i/>
          <w:iCs/>
        </w:rPr>
        <w:t>Fig 4.</w:t>
      </w:r>
      <w:r>
        <w:rPr>
          <w:i/>
          <w:iCs/>
        </w:rPr>
        <w:t>1</w:t>
      </w:r>
      <w:r w:rsidRPr="004F44FA">
        <w:rPr>
          <w:i/>
          <w:iCs/>
        </w:rPr>
        <w:t>.</w:t>
      </w:r>
      <w:r>
        <w:rPr>
          <w:i/>
          <w:iCs/>
        </w:rPr>
        <w:t>3</w:t>
      </w:r>
      <w:r w:rsidRPr="004F44FA">
        <w:rPr>
          <w:i/>
          <w:iCs/>
        </w:rPr>
        <w:t xml:space="preserve"> Case Normalization of the text</w:t>
      </w:r>
    </w:p>
    <w:p w14:paraId="609D986A" w14:textId="77777777" w:rsidR="000A232C" w:rsidRDefault="000A232C"/>
    <w:p w14:paraId="18ECFE17" w14:textId="77777777" w:rsidR="000A232C" w:rsidRDefault="000A232C"/>
    <w:p w14:paraId="56DC7B31" w14:textId="77777777" w:rsidR="000A232C" w:rsidRDefault="00000000">
      <w:pPr>
        <w:pStyle w:val="ListParagraph"/>
        <w:numPr>
          <w:ilvl w:val="0"/>
          <w:numId w:val="8"/>
        </w:numPr>
      </w:pPr>
      <w:r>
        <w:rPr>
          <w:b/>
          <w:bCs/>
        </w:rPr>
        <w:t>Stop word removal:</w:t>
      </w:r>
      <w:r>
        <w:t xml:space="preserve"> Stop words are common words that do not carry much meaning, such as "the", "and", and "a". Removing stop words can help reduce the size of the vocabulary and improve the efficiency of downstream processing.</w:t>
      </w:r>
    </w:p>
    <w:p w14:paraId="636EE189" w14:textId="77777777" w:rsidR="000A232C" w:rsidRDefault="00000000">
      <w:pPr>
        <w:ind w:left="360"/>
      </w:pPr>
      <w:r>
        <w:rPr>
          <w:noProof/>
        </w:rPr>
        <w:drawing>
          <wp:inline distT="0" distB="0" distL="0" distR="0" wp14:anchorId="4B973230" wp14:editId="026D3462">
            <wp:extent cx="5440680" cy="2994025"/>
            <wp:effectExtent l="0" t="0" r="7620" b="0"/>
            <wp:docPr id="10297585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58587" name="Picture 1" descr="Graphical user interface, text, application, email&#10;&#10;Description automatically generated"/>
                    <pic:cNvPicPr>
                      <a:picLocks noChangeAspect="1"/>
                    </pic:cNvPicPr>
                  </pic:nvPicPr>
                  <pic:blipFill>
                    <a:blip r:embed="rId31"/>
                    <a:stretch>
                      <a:fillRect/>
                    </a:stretch>
                  </pic:blipFill>
                  <pic:spPr>
                    <a:xfrm>
                      <a:off x="0" y="0"/>
                      <a:ext cx="5461049" cy="3005473"/>
                    </a:xfrm>
                    <a:prstGeom prst="rect">
                      <a:avLst/>
                    </a:prstGeom>
                  </pic:spPr>
                </pic:pic>
              </a:graphicData>
            </a:graphic>
          </wp:inline>
        </w:drawing>
      </w:r>
    </w:p>
    <w:p w14:paraId="2FCF43B3" w14:textId="77777777" w:rsidR="000A232C" w:rsidRPr="004F44FA" w:rsidRDefault="004F44FA" w:rsidP="004F44FA">
      <w:pPr>
        <w:ind w:left="360"/>
        <w:jc w:val="center"/>
        <w:rPr>
          <w:i/>
          <w:iCs/>
        </w:rPr>
      </w:pPr>
      <w:r w:rsidRPr="004F44FA">
        <w:rPr>
          <w:i/>
          <w:iCs/>
        </w:rPr>
        <w:t>Fig 4.</w:t>
      </w:r>
      <w:r>
        <w:rPr>
          <w:i/>
          <w:iCs/>
        </w:rPr>
        <w:t>1</w:t>
      </w:r>
      <w:r w:rsidRPr="004F44FA">
        <w:rPr>
          <w:i/>
          <w:iCs/>
        </w:rPr>
        <w:t>.</w:t>
      </w:r>
      <w:r>
        <w:rPr>
          <w:i/>
          <w:iCs/>
        </w:rPr>
        <w:t>4</w:t>
      </w:r>
      <w:r w:rsidRPr="004F44FA">
        <w:rPr>
          <w:i/>
          <w:iCs/>
        </w:rPr>
        <w:t xml:space="preserve"> Applying stop word removal.</w:t>
      </w:r>
    </w:p>
    <w:p w14:paraId="3D64F854" w14:textId="77777777" w:rsidR="000A232C" w:rsidRDefault="000A232C">
      <w:pPr>
        <w:ind w:left="360"/>
      </w:pPr>
    </w:p>
    <w:p w14:paraId="6597813C" w14:textId="77777777" w:rsidR="000A232C" w:rsidRDefault="000A232C">
      <w:pPr>
        <w:ind w:left="360"/>
      </w:pPr>
    </w:p>
    <w:p w14:paraId="0045C905" w14:textId="77777777" w:rsidR="000A232C" w:rsidRDefault="00000000">
      <w:pPr>
        <w:pStyle w:val="ListParagraph"/>
        <w:numPr>
          <w:ilvl w:val="0"/>
          <w:numId w:val="8"/>
        </w:numPr>
      </w:pPr>
      <w:r>
        <w:rPr>
          <w:b/>
          <w:bCs/>
        </w:rPr>
        <w:t>Stemming and lemmatization:</w:t>
      </w:r>
      <w:r>
        <w:t xml:space="preserve"> Stemming and lemmatization are techniques for reducing words to their base or root form. This can help reduce the number of unique words and improve the accuracy of text analysis.</w:t>
      </w:r>
    </w:p>
    <w:p w14:paraId="103D7FB7" w14:textId="77777777" w:rsidR="000A232C" w:rsidRDefault="00000000">
      <w:pPr>
        <w:ind w:left="360"/>
      </w:pPr>
      <w:r>
        <w:rPr>
          <w:noProof/>
        </w:rPr>
        <w:drawing>
          <wp:inline distT="0" distB="0" distL="0" distR="0" wp14:anchorId="327F3805" wp14:editId="5594D5EF">
            <wp:extent cx="5486400" cy="1304925"/>
            <wp:effectExtent l="0" t="0" r="0" b="9525"/>
            <wp:docPr id="153122951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29513" name="Picture 1" descr="Graphical user interface, text, application, email&#10;&#10;Description automatically generated"/>
                    <pic:cNvPicPr>
                      <a:picLocks noChangeAspect="1"/>
                    </pic:cNvPicPr>
                  </pic:nvPicPr>
                  <pic:blipFill>
                    <a:blip r:embed="rId32"/>
                    <a:stretch>
                      <a:fillRect/>
                    </a:stretch>
                  </pic:blipFill>
                  <pic:spPr>
                    <a:xfrm>
                      <a:off x="0" y="0"/>
                      <a:ext cx="5486400" cy="1304925"/>
                    </a:xfrm>
                    <a:prstGeom prst="rect">
                      <a:avLst/>
                    </a:prstGeom>
                  </pic:spPr>
                </pic:pic>
              </a:graphicData>
            </a:graphic>
          </wp:inline>
        </w:drawing>
      </w:r>
    </w:p>
    <w:p w14:paraId="22593A1E" w14:textId="77777777" w:rsidR="000A232C" w:rsidRDefault="00000000">
      <w:pPr>
        <w:ind w:left="360"/>
      </w:pPr>
      <w:r>
        <w:rPr>
          <w:noProof/>
        </w:rPr>
        <w:lastRenderedPageBreak/>
        <w:drawing>
          <wp:inline distT="0" distB="0" distL="0" distR="0" wp14:anchorId="49E0128E" wp14:editId="3434BE88">
            <wp:extent cx="5486400" cy="1095375"/>
            <wp:effectExtent l="0" t="0" r="0" b="9525"/>
            <wp:docPr id="19749310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31061" name="Picture 1" descr="Graphical user interface, text, application&#10;&#10;Description automatically generated"/>
                    <pic:cNvPicPr>
                      <a:picLocks noChangeAspect="1"/>
                    </pic:cNvPicPr>
                  </pic:nvPicPr>
                  <pic:blipFill>
                    <a:blip r:embed="rId33"/>
                    <a:stretch>
                      <a:fillRect/>
                    </a:stretch>
                  </pic:blipFill>
                  <pic:spPr>
                    <a:xfrm>
                      <a:off x="0" y="0"/>
                      <a:ext cx="5486400" cy="1095375"/>
                    </a:xfrm>
                    <a:prstGeom prst="rect">
                      <a:avLst/>
                    </a:prstGeom>
                  </pic:spPr>
                </pic:pic>
              </a:graphicData>
            </a:graphic>
          </wp:inline>
        </w:drawing>
      </w:r>
    </w:p>
    <w:p w14:paraId="5417604E" w14:textId="77777777" w:rsidR="000A232C" w:rsidRPr="004F44FA" w:rsidRDefault="004F44FA" w:rsidP="004F44FA">
      <w:pPr>
        <w:ind w:left="360"/>
        <w:jc w:val="center"/>
        <w:rPr>
          <w:i/>
          <w:iCs/>
        </w:rPr>
      </w:pPr>
      <w:r w:rsidRPr="004F44FA">
        <w:rPr>
          <w:i/>
          <w:iCs/>
        </w:rPr>
        <w:t>Fig 4.</w:t>
      </w:r>
      <w:r>
        <w:rPr>
          <w:i/>
          <w:iCs/>
        </w:rPr>
        <w:t>1</w:t>
      </w:r>
      <w:r w:rsidRPr="004F44FA">
        <w:rPr>
          <w:i/>
          <w:iCs/>
        </w:rPr>
        <w:t>.</w:t>
      </w:r>
      <w:r>
        <w:rPr>
          <w:i/>
          <w:iCs/>
        </w:rPr>
        <w:t>5</w:t>
      </w:r>
      <w:r w:rsidRPr="004F44FA">
        <w:rPr>
          <w:i/>
          <w:iCs/>
        </w:rPr>
        <w:t xml:space="preserve"> Stemming and Lemmatization</w:t>
      </w:r>
    </w:p>
    <w:p w14:paraId="1FD6605D" w14:textId="77777777" w:rsidR="000A232C" w:rsidRDefault="000A232C">
      <w:pPr>
        <w:pStyle w:val="ListParagraph"/>
      </w:pPr>
    </w:p>
    <w:p w14:paraId="7E3B82F5" w14:textId="77777777" w:rsidR="000A232C" w:rsidRDefault="000A232C">
      <w:pPr>
        <w:pStyle w:val="ListParagraph"/>
      </w:pPr>
    </w:p>
    <w:p w14:paraId="4C1BF387" w14:textId="77777777" w:rsidR="000A232C" w:rsidRDefault="000A232C">
      <w:pPr>
        <w:pStyle w:val="ListParagraph"/>
      </w:pPr>
    </w:p>
    <w:p w14:paraId="675A6C10" w14:textId="77777777" w:rsidR="000A232C" w:rsidRDefault="00000000">
      <w:pPr>
        <w:pStyle w:val="ListParagraph"/>
        <w:numPr>
          <w:ilvl w:val="0"/>
          <w:numId w:val="8"/>
        </w:numPr>
      </w:pPr>
      <w:r>
        <w:rPr>
          <w:b/>
          <w:bCs/>
        </w:rPr>
        <w:t>Removing special characters and numerical values:</w:t>
      </w:r>
      <w:r>
        <w:t xml:space="preserve"> This involves removing special characters, such as punctuation marks and symbols, as well as numerical values from the text. This can help remove noise and improve the accuracy of text analysis.</w:t>
      </w:r>
    </w:p>
    <w:p w14:paraId="12F0A2D8" w14:textId="77777777" w:rsidR="000A232C" w:rsidRDefault="00000000">
      <w:pPr>
        <w:ind w:left="360"/>
      </w:pPr>
      <w:r>
        <w:rPr>
          <w:noProof/>
        </w:rPr>
        <w:drawing>
          <wp:inline distT="0" distB="0" distL="0" distR="0" wp14:anchorId="667E454A" wp14:editId="15351894">
            <wp:extent cx="5486400" cy="1074420"/>
            <wp:effectExtent l="0" t="0" r="0" b="0"/>
            <wp:docPr id="47068046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80464" name="Picture 1" descr="Graphical user interface, text, application, email&#10;&#10;Description automatically generated"/>
                    <pic:cNvPicPr>
                      <a:picLocks noChangeAspect="1"/>
                    </pic:cNvPicPr>
                  </pic:nvPicPr>
                  <pic:blipFill>
                    <a:blip r:embed="rId34"/>
                    <a:stretch>
                      <a:fillRect/>
                    </a:stretch>
                  </pic:blipFill>
                  <pic:spPr>
                    <a:xfrm>
                      <a:off x="0" y="0"/>
                      <a:ext cx="5486400" cy="1074420"/>
                    </a:xfrm>
                    <a:prstGeom prst="rect">
                      <a:avLst/>
                    </a:prstGeom>
                  </pic:spPr>
                </pic:pic>
              </a:graphicData>
            </a:graphic>
          </wp:inline>
        </w:drawing>
      </w:r>
    </w:p>
    <w:p w14:paraId="34A3E3B4" w14:textId="77777777" w:rsidR="000A232C" w:rsidRPr="004F44FA" w:rsidRDefault="004F44FA" w:rsidP="004F44FA">
      <w:pPr>
        <w:ind w:left="360"/>
        <w:jc w:val="center"/>
        <w:rPr>
          <w:i/>
          <w:iCs/>
        </w:rPr>
      </w:pPr>
      <w:r w:rsidRPr="004F44FA">
        <w:rPr>
          <w:i/>
          <w:iCs/>
        </w:rPr>
        <w:t>Fig 4.</w:t>
      </w:r>
      <w:r>
        <w:rPr>
          <w:i/>
          <w:iCs/>
        </w:rPr>
        <w:t>1</w:t>
      </w:r>
      <w:r w:rsidRPr="004F44FA">
        <w:rPr>
          <w:i/>
          <w:iCs/>
        </w:rPr>
        <w:t>.</w:t>
      </w:r>
      <w:r>
        <w:rPr>
          <w:i/>
          <w:iCs/>
        </w:rPr>
        <w:t>6</w:t>
      </w:r>
      <w:r w:rsidRPr="004F44FA">
        <w:rPr>
          <w:i/>
          <w:iCs/>
        </w:rPr>
        <w:t xml:space="preserve"> Removing Special and numerical values.</w:t>
      </w:r>
    </w:p>
    <w:p w14:paraId="0E6342D1" w14:textId="77777777" w:rsidR="000A232C" w:rsidRDefault="000A232C">
      <w:pPr>
        <w:ind w:left="360"/>
      </w:pPr>
    </w:p>
    <w:p w14:paraId="1106F7E9" w14:textId="77777777" w:rsidR="000A232C" w:rsidRDefault="000A232C">
      <w:pPr>
        <w:ind w:left="360"/>
      </w:pPr>
    </w:p>
    <w:p w14:paraId="53617106" w14:textId="77777777" w:rsidR="000A232C" w:rsidRDefault="00000000">
      <w:pPr>
        <w:pStyle w:val="ListParagraph"/>
        <w:numPr>
          <w:ilvl w:val="0"/>
          <w:numId w:val="8"/>
        </w:numPr>
      </w:pPr>
      <w:r>
        <w:rPr>
          <w:b/>
          <w:bCs/>
        </w:rPr>
        <w:t>Part-of-speech tagging:</w:t>
      </w:r>
      <w:r>
        <w:t xml:space="preserve"> This involves identifying the part of speech of each word in the text, such as noun, verb, adjective, or adverb. This can be useful for tasks such as sentiment analysis or named entity recognition.</w:t>
      </w:r>
    </w:p>
    <w:p w14:paraId="5C39C2AD" w14:textId="77777777" w:rsidR="000A232C" w:rsidRDefault="000A232C">
      <w:pPr>
        <w:pStyle w:val="ListParagraph"/>
      </w:pPr>
    </w:p>
    <w:p w14:paraId="2EEE5C56" w14:textId="77777777" w:rsidR="000A232C" w:rsidRDefault="00000000">
      <w:pPr>
        <w:ind w:left="360"/>
      </w:pPr>
      <w:r>
        <w:rPr>
          <w:noProof/>
        </w:rPr>
        <w:drawing>
          <wp:inline distT="0" distB="0" distL="0" distR="0" wp14:anchorId="30FCA070" wp14:editId="66A3A4C7">
            <wp:extent cx="5486400" cy="3107055"/>
            <wp:effectExtent l="0" t="0" r="0" b="0"/>
            <wp:docPr id="138122441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24412" name="Picture 1" descr="Graphical user interface, text, application, email&#10;&#10;Description automatically generated"/>
                    <pic:cNvPicPr>
                      <a:picLocks noChangeAspect="1"/>
                    </pic:cNvPicPr>
                  </pic:nvPicPr>
                  <pic:blipFill>
                    <a:blip r:embed="rId35"/>
                    <a:stretch>
                      <a:fillRect/>
                    </a:stretch>
                  </pic:blipFill>
                  <pic:spPr>
                    <a:xfrm>
                      <a:off x="0" y="0"/>
                      <a:ext cx="5486400" cy="3107055"/>
                    </a:xfrm>
                    <a:prstGeom prst="rect">
                      <a:avLst/>
                    </a:prstGeom>
                  </pic:spPr>
                </pic:pic>
              </a:graphicData>
            </a:graphic>
          </wp:inline>
        </w:drawing>
      </w:r>
    </w:p>
    <w:p w14:paraId="095921E4" w14:textId="77777777" w:rsidR="000A232C" w:rsidRDefault="000A232C">
      <w:pPr>
        <w:ind w:left="360"/>
      </w:pPr>
    </w:p>
    <w:p w14:paraId="3B75E8B7" w14:textId="77777777" w:rsidR="000A232C" w:rsidRDefault="000A232C">
      <w:pPr>
        <w:ind w:left="360"/>
      </w:pPr>
    </w:p>
    <w:p w14:paraId="356D99DC" w14:textId="77777777" w:rsidR="000A232C" w:rsidRDefault="00000000">
      <w:pPr>
        <w:ind w:left="360"/>
      </w:pPr>
      <w:r>
        <w:rPr>
          <w:noProof/>
        </w:rPr>
        <w:drawing>
          <wp:inline distT="0" distB="0" distL="0" distR="0" wp14:anchorId="2EF55A0F" wp14:editId="158CBD48">
            <wp:extent cx="5486400" cy="1256665"/>
            <wp:effectExtent l="0" t="0" r="0" b="635"/>
            <wp:docPr id="1946330920"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30920" name="Picture 1" descr="Calendar&#10;&#10;Description automatically generated"/>
                    <pic:cNvPicPr>
                      <a:picLocks noChangeAspect="1"/>
                    </pic:cNvPicPr>
                  </pic:nvPicPr>
                  <pic:blipFill>
                    <a:blip r:embed="rId36"/>
                    <a:stretch>
                      <a:fillRect/>
                    </a:stretch>
                  </pic:blipFill>
                  <pic:spPr>
                    <a:xfrm>
                      <a:off x="0" y="0"/>
                      <a:ext cx="5486400" cy="1256665"/>
                    </a:xfrm>
                    <a:prstGeom prst="rect">
                      <a:avLst/>
                    </a:prstGeom>
                  </pic:spPr>
                </pic:pic>
              </a:graphicData>
            </a:graphic>
          </wp:inline>
        </w:drawing>
      </w:r>
    </w:p>
    <w:p w14:paraId="48B45D8B" w14:textId="77777777" w:rsidR="000A232C" w:rsidRPr="004F44FA" w:rsidRDefault="004F44FA" w:rsidP="004F44FA">
      <w:pPr>
        <w:ind w:left="360"/>
        <w:jc w:val="center"/>
        <w:rPr>
          <w:i/>
          <w:iCs/>
        </w:rPr>
      </w:pPr>
      <w:r w:rsidRPr="004F44FA">
        <w:rPr>
          <w:i/>
          <w:iCs/>
        </w:rPr>
        <w:t>Fig 4.</w:t>
      </w:r>
      <w:r>
        <w:rPr>
          <w:i/>
          <w:iCs/>
        </w:rPr>
        <w:t>1</w:t>
      </w:r>
      <w:r w:rsidRPr="004F44FA">
        <w:rPr>
          <w:i/>
          <w:iCs/>
        </w:rPr>
        <w:t>.</w:t>
      </w:r>
      <w:r>
        <w:rPr>
          <w:i/>
          <w:iCs/>
        </w:rPr>
        <w:t>7</w:t>
      </w:r>
      <w:r w:rsidRPr="004F44FA">
        <w:rPr>
          <w:i/>
          <w:iCs/>
        </w:rPr>
        <w:t xml:space="preserve"> Applying POS-tagging on the text.</w:t>
      </w:r>
    </w:p>
    <w:p w14:paraId="4A75886B" w14:textId="77777777" w:rsidR="000A232C" w:rsidRDefault="000A232C">
      <w:pPr>
        <w:rPr>
          <w:b/>
          <w:bCs/>
          <w:sz w:val="32"/>
          <w:szCs w:val="32"/>
        </w:rPr>
      </w:pPr>
    </w:p>
    <w:p w14:paraId="19FF526E" w14:textId="77777777" w:rsidR="000A232C" w:rsidRDefault="000A232C">
      <w:pPr>
        <w:rPr>
          <w:b/>
          <w:bCs/>
          <w:sz w:val="32"/>
          <w:szCs w:val="32"/>
        </w:rPr>
      </w:pPr>
    </w:p>
    <w:p w14:paraId="730A0C77" w14:textId="77777777" w:rsidR="000A232C" w:rsidRDefault="00000000">
      <w:pPr>
        <w:rPr>
          <w:b/>
          <w:bCs/>
          <w:sz w:val="32"/>
          <w:szCs w:val="32"/>
        </w:rPr>
      </w:pPr>
      <w:r>
        <w:rPr>
          <w:b/>
          <w:bCs/>
          <w:sz w:val="32"/>
          <w:szCs w:val="32"/>
        </w:rPr>
        <w:br w:type="page"/>
      </w:r>
    </w:p>
    <w:p w14:paraId="638D2E82" w14:textId="7E8325AE" w:rsidR="000A232C" w:rsidRDefault="00BA5118">
      <w:pPr>
        <w:rPr>
          <w:b/>
          <w:bCs/>
          <w:sz w:val="28"/>
          <w:szCs w:val="28"/>
        </w:rPr>
      </w:pPr>
      <w:r>
        <w:rPr>
          <w:b/>
          <w:bCs/>
          <w:sz w:val="28"/>
          <w:szCs w:val="28"/>
        </w:rPr>
        <w:lastRenderedPageBreak/>
        <w:t xml:space="preserve">4.1.2 Polarity and Subjectivity </w:t>
      </w:r>
    </w:p>
    <w:p w14:paraId="3A3E260A" w14:textId="77777777" w:rsidR="000A232C" w:rsidRDefault="000A232C">
      <w:pPr>
        <w:rPr>
          <w:b/>
          <w:bCs/>
          <w:sz w:val="32"/>
          <w:szCs w:val="32"/>
        </w:rPr>
      </w:pPr>
    </w:p>
    <w:p w14:paraId="7D462E49" w14:textId="77777777" w:rsidR="000A232C" w:rsidRDefault="00000000">
      <w:r>
        <w:t>Polarity checking in NLP refers to the process of determining the sentiment polarity of a text or document, which can be positive, negative, or neutral. It is a common task in sentiment analysis and involves analyzing the words, phrases, and context of the text to determine the overall sentiment expressed.</w:t>
      </w:r>
    </w:p>
    <w:p w14:paraId="086AB2DD" w14:textId="77777777" w:rsidR="000A232C" w:rsidRDefault="000A232C"/>
    <w:p w14:paraId="005C8402" w14:textId="77777777" w:rsidR="000A232C" w:rsidRDefault="00000000">
      <w:r>
        <w:t>There are various approaches to polarity checking in NLP, including rule-based methods, lexicon-based methods, and machine learning-based methods. Rule-based methods use handcrafted rules to identify sentiment-bearing words and phrases and assign a sentiment score based on their context. Lexicon-based methods use sentiment lexicons or dictionaries to assign a sentiment score to each word in the text, and then combine them to determine the overall sentiment. Machine learning-based methods use supervised or unsupervised algorithms to learn from labeled or unlabeled data and predict the sentiment polarity of new texts.</w:t>
      </w:r>
    </w:p>
    <w:p w14:paraId="7840EB48" w14:textId="77777777" w:rsidR="000A232C" w:rsidRDefault="000A232C"/>
    <w:p w14:paraId="6D8F2FF4" w14:textId="77777777" w:rsidR="000A232C" w:rsidRDefault="00000000">
      <w:r>
        <w:t xml:space="preserve">Subjectivity in NLP refers to the degree of </w:t>
      </w:r>
      <w:proofErr w:type="gramStart"/>
      <w:r>
        <w:t>personal opinion</w:t>
      </w:r>
      <w:proofErr w:type="gramEnd"/>
      <w:r>
        <w:t>, feeling, or emotion expressed in a text or document. It is a common task in sentiment analysis and involves analyzing the language and context of the text to determine whether it expresses a subjective or objective viewpoint.</w:t>
      </w:r>
    </w:p>
    <w:p w14:paraId="292F832D" w14:textId="77777777" w:rsidR="000A232C" w:rsidRDefault="000A232C"/>
    <w:p w14:paraId="1EC81F9B" w14:textId="77777777" w:rsidR="000A232C" w:rsidRDefault="00000000">
      <w:r>
        <w:t>Subjectivity analysis is typically based on a set of pre-defined rules, or a machine learning model trained on labeled data. The rules or model can be used to identify subjective language patterns, such as the use of opinion words, personal pronouns, and emotional expressions. The output of subjectivity analysis can be a binary classification (subjective or objective) or a continuous score reflecting the degree of subjectivity.</w:t>
      </w:r>
    </w:p>
    <w:p w14:paraId="7E713101" w14:textId="77777777" w:rsidR="000A232C" w:rsidRDefault="000A232C"/>
    <w:p w14:paraId="5772004D" w14:textId="77777777" w:rsidR="000A232C" w:rsidRDefault="000A232C"/>
    <w:p w14:paraId="4B827D70" w14:textId="77777777" w:rsidR="000A232C" w:rsidRDefault="00000000">
      <w:r>
        <w:rPr>
          <w:noProof/>
        </w:rPr>
        <w:drawing>
          <wp:inline distT="0" distB="0" distL="0" distR="0" wp14:anchorId="53461FBD" wp14:editId="443C726C">
            <wp:extent cx="5614035" cy="2308860"/>
            <wp:effectExtent l="0" t="0" r="5715" b="0"/>
            <wp:docPr id="1134050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507" name="Picture 1" descr="Graphical user interface, text, application&#10;&#10;Description automatically generated"/>
                    <pic:cNvPicPr>
                      <a:picLocks noChangeAspect="1"/>
                    </pic:cNvPicPr>
                  </pic:nvPicPr>
                  <pic:blipFill>
                    <a:blip r:embed="rId37"/>
                    <a:stretch>
                      <a:fillRect/>
                    </a:stretch>
                  </pic:blipFill>
                  <pic:spPr>
                    <a:xfrm>
                      <a:off x="0" y="0"/>
                      <a:ext cx="5631696" cy="2315953"/>
                    </a:xfrm>
                    <a:prstGeom prst="rect">
                      <a:avLst/>
                    </a:prstGeom>
                  </pic:spPr>
                </pic:pic>
              </a:graphicData>
            </a:graphic>
          </wp:inline>
        </w:drawing>
      </w:r>
    </w:p>
    <w:p w14:paraId="68130801" w14:textId="77777777" w:rsidR="000A232C" w:rsidRPr="004F44FA" w:rsidRDefault="004F44FA" w:rsidP="004F44FA">
      <w:pPr>
        <w:jc w:val="center"/>
        <w:rPr>
          <w:i/>
          <w:iCs/>
        </w:rPr>
      </w:pPr>
      <w:r w:rsidRPr="004F44FA">
        <w:rPr>
          <w:i/>
          <w:iCs/>
        </w:rPr>
        <w:t>Fig 4.</w:t>
      </w:r>
      <w:r>
        <w:rPr>
          <w:i/>
          <w:iCs/>
        </w:rPr>
        <w:t>1</w:t>
      </w:r>
      <w:r w:rsidRPr="004F44FA">
        <w:rPr>
          <w:i/>
          <w:iCs/>
        </w:rPr>
        <w:t>.</w:t>
      </w:r>
      <w:r>
        <w:rPr>
          <w:i/>
          <w:iCs/>
        </w:rPr>
        <w:t>8</w:t>
      </w:r>
      <w:r w:rsidRPr="004F44FA">
        <w:rPr>
          <w:i/>
          <w:iCs/>
        </w:rPr>
        <w:t xml:space="preserve"> Code for Applying Polarity and Subjectivity</w:t>
      </w:r>
    </w:p>
    <w:p w14:paraId="3D26F1CB" w14:textId="77777777" w:rsidR="000A232C" w:rsidRDefault="000A232C"/>
    <w:p w14:paraId="1A16D403" w14:textId="77777777" w:rsidR="000A232C" w:rsidRDefault="000A232C"/>
    <w:p w14:paraId="78D033B4" w14:textId="77777777" w:rsidR="000A232C" w:rsidRDefault="000A232C"/>
    <w:p w14:paraId="665C7E91" w14:textId="77777777" w:rsidR="000A232C" w:rsidRDefault="00000000">
      <w:r>
        <w:rPr>
          <w:noProof/>
        </w:rPr>
        <w:lastRenderedPageBreak/>
        <w:drawing>
          <wp:inline distT="0" distB="0" distL="0" distR="0" wp14:anchorId="5DFE6E20" wp14:editId="04D3BA1D">
            <wp:extent cx="5328285" cy="3337560"/>
            <wp:effectExtent l="0" t="0" r="5715" b="0"/>
            <wp:docPr id="482895167"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95167" name="Picture 1" descr="Graphical user interface, table&#10;&#10;Description automatically generated"/>
                    <pic:cNvPicPr>
                      <a:picLocks noChangeAspect="1"/>
                    </pic:cNvPicPr>
                  </pic:nvPicPr>
                  <pic:blipFill>
                    <a:blip r:embed="rId38"/>
                    <a:stretch>
                      <a:fillRect/>
                    </a:stretch>
                  </pic:blipFill>
                  <pic:spPr>
                    <a:xfrm>
                      <a:off x="0" y="0"/>
                      <a:ext cx="5341215" cy="3345406"/>
                    </a:xfrm>
                    <a:prstGeom prst="rect">
                      <a:avLst/>
                    </a:prstGeom>
                  </pic:spPr>
                </pic:pic>
              </a:graphicData>
            </a:graphic>
          </wp:inline>
        </w:drawing>
      </w:r>
    </w:p>
    <w:p w14:paraId="05707C63" w14:textId="77777777" w:rsidR="000A232C" w:rsidRPr="004F44FA" w:rsidRDefault="004F44FA" w:rsidP="004F44FA">
      <w:pPr>
        <w:jc w:val="center"/>
        <w:rPr>
          <w:i/>
          <w:iCs/>
        </w:rPr>
      </w:pPr>
      <w:r w:rsidRPr="004F44FA">
        <w:rPr>
          <w:i/>
          <w:iCs/>
        </w:rPr>
        <w:t>Fig 4.</w:t>
      </w:r>
      <w:r>
        <w:rPr>
          <w:i/>
          <w:iCs/>
        </w:rPr>
        <w:t>1</w:t>
      </w:r>
      <w:r w:rsidRPr="004F44FA">
        <w:rPr>
          <w:i/>
          <w:iCs/>
        </w:rPr>
        <w:t>.</w:t>
      </w:r>
      <w:r>
        <w:rPr>
          <w:i/>
          <w:iCs/>
        </w:rPr>
        <w:t>9</w:t>
      </w:r>
      <w:r w:rsidRPr="004F44FA">
        <w:rPr>
          <w:i/>
          <w:iCs/>
        </w:rPr>
        <w:t xml:space="preserve"> Getting the scores in two separate columns in the dataset.</w:t>
      </w:r>
    </w:p>
    <w:p w14:paraId="4760912B" w14:textId="77777777" w:rsidR="000A232C" w:rsidRDefault="000A232C">
      <w:pPr>
        <w:rPr>
          <w:b/>
          <w:bCs/>
          <w:sz w:val="32"/>
          <w:szCs w:val="32"/>
        </w:rPr>
      </w:pPr>
    </w:p>
    <w:p w14:paraId="5EAE0918" w14:textId="77777777" w:rsidR="000A232C" w:rsidRDefault="000A232C">
      <w:pPr>
        <w:rPr>
          <w:b/>
          <w:bCs/>
          <w:sz w:val="28"/>
          <w:szCs w:val="28"/>
        </w:rPr>
      </w:pPr>
    </w:p>
    <w:p w14:paraId="559FBBD4" w14:textId="77777777" w:rsidR="000A232C" w:rsidRDefault="000A232C">
      <w:pPr>
        <w:rPr>
          <w:b/>
          <w:bCs/>
          <w:sz w:val="28"/>
          <w:szCs w:val="28"/>
        </w:rPr>
      </w:pPr>
    </w:p>
    <w:p w14:paraId="6BF5933F" w14:textId="77777777" w:rsidR="000A232C" w:rsidRDefault="000A232C">
      <w:pPr>
        <w:rPr>
          <w:b/>
          <w:bCs/>
          <w:sz w:val="28"/>
          <w:szCs w:val="28"/>
        </w:rPr>
      </w:pPr>
    </w:p>
    <w:p w14:paraId="471ED2EB" w14:textId="1D8B2478" w:rsidR="000A232C" w:rsidRDefault="00BA5118">
      <w:pPr>
        <w:rPr>
          <w:b/>
          <w:bCs/>
          <w:sz w:val="28"/>
          <w:szCs w:val="28"/>
        </w:rPr>
      </w:pPr>
      <w:r>
        <w:rPr>
          <w:b/>
          <w:bCs/>
          <w:sz w:val="28"/>
          <w:szCs w:val="28"/>
        </w:rPr>
        <w:t xml:space="preserve">4.1.3 Finalizing the Sentiment </w:t>
      </w:r>
    </w:p>
    <w:p w14:paraId="048E651B" w14:textId="77777777" w:rsidR="000A232C" w:rsidRDefault="000A232C">
      <w:pPr>
        <w:rPr>
          <w:b/>
          <w:bCs/>
          <w:sz w:val="28"/>
          <w:szCs w:val="28"/>
        </w:rPr>
      </w:pPr>
    </w:p>
    <w:p w14:paraId="65C96737" w14:textId="77777777" w:rsidR="000A232C" w:rsidRDefault="000A232C">
      <w:pPr>
        <w:rPr>
          <w:b/>
          <w:bCs/>
          <w:sz w:val="32"/>
          <w:szCs w:val="32"/>
        </w:rPr>
      </w:pPr>
    </w:p>
    <w:p w14:paraId="7A89A1D6" w14:textId="77777777" w:rsidR="000A232C" w:rsidRDefault="00000000">
      <w:pPr>
        <w:rPr>
          <w:b/>
          <w:bCs/>
          <w:sz w:val="32"/>
          <w:szCs w:val="32"/>
        </w:rPr>
      </w:pPr>
      <w:r>
        <w:rPr>
          <w:noProof/>
        </w:rPr>
        <w:drawing>
          <wp:inline distT="0" distB="0" distL="0" distR="0" wp14:anchorId="4997A102" wp14:editId="5908A596">
            <wp:extent cx="5486400" cy="1467485"/>
            <wp:effectExtent l="0" t="0" r="0" b="0"/>
            <wp:docPr id="38723736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37363" name="Picture 1" descr="Graphical user interface, text, application&#10;&#10;Description automatically generated"/>
                    <pic:cNvPicPr>
                      <a:picLocks noChangeAspect="1"/>
                    </pic:cNvPicPr>
                  </pic:nvPicPr>
                  <pic:blipFill>
                    <a:blip r:embed="rId39"/>
                    <a:stretch>
                      <a:fillRect/>
                    </a:stretch>
                  </pic:blipFill>
                  <pic:spPr>
                    <a:xfrm>
                      <a:off x="0" y="0"/>
                      <a:ext cx="5486400" cy="1467485"/>
                    </a:xfrm>
                    <a:prstGeom prst="rect">
                      <a:avLst/>
                    </a:prstGeom>
                  </pic:spPr>
                </pic:pic>
              </a:graphicData>
            </a:graphic>
          </wp:inline>
        </w:drawing>
      </w:r>
    </w:p>
    <w:p w14:paraId="0D128E6C" w14:textId="77777777" w:rsidR="000A232C" w:rsidRDefault="000A232C">
      <w:pPr>
        <w:rPr>
          <w:b/>
          <w:bCs/>
          <w:sz w:val="32"/>
          <w:szCs w:val="32"/>
        </w:rPr>
      </w:pPr>
    </w:p>
    <w:p w14:paraId="1BEE8C7E" w14:textId="77777777" w:rsidR="000A232C" w:rsidRDefault="00000000">
      <w:pPr>
        <w:rPr>
          <w:b/>
          <w:bCs/>
          <w:sz w:val="32"/>
          <w:szCs w:val="32"/>
        </w:rPr>
      </w:pPr>
      <w:r>
        <w:rPr>
          <w:noProof/>
        </w:rPr>
        <w:drawing>
          <wp:inline distT="0" distB="0" distL="0" distR="0" wp14:anchorId="3BC55FDB" wp14:editId="1DFB31C6">
            <wp:extent cx="5486400" cy="695325"/>
            <wp:effectExtent l="0" t="0" r="0" b="9525"/>
            <wp:docPr id="38761206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12062" name="Picture 1" descr="A picture containing table&#10;&#10;Description automatically generated"/>
                    <pic:cNvPicPr>
                      <a:picLocks noChangeAspect="1"/>
                    </pic:cNvPicPr>
                  </pic:nvPicPr>
                  <pic:blipFill>
                    <a:blip r:embed="rId40"/>
                    <a:stretch>
                      <a:fillRect/>
                    </a:stretch>
                  </pic:blipFill>
                  <pic:spPr>
                    <a:xfrm>
                      <a:off x="0" y="0"/>
                      <a:ext cx="5486400" cy="695325"/>
                    </a:xfrm>
                    <a:prstGeom prst="rect">
                      <a:avLst/>
                    </a:prstGeom>
                  </pic:spPr>
                </pic:pic>
              </a:graphicData>
            </a:graphic>
          </wp:inline>
        </w:drawing>
      </w:r>
    </w:p>
    <w:p w14:paraId="29908DA6" w14:textId="77777777" w:rsidR="000A232C" w:rsidRPr="004F44FA" w:rsidRDefault="004F44FA" w:rsidP="004F44FA">
      <w:pPr>
        <w:jc w:val="center"/>
        <w:rPr>
          <w:i/>
          <w:iCs/>
        </w:rPr>
      </w:pPr>
      <w:r w:rsidRPr="004F44FA">
        <w:rPr>
          <w:i/>
          <w:iCs/>
        </w:rPr>
        <w:t>Fig 4.</w:t>
      </w:r>
      <w:r w:rsidR="00D72742">
        <w:rPr>
          <w:i/>
          <w:iCs/>
        </w:rPr>
        <w:t>1</w:t>
      </w:r>
      <w:r w:rsidRPr="004F44FA">
        <w:rPr>
          <w:i/>
          <w:iCs/>
        </w:rPr>
        <w:t>.</w:t>
      </w:r>
      <w:r w:rsidR="00D72742">
        <w:rPr>
          <w:i/>
          <w:iCs/>
        </w:rPr>
        <w:t>10</w:t>
      </w:r>
      <w:r w:rsidRPr="004F44FA">
        <w:rPr>
          <w:i/>
          <w:iCs/>
        </w:rPr>
        <w:t xml:space="preserve"> Final output of the scores on Sentiments</w:t>
      </w:r>
    </w:p>
    <w:p w14:paraId="2996E4E9" w14:textId="77777777" w:rsidR="000A232C" w:rsidRDefault="000A232C">
      <w:pPr>
        <w:rPr>
          <w:b/>
          <w:bCs/>
          <w:sz w:val="32"/>
          <w:szCs w:val="32"/>
        </w:rPr>
      </w:pPr>
    </w:p>
    <w:p w14:paraId="1CD87CB0" w14:textId="77777777" w:rsidR="000A232C" w:rsidRDefault="000A232C">
      <w:pPr>
        <w:rPr>
          <w:b/>
          <w:bCs/>
          <w:sz w:val="32"/>
          <w:szCs w:val="32"/>
        </w:rPr>
      </w:pPr>
    </w:p>
    <w:p w14:paraId="38342EB3" w14:textId="77777777" w:rsidR="000A232C" w:rsidRDefault="000A232C">
      <w:pPr>
        <w:jc w:val="center"/>
        <w:rPr>
          <w:b/>
          <w:bCs/>
          <w:sz w:val="32"/>
          <w:szCs w:val="32"/>
        </w:rPr>
      </w:pPr>
    </w:p>
    <w:p w14:paraId="44F05CCC" w14:textId="77777777" w:rsidR="000A232C" w:rsidRDefault="000A232C">
      <w:pPr>
        <w:jc w:val="center"/>
        <w:rPr>
          <w:b/>
          <w:bCs/>
          <w:sz w:val="32"/>
          <w:szCs w:val="32"/>
        </w:rPr>
      </w:pPr>
    </w:p>
    <w:p w14:paraId="5424DACB" w14:textId="77777777" w:rsidR="000A232C" w:rsidRDefault="000A232C">
      <w:pPr>
        <w:jc w:val="center"/>
        <w:rPr>
          <w:b/>
          <w:bCs/>
          <w:sz w:val="32"/>
          <w:szCs w:val="32"/>
        </w:rPr>
      </w:pPr>
    </w:p>
    <w:p w14:paraId="24EA9209" w14:textId="77777777" w:rsidR="000A232C" w:rsidRDefault="000A232C">
      <w:pPr>
        <w:jc w:val="center"/>
        <w:rPr>
          <w:b/>
          <w:bCs/>
          <w:sz w:val="32"/>
          <w:szCs w:val="32"/>
        </w:rPr>
      </w:pPr>
    </w:p>
    <w:p w14:paraId="55F13983" w14:textId="77777777" w:rsidR="000A232C" w:rsidRDefault="00000000">
      <w:pPr>
        <w:jc w:val="center"/>
        <w:rPr>
          <w:b/>
          <w:bCs/>
          <w:sz w:val="32"/>
          <w:szCs w:val="32"/>
        </w:rPr>
      </w:pPr>
      <w:r>
        <w:rPr>
          <w:noProof/>
        </w:rPr>
        <w:drawing>
          <wp:inline distT="0" distB="0" distL="0" distR="0" wp14:anchorId="48B12AE8" wp14:editId="4FC7E60A">
            <wp:extent cx="4572000" cy="2743200"/>
            <wp:effectExtent l="0" t="0" r="0" b="0"/>
            <wp:docPr id="2479646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238330E" w14:textId="77777777" w:rsidR="000A232C" w:rsidRDefault="000A232C">
      <w:pPr>
        <w:jc w:val="center"/>
        <w:rPr>
          <w:b/>
          <w:bCs/>
          <w:sz w:val="32"/>
          <w:szCs w:val="32"/>
        </w:rPr>
      </w:pPr>
    </w:p>
    <w:p w14:paraId="610B591B" w14:textId="77777777" w:rsidR="000A232C" w:rsidRPr="004F44FA" w:rsidRDefault="00000000">
      <w:pPr>
        <w:jc w:val="center"/>
        <w:rPr>
          <w:i/>
          <w:iCs/>
        </w:rPr>
      </w:pPr>
      <w:r w:rsidRPr="004F44FA">
        <w:rPr>
          <w:i/>
          <w:iCs/>
        </w:rPr>
        <w:t xml:space="preserve">Fig </w:t>
      </w:r>
      <w:r w:rsidR="004F44FA" w:rsidRPr="004F44FA">
        <w:rPr>
          <w:i/>
          <w:iCs/>
        </w:rPr>
        <w:t>4</w:t>
      </w:r>
      <w:r w:rsidRPr="004F44FA">
        <w:rPr>
          <w:i/>
          <w:iCs/>
        </w:rPr>
        <w:t>.</w:t>
      </w:r>
      <w:r w:rsidR="00D72742">
        <w:rPr>
          <w:i/>
          <w:iCs/>
        </w:rPr>
        <w:t>1</w:t>
      </w:r>
      <w:r w:rsidR="004F44FA" w:rsidRPr="004F44FA">
        <w:rPr>
          <w:i/>
          <w:iCs/>
        </w:rPr>
        <w:t>.</w:t>
      </w:r>
      <w:r w:rsidR="00D72742">
        <w:rPr>
          <w:i/>
          <w:iCs/>
        </w:rPr>
        <w:t>11</w:t>
      </w:r>
      <w:r w:rsidR="004F44FA" w:rsidRPr="004F44FA">
        <w:rPr>
          <w:i/>
          <w:iCs/>
        </w:rPr>
        <w:t xml:space="preserve"> Pie</w:t>
      </w:r>
      <w:r w:rsidR="004F44FA">
        <w:rPr>
          <w:i/>
          <w:iCs/>
        </w:rPr>
        <w:t xml:space="preserve"> </w:t>
      </w:r>
      <w:r w:rsidR="004F44FA" w:rsidRPr="004F44FA">
        <w:rPr>
          <w:i/>
          <w:iCs/>
        </w:rPr>
        <w:t xml:space="preserve">chart </w:t>
      </w:r>
      <w:r w:rsidR="004F44FA">
        <w:rPr>
          <w:i/>
          <w:iCs/>
        </w:rPr>
        <w:t xml:space="preserve">showing </w:t>
      </w:r>
      <w:r w:rsidR="004F44FA" w:rsidRPr="004F44FA">
        <w:rPr>
          <w:i/>
          <w:iCs/>
        </w:rPr>
        <w:t xml:space="preserve">percentage distribution of Comments. </w:t>
      </w:r>
    </w:p>
    <w:p w14:paraId="0B66436B" w14:textId="77777777" w:rsidR="000A232C" w:rsidRDefault="000A232C">
      <w:pPr>
        <w:jc w:val="center"/>
        <w:rPr>
          <w:b/>
          <w:bCs/>
        </w:rPr>
      </w:pPr>
    </w:p>
    <w:p w14:paraId="6D3514D8" w14:textId="77777777" w:rsidR="000A232C" w:rsidRDefault="000A232C">
      <w:pPr>
        <w:jc w:val="center"/>
        <w:rPr>
          <w:b/>
          <w:bCs/>
        </w:rPr>
      </w:pPr>
    </w:p>
    <w:p w14:paraId="286D8C6B" w14:textId="77777777" w:rsidR="000A232C" w:rsidRDefault="000A232C">
      <w:pPr>
        <w:jc w:val="center"/>
        <w:rPr>
          <w:b/>
          <w:bCs/>
        </w:rPr>
      </w:pPr>
    </w:p>
    <w:p w14:paraId="0DB0B8B8" w14:textId="77777777" w:rsidR="000A232C" w:rsidRDefault="00000000">
      <w:pPr>
        <w:jc w:val="center"/>
        <w:rPr>
          <w:b/>
          <w:bCs/>
        </w:rPr>
      </w:pPr>
      <w:r>
        <w:rPr>
          <w:noProof/>
        </w:rPr>
        <w:drawing>
          <wp:inline distT="0" distB="0" distL="0" distR="0" wp14:anchorId="42D0ECB8" wp14:editId="64161593">
            <wp:extent cx="4572000" cy="2743200"/>
            <wp:effectExtent l="0" t="0" r="0" b="0"/>
            <wp:docPr id="124958953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FAB2822" w14:textId="77777777" w:rsidR="000A232C" w:rsidRDefault="000A232C">
      <w:pPr>
        <w:jc w:val="center"/>
        <w:rPr>
          <w:b/>
          <w:bCs/>
        </w:rPr>
      </w:pPr>
    </w:p>
    <w:p w14:paraId="742F9084" w14:textId="77777777" w:rsidR="000A232C" w:rsidRPr="004F44FA" w:rsidRDefault="00000000">
      <w:pPr>
        <w:jc w:val="center"/>
        <w:rPr>
          <w:i/>
          <w:iCs/>
        </w:rPr>
      </w:pPr>
      <w:r w:rsidRPr="004F44FA">
        <w:rPr>
          <w:i/>
          <w:iCs/>
        </w:rPr>
        <w:t xml:space="preserve">Fig </w:t>
      </w:r>
      <w:r w:rsidR="00D72742">
        <w:rPr>
          <w:i/>
          <w:iCs/>
        </w:rPr>
        <w:t>4</w:t>
      </w:r>
      <w:r w:rsidR="00D72742" w:rsidRPr="004F44FA">
        <w:rPr>
          <w:i/>
          <w:iCs/>
        </w:rPr>
        <w:t>.</w:t>
      </w:r>
      <w:r w:rsidR="00D72742">
        <w:rPr>
          <w:i/>
          <w:iCs/>
        </w:rPr>
        <w:t>1.12 Bar</w:t>
      </w:r>
      <w:r w:rsidR="004F44FA">
        <w:rPr>
          <w:i/>
          <w:iCs/>
        </w:rPr>
        <w:t xml:space="preserve"> chart showing count of sentiments. </w:t>
      </w:r>
    </w:p>
    <w:p w14:paraId="5FC814EF" w14:textId="77777777" w:rsidR="000A232C" w:rsidRDefault="000A232C">
      <w:pPr>
        <w:rPr>
          <w:b/>
          <w:bCs/>
          <w:sz w:val="32"/>
          <w:szCs w:val="32"/>
        </w:rPr>
      </w:pPr>
    </w:p>
    <w:p w14:paraId="19D7EDC4" w14:textId="77777777" w:rsidR="000A232C" w:rsidRDefault="000A232C">
      <w:pPr>
        <w:rPr>
          <w:b/>
          <w:bCs/>
          <w:sz w:val="32"/>
          <w:szCs w:val="32"/>
        </w:rPr>
      </w:pPr>
    </w:p>
    <w:p w14:paraId="1063F27E" w14:textId="77777777" w:rsidR="000A232C" w:rsidRDefault="000A232C">
      <w:pPr>
        <w:rPr>
          <w:b/>
          <w:bCs/>
          <w:sz w:val="32"/>
          <w:szCs w:val="32"/>
        </w:rPr>
      </w:pPr>
    </w:p>
    <w:p w14:paraId="655A750F" w14:textId="5F354FC0" w:rsidR="000A232C" w:rsidRPr="00BA5118" w:rsidRDefault="00BA5118" w:rsidP="00BA5118">
      <w:pPr>
        <w:rPr>
          <w:b/>
          <w:bCs/>
          <w:sz w:val="32"/>
          <w:szCs w:val="32"/>
        </w:rPr>
      </w:pPr>
      <w:r>
        <w:rPr>
          <w:b/>
          <w:bCs/>
          <w:sz w:val="32"/>
          <w:szCs w:val="32"/>
        </w:rPr>
        <w:t>4.2 Employee</w:t>
      </w:r>
      <w:r w:rsidRPr="00BA5118">
        <w:rPr>
          <w:b/>
          <w:bCs/>
          <w:sz w:val="32"/>
          <w:szCs w:val="32"/>
        </w:rPr>
        <w:t xml:space="preserve"> Sentiment Analysis</w:t>
      </w:r>
    </w:p>
    <w:p w14:paraId="5A499D82" w14:textId="77777777" w:rsidR="000A232C" w:rsidRDefault="000A232C">
      <w:pPr>
        <w:rPr>
          <w:b/>
          <w:bCs/>
          <w:sz w:val="32"/>
          <w:szCs w:val="32"/>
        </w:rPr>
      </w:pPr>
    </w:p>
    <w:p w14:paraId="552C74FE" w14:textId="77777777" w:rsidR="000A232C" w:rsidRDefault="00000000">
      <w:r>
        <w:rPr>
          <w:b/>
          <w:bCs/>
        </w:rPr>
        <w:t>VADER</w:t>
      </w:r>
      <w:r>
        <w:t xml:space="preserve"> (Valence Aware Dictionary and Sentiment Reasoner) is a popular rule-based sentiment analysis tool that uses a lexicon of words and their associated sentiment scores to calculate the polarity of a text. The polarity scoring scale in VADER ranges from -1 to +1, with -1 indicating a highly negative sentiment, 0 indicating a neutral sentiment, and +1 indicating a highly positive sentiment.</w:t>
      </w:r>
    </w:p>
    <w:p w14:paraId="25911C47" w14:textId="77777777" w:rsidR="000A232C" w:rsidRDefault="000A232C"/>
    <w:p w14:paraId="4AF687C4" w14:textId="77777777" w:rsidR="000A232C" w:rsidRDefault="00000000">
      <w:r>
        <w:t>VADER also provides scores for three different types of sentiment: positive, negative, and neutral. These scores represent the proportion of the text that is classified as each type of sentiment. For example, a text with a positive score of 0.8, a negative score of 0.1, and a neutral score of 0.1 would be classified as highly positive.</w:t>
      </w:r>
    </w:p>
    <w:p w14:paraId="6EC337FA" w14:textId="77777777" w:rsidR="000A232C" w:rsidRDefault="000A232C"/>
    <w:p w14:paraId="5247607D" w14:textId="77777777" w:rsidR="000A232C" w:rsidRDefault="00000000">
      <w:r>
        <w:t>In addition to the polarity scores, VADER also provides a compound score, which represents an overall score for the sentiment of the text. The compound score is a normalized, weighted composite score of the positive, negative, and neutral scores, and it ranges from -1 to +1. A compound score of 0 indicates a neutral sentiment, while scores above 0 indicate positive sentiment and scores below 0 indicate negative sentiment.</w:t>
      </w:r>
    </w:p>
    <w:p w14:paraId="174D8031" w14:textId="77777777" w:rsidR="000A232C" w:rsidRDefault="000A232C"/>
    <w:p w14:paraId="133B970B" w14:textId="77777777" w:rsidR="000A232C" w:rsidRDefault="00000000">
      <w:r>
        <w:t>Polarity score refers to the sentiment expressed in a text as either positive, negative, or neutral. It is measured on a scale ranging from -1 to 1, where -1 indicates a highly negative sentiment, 0 indicates a neutral sentiment, and +1 indicates a highly positive sentiment.</w:t>
      </w:r>
    </w:p>
    <w:p w14:paraId="701E4028" w14:textId="77777777" w:rsidR="000A232C" w:rsidRDefault="000A232C"/>
    <w:p w14:paraId="53904374" w14:textId="77777777" w:rsidR="000A232C" w:rsidRDefault="00000000">
      <w:r>
        <w:t xml:space="preserve">Subjectivity score refers to the degree of </w:t>
      </w:r>
      <w:proofErr w:type="gramStart"/>
      <w:r>
        <w:t>personal opinion</w:t>
      </w:r>
      <w:proofErr w:type="gramEnd"/>
      <w:r>
        <w:t>, emotion, or judgment expressed in a text. It is measured on a scale ranging from 0 to 1, where 0 indicates an objective statement and 1 indicates a highly subjective statement that is based on opinion or emotion.</w:t>
      </w:r>
    </w:p>
    <w:p w14:paraId="60789BF8" w14:textId="77777777" w:rsidR="000A232C" w:rsidRDefault="000A232C"/>
    <w:p w14:paraId="0E046957" w14:textId="77777777" w:rsidR="000A232C" w:rsidRDefault="00000000">
      <w:r>
        <w:t>Both polarity and subjectivity scores are important measures in sentiment analysis as they help in understanding the tone, attitude, and emotional content of a text. They are widely used in various applications such as social media monitoring, customer feedback analysis, and product review analysis.</w:t>
      </w:r>
    </w:p>
    <w:p w14:paraId="5A49E5D4" w14:textId="77777777" w:rsidR="000A232C" w:rsidRDefault="000A232C"/>
    <w:p w14:paraId="6002CAD5" w14:textId="1C46348C" w:rsidR="000A232C" w:rsidRDefault="00BA5118">
      <w:pPr>
        <w:rPr>
          <w:b/>
          <w:bCs/>
          <w:sz w:val="28"/>
          <w:szCs w:val="28"/>
        </w:rPr>
      </w:pPr>
      <w:r>
        <w:rPr>
          <w:b/>
          <w:bCs/>
          <w:sz w:val="28"/>
          <w:szCs w:val="28"/>
        </w:rPr>
        <w:t>4.2.1 Data Preprocessing:</w:t>
      </w:r>
    </w:p>
    <w:p w14:paraId="662C3EE5" w14:textId="77777777" w:rsidR="000A232C" w:rsidRDefault="000A232C">
      <w:pPr>
        <w:rPr>
          <w:b/>
          <w:bCs/>
          <w:sz w:val="28"/>
          <w:szCs w:val="28"/>
        </w:rPr>
      </w:pPr>
    </w:p>
    <w:p w14:paraId="4A75B826" w14:textId="77777777" w:rsidR="000A232C" w:rsidRDefault="00000000">
      <w:pPr>
        <w:pStyle w:val="ListParagraph"/>
        <w:numPr>
          <w:ilvl w:val="0"/>
          <w:numId w:val="8"/>
        </w:numPr>
      </w:pPr>
      <w:r>
        <w:t>Tokenization: This is the process of breaking a text document into individual words or tokens. This is typically done by splitting the text on whitespace or punctuation characters.</w:t>
      </w:r>
    </w:p>
    <w:p w14:paraId="2126654B" w14:textId="77777777" w:rsidR="000A232C" w:rsidRDefault="000A232C">
      <w:pPr>
        <w:pStyle w:val="ListParagraph"/>
      </w:pPr>
    </w:p>
    <w:p w14:paraId="5908BFC4" w14:textId="77777777" w:rsidR="000A232C" w:rsidRDefault="00000000">
      <w:pPr>
        <w:pStyle w:val="ListParagraph"/>
        <w:numPr>
          <w:ilvl w:val="0"/>
          <w:numId w:val="8"/>
        </w:numPr>
      </w:pPr>
      <w:r>
        <w:t>Case normalization: This involves converting all text to lowercase or uppercase, depending on the specific use case. This can help reduce the number of unique words and make it easier to compare and analyze text.</w:t>
      </w:r>
    </w:p>
    <w:p w14:paraId="3FB1B405" w14:textId="77777777" w:rsidR="000A232C" w:rsidRDefault="000A232C">
      <w:pPr>
        <w:pStyle w:val="ListParagraph"/>
      </w:pPr>
    </w:p>
    <w:p w14:paraId="1F53FA49" w14:textId="77777777" w:rsidR="000A232C" w:rsidRDefault="00000000">
      <w:pPr>
        <w:pStyle w:val="ListParagraph"/>
        <w:numPr>
          <w:ilvl w:val="0"/>
          <w:numId w:val="8"/>
        </w:numPr>
      </w:pPr>
      <w:r>
        <w:lastRenderedPageBreak/>
        <w:t>Stop word removal: Stop words are common words that do not carry much meaning, such as "the", "and", and "a". Removing stop words can help reduce the size of the vocabulary and improve the efficiency of downstream processing.</w:t>
      </w:r>
    </w:p>
    <w:p w14:paraId="73B58D85" w14:textId="77777777" w:rsidR="000A232C" w:rsidRDefault="000A232C">
      <w:pPr>
        <w:pStyle w:val="ListParagraph"/>
      </w:pPr>
    </w:p>
    <w:p w14:paraId="170320B4" w14:textId="77777777" w:rsidR="000A232C" w:rsidRDefault="00000000">
      <w:pPr>
        <w:pStyle w:val="ListParagraph"/>
        <w:numPr>
          <w:ilvl w:val="0"/>
          <w:numId w:val="8"/>
        </w:numPr>
      </w:pPr>
      <w:r>
        <w:t>Stemming and lemmatization: Stemming and lemmatization are techniques for reducing words to their base or root form. This can help reduce the number of unique words and improve the accuracy of text analysis.</w:t>
      </w:r>
    </w:p>
    <w:p w14:paraId="6E0A56C1" w14:textId="77777777" w:rsidR="000A232C" w:rsidRDefault="000A232C"/>
    <w:p w14:paraId="1DAF2140" w14:textId="77777777" w:rsidR="000A232C" w:rsidRDefault="00000000">
      <w:pPr>
        <w:pStyle w:val="ListParagraph"/>
        <w:numPr>
          <w:ilvl w:val="0"/>
          <w:numId w:val="8"/>
        </w:numPr>
      </w:pPr>
      <w:r>
        <w:t>Removing special characters and numerical values: This involves removing special characters, such as punctuation marks and symbols, as well as numerical values from the text. This can help remove noise and improve the accuracy of text analysis.</w:t>
      </w:r>
    </w:p>
    <w:p w14:paraId="629B66E5" w14:textId="77777777" w:rsidR="000A232C" w:rsidRDefault="000A232C"/>
    <w:p w14:paraId="7EC74670" w14:textId="77777777" w:rsidR="000A232C" w:rsidRDefault="00000000">
      <w:pPr>
        <w:pStyle w:val="ListParagraph"/>
        <w:numPr>
          <w:ilvl w:val="0"/>
          <w:numId w:val="8"/>
        </w:numPr>
      </w:pPr>
      <w:r>
        <w:t>Spell correction: This involves correcting common spelling mistakes or typos in the text. This can help improve the accuracy of downstream processing and analysis.</w:t>
      </w:r>
    </w:p>
    <w:p w14:paraId="3DE6426E" w14:textId="77777777" w:rsidR="000A232C" w:rsidRDefault="000A232C"/>
    <w:p w14:paraId="458F46A9" w14:textId="77777777" w:rsidR="000A232C" w:rsidRDefault="00000000">
      <w:pPr>
        <w:pStyle w:val="ListParagraph"/>
        <w:numPr>
          <w:ilvl w:val="0"/>
          <w:numId w:val="8"/>
        </w:numPr>
      </w:pPr>
      <w:r>
        <w:t>Part-of-speech tagging: This involves identifying the part of speech of each word in the text, such as noun, verb, adjective, or adverb. This can be useful for tasks such as sentiment analysis or named entity recognition.</w:t>
      </w:r>
    </w:p>
    <w:p w14:paraId="24968CED" w14:textId="77777777" w:rsidR="000A232C" w:rsidRDefault="000A232C">
      <w:pPr>
        <w:rPr>
          <w:b/>
          <w:bCs/>
          <w:sz w:val="28"/>
          <w:szCs w:val="28"/>
        </w:rPr>
      </w:pPr>
    </w:p>
    <w:p w14:paraId="3EA9172C" w14:textId="77777777" w:rsidR="000A232C" w:rsidRDefault="000A232C"/>
    <w:p w14:paraId="77EAB9DD" w14:textId="77777777" w:rsidR="000A232C" w:rsidRDefault="000A232C">
      <w:pPr>
        <w:pStyle w:val="ListParagraph"/>
        <w:rPr>
          <w:b/>
          <w:bCs/>
          <w:sz w:val="32"/>
          <w:szCs w:val="32"/>
        </w:rPr>
      </w:pPr>
    </w:p>
    <w:p w14:paraId="02E94D0C" w14:textId="77777777" w:rsidR="000A232C" w:rsidRDefault="00000000">
      <w:pPr>
        <w:rPr>
          <w:b/>
          <w:bCs/>
          <w:sz w:val="32"/>
          <w:szCs w:val="32"/>
        </w:rPr>
      </w:pPr>
      <w:r>
        <w:rPr>
          <w:noProof/>
        </w:rPr>
        <w:drawing>
          <wp:inline distT="0" distB="0" distL="0" distR="0" wp14:anchorId="3E469439" wp14:editId="34B13728">
            <wp:extent cx="5486400" cy="1793240"/>
            <wp:effectExtent l="0" t="0" r="0" b="0"/>
            <wp:docPr id="98328311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83113" name="Picture 1" descr="Graphical user interface, text, application, email&#10;&#10;Description automatically generated"/>
                    <pic:cNvPicPr>
                      <a:picLocks noChangeAspect="1"/>
                    </pic:cNvPicPr>
                  </pic:nvPicPr>
                  <pic:blipFill>
                    <a:blip r:embed="rId43"/>
                    <a:stretch>
                      <a:fillRect/>
                    </a:stretch>
                  </pic:blipFill>
                  <pic:spPr>
                    <a:xfrm>
                      <a:off x="0" y="0"/>
                      <a:ext cx="5486400" cy="1793240"/>
                    </a:xfrm>
                    <a:prstGeom prst="rect">
                      <a:avLst/>
                    </a:prstGeom>
                  </pic:spPr>
                </pic:pic>
              </a:graphicData>
            </a:graphic>
          </wp:inline>
        </w:drawing>
      </w:r>
      <w:r>
        <w:rPr>
          <w:b/>
          <w:bCs/>
          <w:sz w:val="32"/>
          <w:szCs w:val="32"/>
        </w:rPr>
        <w:t xml:space="preserve"> </w:t>
      </w:r>
    </w:p>
    <w:p w14:paraId="4B3D7F47" w14:textId="77777777" w:rsidR="000A232C" w:rsidRPr="00D72742" w:rsidRDefault="00D72742" w:rsidP="00D72742">
      <w:pPr>
        <w:jc w:val="center"/>
        <w:rPr>
          <w:i/>
          <w:iCs/>
        </w:rPr>
      </w:pPr>
      <w:r w:rsidRPr="00D72742">
        <w:rPr>
          <w:i/>
          <w:iCs/>
        </w:rPr>
        <w:t xml:space="preserve">Fig 4.2.1 </w:t>
      </w:r>
      <w:r w:rsidR="00255979" w:rsidRPr="00D72742">
        <w:rPr>
          <w:i/>
          <w:iCs/>
        </w:rPr>
        <w:t>Import</w:t>
      </w:r>
      <w:r w:rsidR="00255979">
        <w:rPr>
          <w:i/>
          <w:iCs/>
        </w:rPr>
        <w:t xml:space="preserve">ing </w:t>
      </w:r>
      <w:r w:rsidR="00255979" w:rsidRPr="00D72742">
        <w:rPr>
          <w:i/>
          <w:iCs/>
        </w:rPr>
        <w:t>necessary</w:t>
      </w:r>
      <w:r w:rsidRPr="00D72742">
        <w:rPr>
          <w:i/>
          <w:iCs/>
        </w:rPr>
        <w:t xml:space="preserve"> </w:t>
      </w:r>
      <w:r w:rsidR="00355CB1" w:rsidRPr="00D72742">
        <w:rPr>
          <w:i/>
          <w:iCs/>
        </w:rPr>
        <w:t>libraries.</w:t>
      </w:r>
    </w:p>
    <w:p w14:paraId="1148B04C" w14:textId="77777777" w:rsidR="000A232C" w:rsidRDefault="000A232C">
      <w:pPr>
        <w:rPr>
          <w:b/>
          <w:bCs/>
          <w:sz w:val="32"/>
          <w:szCs w:val="32"/>
        </w:rPr>
      </w:pPr>
    </w:p>
    <w:p w14:paraId="2CA01480" w14:textId="77777777" w:rsidR="000A232C" w:rsidRDefault="000A232C">
      <w:pPr>
        <w:rPr>
          <w:b/>
          <w:bCs/>
          <w:sz w:val="32"/>
          <w:szCs w:val="32"/>
        </w:rPr>
      </w:pPr>
    </w:p>
    <w:p w14:paraId="143F3185" w14:textId="77777777" w:rsidR="000A232C" w:rsidRDefault="00000000">
      <w:pPr>
        <w:rPr>
          <w:b/>
          <w:bCs/>
          <w:sz w:val="32"/>
          <w:szCs w:val="32"/>
        </w:rPr>
      </w:pPr>
      <w:r>
        <w:rPr>
          <w:noProof/>
        </w:rPr>
        <w:lastRenderedPageBreak/>
        <w:drawing>
          <wp:inline distT="0" distB="0" distL="0" distR="0" wp14:anchorId="0D9DDB51" wp14:editId="7BF36779">
            <wp:extent cx="5486400" cy="2889250"/>
            <wp:effectExtent l="0" t="0" r="0" b="6350"/>
            <wp:docPr id="1440281457"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81457" name="Picture 1" descr="A picture containing diagram&#10;&#10;Description automatically generated"/>
                    <pic:cNvPicPr>
                      <a:picLocks noChangeAspect="1"/>
                    </pic:cNvPicPr>
                  </pic:nvPicPr>
                  <pic:blipFill>
                    <a:blip r:embed="rId44"/>
                    <a:stretch>
                      <a:fillRect/>
                    </a:stretch>
                  </pic:blipFill>
                  <pic:spPr>
                    <a:xfrm>
                      <a:off x="0" y="0"/>
                      <a:ext cx="5486400" cy="2889250"/>
                    </a:xfrm>
                    <a:prstGeom prst="rect">
                      <a:avLst/>
                    </a:prstGeom>
                  </pic:spPr>
                </pic:pic>
              </a:graphicData>
            </a:graphic>
          </wp:inline>
        </w:drawing>
      </w:r>
    </w:p>
    <w:p w14:paraId="575B6593" w14:textId="77777777" w:rsidR="000A232C" w:rsidRPr="00D72742" w:rsidRDefault="00D72742" w:rsidP="00D72742">
      <w:pPr>
        <w:jc w:val="center"/>
        <w:rPr>
          <w:i/>
          <w:iCs/>
        </w:rPr>
      </w:pPr>
      <w:r w:rsidRPr="00D72742">
        <w:rPr>
          <w:i/>
          <w:iCs/>
        </w:rPr>
        <w:t>Fig 4.2.2 Data Head showing first 5 rows.</w:t>
      </w:r>
    </w:p>
    <w:p w14:paraId="6854A353" w14:textId="77777777" w:rsidR="000A232C" w:rsidRDefault="000A232C">
      <w:pPr>
        <w:rPr>
          <w:b/>
          <w:bCs/>
          <w:sz w:val="28"/>
          <w:szCs w:val="28"/>
        </w:rPr>
      </w:pPr>
    </w:p>
    <w:p w14:paraId="120A88B6" w14:textId="77777777" w:rsidR="000A232C" w:rsidRDefault="000A232C">
      <w:pPr>
        <w:rPr>
          <w:b/>
          <w:bCs/>
          <w:sz w:val="28"/>
          <w:szCs w:val="28"/>
        </w:rPr>
      </w:pPr>
    </w:p>
    <w:p w14:paraId="392B74A0" w14:textId="17756B6A" w:rsidR="000A232C" w:rsidRDefault="00BA5118">
      <w:pPr>
        <w:rPr>
          <w:b/>
          <w:bCs/>
          <w:sz w:val="28"/>
          <w:szCs w:val="28"/>
        </w:rPr>
      </w:pPr>
      <w:r>
        <w:rPr>
          <w:b/>
          <w:bCs/>
          <w:sz w:val="28"/>
          <w:szCs w:val="28"/>
        </w:rPr>
        <w:t>4.2.2 Filtering the data to just display one company at a time.</w:t>
      </w:r>
    </w:p>
    <w:p w14:paraId="5325F50A" w14:textId="77777777" w:rsidR="000A232C" w:rsidRDefault="00000000">
      <w:pPr>
        <w:rPr>
          <w:b/>
          <w:bCs/>
          <w:sz w:val="32"/>
          <w:szCs w:val="32"/>
        </w:rPr>
      </w:pPr>
      <w:r>
        <w:rPr>
          <w:noProof/>
        </w:rPr>
        <w:drawing>
          <wp:inline distT="0" distB="0" distL="0" distR="0" wp14:anchorId="43D57DE0" wp14:editId="704ACA05">
            <wp:extent cx="5486400" cy="3304540"/>
            <wp:effectExtent l="0" t="0" r="0" b="0"/>
            <wp:docPr id="19054240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24074" name="Picture 1" descr="A screenshot of a computer&#10;&#10;Description automatically generated with medium confidence"/>
                    <pic:cNvPicPr>
                      <a:picLocks noChangeAspect="1"/>
                    </pic:cNvPicPr>
                  </pic:nvPicPr>
                  <pic:blipFill>
                    <a:blip r:embed="rId45"/>
                    <a:stretch>
                      <a:fillRect/>
                    </a:stretch>
                  </pic:blipFill>
                  <pic:spPr>
                    <a:xfrm>
                      <a:off x="0" y="0"/>
                      <a:ext cx="5486400" cy="3304540"/>
                    </a:xfrm>
                    <a:prstGeom prst="rect">
                      <a:avLst/>
                    </a:prstGeom>
                  </pic:spPr>
                </pic:pic>
              </a:graphicData>
            </a:graphic>
          </wp:inline>
        </w:drawing>
      </w:r>
    </w:p>
    <w:p w14:paraId="72367571" w14:textId="77777777" w:rsidR="000A232C" w:rsidRDefault="000A232C">
      <w:pPr>
        <w:rPr>
          <w:b/>
          <w:bCs/>
          <w:sz w:val="32"/>
          <w:szCs w:val="32"/>
        </w:rPr>
      </w:pPr>
    </w:p>
    <w:p w14:paraId="2E447713" w14:textId="77777777" w:rsidR="000A232C" w:rsidRDefault="00000000">
      <w:pPr>
        <w:rPr>
          <w:b/>
          <w:bCs/>
          <w:sz w:val="32"/>
          <w:szCs w:val="32"/>
        </w:rPr>
      </w:pPr>
      <w:r>
        <w:rPr>
          <w:noProof/>
        </w:rPr>
        <w:drawing>
          <wp:inline distT="0" distB="0" distL="0" distR="0" wp14:anchorId="0035253F" wp14:editId="11E28615">
            <wp:extent cx="5486400" cy="517525"/>
            <wp:effectExtent l="0" t="0" r="0" b="0"/>
            <wp:docPr id="156524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44984" name="Picture 1"/>
                    <pic:cNvPicPr>
                      <a:picLocks noChangeAspect="1"/>
                    </pic:cNvPicPr>
                  </pic:nvPicPr>
                  <pic:blipFill>
                    <a:blip r:embed="rId46"/>
                    <a:stretch>
                      <a:fillRect/>
                    </a:stretch>
                  </pic:blipFill>
                  <pic:spPr>
                    <a:xfrm>
                      <a:off x="0" y="0"/>
                      <a:ext cx="5486400" cy="517525"/>
                    </a:xfrm>
                    <a:prstGeom prst="rect">
                      <a:avLst/>
                    </a:prstGeom>
                  </pic:spPr>
                </pic:pic>
              </a:graphicData>
            </a:graphic>
          </wp:inline>
        </w:drawing>
      </w:r>
    </w:p>
    <w:p w14:paraId="1398D3AB" w14:textId="77777777" w:rsidR="000A232C" w:rsidRPr="000A1158" w:rsidRDefault="00D72742" w:rsidP="000A1158">
      <w:pPr>
        <w:jc w:val="center"/>
        <w:rPr>
          <w:i/>
          <w:iCs/>
        </w:rPr>
      </w:pPr>
      <w:r w:rsidRPr="000A1158">
        <w:rPr>
          <w:i/>
          <w:iCs/>
        </w:rPr>
        <w:t xml:space="preserve">Fig 4.2.3 </w:t>
      </w:r>
      <w:r w:rsidR="000A1158" w:rsidRPr="000A1158">
        <w:rPr>
          <w:i/>
          <w:iCs/>
        </w:rPr>
        <w:t>filtering for viewing one company at a time.</w:t>
      </w:r>
    </w:p>
    <w:p w14:paraId="68FD10B3" w14:textId="77777777" w:rsidR="000A232C" w:rsidRDefault="000A232C">
      <w:pPr>
        <w:rPr>
          <w:b/>
          <w:bCs/>
          <w:sz w:val="32"/>
          <w:szCs w:val="32"/>
        </w:rPr>
      </w:pPr>
    </w:p>
    <w:p w14:paraId="4F768B1A" w14:textId="1B5291AA" w:rsidR="000A232C" w:rsidRDefault="00BA5118">
      <w:pPr>
        <w:rPr>
          <w:b/>
          <w:bCs/>
          <w:sz w:val="28"/>
          <w:szCs w:val="28"/>
        </w:rPr>
      </w:pPr>
      <w:r>
        <w:rPr>
          <w:b/>
          <w:bCs/>
          <w:sz w:val="28"/>
          <w:szCs w:val="28"/>
        </w:rPr>
        <w:lastRenderedPageBreak/>
        <w:t xml:space="preserve">4.2.3 Variables for holding Each sentiment for each sentence. </w:t>
      </w:r>
    </w:p>
    <w:p w14:paraId="11C349C0" w14:textId="77777777" w:rsidR="000A232C" w:rsidRDefault="000A232C">
      <w:pPr>
        <w:rPr>
          <w:b/>
          <w:bCs/>
          <w:sz w:val="28"/>
          <w:szCs w:val="28"/>
        </w:rPr>
      </w:pPr>
    </w:p>
    <w:p w14:paraId="0BF11468" w14:textId="77777777" w:rsidR="000A232C" w:rsidRDefault="00000000">
      <w:pPr>
        <w:pStyle w:val="ListParagraph"/>
        <w:numPr>
          <w:ilvl w:val="0"/>
          <w:numId w:val="9"/>
        </w:numPr>
        <w:rPr>
          <w:b/>
          <w:bCs/>
          <w:sz w:val="28"/>
          <w:szCs w:val="28"/>
        </w:rPr>
      </w:pPr>
      <w:r>
        <w:rPr>
          <w:b/>
          <w:bCs/>
          <w:sz w:val="28"/>
          <w:szCs w:val="28"/>
        </w:rPr>
        <w:t>Google</w:t>
      </w:r>
    </w:p>
    <w:p w14:paraId="3AA8A276" w14:textId="77777777" w:rsidR="000A232C" w:rsidRDefault="00000000">
      <w:pPr>
        <w:rPr>
          <w:b/>
          <w:bCs/>
          <w:sz w:val="28"/>
          <w:szCs w:val="28"/>
        </w:rPr>
      </w:pPr>
      <w:r>
        <w:rPr>
          <w:noProof/>
        </w:rPr>
        <w:drawing>
          <wp:inline distT="0" distB="0" distL="0" distR="0" wp14:anchorId="3A3E7CD7" wp14:editId="0A482892">
            <wp:extent cx="5486400" cy="3286125"/>
            <wp:effectExtent l="0" t="0" r="0" b="9525"/>
            <wp:docPr id="13163840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84076" name="Picture 1" descr="Text&#10;&#10;Description automatically generated"/>
                    <pic:cNvPicPr>
                      <a:picLocks noChangeAspect="1"/>
                    </pic:cNvPicPr>
                  </pic:nvPicPr>
                  <pic:blipFill>
                    <a:blip r:embed="rId47"/>
                    <a:stretch>
                      <a:fillRect/>
                    </a:stretch>
                  </pic:blipFill>
                  <pic:spPr>
                    <a:xfrm>
                      <a:off x="0" y="0"/>
                      <a:ext cx="5486400" cy="3286125"/>
                    </a:xfrm>
                    <a:prstGeom prst="rect">
                      <a:avLst/>
                    </a:prstGeom>
                  </pic:spPr>
                </pic:pic>
              </a:graphicData>
            </a:graphic>
          </wp:inline>
        </w:drawing>
      </w:r>
    </w:p>
    <w:p w14:paraId="726D6A0C" w14:textId="77777777" w:rsidR="000A232C" w:rsidRPr="000A1158" w:rsidRDefault="00000000" w:rsidP="000A1158">
      <w:pPr>
        <w:jc w:val="center"/>
        <w:rPr>
          <w:i/>
          <w:iCs/>
        </w:rPr>
      </w:pPr>
      <w:r w:rsidRPr="000A1158">
        <w:rPr>
          <w:i/>
          <w:iCs/>
        </w:rPr>
        <w:t>Fig</w:t>
      </w:r>
      <w:r w:rsidR="000A1158" w:rsidRPr="000A1158">
        <w:rPr>
          <w:i/>
          <w:iCs/>
        </w:rPr>
        <w:t xml:space="preserve"> 4.2.4 Calculating the </w:t>
      </w:r>
      <w:r w:rsidR="000A1158">
        <w:rPr>
          <w:i/>
          <w:iCs/>
        </w:rPr>
        <w:t>G</w:t>
      </w:r>
      <w:r w:rsidR="000A1158" w:rsidRPr="000A1158">
        <w:rPr>
          <w:i/>
          <w:iCs/>
        </w:rPr>
        <w:t>oogle review score.</w:t>
      </w:r>
    </w:p>
    <w:p w14:paraId="6A8A3EC0" w14:textId="77777777" w:rsidR="000A232C" w:rsidRDefault="000A232C">
      <w:pPr>
        <w:rPr>
          <w:b/>
          <w:bCs/>
          <w:sz w:val="28"/>
          <w:szCs w:val="28"/>
        </w:rPr>
      </w:pPr>
    </w:p>
    <w:p w14:paraId="54963745" w14:textId="77777777" w:rsidR="000A232C" w:rsidRDefault="00000000">
      <w:pPr>
        <w:pStyle w:val="ListParagraph"/>
        <w:numPr>
          <w:ilvl w:val="0"/>
          <w:numId w:val="9"/>
        </w:numPr>
        <w:rPr>
          <w:b/>
          <w:bCs/>
          <w:sz w:val="28"/>
          <w:szCs w:val="28"/>
        </w:rPr>
      </w:pPr>
      <w:r>
        <w:rPr>
          <w:b/>
          <w:bCs/>
          <w:sz w:val="28"/>
          <w:szCs w:val="28"/>
        </w:rPr>
        <w:t>Amazon</w:t>
      </w:r>
    </w:p>
    <w:p w14:paraId="21D34502" w14:textId="77777777" w:rsidR="000A232C" w:rsidRDefault="000A232C">
      <w:pPr>
        <w:pStyle w:val="ListParagraph"/>
        <w:rPr>
          <w:b/>
          <w:bCs/>
          <w:sz w:val="28"/>
          <w:szCs w:val="28"/>
        </w:rPr>
      </w:pPr>
    </w:p>
    <w:p w14:paraId="410B29A1" w14:textId="77777777" w:rsidR="000A232C" w:rsidRDefault="00000000">
      <w:pPr>
        <w:rPr>
          <w:b/>
          <w:bCs/>
          <w:sz w:val="28"/>
          <w:szCs w:val="28"/>
        </w:rPr>
      </w:pPr>
      <w:r>
        <w:rPr>
          <w:noProof/>
        </w:rPr>
        <w:drawing>
          <wp:inline distT="0" distB="0" distL="0" distR="0" wp14:anchorId="0D491447" wp14:editId="479B93DA">
            <wp:extent cx="5486400" cy="3107690"/>
            <wp:effectExtent l="0" t="0" r="0" b="0"/>
            <wp:docPr id="14513713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71306" name="Picture 1" descr="Text&#10;&#10;Description automatically generated"/>
                    <pic:cNvPicPr>
                      <a:picLocks noChangeAspect="1"/>
                    </pic:cNvPicPr>
                  </pic:nvPicPr>
                  <pic:blipFill>
                    <a:blip r:embed="rId48"/>
                    <a:stretch>
                      <a:fillRect/>
                    </a:stretch>
                  </pic:blipFill>
                  <pic:spPr>
                    <a:xfrm>
                      <a:off x="0" y="0"/>
                      <a:ext cx="5486400" cy="3107690"/>
                    </a:xfrm>
                    <a:prstGeom prst="rect">
                      <a:avLst/>
                    </a:prstGeom>
                  </pic:spPr>
                </pic:pic>
              </a:graphicData>
            </a:graphic>
          </wp:inline>
        </w:drawing>
      </w:r>
    </w:p>
    <w:p w14:paraId="6448DF66" w14:textId="77777777" w:rsidR="000A232C" w:rsidRDefault="000A232C">
      <w:pPr>
        <w:ind w:left="360"/>
        <w:rPr>
          <w:b/>
          <w:bCs/>
          <w:sz w:val="28"/>
          <w:szCs w:val="28"/>
        </w:rPr>
      </w:pPr>
    </w:p>
    <w:p w14:paraId="5AAF4B0F" w14:textId="77777777" w:rsidR="000A232C" w:rsidRPr="000A1158" w:rsidRDefault="000A1158" w:rsidP="000A1158">
      <w:pPr>
        <w:ind w:left="360"/>
        <w:jc w:val="center"/>
        <w:rPr>
          <w:i/>
          <w:iCs/>
        </w:rPr>
      </w:pPr>
      <w:r w:rsidRPr="000A1158">
        <w:rPr>
          <w:i/>
          <w:iCs/>
        </w:rPr>
        <w:t>Fig 4.2.5 Calculating the Amazon review score.</w:t>
      </w:r>
    </w:p>
    <w:p w14:paraId="11DF53B9" w14:textId="77777777" w:rsidR="000A232C" w:rsidRDefault="00000000">
      <w:pPr>
        <w:pStyle w:val="ListParagraph"/>
        <w:numPr>
          <w:ilvl w:val="0"/>
          <w:numId w:val="9"/>
        </w:numPr>
        <w:rPr>
          <w:b/>
          <w:bCs/>
          <w:sz w:val="28"/>
          <w:szCs w:val="28"/>
        </w:rPr>
      </w:pPr>
      <w:r>
        <w:rPr>
          <w:b/>
          <w:bCs/>
          <w:sz w:val="28"/>
          <w:szCs w:val="28"/>
        </w:rPr>
        <w:lastRenderedPageBreak/>
        <w:t>Meta</w:t>
      </w:r>
    </w:p>
    <w:p w14:paraId="3F9B8872" w14:textId="77777777" w:rsidR="000A232C" w:rsidRDefault="000A232C">
      <w:pPr>
        <w:pStyle w:val="ListParagraph"/>
        <w:rPr>
          <w:b/>
          <w:bCs/>
          <w:sz w:val="28"/>
          <w:szCs w:val="28"/>
        </w:rPr>
      </w:pPr>
    </w:p>
    <w:p w14:paraId="4CCE45A5" w14:textId="77777777" w:rsidR="000A232C" w:rsidRDefault="00000000">
      <w:pPr>
        <w:rPr>
          <w:b/>
          <w:bCs/>
          <w:sz w:val="28"/>
          <w:szCs w:val="28"/>
        </w:rPr>
      </w:pPr>
      <w:r>
        <w:rPr>
          <w:noProof/>
        </w:rPr>
        <w:drawing>
          <wp:inline distT="0" distB="0" distL="0" distR="0" wp14:anchorId="3683E48B" wp14:editId="7CE373DF">
            <wp:extent cx="5486400" cy="2560955"/>
            <wp:effectExtent l="0" t="0" r="0" b="0"/>
            <wp:docPr id="12999389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38950" name="Picture 1" descr="Text&#10;&#10;Description automatically generated"/>
                    <pic:cNvPicPr>
                      <a:picLocks noChangeAspect="1"/>
                    </pic:cNvPicPr>
                  </pic:nvPicPr>
                  <pic:blipFill>
                    <a:blip r:embed="rId49"/>
                    <a:stretch>
                      <a:fillRect/>
                    </a:stretch>
                  </pic:blipFill>
                  <pic:spPr>
                    <a:xfrm>
                      <a:off x="0" y="0"/>
                      <a:ext cx="5486400" cy="2560955"/>
                    </a:xfrm>
                    <a:prstGeom prst="rect">
                      <a:avLst/>
                    </a:prstGeom>
                  </pic:spPr>
                </pic:pic>
              </a:graphicData>
            </a:graphic>
          </wp:inline>
        </w:drawing>
      </w:r>
    </w:p>
    <w:p w14:paraId="2052A8AE" w14:textId="77777777" w:rsidR="000A232C" w:rsidRPr="000A1158" w:rsidRDefault="00000000" w:rsidP="000A1158">
      <w:pPr>
        <w:jc w:val="center"/>
        <w:rPr>
          <w:i/>
          <w:iCs/>
          <w:sz w:val="28"/>
          <w:szCs w:val="28"/>
        </w:rPr>
      </w:pPr>
      <w:r w:rsidRPr="000A1158">
        <w:rPr>
          <w:i/>
          <w:iCs/>
        </w:rPr>
        <w:t>Fig</w:t>
      </w:r>
      <w:r w:rsidR="000A1158" w:rsidRPr="000A1158">
        <w:rPr>
          <w:i/>
          <w:iCs/>
        </w:rPr>
        <w:t xml:space="preserve"> 4.2.6 Calculating the Meta review score.</w:t>
      </w:r>
    </w:p>
    <w:p w14:paraId="1E1DD79B" w14:textId="77777777" w:rsidR="000A232C" w:rsidRDefault="000A232C">
      <w:pPr>
        <w:rPr>
          <w:b/>
          <w:bCs/>
          <w:sz w:val="28"/>
          <w:szCs w:val="28"/>
        </w:rPr>
      </w:pPr>
    </w:p>
    <w:p w14:paraId="79E51837" w14:textId="77777777" w:rsidR="000A232C" w:rsidRDefault="000A232C">
      <w:pPr>
        <w:rPr>
          <w:b/>
          <w:bCs/>
          <w:sz w:val="28"/>
          <w:szCs w:val="28"/>
        </w:rPr>
      </w:pPr>
    </w:p>
    <w:p w14:paraId="64DEFE0C" w14:textId="77777777" w:rsidR="000A232C" w:rsidRDefault="000A232C">
      <w:pPr>
        <w:rPr>
          <w:b/>
          <w:bCs/>
          <w:sz w:val="28"/>
          <w:szCs w:val="28"/>
        </w:rPr>
      </w:pPr>
    </w:p>
    <w:p w14:paraId="59C50D2A" w14:textId="77777777" w:rsidR="000A232C" w:rsidRDefault="00000000">
      <w:pPr>
        <w:pStyle w:val="ListParagraph"/>
        <w:numPr>
          <w:ilvl w:val="0"/>
          <w:numId w:val="9"/>
        </w:numPr>
        <w:rPr>
          <w:b/>
          <w:bCs/>
          <w:sz w:val="28"/>
          <w:szCs w:val="28"/>
        </w:rPr>
      </w:pPr>
      <w:r>
        <w:rPr>
          <w:b/>
          <w:bCs/>
          <w:sz w:val="28"/>
          <w:szCs w:val="28"/>
        </w:rPr>
        <w:t>Netflix</w:t>
      </w:r>
    </w:p>
    <w:p w14:paraId="7796F94B" w14:textId="77777777" w:rsidR="000A232C" w:rsidRDefault="000A232C">
      <w:pPr>
        <w:pStyle w:val="ListParagraph"/>
        <w:rPr>
          <w:b/>
          <w:bCs/>
          <w:sz w:val="28"/>
          <w:szCs w:val="28"/>
        </w:rPr>
      </w:pPr>
    </w:p>
    <w:p w14:paraId="75E6A7CE" w14:textId="77777777" w:rsidR="000A232C" w:rsidRDefault="000A232C">
      <w:pPr>
        <w:pStyle w:val="ListParagraph"/>
        <w:rPr>
          <w:b/>
          <w:bCs/>
          <w:sz w:val="28"/>
          <w:szCs w:val="28"/>
        </w:rPr>
      </w:pPr>
    </w:p>
    <w:p w14:paraId="2CC089E4" w14:textId="77777777" w:rsidR="000A232C" w:rsidRDefault="00000000">
      <w:pPr>
        <w:rPr>
          <w:b/>
          <w:bCs/>
          <w:sz w:val="28"/>
          <w:szCs w:val="28"/>
        </w:rPr>
      </w:pPr>
      <w:r>
        <w:rPr>
          <w:noProof/>
        </w:rPr>
        <w:drawing>
          <wp:inline distT="0" distB="0" distL="0" distR="0" wp14:anchorId="3CE127E0" wp14:editId="24C38B94">
            <wp:extent cx="5386070" cy="2735580"/>
            <wp:effectExtent l="0" t="0" r="5080" b="7620"/>
            <wp:docPr id="15574304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30413" name="Picture 1" descr="Text&#10;&#10;Description automatically generated"/>
                    <pic:cNvPicPr>
                      <a:picLocks noChangeAspect="1"/>
                    </pic:cNvPicPr>
                  </pic:nvPicPr>
                  <pic:blipFill>
                    <a:blip r:embed="rId50"/>
                    <a:stretch>
                      <a:fillRect/>
                    </a:stretch>
                  </pic:blipFill>
                  <pic:spPr>
                    <a:xfrm>
                      <a:off x="0" y="0"/>
                      <a:ext cx="5406487" cy="2745795"/>
                    </a:xfrm>
                    <a:prstGeom prst="rect">
                      <a:avLst/>
                    </a:prstGeom>
                  </pic:spPr>
                </pic:pic>
              </a:graphicData>
            </a:graphic>
          </wp:inline>
        </w:drawing>
      </w:r>
    </w:p>
    <w:p w14:paraId="7176B3A3" w14:textId="77777777" w:rsidR="000A232C" w:rsidRPr="000A1158" w:rsidRDefault="000A1158" w:rsidP="000A1158">
      <w:pPr>
        <w:jc w:val="center"/>
        <w:rPr>
          <w:i/>
          <w:iCs/>
        </w:rPr>
      </w:pPr>
      <w:r w:rsidRPr="000A1158">
        <w:rPr>
          <w:i/>
          <w:iCs/>
        </w:rPr>
        <w:t>Fig 4.2.7 Calculating the Netflix review score.</w:t>
      </w:r>
    </w:p>
    <w:p w14:paraId="71D65CD0" w14:textId="77777777" w:rsidR="000A232C" w:rsidRDefault="000A232C">
      <w:pPr>
        <w:rPr>
          <w:b/>
          <w:bCs/>
          <w:sz w:val="28"/>
          <w:szCs w:val="28"/>
        </w:rPr>
      </w:pPr>
    </w:p>
    <w:p w14:paraId="47B38748" w14:textId="77777777" w:rsidR="000A232C" w:rsidRDefault="000A232C">
      <w:pPr>
        <w:rPr>
          <w:b/>
          <w:bCs/>
          <w:sz w:val="28"/>
          <w:szCs w:val="28"/>
        </w:rPr>
      </w:pPr>
    </w:p>
    <w:p w14:paraId="4D59A867" w14:textId="77777777" w:rsidR="000A232C" w:rsidRDefault="000A232C">
      <w:pPr>
        <w:rPr>
          <w:b/>
          <w:bCs/>
          <w:sz w:val="28"/>
          <w:szCs w:val="28"/>
        </w:rPr>
      </w:pPr>
    </w:p>
    <w:p w14:paraId="039E49B1" w14:textId="77777777" w:rsidR="000A232C" w:rsidRDefault="000A232C">
      <w:pPr>
        <w:rPr>
          <w:b/>
          <w:bCs/>
          <w:sz w:val="28"/>
          <w:szCs w:val="28"/>
        </w:rPr>
      </w:pPr>
    </w:p>
    <w:p w14:paraId="6A7DCFB5" w14:textId="77777777" w:rsidR="000A232C" w:rsidRDefault="000A232C">
      <w:pPr>
        <w:rPr>
          <w:b/>
          <w:bCs/>
          <w:sz w:val="28"/>
          <w:szCs w:val="28"/>
        </w:rPr>
      </w:pPr>
    </w:p>
    <w:p w14:paraId="77964CBC" w14:textId="77777777" w:rsidR="000A232C" w:rsidRDefault="000A232C">
      <w:pPr>
        <w:rPr>
          <w:b/>
          <w:bCs/>
          <w:sz w:val="28"/>
          <w:szCs w:val="28"/>
        </w:rPr>
      </w:pPr>
    </w:p>
    <w:p w14:paraId="5C0ABD69" w14:textId="77777777" w:rsidR="000A232C" w:rsidRDefault="000A232C">
      <w:pPr>
        <w:rPr>
          <w:b/>
          <w:bCs/>
          <w:sz w:val="28"/>
          <w:szCs w:val="28"/>
        </w:rPr>
      </w:pPr>
    </w:p>
    <w:p w14:paraId="23113B64" w14:textId="77777777" w:rsidR="000A232C" w:rsidRDefault="00000000">
      <w:pPr>
        <w:pStyle w:val="ListParagraph"/>
        <w:numPr>
          <w:ilvl w:val="0"/>
          <w:numId w:val="9"/>
        </w:numPr>
        <w:rPr>
          <w:b/>
          <w:bCs/>
          <w:sz w:val="28"/>
          <w:szCs w:val="28"/>
        </w:rPr>
      </w:pPr>
      <w:r>
        <w:rPr>
          <w:b/>
          <w:bCs/>
          <w:sz w:val="28"/>
          <w:szCs w:val="28"/>
        </w:rPr>
        <w:t>Apple</w:t>
      </w:r>
    </w:p>
    <w:p w14:paraId="6720216D" w14:textId="77777777" w:rsidR="000A232C" w:rsidRDefault="000A232C">
      <w:pPr>
        <w:pStyle w:val="ListParagraph"/>
        <w:rPr>
          <w:b/>
          <w:bCs/>
          <w:sz w:val="28"/>
          <w:szCs w:val="28"/>
        </w:rPr>
      </w:pPr>
    </w:p>
    <w:p w14:paraId="56AF31FB" w14:textId="77777777" w:rsidR="000A232C" w:rsidRDefault="00000000">
      <w:pPr>
        <w:rPr>
          <w:b/>
          <w:bCs/>
          <w:sz w:val="28"/>
          <w:szCs w:val="28"/>
        </w:rPr>
      </w:pPr>
      <w:r>
        <w:rPr>
          <w:noProof/>
        </w:rPr>
        <w:drawing>
          <wp:inline distT="0" distB="0" distL="0" distR="0" wp14:anchorId="7CCE6003" wp14:editId="14465C96">
            <wp:extent cx="5545455" cy="2720340"/>
            <wp:effectExtent l="0" t="0" r="0" b="3810"/>
            <wp:docPr id="130713566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5660" name="Picture 1" descr="Graphical user interface, text&#10;&#10;Description automatically generated"/>
                    <pic:cNvPicPr>
                      <a:picLocks noChangeAspect="1"/>
                    </pic:cNvPicPr>
                  </pic:nvPicPr>
                  <pic:blipFill>
                    <a:blip r:embed="rId51"/>
                    <a:stretch>
                      <a:fillRect/>
                    </a:stretch>
                  </pic:blipFill>
                  <pic:spPr>
                    <a:xfrm>
                      <a:off x="0" y="0"/>
                      <a:ext cx="5563623" cy="2729009"/>
                    </a:xfrm>
                    <a:prstGeom prst="rect">
                      <a:avLst/>
                    </a:prstGeom>
                  </pic:spPr>
                </pic:pic>
              </a:graphicData>
            </a:graphic>
          </wp:inline>
        </w:drawing>
      </w:r>
    </w:p>
    <w:p w14:paraId="1A1D4CCB" w14:textId="77777777" w:rsidR="000A232C" w:rsidRPr="000A1158" w:rsidRDefault="000A1158" w:rsidP="000A1158">
      <w:pPr>
        <w:jc w:val="center"/>
        <w:rPr>
          <w:i/>
          <w:iCs/>
          <w:sz w:val="28"/>
          <w:szCs w:val="28"/>
        </w:rPr>
      </w:pPr>
      <w:r w:rsidRPr="000A1158">
        <w:rPr>
          <w:i/>
          <w:iCs/>
        </w:rPr>
        <w:t>Fig 4.2.8 Calculating the Apple review score.</w:t>
      </w:r>
    </w:p>
    <w:p w14:paraId="7117BCB8" w14:textId="77777777" w:rsidR="000A232C" w:rsidRDefault="000A232C">
      <w:pPr>
        <w:rPr>
          <w:b/>
          <w:bCs/>
          <w:sz w:val="28"/>
          <w:szCs w:val="28"/>
        </w:rPr>
      </w:pPr>
    </w:p>
    <w:p w14:paraId="36AFC8CB" w14:textId="77777777" w:rsidR="000A232C" w:rsidRDefault="000A232C">
      <w:pPr>
        <w:rPr>
          <w:b/>
          <w:bCs/>
          <w:sz w:val="28"/>
          <w:szCs w:val="28"/>
        </w:rPr>
      </w:pPr>
    </w:p>
    <w:p w14:paraId="10B6E798" w14:textId="77777777" w:rsidR="000A232C" w:rsidRDefault="00000000">
      <w:pPr>
        <w:pStyle w:val="ListParagraph"/>
        <w:numPr>
          <w:ilvl w:val="0"/>
          <w:numId w:val="9"/>
        </w:numPr>
        <w:rPr>
          <w:b/>
          <w:bCs/>
          <w:sz w:val="28"/>
          <w:szCs w:val="28"/>
        </w:rPr>
      </w:pPr>
      <w:r>
        <w:rPr>
          <w:b/>
          <w:bCs/>
          <w:sz w:val="28"/>
          <w:szCs w:val="28"/>
        </w:rPr>
        <w:t>Microsoft</w:t>
      </w:r>
    </w:p>
    <w:p w14:paraId="53DF6F82" w14:textId="77777777" w:rsidR="000A232C" w:rsidRDefault="00000000">
      <w:pPr>
        <w:rPr>
          <w:b/>
          <w:bCs/>
          <w:sz w:val="28"/>
          <w:szCs w:val="28"/>
        </w:rPr>
      </w:pPr>
      <w:r>
        <w:rPr>
          <w:b/>
          <w:bCs/>
          <w:sz w:val="28"/>
          <w:szCs w:val="28"/>
        </w:rPr>
        <w:t xml:space="preserve">        </w:t>
      </w:r>
      <w:r>
        <w:rPr>
          <w:noProof/>
        </w:rPr>
        <w:drawing>
          <wp:inline distT="0" distB="0" distL="0" distR="0" wp14:anchorId="6A5AA5F4" wp14:editId="329D7C13">
            <wp:extent cx="5347335" cy="2598420"/>
            <wp:effectExtent l="0" t="0" r="5715" b="0"/>
            <wp:docPr id="161098181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1817" name="Picture 1" descr="Graphical user interface, text, application&#10;&#10;Description automatically generated"/>
                    <pic:cNvPicPr>
                      <a:picLocks noChangeAspect="1"/>
                    </pic:cNvPicPr>
                  </pic:nvPicPr>
                  <pic:blipFill>
                    <a:blip r:embed="rId52"/>
                    <a:stretch>
                      <a:fillRect/>
                    </a:stretch>
                  </pic:blipFill>
                  <pic:spPr>
                    <a:xfrm>
                      <a:off x="0" y="0"/>
                      <a:ext cx="5404190" cy="2625787"/>
                    </a:xfrm>
                    <a:prstGeom prst="rect">
                      <a:avLst/>
                    </a:prstGeom>
                  </pic:spPr>
                </pic:pic>
              </a:graphicData>
            </a:graphic>
          </wp:inline>
        </w:drawing>
      </w:r>
    </w:p>
    <w:p w14:paraId="3DC5BE65" w14:textId="77777777" w:rsidR="000A232C" w:rsidRPr="000A1158" w:rsidRDefault="000A1158" w:rsidP="000A1158">
      <w:pPr>
        <w:jc w:val="center"/>
        <w:rPr>
          <w:i/>
          <w:iCs/>
          <w:sz w:val="28"/>
          <w:szCs w:val="28"/>
        </w:rPr>
      </w:pPr>
      <w:r w:rsidRPr="000A1158">
        <w:rPr>
          <w:i/>
          <w:iCs/>
        </w:rPr>
        <w:t>Fig 4.2.9 Calculating the Microsoft review score.</w:t>
      </w:r>
    </w:p>
    <w:p w14:paraId="6625FF4E" w14:textId="77777777" w:rsidR="000A232C" w:rsidRDefault="000A232C">
      <w:pPr>
        <w:rPr>
          <w:b/>
          <w:bCs/>
          <w:sz w:val="28"/>
          <w:szCs w:val="28"/>
        </w:rPr>
      </w:pPr>
    </w:p>
    <w:p w14:paraId="5AC052A3" w14:textId="77777777" w:rsidR="000A232C" w:rsidRDefault="000A232C">
      <w:pPr>
        <w:rPr>
          <w:b/>
          <w:bCs/>
          <w:sz w:val="28"/>
          <w:szCs w:val="28"/>
        </w:rPr>
      </w:pPr>
    </w:p>
    <w:p w14:paraId="1F2F285C" w14:textId="77777777" w:rsidR="000A232C" w:rsidRDefault="000A232C">
      <w:pPr>
        <w:rPr>
          <w:b/>
          <w:bCs/>
          <w:sz w:val="28"/>
          <w:szCs w:val="28"/>
        </w:rPr>
      </w:pPr>
    </w:p>
    <w:p w14:paraId="6F2C0F89" w14:textId="77777777" w:rsidR="000A232C" w:rsidRDefault="000A232C"/>
    <w:p w14:paraId="085CEADE" w14:textId="77777777" w:rsidR="000A232C" w:rsidRDefault="000A232C"/>
    <w:p w14:paraId="6FAAEFEE" w14:textId="19940EA1" w:rsidR="000A232C" w:rsidRDefault="00BA5118">
      <w:r>
        <w:rPr>
          <w:b/>
          <w:bCs/>
          <w:sz w:val="28"/>
          <w:szCs w:val="28"/>
        </w:rPr>
        <w:t xml:space="preserve">4.2.4 Finalizing the score for </w:t>
      </w:r>
      <w:proofErr w:type="gramStart"/>
      <w:r>
        <w:rPr>
          <w:b/>
          <w:bCs/>
          <w:sz w:val="28"/>
          <w:szCs w:val="28"/>
        </w:rPr>
        <w:t>Reviews</w:t>
      </w:r>
      <w:proofErr w:type="gramEnd"/>
      <w:r>
        <w:rPr>
          <w:b/>
          <w:bCs/>
          <w:sz w:val="28"/>
          <w:szCs w:val="28"/>
        </w:rPr>
        <w:t xml:space="preserve"> </w:t>
      </w:r>
    </w:p>
    <w:p w14:paraId="0BC380E4" w14:textId="77777777" w:rsidR="000A232C" w:rsidRDefault="000A232C"/>
    <w:p w14:paraId="66344F04" w14:textId="77777777" w:rsidR="000A232C" w:rsidRDefault="00000000">
      <w:pPr>
        <w:rPr>
          <w:b/>
          <w:bCs/>
          <w:sz w:val="28"/>
          <w:szCs w:val="28"/>
        </w:rPr>
      </w:pPr>
      <w:r>
        <w:rPr>
          <w:noProof/>
        </w:rPr>
        <w:drawing>
          <wp:inline distT="0" distB="0" distL="0" distR="0" wp14:anchorId="5EADB719" wp14:editId="49561DE3">
            <wp:extent cx="5486400" cy="1487170"/>
            <wp:effectExtent l="0" t="0" r="0" b="0"/>
            <wp:docPr id="175644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5131" name="Picture 1"/>
                    <pic:cNvPicPr>
                      <a:picLocks noChangeAspect="1"/>
                    </pic:cNvPicPr>
                  </pic:nvPicPr>
                  <pic:blipFill>
                    <a:blip r:embed="rId53"/>
                    <a:stretch>
                      <a:fillRect/>
                    </a:stretch>
                  </pic:blipFill>
                  <pic:spPr>
                    <a:xfrm>
                      <a:off x="0" y="0"/>
                      <a:ext cx="5486400" cy="1487170"/>
                    </a:xfrm>
                    <a:prstGeom prst="rect">
                      <a:avLst/>
                    </a:prstGeom>
                  </pic:spPr>
                </pic:pic>
              </a:graphicData>
            </a:graphic>
          </wp:inline>
        </w:drawing>
      </w:r>
    </w:p>
    <w:p w14:paraId="7FC84263" w14:textId="77777777" w:rsidR="000A232C" w:rsidRPr="000A1158" w:rsidRDefault="000A1158" w:rsidP="000A1158">
      <w:pPr>
        <w:jc w:val="center"/>
        <w:rPr>
          <w:i/>
          <w:iCs/>
        </w:rPr>
      </w:pPr>
      <w:r w:rsidRPr="000A1158">
        <w:rPr>
          <w:i/>
          <w:iCs/>
        </w:rPr>
        <w:t>Fig 4.2.10 Summarized review score of all companies</w:t>
      </w:r>
    </w:p>
    <w:p w14:paraId="40A7CC6C" w14:textId="77777777" w:rsidR="000A232C" w:rsidRDefault="000A232C">
      <w:pPr>
        <w:rPr>
          <w:b/>
          <w:bCs/>
          <w:sz w:val="28"/>
          <w:szCs w:val="28"/>
        </w:rPr>
      </w:pPr>
    </w:p>
    <w:p w14:paraId="005A19D7" w14:textId="77777777" w:rsidR="000A232C" w:rsidRDefault="000A232C">
      <w:pPr>
        <w:rPr>
          <w:b/>
          <w:bCs/>
          <w:sz w:val="28"/>
          <w:szCs w:val="28"/>
        </w:rPr>
      </w:pPr>
    </w:p>
    <w:p w14:paraId="1B9DEEFA" w14:textId="77777777" w:rsidR="000A232C" w:rsidRDefault="000A232C">
      <w:pPr>
        <w:rPr>
          <w:b/>
          <w:bCs/>
          <w:sz w:val="28"/>
          <w:szCs w:val="28"/>
        </w:rPr>
      </w:pPr>
    </w:p>
    <w:p w14:paraId="14E5A432" w14:textId="77777777" w:rsidR="000A232C" w:rsidRDefault="00000000">
      <w:pPr>
        <w:jc w:val="center"/>
        <w:rPr>
          <w:b/>
          <w:bCs/>
          <w:sz w:val="28"/>
          <w:szCs w:val="28"/>
        </w:rPr>
      </w:pPr>
      <w:r>
        <w:rPr>
          <w:noProof/>
        </w:rPr>
        <w:drawing>
          <wp:inline distT="0" distB="0" distL="0" distR="0" wp14:anchorId="07C56536" wp14:editId="3AC870A1">
            <wp:extent cx="4572000" cy="2743200"/>
            <wp:effectExtent l="0" t="0" r="0" b="0"/>
            <wp:docPr id="10277731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8D8DCF1" w14:textId="77777777" w:rsidR="00355CB1" w:rsidRDefault="00355CB1">
      <w:pPr>
        <w:jc w:val="center"/>
        <w:rPr>
          <w:b/>
          <w:bCs/>
          <w:sz w:val="28"/>
          <w:szCs w:val="28"/>
        </w:rPr>
      </w:pPr>
    </w:p>
    <w:p w14:paraId="42A0EE08" w14:textId="77777777" w:rsidR="000A232C" w:rsidRPr="00355CB1" w:rsidRDefault="00355CB1">
      <w:pPr>
        <w:jc w:val="center"/>
        <w:rPr>
          <w:i/>
          <w:iCs/>
        </w:rPr>
      </w:pPr>
      <w:r w:rsidRPr="00355CB1">
        <w:rPr>
          <w:i/>
          <w:iCs/>
        </w:rPr>
        <w:t xml:space="preserve">Fig 4.2.11 line chart showing review count of each company. </w:t>
      </w:r>
    </w:p>
    <w:p w14:paraId="32D872A3" w14:textId="77777777" w:rsidR="000A232C" w:rsidRDefault="000A232C">
      <w:pPr>
        <w:jc w:val="center"/>
        <w:rPr>
          <w:b/>
          <w:bCs/>
          <w:sz w:val="28"/>
          <w:szCs w:val="28"/>
        </w:rPr>
      </w:pPr>
    </w:p>
    <w:p w14:paraId="34B2A6DD" w14:textId="77777777" w:rsidR="000A232C" w:rsidRDefault="000A232C">
      <w:pPr>
        <w:rPr>
          <w:b/>
          <w:bCs/>
          <w:sz w:val="28"/>
          <w:szCs w:val="28"/>
        </w:rPr>
      </w:pPr>
    </w:p>
    <w:p w14:paraId="44B84959" w14:textId="77777777" w:rsidR="000A232C" w:rsidRDefault="00000000">
      <w:pPr>
        <w:jc w:val="center"/>
        <w:rPr>
          <w:b/>
          <w:bCs/>
          <w:sz w:val="28"/>
          <w:szCs w:val="28"/>
        </w:rPr>
      </w:pPr>
      <w:r>
        <w:rPr>
          <w:noProof/>
        </w:rPr>
        <w:lastRenderedPageBreak/>
        <w:drawing>
          <wp:inline distT="0" distB="0" distL="0" distR="0" wp14:anchorId="3695AA2E" wp14:editId="26AE6A73">
            <wp:extent cx="4572000" cy="2743200"/>
            <wp:effectExtent l="0" t="0" r="0" b="0"/>
            <wp:docPr id="95270747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CE2A5BC" w14:textId="77777777" w:rsidR="00355CB1" w:rsidRDefault="00355CB1">
      <w:pPr>
        <w:jc w:val="center"/>
        <w:rPr>
          <w:b/>
          <w:bCs/>
          <w:sz w:val="28"/>
          <w:szCs w:val="28"/>
        </w:rPr>
      </w:pPr>
    </w:p>
    <w:p w14:paraId="4DFD054C" w14:textId="77777777" w:rsidR="000A232C" w:rsidRPr="00355CB1" w:rsidRDefault="00355CB1">
      <w:pPr>
        <w:jc w:val="center"/>
        <w:rPr>
          <w:i/>
          <w:iCs/>
        </w:rPr>
      </w:pPr>
      <w:r w:rsidRPr="00355CB1">
        <w:rPr>
          <w:i/>
          <w:iCs/>
        </w:rPr>
        <w:t xml:space="preserve">Fig 4.2.12 bar chart showing compound count on each company. </w:t>
      </w:r>
    </w:p>
    <w:p w14:paraId="7EC112F1" w14:textId="77777777" w:rsidR="000A232C" w:rsidRDefault="000A232C">
      <w:pPr>
        <w:jc w:val="center"/>
        <w:rPr>
          <w:b/>
          <w:bCs/>
          <w:sz w:val="28"/>
          <w:szCs w:val="28"/>
        </w:rPr>
      </w:pPr>
    </w:p>
    <w:p w14:paraId="50009BB0" w14:textId="77777777" w:rsidR="000A232C" w:rsidRDefault="000A232C">
      <w:pPr>
        <w:jc w:val="center"/>
        <w:rPr>
          <w:b/>
          <w:bCs/>
          <w:sz w:val="28"/>
          <w:szCs w:val="28"/>
        </w:rPr>
      </w:pPr>
    </w:p>
    <w:p w14:paraId="42619DC2" w14:textId="77777777" w:rsidR="000A232C" w:rsidRDefault="000A232C">
      <w:pPr>
        <w:jc w:val="center"/>
        <w:rPr>
          <w:b/>
          <w:bCs/>
          <w:sz w:val="28"/>
          <w:szCs w:val="28"/>
        </w:rPr>
      </w:pPr>
    </w:p>
    <w:p w14:paraId="35EDE7C1" w14:textId="77777777" w:rsidR="000A232C" w:rsidRDefault="000A232C">
      <w:pPr>
        <w:jc w:val="center"/>
        <w:rPr>
          <w:b/>
          <w:bCs/>
          <w:sz w:val="28"/>
          <w:szCs w:val="28"/>
        </w:rPr>
      </w:pPr>
    </w:p>
    <w:p w14:paraId="02E0AD82" w14:textId="77777777" w:rsidR="000A232C" w:rsidRDefault="000A232C">
      <w:pPr>
        <w:rPr>
          <w:b/>
          <w:bCs/>
          <w:sz w:val="28"/>
          <w:szCs w:val="28"/>
        </w:rPr>
      </w:pPr>
    </w:p>
    <w:p w14:paraId="006D1844" w14:textId="77777777" w:rsidR="000A232C" w:rsidRDefault="000A232C">
      <w:pPr>
        <w:jc w:val="center"/>
        <w:rPr>
          <w:b/>
          <w:bCs/>
          <w:sz w:val="28"/>
          <w:szCs w:val="28"/>
        </w:rPr>
      </w:pPr>
    </w:p>
    <w:p w14:paraId="7448997B" w14:textId="77777777" w:rsidR="000A232C" w:rsidRDefault="00000000">
      <w:pPr>
        <w:jc w:val="center"/>
        <w:rPr>
          <w:b/>
          <w:bCs/>
          <w:sz w:val="28"/>
          <w:szCs w:val="28"/>
        </w:rPr>
      </w:pPr>
      <w:r>
        <w:rPr>
          <w:noProof/>
        </w:rPr>
        <w:drawing>
          <wp:inline distT="0" distB="0" distL="0" distR="0" wp14:anchorId="0C36790D" wp14:editId="20CE8ED6">
            <wp:extent cx="4572000" cy="2743200"/>
            <wp:effectExtent l="0" t="0" r="0" b="0"/>
            <wp:docPr id="43237907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034FE0A" w14:textId="77777777" w:rsidR="00355CB1" w:rsidRDefault="00355CB1">
      <w:pPr>
        <w:jc w:val="center"/>
        <w:rPr>
          <w:b/>
          <w:bCs/>
          <w:sz w:val="28"/>
          <w:szCs w:val="28"/>
        </w:rPr>
      </w:pPr>
    </w:p>
    <w:p w14:paraId="2C027DC1" w14:textId="77777777" w:rsidR="000A232C" w:rsidRPr="00355CB1" w:rsidRDefault="00355CB1">
      <w:pPr>
        <w:jc w:val="center"/>
        <w:rPr>
          <w:i/>
          <w:iCs/>
          <w:sz w:val="22"/>
          <w:szCs w:val="22"/>
        </w:rPr>
      </w:pPr>
      <w:r w:rsidRPr="00355CB1">
        <w:rPr>
          <w:i/>
          <w:iCs/>
        </w:rPr>
        <w:t>Fig 4.2.13 pie chart on percentage distribution of positive comments on company</w:t>
      </w:r>
    </w:p>
    <w:p w14:paraId="769F30D3" w14:textId="77777777" w:rsidR="000A232C" w:rsidRDefault="000A232C">
      <w:pPr>
        <w:jc w:val="center"/>
        <w:rPr>
          <w:b/>
          <w:bCs/>
          <w:sz w:val="28"/>
          <w:szCs w:val="28"/>
        </w:rPr>
      </w:pPr>
    </w:p>
    <w:p w14:paraId="5420F514" w14:textId="77777777" w:rsidR="000A232C" w:rsidRDefault="000A232C">
      <w:pPr>
        <w:jc w:val="center"/>
        <w:rPr>
          <w:b/>
          <w:bCs/>
          <w:sz w:val="28"/>
          <w:szCs w:val="28"/>
        </w:rPr>
      </w:pPr>
    </w:p>
    <w:p w14:paraId="0F66E5CC" w14:textId="77777777" w:rsidR="000A232C" w:rsidRDefault="000A232C">
      <w:pPr>
        <w:jc w:val="center"/>
        <w:rPr>
          <w:b/>
          <w:bCs/>
          <w:sz w:val="28"/>
          <w:szCs w:val="28"/>
        </w:rPr>
      </w:pPr>
    </w:p>
    <w:p w14:paraId="798A7B4D" w14:textId="77777777" w:rsidR="000A232C" w:rsidRDefault="000A232C">
      <w:pPr>
        <w:jc w:val="center"/>
        <w:rPr>
          <w:b/>
          <w:bCs/>
          <w:sz w:val="28"/>
          <w:szCs w:val="28"/>
        </w:rPr>
      </w:pPr>
    </w:p>
    <w:p w14:paraId="50A94204" w14:textId="77777777" w:rsidR="000A232C" w:rsidRDefault="00000000">
      <w:pPr>
        <w:jc w:val="center"/>
        <w:rPr>
          <w:b/>
          <w:bCs/>
          <w:sz w:val="28"/>
          <w:szCs w:val="28"/>
        </w:rPr>
      </w:pPr>
      <w:r>
        <w:rPr>
          <w:noProof/>
        </w:rPr>
        <w:drawing>
          <wp:inline distT="0" distB="0" distL="0" distR="0" wp14:anchorId="2F4A7A8A" wp14:editId="574BCEF5">
            <wp:extent cx="4572000" cy="2743200"/>
            <wp:effectExtent l="0" t="0" r="0" b="0"/>
            <wp:docPr id="18488365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085675D6" w14:textId="77777777" w:rsidR="00355CB1" w:rsidRPr="00355CB1" w:rsidRDefault="00355CB1" w:rsidP="00355CB1">
      <w:pPr>
        <w:jc w:val="center"/>
        <w:rPr>
          <w:i/>
          <w:iCs/>
          <w:sz w:val="22"/>
          <w:szCs w:val="22"/>
        </w:rPr>
      </w:pPr>
      <w:r w:rsidRPr="006D012F">
        <w:rPr>
          <w:i/>
          <w:iCs/>
        </w:rPr>
        <w:t xml:space="preserve">Fig </w:t>
      </w:r>
      <w:r w:rsidR="006D012F" w:rsidRPr="006D012F">
        <w:rPr>
          <w:i/>
          <w:iCs/>
        </w:rPr>
        <w:t>4.2.14</w:t>
      </w:r>
      <w:r w:rsidR="006D012F">
        <w:rPr>
          <w:b/>
          <w:bCs/>
        </w:rPr>
        <w:t xml:space="preserve"> </w:t>
      </w:r>
      <w:r w:rsidR="006D012F" w:rsidRPr="00355CB1">
        <w:rPr>
          <w:i/>
          <w:iCs/>
        </w:rPr>
        <w:t>pie</w:t>
      </w:r>
      <w:r w:rsidRPr="00355CB1">
        <w:rPr>
          <w:i/>
          <w:iCs/>
        </w:rPr>
        <w:t xml:space="preserve"> chart on percentage distribution of positive comments on company</w:t>
      </w:r>
    </w:p>
    <w:p w14:paraId="77F3592C" w14:textId="77777777" w:rsidR="00355CB1" w:rsidRDefault="00355CB1" w:rsidP="00355CB1">
      <w:pPr>
        <w:jc w:val="center"/>
        <w:rPr>
          <w:b/>
          <w:bCs/>
          <w:sz w:val="28"/>
          <w:szCs w:val="28"/>
        </w:rPr>
      </w:pPr>
    </w:p>
    <w:p w14:paraId="4DB0E34C" w14:textId="77777777" w:rsidR="000A232C" w:rsidRDefault="000A232C">
      <w:pPr>
        <w:jc w:val="center"/>
        <w:rPr>
          <w:b/>
          <w:bCs/>
        </w:rPr>
      </w:pPr>
    </w:p>
    <w:p w14:paraId="160CAD42" w14:textId="77777777" w:rsidR="000A232C" w:rsidRDefault="000A232C">
      <w:pPr>
        <w:jc w:val="center"/>
        <w:rPr>
          <w:b/>
          <w:bCs/>
          <w:sz w:val="28"/>
          <w:szCs w:val="28"/>
        </w:rPr>
      </w:pPr>
    </w:p>
    <w:p w14:paraId="7F5F7DDC" w14:textId="77777777" w:rsidR="000A232C" w:rsidRDefault="000A232C">
      <w:pPr>
        <w:jc w:val="center"/>
        <w:rPr>
          <w:b/>
          <w:bCs/>
          <w:sz w:val="28"/>
          <w:szCs w:val="28"/>
        </w:rPr>
      </w:pPr>
    </w:p>
    <w:p w14:paraId="0D6C6CAB" w14:textId="77777777" w:rsidR="000A232C" w:rsidRDefault="000A232C">
      <w:pPr>
        <w:jc w:val="center"/>
        <w:rPr>
          <w:b/>
          <w:bCs/>
          <w:sz w:val="28"/>
          <w:szCs w:val="28"/>
        </w:rPr>
      </w:pPr>
    </w:p>
    <w:p w14:paraId="13918675" w14:textId="77777777" w:rsidR="000A232C" w:rsidRDefault="000A232C" w:rsidP="006D012F">
      <w:pPr>
        <w:rPr>
          <w:b/>
          <w:bCs/>
          <w:sz w:val="28"/>
          <w:szCs w:val="28"/>
        </w:rPr>
      </w:pPr>
    </w:p>
    <w:p w14:paraId="50E00208" w14:textId="77777777" w:rsidR="000A232C" w:rsidRDefault="000A232C">
      <w:pPr>
        <w:jc w:val="center"/>
        <w:rPr>
          <w:b/>
          <w:bCs/>
          <w:sz w:val="28"/>
          <w:szCs w:val="28"/>
        </w:rPr>
      </w:pPr>
    </w:p>
    <w:p w14:paraId="3CBACA58" w14:textId="77777777" w:rsidR="000A232C" w:rsidRDefault="000A232C">
      <w:pPr>
        <w:jc w:val="center"/>
        <w:rPr>
          <w:b/>
          <w:bCs/>
          <w:sz w:val="28"/>
          <w:szCs w:val="28"/>
        </w:rPr>
      </w:pPr>
    </w:p>
    <w:p w14:paraId="64F158D9" w14:textId="77777777" w:rsidR="000A232C" w:rsidRDefault="00000000">
      <w:pPr>
        <w:jc w:val="center"/>
        <w:rPr>
          <w:b/>
          <w:bCs/>
          <w:sz w:val="28"/>
          <w:szCs w:val="28"/>
        </w:rPr>
      </w:pPr>
      <w:r>
        <w:rPr>
          <w:noProof/>
        </w:rPr>
        <w:drawing>
          <wp:inline distT="0" distB="0" distL="0" distR="0" wp14:anchorId="124F6A25" wp14:editId="0BA7B874">
            <wp:extent cx="4572000" cy="2743200"/>
            <wp:effectExtent l="0" t="0" r="0" b="0"/>
            <wp:docPr id="196538394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9EA7698" w14:textId="77777777" w:rsidR="006D012F" w:rsidRDefault="006D012F">
      <w:pPr>
        <w:jc w:val="center"/>
        <w:rPr>
          <w:b/>
          <w:bCs/>
          <w:sz w:val="28"/>
          <w:szCs w:val="28"/>
        </w:rPr>
      </w:pPr>
    </w:p>
    <w:p w14:paraId="52D45F10" w14:textId="77777777" w:rsidR="006D012F" w:rsidRPr="00355CB1" w:rsidRDefault="00355CB1" w:rsidP="006D012F">
      <w:pPr>
        <w:jc w:val="center"/>
        <w:rPr>
          <w:i/>
          <w:iCs/>
          <w:sz w:val="22"/>
          <w:szCs w:val="22"/>
        </w:rPr>
      </w:pPr>
      <w:r w:rsidRPr="006D012F">
        <w:rPr>
          <w:i/>
          <w:iCs/>
        </w:rPr>
        <w:t>Fig 4.2.15</w:t>
      </w:r>
      <w:r w:rsidR="006D012F">
        <w:rPr>
          <w:b/>
          <w:bCs/>
        </w:rPr>
        <w:t xml:space="preserve"> </w:t>
      </w:r>
      <w:r w:rsidR="006D012F" w:rsidRPr="00355CB1">
        <w:rPr>
          <w:i/>
          <w:iCs/>
        </w:rPr>
        <w:t xml:space="preserve">13 pie </w:t>
      </w:r>
      <w:proofErr w:type="gramStart"/>
      <w:r w:rsidR="006D012F" w:rsidRPr="00355CB1">
        <w:rPr>
          <w:i/>
          <w:iCs/>
        </w:rPr>
        <w:t>chart</w:t>
      </w:r>
      <w:proofErr w:type="gramEnd"/>
      <w:r w:rsidR="006D012F" w:rsidRPr="00355CB1">
        <w:rPr>
          <w:i/>
          <w:iCs/>
        </w:rPr>
        <w:t xml:space="preserve"> on percentage distribution of </w:t>
      </w:r>
      <w:r w:rsidR="006D012F">
        <w:rPr>
          <w:i/>
          <w:iCs/>
        </w:rPr>
        <w:t>Neutral</w:t>
      </w:r>
      <w:r w:rsidR="006D012F" w:rsidRPr="00355CB1">
        <w:rPr>
          <w:i/>
          <w:iCs/>
        </w:rPr>
        <w:t xml:space="preserve"> comments on company</w:t>
      </w:r>
    </w:p>
    <w:p w14:paraId="384FCB58" w14:textId="77777777" w:rsidR="000A232C" w:rsidRDefault="000A232C">
      <w:pPr>
        <w:rPr>
          <w:b/>
          <w:bCs/>
          <w:sz w:val="32"/>
          <w:szCs w:val="32"/>
        </w:rPr>
      </w:pPr>
    </w:p>
    <w:p w14:paraId="6838C356" w14:textId="7518502D" w:rsidR="000A232C" w:rsidRPr="00BA5118" w:rsidRDefault="00BA5118" w:rsidP="00BA5118">
      <w:pPr>
        <w:rPr>
          <w:b/>
          <w:bCs/>
          <w:sz w:val="32"/>
          <w:szCs w:val="32"/>
        </w:rPr>
      </w:pPr>
      <w:r>
        <w:rPr>
          <w:b/>
          <w:bCs/>
          <w:sz w:val="32"/>
          <w:szCs w:val="32"/>
        </w:rPr>
        <w:lastRenderedPageBreak/>
        <w:t xml:space="preserve">4.3 </w:t>
      </w:r>
      <w:r w:rsidRPr="00BA5118">
        <w:rPr>
          <w:b/>
          <w:bCs/>
          <w:sz w:val="32"/>
          <w:szCs w:val="32"/>
        </w:rPr>
        <w:t>Layoff Analysis</w:t>
      </w:r>
    </w:p>
    <w:p w14:paraId="64AAA84F" w14:textId="77777777" w:rsidR="000A232C" w:rsidRDefault="000A232C">
      <w:pPr>
        <w:pStyle w:val="ListParagraph"/>
        <w:rPr>
          <w:b/>
          <w:bCs/>
          <w:sz w:val="32"/>
          <w:szCs w:val="32"/>
        </w:rPr>
      </w:pPr>
    </w:p>
    <w:p w14:paraId="0207D863" w14:textId="5DA38B67" w:rsidR="000A232C" w:rsidRDefault="00BA5118">
      <w:pPr>
        <w:jc w:val="both"/>
        <w:rPr>
          <w:b/>
          <w:bCs/>
          <w:sz w:val="28"/>
          <w:szCs w:val="28"/>
        </w:rPr>
      </w:pPr>
      <w:r>
        <w:rPr>
          <w:b/>
          <w:bCs/>
          <w:sz w:val="28"/>
          <w:szCs w:val="28"/>
        </w:rPr>
        <w:t xml:space="preserve">4.3.1 Matplotlib and Seaborn </w:t>
      </w:r>
    </w:p>
    <w:p w14:paraId="020500D8" w14:textId="77777777" w:rsidR="000A232C" w:rsidRDefault="000A232C">
      <w:pPr>
        <w:jc w:val="both"/>
        <w:rPr>
          <w:b/>
          <w:bCs/>
          <w:sz w:val="28"/>
          <w:szCs w:val="28"/>
        </w:rPr>
      </w:pPr>
    </w:p>
    <w:p w14:paraId="14FE1EC3" w14:textId="77777777" w:rsidR="000A232C" w:rsidRDefault="00000000">
      <w:r>
        <w:t>Matplotlib is a data visualization library in Python that is used to create static, interactive, and animated visualizations in Python programming language. It provides various plotting options and allows you to create high-quality visualizations such as line charts, scatter plots, histograms, bar charts, and more.</w:t>
      </w:r>
    </w:p>
    <w:p w14:paraId="73EEE377" w14:textId="77777777" w:rsidR="000A232C" w:rsidRDefault="000A232C"/>
    <w:p w14:paraId="2E99537F" w14:textId="77777777" w:rsidR="000A232C" w:rsidRDefault="00000000">
      <w:r>
        <w:t xml:space="preserve">Matplotlib is open-source and can be installed using pip or </w:t>
      </w:r>
      <w:proofErr w:type="spellStart"/>
      <w:r>
        <w:t>conda</w:t>
      </w:r>
      <w:proofErr w:type="spellEnd"/>
      <w:r>
        <w:t>. It has a user-friendly interface that makes it easy to create a variety of visualizations using just a few lines of code. Matplotlib can also be used with other Python libraries such as NumPy, Pandas, and Scikit-learn to create advanced visualizations.</w:t>
      </w:r>
    </w:p>
    <w:p w14:paraId="4B24FBF0" w14:textId="77777777" w:rsidR="000A232C" w:rsidRDefault="000A232C"/>
    <w:p w14:paraId="64E206FE" w14:textId="77777777" w:rsidR="000A232C" w:rsidRDefault="00000000">
      <w:r>
        <w:t>Some of the key features of Matplotlib include support for multiple operating systems, customization of visualizations, support for different types of data, and the ability to create animations and interactive visualizations.</w:t>
      </w:r>
    </w:p>
    <w:p w14:paraId="4E333230" w14:textId="77777777" w:rsidR="000A232C" w:rsidRDefault="000A232C"/>
    <w:p w14:paraId="1D193534" w14:textId="77777777" w:rsidR="000A232C" w:rsidRDefault="00000000">
      <w:r>
        <w:t>Overall, Matplotlib is a powerful and versatile data visualization library in Python that is widely used in data science and machine learning applications.</w:t>
      </w:r>
    </w:p>
    <w:p w14:paraId="6B1AD698" w14:textId="77777777" w:rsidR="000A232C" w:rsidRDefault="000A232C"/>
    <w:p w14:paraId="7FA762BA" w14:textId="77777777" w:rsidR="000A232C" w:rsidRDefault="00000000">
      <w:r>
        <w:t>Seaborn is a data visualization library built on top of matplotlib in Python. It provides a high-level interface for creating informative and attractive statistical graphics. Seaborn can be used to create a variety of visualizations, including scatter plots, line plots, bar charts, histograms, heatmaps, and more.</w:t>
      </w:r>
    </w:p>
    <w:p w14:paraId="53836DC9" w14:textId="77777777" w:rsidR="000A232C" w:rsidRDefault="000A232C"/>
    <w:p w14:paraId="7417875E" w14:textId="77777777" w:rsidR="000A232C" w:rsidRDefault="00000000">
      <w:r>
        <w:t>One of the main advantages of Seaborn is its ability to easily create complex statistical visualizations with just a few lines of code. Seaborn also comes with a variety of color palettes and themes that can be customized to match the needs of a particular analysis or project.</w:t>
      </w:r>
    </w:p>
    <w:p w14:paraId="45B108B3" w14:textId="77777777" w:rsidR="000A232C" w:rsidRDefault="000A232C"/>
    <w:p w14:paraId="33A79611" w14:textId="77777777" w:rsidR="000A232C" w:rsidRDefault="00000000">
      <w:r>
        <w:t xml:space="preserve">Another advantage of Seaborn is its integration with Pandas, a popular data manipulation library in Python. This makes it easy to create visualizations directly from a Pandas </w:t>
      </w:r>
      <w:proofErr w:type="spellStart"/>
      <w:r>
        <w:t>DataFrame</w:t>
      </w:r>
      <w:proofErr w:type="spellEnd"/>
      <w:r>
        <w:t>, without having to do any data manipulation.</w:t>
      </w:r>
    </w:p>
    <w:p w14:paraId="3F34D840" w14:textId="77777777" w:rsidR="000A232C" w:rsidRDefault="00000000">
      <w:r>
        <w:t>Overall, Seaborn is a powerful data visualization library that can help users to quickly and easily create informative and attractive visualizations to explore their data.</w:t>
      </w:r>
    </w:p>
    <w:p w14:paraId="6958F36D" w14:textId="77777777" w:rsidR="000A232C" w:rsidRDefault="000A232C"/>
    <w:p w14:paraId="147F972F" w14:textId="77777777" w:rsidR="000A232C" w:rsidRDefault="000A232C">
      <w:pPr>
        <w:pStyle w:val="ListParagraph"/>
        <w:rPr>
          <w:b/>
          <w:bCs/>
        </w:rPr>
      </w:pPr>
    </w:p>
    <w:p w14:paraId="7DD79FD7" w14:textId="11F9FDBD" w:rsidR="000A232C" w:rsidRDefault="00BA5118">
      <w:pPr>
        <w:rPr>
          <w:b/>
          <w:bCs/>
          <w:sz w:val="28"/>
          <w:szCs w:val="28"/>
        </w:rPr>
      </w:pPr>
      <w:r>
        <w:rPr>
          <w:b/>
          <w:bCs/>
          <w:sz w:val="28"/>
          <w:szCs w:val="28"/>
        </w:rPr>
        <w:t>4.3.2 Data Wrangling</w:t>
      </w:r>
    </w:p>
    <w:p w14:paraId="541BFD08" w14:textId="77777777" w:rsidR="000A232C" w:rsidRDefault="000A232C">
      <w:pPr>
        <w:rPr>
          <w:b/>
          <w:bCs/>
          <w:sz w:val="32"/>
          <w:szCs w:val="32"/>
        </w:rPr>
      </w:pPr>
    </w:p>
    <w:p w14:paraId="50C6F48C" w14:textId="77777777" w:rsidR="000A232C" w:rsidRDefault="00000000">
      <w:r>
        <w:t>Data wrangling, also known as data cleaning, is the process of transforming raw data into a form that is suitable for analysis. It involves identifying and handling missing or incorrect data, converting data types, renaming columns, merging data sets, and creating new variables.</w:t>
      </w:r>
    </w:p>
    <w:p w14:paraId="7BA07420" w14:textId="77777777" w:rsidR="000A232C" w:rsidRDefault="000A232C"/>
    <w:p w14:paraId="5593E496" w14:textId="77777777" w:rsidR="000A232C" w:rsidRDefault="000A232C"/>
    <w:p w14:paraId="25B53D2A" w14:textId="77777777" w:rsidR="000A232C" w:rsidRDefault="00000000">
      <w:r>
        <w:t>The process of data wrangling begins with data collection, where data is acquired from various sources such as databases, spreadsheets, or online platforms. Once the data is collected, it is then cleaned and transformed to ensure that it is accurate, consistent, and complete.</w:t>
      </w:r>
    </w:p>
    <w:p w14:paraId="34F83299" w14:textId="77777777" w:rsidR="000A232C" w:rsidRDefault="000A232C"/>
    <w:p w14:paraId="30B9F638" w14:textId="77777777" w:rsidR="000A232C" w:rsidRDefault="00000000">
      <w:r>
        <w:t>Data wrangling is an important step in the data analysis process because it helps to ensure that the data is reliable and accurate. Without proper data wrangling, the analysis of the data may be skewed or incorrect, leading to inaccurate insights and decisions.</w:t>
      </w:r>
    </w:p>
    <w:p w14:paraId="692785A1" w14:textId="77777777" w:rsidR="000A232C" w:rsidRDefault="000A232C">
      <w:pPr>
        <w:rPr>
          <w:b/>
          <w:bCs/>
          <w:sz w:val="32"/>
          <w:szCs w:val="32"/>
        </w:rPr>
      </w:pPr>
    </w:p>
    <w:p w14:paraId="2C3E4FAD" w14:textId="77777777" w:rsidR="000A232C" w:rsidRDefault="00000000">
      <w:pPr>
        <w:rPr>
          <w:b/>
          <w:bCs/>
          <w:sz w:val="32"/>
          <w:szCs w:val="32"/>
        </w:rPr>
      </w:pPr>
      <w:r>
        <w:rPr>
          <w:noProof/>
        </w:rPr>
        <w:drawing>
          <wp:inline distT="0" distB="0" distL="0" distR="0" wp14:anchorId="3C5BF7A8" wp14:editId="2F38C6BE">
            <wp:extent cx="5486400" cy="2889250"/>
            <wp:effectExtent l="0" t="0" r="0" b="6350"/>
            <wp:docPr id="166921692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16927" name="Picture 1" descr="Graphical user interface, text, application&#10;&#10;Description automatically generated"/>
                    <pic:cNvPicPr>
                      <a:picLocks noChangeAspect="1"/>
                    </pic:cNvPicPr>
                  </pic:nvPicPr>
                  <pic:blipFill>
                    <a:blip r:embed="rId59"/>
                    <a:stretch>
                      <a:fillRect/>
                    </a:stretch>
                  </pic:blipFill>
                  <pic:spPr>
                    <a:xfrm>
                      <a:off x="0" y="0"/>
                      <a:ext cx="5486400" cy="2889250"/>
                    </a:xfrm>
                    <a:prstGeom prst="rect">
                      <a:avLst/>
                    </a:prstGeom>
                  </pic:spPr>
                </pic:pic>
              </a:graphicData>
            </a:graphic>
          </wp:inline>
        </w:drawing>
      </w:r>
    </w:p>
    <w:p w14:paraId="6D835FAF" w14:textId="77777777" w:rsidR="000A232C" w:rsidRPr="000A1158" w:rsidRDefault="000A1158" w:rsidP="000A1158">
      <w:pPr>
        <w:jc w:val="center"/>
        <w:rPr>
          <w:i/>
          <w:iCs/>
          <w:sz w:val="32"/>
          <w:szCs w:val="32"/>
        </w:rPr>
      </w:pPr>
      <w:r w:rsidRPr="000A1158">
        <w:rPr>
          <w:i/>
          <w:iCs/>
        </w:rPr>
        <w:t>Fig 4.3.1 Data Wrangling on the data</w:t>
      </w:r>
    </w:p>
    <w:p w14:paraId="63FAB37C" w14:textId="77777777" w:rsidR="000A232C" w:rsidRDefault="000A232C">
      <w:pPr>
        <w:rPr>
          <w:b/>
          <w:bCs/>
          <w:sz w:val="32"/>
          <w:szCs w:val="32"/>
        </w:rPr>
      </w:pPr>
    </w:p>
    <w:p w14:paraId="23C48014" w14:textId="77777777" w:rsidR="000A232C" w:rsidRDefault="000A232C">
      <w:pPr>
        <w:rPr>
          <w:b/>
          <w:bCs/>
          <w:sz w:val="32"/>
          <w:szCs w:val="32"/>
        </w:rPr>
      </w:pPr>
    </w:p>
    <w:p w14:paraId="4472458C" w14:textId="67BDECC0" w:rsidR="000A232C" w:rsidRDefault="00BA5118">
      <w:pPr>
        <w:rPr>
          <w:b/>
          <w:bCs/>
          <w:sz w:val="28"/>
          <w:szCs w:val="28"/>
        </w:rPr>
      </w:pPr>
      <w:r w:rsidRPr="00BA5118">
        <w:rPr>
          <w:b/>
          <w:bCs/>
          <w:sz w:val="28"/>
          <w:szCs w:val="28"/>
        </w:rPr>
        <w:t>4.3.</w:t>
      </w:r>
      <w:r>
        <w:rPr>
          <w:b/>
          <w:bCs/>
          <w:sz w:val="28"/>
          <w:szCs w:val="28"/>
        </w:rPr>
        <w:t>3</w:t>
      </w:r>
      <w:r w:rsidRPr="00BA5118">
        <w:rPr>
          <w:b/>
          <w:bCs/>
          <w:sz w:val="28"/>
          <w:szCs w:val="28"/>
        </w:rPr>
        <w:t xml:space="preserve"> </w:t>
      </w:r>
      <w:r>
        <w:rPr>
          <w:b/>
          <w:bCs/>
          <w:sz w:val="28"/>
          <w:szCs w:val="28"/>
        </w:rPr>
        <w:t xml:space="preserve">Exploratory Data Analysis </w:t>
      </w:r>
    </w:p>
    <w:p w14:paraId="6EE2F43B" w14:textId="77777777" w:rsidR="000A232C" w:rsidRDefault="000A232C">
      <w:pPr>
        <w:rPr>
          <w:b/>
          <w:bCs/>
          <w:sz w:val="28"/>
          <w:szCs w:val="28"/>
        </w:rPr>
      </w:pPr>
    </w:p>
    <w:p w14:paraId="13C07C9D" w14:textId="5AFBB2CF" w:rsidR="000A232C" w:rsidRDefault="00000000" w:rsidP="00202262">
      <w:pPr>
        <w:jc w:val="both"/>
      </w:pPr>
      <w:r>
        <w:t>Exploratory Data Analysis (EDA) is a crucial step in data analysis that involves the process of analyzing and understanding the data to derive insights and identify patterns.</w:t>
      </w:r>
    </w:p>
    <w:p w14:paraId="5A794C34" w14:textId="77777777" w:rsidR="000A232C" w:rsidRDefault="000A232C" w:rsidP="00202262">
      <w:pPr>
        <w:jc w:val="both"/>
      </w:pPr>
    </w:p>
    <w:p w14:paraId="7A6D576E" w14:textId="77777777" w:rsidR="000A232C" w:rsidRDefault="00000000" w:rsidP="00202262">
      <w:pPr>
        <w:jc w:val="both"/>
      </w:pPr>
      <w:r>
        <w:t>The goal of EDA is to discover patterns and relationships in the data and communicate these insights to stakeholders. Python provides various libraries such as Pandas, NumPy, and Matplotlib that allow for the visualization of data and making it easier to analyze.</w:t>
      </w:r>
    </w:p>
    <w:p w14:paraId="4FC0106B" w14:textId="77777777" w:rsidR="000A232C" w:rsidRDefault="000A232C" w:rsidP="00202262">
      <w:pPr>
        <w:jc w:val="both"/>
      </w:pPr>
    </w:p>
    <w:p w14:paraId="1642C3A6" w14:textId="77777777" w:rsidR="000A232C" w:rsidRDefault="00000000" w:rsidP="00202262">
      <w:pPr>
        <w:jc w:val="both"/>
      </w:pPr>
      <w:r>
        <w:t>EDA involves several steps including cleaning and preprocessing the data, visualizing the data, and summarizing the findings. The process of cleaning and preprocessing involves identifying and handling missing values, dealing with outliers, and ensuring consistency in data. Visualization techniques include scatter plots, histograms, bar charts, and heat maps, among others. The summary findings include descriptive statistics, correlation matrices, and other insights derived from the visualization.</w:t>
      </w:r>
    </w:p>
    <w:p w14:paraId="1A586490" w14:textId="77777777" w:rsidR="000A232C" w:rsidRDefault="000A232C"/>
    <w:p w14:paraId="4C16B710" w14:textId="77777777" w:rsidR="000A232C" w:rsidRDefault="00000000">
      <w:r>
        <w:lastRenderedPageBreak/>
        <w:t>Overall, EDA is a critical step in data analysis that helps to ensure the accuracy and reliability of the findings. It also helps to communicate the insights and patterns to stakeholders effectively.</w:t>
      </w:r>
    </w:p>
    <w:p w14:paraId="1E79B6FB" w14:textId="77777777" w:rsidR="000A232C" w:rsidRDefault="000A232C">
      <w:pPr>
        <w:rPr>
          <w:b/>
          <w:bCs/>
          <w:sz w:val="28"/>
          <w:szCs w:val="28"/>
        </w:rPr>
      </w:pPr>
    </w:p>
    <w:p w14:paraId="3E6D90AD" w14:textId="77777777" w:rsidR="000A232C" w:rsidRDefault="000A232C">
      <w:pPr>
        <w:rPr>
          <w:b/>
          <w:bCs/>
          <w:sz w:val="32"/>
          <w:szCs w:val="32"/>
        </w:rPr>
      </w:pPr>
    </w:p>
    <w:p w14:paraId="0C54205B" w14:textId="77777777" w:rsidR="000A232C" w:rsidRDefault="000A232C">
      <w:pPr>
        <w:rPr>
          <w:b/>
          <w:bCs/>
          <w:sz w:val="32"/>
          <w:szCs w:val="32"/>
        </w:rPr>
      </w:pPr>
    </w:p>
    <w:p w14:paraId="1269FEEE" w14:textId="77777777" w:rsidR="000A232C" w:rsidRDefault="00000000">
      <w:pPr>
        <w:rPr>
          <w:b/>
          <w:bCs/>
          <w:sz w:val="32"/>
          <w:szCs w:val="32"/>
        </w:rPr>
      </w:pPr>
      <w:r>
        <w:rPr>
          <w:noProof/>
        </w:rPr>
        <w:drawing>
          <wp:inline distT="0" distB="0" distL="0" distR="0" wp14:anchorId="302D3147" wp14:editId="50C84ADB">
            <wp:extent cx="5486400" cy="974090"/>
            <wp:effectExtent l="0" t="0" r="0" b="0"/>
            <wp:docPr id="11811387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38783" name="Picture 1" descr="Graphical user interface, text, application&#10;&#10;Description automatically generated"/>
                    <pic:cNvPicPr>
                      <a:picLocks noChangeAspect="1"/>
                    </pic:cNvPicPr>
                  </pic:nvPicPr>
                  <pic:blipFill>
                    <a:blip r:embed="rId60"/>
                    <a:stretch>
                      <a:fillRect/>
                    </a:stretch>
                  </pic:blipFill>
                  <pic:spPr>
                    <a:xfrm>
                      <a:off x="0" y="0"/>
                      <a:ext cx="5486400" cy="974090"/>
                    </a:xfrm>
                    <a:prstGeom prst="rect">
                      <a:avLst/>
                    </a:prstGeom>
                  </pic:spPr>
                </pic:pic>
              </a:graphicData>
            </a:graphic>
          </wp:inline>
        </w:drawing>
      </w:r>
    </w:p>
    <w:p w14:paraId="0765A8F6" w14:textId="77777777" w:rsidR="000A232C" w:rsidRPr="00E86866" w:rsidRDefault="000A1158" w:rsidP="00E86866">
      <w:pPr>
        <w:jc w:val="center"/>
        <w:rPr>
          <w:i/>
          <w:iCs/>
        </w:rPr>
      </w:pPr>
      <w:r w:rsidRPr="00E86866">
        <w:rPr>
          <w:i/>
          <w:iCs/>
        </w:rPr>
        <w:t>Fig 4.3.2</w:t>
      </w:r>
      <w:r w:rsidR="00E86866" w:rsidRPr="00E86866">
        <w:rPr>
          <w:i/>
          <w:iCs/>
        </w:rPr>
        <w:t xml:space="preserve"> defining the</w:t>
      </w:r>
      <w:r w:rsidR="00E86866">
        <w:rPr>
          <w:i/>
          <w:iCs/>
        </w:rPr>
        <w:t xml:space="preserve"> </w:t>
      </w:r>
      <w:r w:rsidR="00E86866" w:rsidRPr="00E86866">
        <w:rPr>
          <w:i/>
          <w:iCs/>
        </w:rPr>
        <w:t xml:space="preserve">shape and columns of the </w:t>
      </w:r>
      <w:proofErr w:type="gramStart"/>
      <w:r w:rsidR="00E86866" w:rsidRPr="00E86866">
        <w:rPr>
          <w:i/>
          <w:iCs/>
        </w:rPr>
        <w:t>data</w:t>
      </w:r>
      <w:proofErr w:type="gramEnd"/>
    </w:p>
    <w:p w14:paraId="620F9731" w14:textId="77777777" w:rsidR="000A232C" w:rsidRDefault="000A232C">
      <w:pPr>
        <w:rPr>
          <w:b/>
          <w:bCs/>
          <w:sz w:val="32"/>
          <w:szCs w:val="32"/>
        </w:rPr>
      </w:pPr>
    </w:p>
    <w:p w14:paraId="0B282AFD" w14:textId="77777777" w:rsidR="000A232C" w:rsidRDefault="000A232C">
      <w:pPr>
        <w:rPr>
          <w:b/>
          <w:bCs/>
          <w:sz w:val="32"/>
          <w:szCs w:val="32"/>
        </w:rPr>
      </w:pPr>
    </w:p>
    <w:p w14:paraId="1F05ECE0" w14:textId="77777777" w:rsidR="000A232C" w:rsidRDefault="00000000">
      <w:pPr>
        <w:rPr>
          <w:b/>
          <w:bCs/>
          <w:sz w:val="32"/>
          <w:szCs w:val="32"/>
        </w:rPr>
      </w:pPr>
      <w:r>
        <w:rPr>
          <w:noProof/>
        </w:rPr>
        <w:drawing>
          <wp:inline distT="0" distB="0" distL="0" distR="0" wp14:anchorId="2EEC9A23" wp14:editId="45E1FDBE">
            <wp:extent cx="5486400" cy="1811655"/>
            <wp:effectExtent l="0" t="0" r="0" b="0"/>
            <wp:docPr id="171591267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12677" name="Picture 1" descr="Table&#10;&#10;Description automatically generated"/>
                    <pic:cNvPicPr>
                      <a:picLocks noChangeAspect="1"/>
                    </pic:cNvPicPr>
                  </pic:nvPicPr>
                  <pic:blipFill>
                    <a:blip r:embed="rId61"/>
                    <a:stretch>
                      <a:fillRect/>
                    </a:stretch>
                  </pic:blipFill>
                  <pic:spPr>
                    <a:xfrm>
                      <a:off x="0" y="0"/>
                      <a:ext cx="5486400" cy="1811655"/>
                    </a:xfrm>
                    <a:prstGeom prst="rect">
                      <a:avLst/>
                    </a:prstGeom>
                  </pic:spPr>
                </pic:pic>
              </a:graphicData>
            </a:graphic>
          </wp:inline>
        </w:drawing>
      </w:r>
    </w:p>
    <w:p w14:paraId="415D135C" w14:textId="77777777" w:rsidR="000A232C" w:rsidRPr="00E86866" w:rsidRDefault="00E86866" w:rsidP="00E86866">
      <w:pPr>
        <w:jc w:val="center"/>
        <w:rPr>
          <w:i/>
          <w:iCs/>
          <w:sz w:val="32"/>
          <w:szCs w:val="32"/>
        </w:rPr>
      </w:pPr>
      <w:r w:rsidRPr="00E86866">
        <w:rPr>
          <w:i/>
          <w:iCs/>
        </w:rPr>
        <w:t>Fig 4.3.3 Data information</w:t>
      </w:r>
    </w:p>
    <w:p w14:paraId="2ABC7CED" w14:textId="77777777" w:rsidR="000A232C" w:rsidRDefault="000A232C">
      <w:pPr>
        <w:rPr>
          <w:b/>
          <w:bCs/>
          <w:sz w:val="32"/>
          <w:szCs w:val="32"/>
        </w:rPr>
      </w:pPr>
    </w:p>
    <w:p w14:paraId="1C115509" w14:textId="77777777" w:rsidR="000A232C" w:rsidRDefault="00000000">
      <w:pPr>
        <w:rPr>
          <w:b/>
          <w:bCs/>
          <w:sz w:val="32"/>
          <w:szCs w:val="32"/>
        </w:rPr>
      </w:pPr>
      <w:r>
        <w:rPr>
          <w:noProof/>
        </w:rPr>
        <w:drawing>
          <wp:inline distT="0" distB="0" distL="0" distR="0" wp14:anchorId="09D03160" wp14:editId="1302F111">
            <wp:extent cx="5486400" cy="2795270"/>
            <wp:effectExtent l="0" t="0" r="0" b="5080"/>
            <wp:docPr id="125467282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72827" name="Picture 1" descr="Table&#10;&#10;Description automatically generated"/>
                    <pic:cNvPicPr>
                      <a:picLocks noChangeAspect="1"/>
                    </pic:cNvPicPr>
                  </pic:nvPicPr>
                  <pic:blipFill>
                    <a:blip r:embed="rId62"/>
                    <a:stretch>
                      <a:fillRect/>
                    </a:stretch>
                  </pic:blipFill>
                  <pic:spPr>
                    <a:xfrm>
                      <a:off x="0" y="0"/>
                      <a:ext cx="5486400" cy="2795270"/>
                    </a:xfrm>
                    <a:prstGeom prst="rect">
                      <a:avLst/>
                    </a:prstGeom>
                  </pic:spPr>
                </pic:pic>
              </a:graphicData>
            </a:graphic>
          </wp:inline>
        </w:drawing>
      </w:r>
    </w:p>
    <w:p w14:paraId="5FF7F1F1" w14:textId="77777777" w:rsidR="000A232C" w:rsidRPr="00E86866" w:rsidRDefault="00E86866" w:rsidP="00E86866">
      <w:pPr>
        <w:jc w:val="center"/>
        <w:rPr>
          <w:i/>
          <w:iCs/>
        </w:rPr>
      </w:pPr>
      <w:r w:rsidRPr="00E86866">
        <w:rPr>
          <w:i/>
          <w:iCs/>
        </w:rPr>
        <w:t>Fig 4.3.4 finding the data type and describing the data.</w:t>
      </w:r>
    </w:p>
    <w:p w14:paraId="460982D1" w14:textId="77777777" w:rsidR="000A232C" w:rsidRDefault="000A232C">
      <w:pPr>
        <w:rPr>
          <w:b/>
          <w:bCs/>
          <w:sz w:val="32"/>
          <w:szCs w:val="32"/>
        </w:rPr>
      </w:pPr>
    </w:p>
    <w:p w14:paraId="75EC64B6" w14:textId="77777777" w:rsidR="000A232C" w:rsidRDefault="000A232C">
      <w:pPr>
        <w:rPr>
          <w:b/>
          <w:bCs/>
          <w:sz w:val="32"/>
          <w:szCs w:val="32"/>
        </w:rPr>
      </w:pPr>
    </w:p>
    <w:p w14:paraId="08E0A3B0" w14:textId="77777777" w:rsidR="000A232C" w:rsidRDefault="000A232C">
      <w:pPr>
        <w:rPr>
          <w:b/>
          <w:bCs/>
          <w:sz w:val="32"/>
          <w:szCs w:val="32"/>
        </w:rPr>
      </w:pPr>
    </w:p>
    <w:p w14:paraId="2CF45D4C" w14:textId="77777777" w:rsidR="000A232C" w:rsidRDefault="00000000">
      <w:pPr>
        <w:rPr>
          <w:b/>
          <w:bCs/>
          <w:sz w:val="32"/>
          <w:szCs w:val="32"/>
        </w:rPr>
      </w:pPr>
      <w:r>
        <w:rPr>
          <w:noProof/>
        </w:rPr>
        <w:drawing>
          <wp:inline distT="0" distB="0" distL="0" distR="0" wp14:anchorId="72E6CDB3" wp14:editId="1B6E3288">
            <wp:extent cx="5486400" cy="2416175"/>
            <wp:effectExtent l="0" t="0" r="0" b="3175"/>
            <wp:docPr id="53613003"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3003" name="Picture 1" descr="Graphical user interface, application, Word&#10;&#10;Description automatically generated"/>
                    <pic:cNvPicPr>
                      <a:picLocks noChangeAspect="1"/>
                    </pic:cNvPicPr>
                  </pic:nvPicPr>
                  <pic:blipFill>
                    <a:blip r:embed="rId63"/>
                    <a:stretch>
                      <a:fillRect/>
                    </a:stretch>
                  </pic:blipFill>
                  <pic:spPr>
                    <a:xfrm>
                      <a:off x="0" y="0"/>
                      <a:ext cx="5486400" cy="2416175"/>
                    </a:xfrm>
                    <a:prstGeom prst="rect">
                      <a:avLst/>
                    </a:prstGeom>
                  </pic:spPr>
                </pic:pic>
              </a:graphicData>
            </a:graphic>
          </wp:inline>
        </w:drawing>
      </w:r>
    </w:p>
    <w:p w14:paraId="35ABF597" w14:textId="77777777" w:rsidR="000A232C" w:rsidRPr="00E86866" w:rsidRDefault="00E86866" w:rsidP="00E86866">
      <w:pPr>
        <w:jc w:val="center"/>
        <w:rPr>
          <w:i/>
          <w:iCs/>
        </w:rPr>
      </w:pPr>
      <w:r w:rsidRPr="00E86866">
        <w:rPr>
          <w:i/>
          <w:iCs/>
        </w:rPr>
        <w:t>Fig 4.3.5 finding the null and unique values</w:t>
      </w:r>
      <w:r>
        <w:rPr>
          <w:i/>
          <w:iCs/>
        </w:rPr>
        <w:t xml:space="preserve"> of </w:t>
      </w:r>
      <w:proofErr w:type="gramStart"/>
      <w:r>
        <w:rPr>
          <w:i/>
          <w:iCs/>
        </w:rPr>
        <w:t>company</w:t>
      </w:r>
      <w:proofErr w:type="gramEnd"/>
      <w:r>
        <w:rPr>
          <w:i/>
          <w:iCs/>
        </w:rPr>
        <w:t xml:space="preserve"> </w:t>
      </w:r>
    </w:p>
    <w:p w14:paraId="20F9788D" w14:textId="77777777" w:rsidR="000A232C" w:rsidRDefault="000A232C">
      <w:pPr>
        <w:rPr>
          <w:b/>
          <w:bCs/>
          <w:sz w:val="32"/>
          <w:szCs w:val="32"/>
        </w:rPr>
      </w:pPr>
    </w:p>
    <w:p w14:paraId="1D9272C5" w14:textId="77777777" w:rsidR="000A232C" w:rsidRDefault="000A232C"/>
    <w:p w14:paraId="1649B63A" w14:textId="77777777" w:rsidR="000A232C" w:rsidRDefault="000A232C"/>
    <w:p w14:paraId="24E08D90" w14:textId="77777777" w:rsidR="000A232C" w:rsidRDefault="000A232C"/>
    <w:p w14:paraId="55A39385" w14:textId="77777777" w:rsidR="000A232C" w:rsidRDefault="000A232C"/>
    <w:p w14:paraId="7F5F36B8" w14:textId="77777777" w:rsidR="000A232C" w:rsidRDefault="000A232C"/>
    <w:p w14:paraId="02C33625" w14:textId="77777777" w:rsidR="000A232C" w:rsidRDefault="00000000">
      <w:pPr>
        <w:rPr>
          <w:b/>
          <w:bCs/>
          <w:sz w:val="32"/>
          <w:szCs w:val="32"/>
        </w:rPr>
      </w:pPr>
      <w:r>
        <w:rPr>
          <w:noProof/>
        </w:rPr>
        <w:drawing>
          <wp:inline distT="0" distB="0" distL="0" distR="0" wp14:anchorId="6D955176" wp14:editId="146315B4">
            <wp:extent cx="5486400" cy="2272030"/>
            <wp:effectExtent l="0" t="0" r="0" b="0"/>
            <wp:docPr id="92581000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10007" name="Picture 1" descr="Graphical user interface, text, application&#10;&#10;Description automatically generated"/>
                    <pic:cNvPicPr>
                      <a:picLocks noChangeAspect="1"/>
                    </pic:cNvPicPr>
                  </pic:nvPicPr>
                  <pic:blipFill>
                    <a:blip r:embed="rId64"/>
                    <a:stretch>
                      <a:fillRect/>
                    </a:stretch>
                  </pic:blipFill>
                  <pic:spPr>
                    <a:xfrm>
                      <a:off x="0" y="0"/>
                      <a:ext cx="5486400" cy="2272030"/>
                    </a:xfrm>
                    <a:prstGeom prst="rect">
                      <a:avLst/>
                    </a:prstGeom>
                  </pic:spPr>
                </pic:pic>
              </a:graphicData>
            </a:graphic>
          </wp:inline>
        </w:drawing>
      </w:r>
    </w:p>
    <w:p w14:paraId="1600E251" w14:textId="77777777" w:rsidR="000A232C" w:rsidRPr="00E86866" w:rsidRDefault="00E86866" w:rsidP="00E86866">
      <w:pPr>
        <w:jc w:val="center"/>
        <w:rPr>
          <w:i/>
          <w:iCs/>
        </w:rPr>
      </w:pPr>
      <w:r w:rsidRPr="00E86866">
        <w:rPr>
          <w:i/>
          <w:iCs/>
        </w:rPr>
        <w:t>Fig 4.3.6 finding the unique values for stage and country column.</w:t>
      </w:r>
    </w:p>
    <w:p w14:paraId="3AF6EBBC" w14:textId="77777777" w:rsidR="000A232C" w:rsidRDefault="00000000">
      <w:pPr>
        <w:rPr>
          <w:b/>
          <w:bCs/>
          <w:sz w:val="32"/>
          <w:szCs w:val="32"/>
        </w:rPr>
      </w:pPr>
      <w:r>
        <w:rPr>
          <w:noProof/>
        </w:rPr>
        <w:lastRenderedPageBreak/>
        <w:drawing>
          <wp:inline distT="0" distB="0" distL="0" distR="0" wp14:anchorId="38445B5B" wp14:editId="3171780B">
            <wp:extent cx="5486400" cy="3296920"/>
            <wp:effectExtent l="0" t="0" r="0" b="0"/>
            <wp:docPr id="431878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785" name="Picture 1" descr="Graphical user interface&#10;&#10;Description automatically generated"/>
                    <pic:cNvPicPr>
                      <a:picLocks noChangeAspect="1"/>
                    </pic:cNvPicPr>
                  </pic:nvPicPr>
                  <pic:blipFill>
                    <a:blip r:embed="rId65"/>
                    <a:stretch>
                      <a:fillRect/>
                    </a:stretch>
                  </pic:blipFill>
                  <pic:spPr>
                    <a:xfrm>
                      <a:off x="0" y="0"/>
                      <a:ext cx="5486400" cy="3296920"/>
                    </a:xfrm>
                    <a:prstGeom prst="rect">
                      <a:avLst/>
                    </a:prstGeom>
                  </pic:spPr>
                </pic:pic>
              </a:graphicData>
            </a:graphic>
          </wp:inline>
        </w:drawing>
      </w:r>
    </w:p>
    <w:p w14:paraId="2DBE5F85" w14:textId="77777777" w:rsidR="000A232C" w:rsidRPr="00E86866" w:rsidRDefault="00E86866" w:rsidP="00E86866">
      <w:pPr>
        <w:jc w:val="center"/>
        <w:rPr>
          <w:i/>
          <w:iCs/>
        </w:rPr>
      </w:pPr>
      <w:r w:rsidRPr="00E86866">
        <w:rPr>
          <w:i/>
          <w:iCs/>
        </w:rPr>
        <w:t>Fig 4.3.7 query for percentage == 1.00</w:t>
      </w:r>
    </w:p>
    <w:p w14:paraId="7B632B15" w14:textId="77777777" w:rsidR="000A232C" w:rsidRDefault="000A232C">
      <w:pPr>
        <w:rPr>
          <w:b/>
          <w:bCs/>
          <w:sz w:val="32"/>
          <w:szCs w:val="32"/>
        </w:rPr>
      </w:pPr>
    </w:p>
    <w:p w14:paraId="2678C68E" w14:textId="77777777" w:rsidR="000A232C" w:rsidRDefault="000A232C">
      <w:pPr>
        <w:rPr>
          <w:b/>
          <w:bCs/>
          <w:sz w:val="32"/>
          <w:szCs w:val="32"/>
        </w:rPr>
      </w:pPr>
    </w:p>
    <w:p w14:paraId="02660E3B" w14:textId="74AC411A" w:rsidR="000A232C" w:rsidRDefault="00BA5118">
      <w:pPr>
        <w:rPr>
          <w:b/>
          <w:bCs/>
          <w:sz w:val="28"/>
          <w:szCs w:val="28"/>
        </w:rPr>
      </w:pPr>
      <w:r>
        <w:rPr>
          <w:b/>
          <w:bCs/>
          <w:sz w:val="28"/>
          <w:szCs w:val="28"/>
        </w:rPr>
        <w:t>4.3.4 Cleaning the Data</w:t>
      </w:r>
    </w:p>
    <w:p w14:paraId="203C9C57" w14:textId="77777777" w:rsidR="000A232C" w:rsidRDefault="000A232C">
      <w:pPr>
        <w:rPr>
          <w:b/>
          <w:bCs/>
          <w:sz w:val="28"/>
          <w:szCs w:val="28"/>
        </w:rPr>
      </w:pPr>
    </w:p>
    <w:p w14:paraId="50468435" w14:textId="77777777" w:rsidR="000A232C" w:rsidRDefault="00000000">
      <w:pPr>
        <w:pStyle w:val="Heading3"/>
        <w:shd w:val="clear" w:color="auto" w:fill="FFFFFF"/>
        <w:spacing w:before="186" w:after="0"/>
        <w:rPr>
          <w:color w:val="000000"/>
        </w:rPr>
      </w:pPr>
      <w:r>
        <w:rPr>
          <w:color w:val="000000"/>
        </w:rPr>
        <w:t>Issues</w:t>
      </w:r>
    </w:p>
    <w:p w14:paraId="3C4AC47D" w14:textId="77777777" w:rsidR="000A232C" w:rsidRDefault="00000000">
      <w:pPr>
        <w:numPr>
          <w:ilvl w:val="0"/>
          <w:numId w:val="10"/>
        </w:numPr>
        <w:shd w:val="clear" w:color="auto" w:fill="FFFFFF"/>
        <w:spacing w:before="100" w:beforeAutospacing="1" w:after="100" w:afterAutospacing="1"/>
        <w:rPr>
          <w:color w:val="000000"/>
          <w:sz w:val="21"/>
          <w:szCs w:val="21"/>
        </w:rPr>
      </w:pPr>
      <w:r>
        <w:rPr>
          <w:color w:val="000000"/>
          <w:sz w:val="21"/>
          <w:szCs w:val="21"/>
        </w:rPr>
        <w:t>Drop Unwanted Columns</w:t>
      </w:r>
    </w:p>
    <w:p w14:paraId="1B60C415" w14:textId="77777777" w:rsidR="000A232C" w:rsidRDefault="00000000">
      <w:pPr>
        <w:numPr>
          <w:ilvl w:val="0"/>
          <w:numId w:val="10"/>
        </w:numPr>
        <w:shd w:val="clear" w:color="auto" w:fill="FFFFFF"/>
        <w:spacing w:before="100" w:beforeAutospacing="1" w:after="100" w:afterAutospacing="1"/>
        <w:rPr>
          <w:color w:val="000000"/>
          <w:sz w:val="21"/>
          <w:szCs w:val="21"/>
        </w:rPr>
      </w:pPr>
      <w:r>
        <w:rPr>
          <w:color w:val="000000"/>
          <w:sz w:val="21"/>
          <w:szCs w:val="21"/>
        </w:rPr>
        <w:t>Change Columns Names to Small Letters</w:t>
      </w:r>
    </w:p>
    <w:p w14:paraId="6A4F16D8" w14:textId="77777777" w:rsidR="000A232C" w:rsidRDefault="00000000">
      <w:pPr>
        <w:numPr>
          <w:ilvl w:val="0"/>
          <w:numId w:val="10"/>
        </w:numPr>
        <w:shd w:val="clear" w:color="auto" w:fill="FFFFFF"/>
        <w:spacing w:before="100" w:beforeAutospacing="1" w:after="100" w:afterAutospacing="1"/>
        <w:rPr>
          <w:color w:val="000000"/>
          <w:sz w:val="21"/>
          <w:szCs w:val="21"/>
        </w:rPr>
      </w:pPr>
      <w:r>
        <w:rPr>
          <w:color w:val="000000"/>
          <w:sz w:val="21"/>
          <w:szCs w:val="21"/>
        </w:rPr>
        <w:t>Change Date column data type to datetime.</w:t>
      </w:r>
    </w:p>
    <w:p w14:paraId="772C45AA" w14:textId="77777777" w:rsidR="000A232C" w:rsidRDefault="00000000">
      <w:pPr>
        <w:numPr>
          <w:ilvl w:val="0"/>
          <w:numId w:val="10"/>
        </w:numPr>
        <w:shd w:val="clear" w:color="auto" w:fill="FFFFFF"/>
        <w:spacing w:before="100" w:beforeAutospacing="1" w:after="100" w:afterAutospacing="1"/>
        <w:rPr>
          <w:color w:val="000000"/>
          <w:sz w:val="21"/>
          <w:szCs w:val="21"/>
        </w:rPr>
      </w:pPr>
      <w:r>
        <w:rPr>
          <w:color w:val="000000"/>
          <w:sz w:val="21"/>
          <w:szCs w:val="21"/>
        </w:rPr>
        <w:t>Extract (year-month-day) From Date Column to Create New Columns</w:t>
      </w:r>
    </w:p>
    <w:p w14:paraId="78798BDB" w14:textId="77777777" w:rsidR="000A232C" w:rsidRDefault="00000000">
      <w:pPr>
        <w:numPr>
          <w:ilvl w:val="0"/>
          <w:numId w:val="10"/>
        </w:numPr>
        <w:shd w:val="clear" w:color="auto" w:fill="FFFFFF"/>
        <w:spacing w:before="100" w:beforeAutospacing="1" w:after="100" w:afterAutospacing="1"/>
        <w:rPr>
          <w:color w:val="000000"/>
          <w:sz w:val="21"/>
          <w:szCs w:val="21"/>
        </w:rPr>
      </w:pPr>
      <w:r>
        <w:rPr>
          <w:color w:val="000000"/>
          <w:sz w:val="21"/>
          <w:szCs w:val="21"/>
        </w:rPr>
        <w:t>Filling Missing values with zeros</w:t>
      </w:r>
    </w:p>
    <w:p w14:paraId="69F74F8F" w14:textId="77777777" w:rsidR="000A232C" w:rsidRDefault="00000000">
      <w:pPr>
        <w:numPr>
          <w:ilvl w:val="0"/>
          <w:numId w:val="10"/>
        </w:numPr>
        <w:shd w:val="clear" w:color="auto" w:fill="FFFFFF"/>
        <w:spacing w:before="100" w:beforeAutospacing="1" w:after="100" w:afterAutospacing="1"/>
        <w:rPr>
          <w:color w:val="000000"/>
          <w:sz w:val="21"/>
          <w:szCs w:val="21"/>
        </w:rPr>
      </w:pPr>
      <w:r>
        <w:rPr>
          <w:color w:val="000000"/>
          <w:sz w:val="21"/>
          <w:szCs w:val="21"/>
        </w:rPr>
        <w:t xml:space="preserve">Change </w:t>
      </w:r>
      <w:proofErr w:type="spellStart"/>
      <w:r>
        <w:rPr>
          <w:color w:val="000000"/>
          <w:sz w:val="21"/>
          <w:szCs w:val="21"/>
        </w:rPr>
        <w:t>Laid_Off_Count</w:t>
      </w:r>
      <w:proofErr w:type="spellEnd"/>
      <w:r>
        <w:rPr>
          <w:color w:val="000000"/>
          <w:sz w:val="21"/>
          <w:szCs w:val="21"/>
        </w:rPr>
        <w:t xml:space="preserve"> column data type to integer.</w:t>
      </w:r>
    </w:p>
    <w:p w14:paraId="4FB41CA8" w14:textId="77777777" w:rsidR="000A232C" w:rsidRDefault="00000000">
      <w:pPr>
        <w:shd w:val="clear" w:color="auto" w:fill="FFFFFF"/>
        <w:spacing w:before="100" w:beforeAutospacing="1" w:after="100" w:afterAutospacing="1"/>
        <w:rPr>
          <w:color w:val="000000"/>
          <w:sz w:val="21"/>
          <w:szCs w:val="21"/>
        </w:rPr>
      </w:pPr>
      <w:r>
        <w:rPr>
          <w:noProof/>
        </w:rPr>
        <w:drawing>
          <wp:inline distT="0" distB="0" distL="0" distR="0" wp14:anchorId="69170A7F" wp14:editId="33FA956F">
            <wp:extent cx="5486400" cy="1824355"/>
            <wp:effectExtent l="0" t="0" r="0" b="4445"/>
            <wp:docPr id="47911491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14916" name="Picture 1" descr="Graphical user interface, application&#10;&#10;Description automatically generated"/>
                    <pic:cNvPicPr>
                      <a:picLocks noChangeAspect="1"/>
                    </pic:cNvPicPr>
                  </pic:nvPicPr>
                  <pic:blipFill>
                    <a:blip r:embed="rId66"/>
                    <a:stretch>
                      <a:fillRect/>
                    </a:stretch>
                  </pic:blipFill>
                  <pic:spPr>
                    <a:xfrm>
                      <a:off x="0" y="0"/>
                      <a:ext cx="5486400" cy="1824355"/>
                    </a:xfrm>
                    <a:prstGeom prst="rect">
                      <a:avLst/>
                    </a:prstGeom>
                  </pic:spPr>
                </pic:pic>
              </a:graphicData>
            </a:graphic>
          </wp:inline>
        </w:drawing>
      </w:r>
    </w:p>
    <w:p w14:paraId="4BBC2E99" w14:textId="77777777" w:rsidR="000A232C" w:rsidRPr="00255979" w:rsidRDefault="00E86866" w:rsidP="00255979">
      <w:pPr>
        <w:shd w:val="clear" w:color="auto" w:fill="FFFFFF"/>
        <w:spacing w:before="100" w:beforeAutospacing="1" w:after="100" w:afterAutospacing="1"/>
        <w:jc w:val="center"/>
        <w:rPr>
          <w:i/>
          <w:iCs/>
          <w:color w:val="000000"/>
          <w:sz w:val="21"/>
          <w:szCs w:val="21"/>
        </w:rPr>
      </w:pPr>
      <w:r w:rsidRPr="00255979">
        <w:rPr>
          <w:i/>
          <w:iCs/>
          <w:color w:val="000000"/>
          <w:sz w:val="21"/>
          <w:szCs w:val="21"/>
        </w:rPr>
        <w:t>Fig 4.3.8</w:t>
      </w:r>
      <w:r w:rsidR="00255979" w:rsidRPr="00255979">
        <w:rPr>
          <w:i/>
          <w:iCs/>
          <w:color w:val="000000"/>
          <w:sz w:val="21"/>
          <w:szCs w:val="21"/>
        </w:rPr>
        <w:t xml:space="preserve"> Dropping unwanted columns.</w:t>
      </w:r>
    </w:p>
    <w:p w14:paraId="0D548E0F" w14:textId="77777777" w:rsidR="000A232C" w:rsidRDefault="00000000">
      <w:pPr>
        <w:shd w:val="clear" w:color="auto" w:fill="FFFFFF"/>
        <w:spacing w:before="100" w:beforeAutospacing="1" w:after="100" w:afterAutospacing="1"/>
        <w:rPr>
          <w:color w:val="000000"/>
          <w:sz w:val="21"/>
          <w:szCs w:val="21"/>
        </w:rPr>
      </w:pPr>
      <w:r>
        <w:rPr>
          <w:noProof/>
        </w:rPr>
        <w:lastRenderedPageBreak/>
        <w:drawing>
          <wp:inline distT="0" distB="0" distL="0" distR="0" wp14:anchorId="2F43A15C" wp14:editId="50921EB0">
            <wp:extent cx="5539740" cy="974725"/>
            <wp:effectExtent l="0" t="0" r="3810" b="0"/>
            <wp:docPr id="11021106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10684" name="Picture 1" descr="Graphical user interface, text, application&#10;&#10;Description automatically generated"/>
                    <pic:cNvPicPr>
                      <a:picLocks noChangeAspect="1"/>
                    </pic:cNvPicPr>
                  </pic:nvPicPr>
                  <pic:blipFill>
                    <a:blip r:embed="rId67"/>
                    <a:stretch>
                      <a:fillRect/>
                    </a:stretch>
                  </pic:blipFill>
                  <pic:spPr>
                    <a:xfrm>
                      <a:off x="0" y="0"/>
                      <a:ext cx="5593766" cy="984782"/>
                    </a:xfrm>
                    <a:prstGeom prst="rect">
                      <a:avLst/>
                    </a:prstGeom>
                  </pic:spPr>
                </pic:pic>
              </a:graphicData>
            </a:graphic>
          </wp:inline>
        </w:drawing>
      </w:r>
    </w:p>
    <w:p w14:paraId="7FDA8D31" w14:textId="77777777" w:rsidR="000A232C" w:rsidRDefault="00000000">
      <w:pPr>
        <w:shd w:val="clear" w:color="auto" w:fill="FFFFFF"/>
        <w:spacing w:before="100" w:beforeAutospacing="1" w:after="100" w:afterAutospacing="1"/>
        <w:rPr>
          <w:color w:val="000000"/>
          <w:sz w:val="21"/>
          <w:szCs w:val="21"/>
        </w:rPr>
      </w:pPr>
      <w:r>
        <w:rPr>
          <w:noProof/>
        </w:rPr>
        <w:drawing>
          <wp:inline distT="0" distB="0" distL="0" distR="0" wp14:anchorId="10B01EBB" wp14:editId="4F97A8C6">
            <wp:extent cx="5486400" cy="1076960"/>
            <wp:effectExtent l="0" t="0" r="0" b="8890"/>
            <wp:docPr id="4494216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2160" name="Picture 1" descr="Graphical user interface, application&#10;&#10;Description automatically generated"/>
                    <pic:cNvPicPr>
                      <a:picLocks noChangeAspect="1"/>
                    </pic:cNvPicPr>
                  </pic:nvPicPr>
                  <pic:blipFill>
                    <a:blip r:embed="rId68"/>
                    <a:stretch>
                      <a:fillRect/>
                    </a:stretch>
                  </pic:blipFill>
                  <pic:spPr>
                    <a:xfrm>
                      <a:off x="0" y="0"/>
                      <a:ext cx="5486400" cy="1076960"/>
                    </a:xfrm>
                    <a:prstGeom prst="rect">
                      <a:avLst/>
                    </a:prstGeom>
                  </pic:spPr>
                </pic:pic>
              </a:graphicData>
            </a:graphic>
          </wp:inline>
        </w:drawing>
      </w:r>
    </w:p>
    <w:p w14:paraId="7E679665" w14:textId="77777777" w:rsidR="000A232C" w:rsidRPr="00255979" w:rsidRDefault="00E86866" w:rsidP="00255979">
      <w:pPr>
        <w:shd w:val="clear" w:color="auto" w:fill="FFFFFF"/>
        <w:spacing w:before="100" w:beforeAutospacing="1" w:after="100" w:afterAutospacing="1"/>
        <w:jc w:val="center"/>
        <w:rPr>
          <w:i/>
          <w:iCs/>
          <w:color w:val="000000"/>
          <w:sz w:val="21"/>
          <w:szCs w:val="21"/>
        </w:rPr>
      </w:pPr>
      <w:r w:rsidRPr="00255979">
        <w:rPr>
          <w:i/>
          <w:iCs/>
          <w:color w:val="000000"/>
          <w:sz w:val="21"/>
          <w:szCs w:val="21"/>
        </w:rPr>
        <w:t>Fig 4.3.9</w:t>
      </w:r>
      <w:r w:rsidR="00255979" w:rsidRPr="00255979">
        <w:rPr>
          <w:i/>
          <w:iCs/>
          <w:color w:val="000000"/>
          <w:sz w:val="21"/>
          <w:szCs w:val="21"/>
        </w:rPr>
        <w:t xml:space="preserve"> changing date column format and splitting it into year, month &amp; </w:t>
      </w:r>
      <w:proofErr w:type="gramStart"/>
      <w:r w:rsidR="00255979" w:rsidRPr="00255979">
        <w:rPr>
          <w:i/>
          <w:iCs/>
          <w:color w:val="000000"/>
          <w:sz w:val="21"/>
          <w:szCs w:val="21"/>
        </w:rPr>
        <w:t>day</w:t>
      </w:r>
      <w:proofErr w:type="gramEnd"/>
    </w:p>
    <w:p w14:paraId="67019BCC" w14:textId="77777777" w:rsidR="000A232C" w:rsidRDefault="000A232C">
      <w:pPr>
        <w:shd w:val="clear" w:color="auto" w:fill="FFFFFF"/>
        <w:spacing w:before="100" w:beforeAutospacing="1" w:after="100" w:afterAutospacing="1"/>
        <w:rPr>
          <w:color w:val="000000"/>
          <w:sz w:val="21"/>
          <w:szCs w:val="21"/>
        </w:rPr>
      </w:pPr>
    </w:p>
    <w:p w14:paraId="43C2CBBC" w14:textId="77777777" w:rsidR="000A232C" w:rsidRDefault="000A232C">
      <w:pPr>
        <w:shd w:val="clear" w:color="auto" w:fill="FFFFFF"/>
        <w:spacing w:before="100" w:beforeAutospacing="1" w:after="100" w:afterAutospacing="1"/>
        <w:rPr>
          <w:color w:val="000000"/>
          <w:sz w:val="21"/>
          <w:szCs w:val="21"/>
        </w:rPr>
      </w:pPr>
    </w:p>
    <w:p w14:paraId="230EB0FB" w14:textId="77777777" w:rsidR="000A232C" w:rsidRDefault="00000000">
      <w:pPr>
        <w:shd w:val="clear" w:color="auto" w:fill="FFFFFF"/>
        <w:spacing w:before="100" w:beforeAutospacing="1" w:after="100" w:afterAutospacing="1"/>
        <w:rPr>
          <w:b/>
          <w:bCs/>
          <w:color w:val="000000"/>
          <w:sz w:val="28"/>
          <w:szCs w:val="28"/>
        </w:rPr>
      </w:pPr>
      <w:r>
        <w:rPr>
          <w:noProof/>
        </w:rPr>
        <w:drawing>
          <wp:inline distT="0" distB="0" distL="0" distR="0" wp14:anchorId="0832A0A8" wp14:editId="1949EFA7">
            <wp:extent cx="5486400" cy="1503045"/>
            <wp:effectExtent l="0" t="0" r="0" b="1905"/>
            <wp:docPr id="77311766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7663" name="Picture 1" descr="Graphical user interface, application&#10;&#10;Description automatically generated"/>
                    <pic:cNvPicPr>
                      <a:picLocks noChangeAspect="1"/>
                    </pic:cNvPicPr>
                  </pic:nvPicPr>
                  <pic:blipFill>
                    <a:blip r:embed="rId69"/>
                    <a:stretch>
                      <a:fillRect/>
                    </a:stretch>
                  </pic:blipFill>
                  <pic:spPr>
                    <a:xfrm>
                      <a:off x="0" y="0"/>
                      <a:ext cx="5486400" cy="1503045"/>
                    </a:xfrm>
                    <a:prstGeom prst="rect">
                      <a:avLst/>
                    </a:prstGeom>
                  </pic:spPr>
                </pic:pic>
              </a:graphicData>
            </a:graphic>
          </wp:inline>
        </w:drawing>
      </w:r>
      <w:r>
        <w:rPr>
          <w:noProof/>
        </w:rPr>
        <w:drawing>
          <wp:inline distT="0" distB="0" distL="0" distR="0" wp14:anchorId="447B89FF" wp14:editId="5269DB8B">
            <wp:extent cx="5486400" cy="1976120"/>
            <wp:effectExtent l="0" t="0" r="0" b="5080"/>
            <wp:docPr id="17335757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75734" name="Picture 1" descr="Graphical user interface, text, application&#10;&#10;Description automatically generated"/>
                    <pic:cNvPicPr>
                      <a:picLocks noChangeAspect="1"/>
                    </pic:cNvPicPr>
                  </pic:nvPicPr>
                  <pic:blipFill>
                    <a:blip r:embed="rId70"/>
                    <a:stretch>
                      <a:fillRect/>
                    </a:stretch>
                  </pic:blipFill>
                  <pic:spPr>
                    <a:xfrm>
                      <a:off x="0" y="0"/>
                      <a:ext cx="5486400" cy="1976120"/>
                    </a:xfrm>
                    <a:prstGeom prst="rect">
                      <a:avLst/>
                    </a:prstGeom>
                  </pic:spPr>
                </pic:pic>
              </a:graphicData>
            </a:graphic>
          </wp:inline>
        </w:drawing>
      </w:r>
    </w:p>
    <w:p w14:paraId="05A8642E" w14:textId="77777777" w:rsidR="000A232C" w:rsidRPr="00255979" w:rsidRDefault="00000000" w:rsidP="00255979">
      <w:pPr>
        <w:shd w:val="clear" w:color="auto" w:fill="FFFFFF"/>
        <w:spacing w:before="100" w:beforeAutospacing="1" w:after="100" w:afterAutospacing="1"/>
        <w:jc w:val="center"/>
        <w:rPr>
          <w:i/>
          <w:iCs/>
          <w:color w:val="000000"/>
        </w:rPr>
      </w:pPr>
      <w:r w:rsidRPr="00255979">
        <w:rPr>
          <w:i/>
          <w:iCs/>
          <w:color w:val="000000"/>
        </w:rPr>
        <w:t>Fig</w:t>
      </w:r>
      <w:r w:rsidR="00E86866" w:rsidRPr="00255979">
        <w:rPr>
          <w:i/>
          <w:iCs/>
          <w:color w:val="000000"/>
        </w:rPr>
        <w:t xml:space="preserve"> 4.3.10</w:t>
      </w:r>
      <w:r w:rsidR="00255979" w:rsidRPr="00255979">
        <w:rPr>
          <w:i/>
          <w:iCs/>
          <w:color w:val="000000"/>
        </w:rPr>
        <w:t xml:space="preserve"> checking for null values and change data type of column to integer</w:t>
      </w:r>
    </w:p>
    <w:p w14:paraId="2817E7C5" w14:textId="77777777" w:rsidR="000A232C" w:rsidRDefault="000A232C">
      <w:pPr>
        <w:shd w:val="clear" w:color="auto" w:fill="FFFFFF"/>
        <w:spacing w:before="100" w:beforeAutospacing="1" w:after="100" w:afterAutospacing="1"/>
        <w:rPr>
          <w:b/>
          <w:bCs/>
          <w:color w:val="000000"/>
          <w:sz w:val="28"/>
          <w:szCs w:val="28"/>
        </w:rPr>
      </w:pPr>
    </w:p>
    <w:p w14:paraId="382326BE" w14:textId="77777777" w:rsidR="000A232C" w:rsidRDefault="000A232C">
      <w:pPr>
        <w:shd w:val="clear" w:color="auto" w:fill="FFFFFF"/>
        <w:spacing w:before="100" w:beforeAutospacing="1" w:after="100" w:afterAutospacing="1"/>
        <w:rPr>
          <w:b/>
          <w:bCs/>
          <w:color w:val="000000"/>
          <w:sz w:val="28"/>
          <w:szCs w:val="28"/>
        </w:rPr>
      </w:pPr>
    </w:p>
    <w:p w14:paraId="37920703" w14:textId="26A1EB5F" w:rsidR="000A232C" w:rsidRDefault="00BA5118">
      <w:pPr>
        <w:shd w:val="clear" w:color="auto" w:fill="FFFFFF"/>
        <w:spacing w:before="100" w:beforeAutospacing="1" w:after="100" w:afterAutospacing="1"/>
        <w:rPr>
          <w:b/>
          <w:bCs/>
          <w:color w:val="000000"/>
          <w:sz w:val="28"/>
          <w:szCs w:val="28"/>
        </w:rPr>
      </w:pPr>
      <w:r>
        <w:rPr>
          <w:b/>
          <w:bCs/>
          <w:color w:val="000000"/>
          <w:sz w:val="28"/>
          <w:szCs w:val="28"/>
        </w:rPr>
        <w:lastRenderedPageBreak/>
        <w:t xml:space="preserve">4.3.5 Data Visualization </w:t>
      </w:r>
    </w:p>
    <w:p w14:paraId="7823DC92" w14:textId="77777777" w:rsidR="000A232C" w:rsidRDefault="00000000">
      <w:r>
        <w:t>Data visualization is an essential aspect of any data analysis task, including layoff analysis. By visualizing the data, we can easily identify trends, patterns, and insights that might be missed through numerical analysis. In the case of layoff analysis, data visualization can help identify the departments, locations, or positions that were most affected by the layoff, among other things.</w:t>
      </w:r>
    </w:p>
    <w:p w14:paraId="12D1CF1E" w14:textId="77777777" w:rsidR="000A232C" w:rsidRDefault="000A232C"/>
    <w:p w14:paraId="160371F7" w14:textId="77777777" w:rsidR="000A232C" w:rsidRDefault="00000000">
      <w:r>
        <w:t xml:space="preserve">To visualize the layoff data, we can use a variety of data visualization tools available in Python, such as Matplotlib, Seaborn, </w:t>
      </w:r>
      <w:proofErr w:type="spellStart"/>
      <w:r>
        <w:t>Plotly</w:t>
      </w:r>
      <w:proofErr w:type="spellEnd"/>
      <w:r>
        <w:t>, and more. With these tools, we can create various types of visualizations, such as bar charts, line charts, pie charts, histograms, and scatterplots.</w:t>
      </w:r>
    </w:p>
    <w:p w14:paraId="1D37CFD3" w14:textId="77777777" w:rsidR="000A232C" w:rsidRDefault="000A232C">
      <w:pPr>
        <w:shd w:val="clear" w:color="auto" w:fill="FFFFFF"/>
        <w:spacing w:before="100" w:beforeAutospacing="1" w:after="100" w:afterAutospacing="1"/>
        <w:rPr>
          <w:color w:val="000000"/>
          <w:sz w:val="21"/>
          <w:szCs w:val="21"/>
        </w:rPr>
      </w:pPr>
    </w:p>
    <w:p w14:paraId="012C82E2" w14:textId="77777777" w:rsidR="000A232C" w:rsidRDefault="00000000">
      <w:pPr>
        <w:shd w:val="clear" w:color="auto" w:fill="FFFFFF"/>
        <w:spacing w:before="100" w:beforeAutospacing="1" w:after="100" w:afterAutospacing="1"/>
        <w:jc w:val="center"/>
        <w:rPr>
          <w:b/>
          <w:bCs/>
          <w:color w:val="000000"/>
          <w:sz w:val="28"/>
          <w:szCs w:val="28"/>
        </w:rPr>
      </w:pPr>
      <w:r>
        <w:rPr>
          <w:b/>
          <w:bCs/>
          <w:noProof/>
          <w:color w:val="000000"/>
          <w:sz w:val="28"/>
          <w:szCs w:val="28"/>
        </w:rPr>
        <w:drawing>
          <wp:inline distT="0" distB="0" distL="0" distR="0" wp14:anchorId="42185084" wp14:editId="39D5BCCF">
            <wp:extent cx="4008120" cy="3912235"/>
            <wp:effectExtent l="0" t="0" r="0" b="0"/>
            <wp:docPr id="1407810284" name="Picture 2" descr="A picture containing shoji, crossword puzzl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10284" name="Picture 2" descr="A picture containing shoji, crossword puzzle, clip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015818" cy="3920071"/>
                    </a:xfrm>
                    <a:prstGeom prst="rect">
                      <a:avLst/>
                    </a:prstGeom>
                    <a:noFill/>
                    <a:ln>
                      <a:noFill/>
                    </a:ln>
                  </pic:spPr>
                </pic:pic>
              </a:graphicData>
            </a:graphic>
          </wp:inline>
        </w:drawing>
      </w:r>
    </w:p>
    <w:p w14:paraId="23A5D88B" w14:textId="77777777" w:rsidR="000A232C" w:rsidRPr="00255979" w:rsidRDefault="00E86866">
      <w:pPr>
        <w:shd w:val="clear" w:color="auto" w:fill="FFFFFF"/>
        <w:spacing w:before="100" w:beforeAutospacing="1" w:after="100" w:afterAutospacing="1"/>
        <w:jc w:val="center"/>
        <w:rPr>
          <w:i/>
          <w:iCs/>
          <w:color w:val="000000"/>
        </w:rPr>
      </w:pPr>
      <w:r w:rsidRPr="00255979">
        <w:rPr>
          <w:i/>
          <w:iCs/>
          <w:color w:val="000000"/>
        </w:rPr>
        <w:t>Fig 4.3.11</w:t>
      </w:r>
      <w:r w:rsidR="00255979" w:rsidRPr="00255979">
        <w:rPr>
          <w:i/>
          <w:iCs/>
          <w:color w:val="000000"/>
        </w:rPr>
        <w:t xml:space="preserve"> Basic EDA Visualization </w:t>
      </w:r>
    </w:p>
    <w:p w14:paraId="2C710811" w14:textId="77777777" w:rsidR="000A232C" w:rsidRDefault="00000000">
      <w:pPr>
        <w:shd w:val="clear" w:color="auto" w:fill="FFFFFF"/>
        <w:spacing w:before="100" w:beforeAutospacing="1" w:after="100" w:afterAutospacing="1"/>
        <w:rPr>
          <w:b/>
          <w:bCs/>
          <w:color w:val="000000"/>
          <w:sz w:val="28"/>
          <w:szCs w:val="28"/>
        </w:rPr>
      </w:pPr>
      <w:r>
        <w:rPr>
          <w:noProof/>
        </w:rPr>
        <w:drawing>
          <wp:inline distT="0" distB="0" distL="0" distR="0" wp14:anchorId="57B91768" wp14:editId="72C3D22F">
            <wp:extent cx="5486400" cy="951230"/>
            <wp:effectExtent l="0" t="0" r="0" b="1270"/>
            <wp:docPr id="194157299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72993" name="Picture 1" descr="Graphical user interface, application&#10;&#10;Description automatically generated"/>
                    <pic:cNvPicPr>
                      <a:picLocks noChangeAspect="1"/>
                    </pic:cNvPicPr>
                  </pic:nvPicPr>
                  <pic:blipFill>
                    <a:blip r:embed="rId72"/>
                    <a:stretch>
                      <a:fillRect/>
                    </a:stretch>
                  </pic:blipFill>
                  <pic:spPr>
                    <a:xfrm>
                      <a:off x="0" y="0"/>
                      <a:ext cx="5486400" cy="951230"/>
                    </a:xfrm>
                    <a:prstGeom prst="rect">
                      <a:avLst/>
                    </a:prstGeom>
                  </pic:spPr>
                </pic:pic>
              </a:graphicData>
            </a:graphic>
          </wp:inline>
        </w:drawing>
      </w:r>
    </w:p>
    <w:p w14:paraId="074F42AB" w14:textId="77777777" w:rsidR="000A232C" w:rsidRDefault="00000000">
      <w:pPr>
        <w:shd w:val="clear" w:color="auto" w:fill="FFFFFF"/>
        <w:spacing w:before="100" w:beforeAutospacing="1" w:after="100" w:afterAutospacing="1"/>
        <w:jc w:val="center"/>
        <w:rPr>
          <w:b/>
          <w:bCs/>
          <w:color w:val="000000"/>
          <w:sz w:val="28"/>
          <w:szCs w:val="28"/>
        </w:rPr>
      </w:pPr>
      <w:r>
        <w:rPr>
          <w:b/>
          <w:bCs/>
          <w:noProof/>
          <w:color w:val="000000"/>
          <w:sz w:val="28"/>
          <w:szCs w:val="28"/>
        </w:rPr>
        <w:lastRenderedPageBreak/>
        <w:drawing>
          <wp:inline distT="0" distB="0" distL="0" distR="0" wp14:anchorId="5D635A5F" wp14:editId="478ECDBF">
            <wp:extent cx="3082290" cy="2242185"/>
            <wp:effectExtent l="0" t="0" r="3810" b="0"/>
            <wp:docPr id="1683019852"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19852" name="Picture 1" descr="Chart&#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132727" cy="2278753"/>
                    </a:xfrm>
                    <a:prstGeom prst="rect">
                      <a:avLst/>
                    </a:prstGeom>
                    <a:noFill/>
                    <a:ln>
                      <a:noFill/>
                    </a:ln>
                  </pic:spPr>
                </pic:pic>
              </a:graphicData>
            </a:graphic>
          </wp:inline>
        </w:drawing>
      </w:r>
    </w:p>
    <w:p w14:paraId="06BD44B9" w14:textId="77777777" w:rsidR="000A232C" w:rsidRPr="00255979" w:rsidRDefault="00E86866">
      <w:pPr>
        <w:shd w:val="clear" w:color="auto" w:fill="FFFFFF"/>
        <w:spacing w:before="100" w:beforeAutospacing="1" w:after="100" w:afterAutospacing="1"/>
        <w:jc w:val="center"/>
        <w:rPr>
          <w:i/>
          <w:iCs/>
          <w:color w:val="000000"/>
        </w:rPr>
      </w:pPr>
      <w:r w:rsidRPr="00255979">
        <w:rPr>
          <w:i/>
          <w:iCs/>
          <w:color w:val="000000"/>
        </w:rPr>
        <w:t>Fig 4.3.12</w:t>
      </w:r>
      <w:r w:rsidR="00255979" w:rsidRPr="00255979">
        <w:rPr>
          <w:i/>
          <w:iCs/>
          <w:color w:val="000000"/>
        </w:rPr>
        <w:t xml:space="preserve"> bar chart showing layoffs for each year. </w:t>
      </w:r>
    </w:p>
    <w:p w14:paraId="26021795" w14:textId="77777777" w:rsidR="000A232C" w:rsidRDefault="00000000">
      <w:pPr>
        <w:shd w:val="clear" w:color="auto" w:fill="FFFFFF"/>
        <w:spacing w:before="100" w:beforeAutospacing="1" w:after="100" w:afterAutospacing="1"/>
        <w:rPr>
          <w:b/>
          <w:bCs/>
          <w:color w:val="000000"/>
          <w:sz w:val="28"/>
          <w:szCs w:val="28"/>
        </w:rPr>
      </w:pPr>
      <w:r>
        <w:rPr>
          <w:noProof/>
        </w:rPr>
        <w:drawing>
          <wp:inline distT="0" distB="0" distL="0" distR="0" wp14:anchorId="4C77ED0E" wp14:editId="2FCE15AB">
            <wp:extent cx="5318760" cy="1377091"/>
            <wp:effectExtent l="0" t="0" r="0" b="0"/>
            <wp:docPr id="1714430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3066" name="Picture 1" descr="Graphical user interface, text, application&#10;&#10;Description automatically generated"/>
                    <pic:cNvPicPr>
                      <a:picLocks noChangeAspect="1"/>
                    </pic:cNvPicPr>
                  </pic:nvPicPr>
                  <pic:blipFill>
                    <a:blip r:embed="rId74"/>
                    <a:stretch>
                      <a:fillRect/>
                    </a:stretch>
                  </pic:blipFill>
                  <pic:spPr>
                    <a:xfrm>
                      <a:off x="0" y="0"/>
                      <a:ext cx="5322596" cy="1378084"/>
                    </a:xfrm>
                    <a:prstGeom prst="rect">
                      <a:avLst/>
                    </a:prstGeom>
                  </pic:spPr>
                </pic:pic>
              </a:graphicData>
            </a:graphic>
          </wp:inline>
        </w:drawing>
      </w:r>
    </w:p>
    <w:p w14:paraId="394F6AF6" w14:textId="77777777" w:rsidR="000A232C" w:rsidRDefault="00000000">
      <w:pPr>
        <w:shd w:val="clear" w:color="auto" w:fill="FFFFFF"/>
        <w:spacing w:before="100" w:beforeAutospacing="1" w:after="100" w:afterAutospacing="1"/>
        <w:rPr>
          <w:b/>
          <w:bCs/>
          <w:color w:val="000000"/>
          <w:sz w:val="28"/>
          <w:szCs w:val="28"/>
        </w:rPr>
      </w:pPr>
      <w:r>
        <w:rPr>
          <w:b/>
          <w:bCs/>
          <w:noProof/>
          <w:color w:val="000000"/>
          <w:sz w:val="28"/>
          <w:szCs w:val="28"/>
        </w:rPr>
        <w:drawing>
          <wp:inline distT="0" distB="0" distL="0" distR="0" wp14:anchorId="102203F6" wp14:editId="03FEA8BF">
            <wp:extent cx="4959985" cy="2687320"/>
            <wp:effectExtent l="0" t="0" r="0" b="0"/>
            <wp:docPr id="1994586088"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86088" name="Picture 3" descr="Shape, rectangle&#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4981178" cy="2698715"/>
                    </a:xfrm>
                    <a:prstGeom prst="rect">
                      <a:avLst/>
                    </a:prstGeom>
                    <a:noFill/>
                    <a:ln>
                      <a:noFill/>
                    </a:ln>
                  </pic:spPr>
                </pic:pic>
              </a:graphicData>
            </a:graphic>
          </wp:inline>
        </w:drawing>
      </w:r>
    </w:p>
    <w:p w14:paraId="36C72790" w14:textId="77777777" w:rsidR="000A232C" w:rsidRPr="00255979" w:rsidRDefault="00E86866" w:rsidP="00255979">
      <w:pPr>
        <w:shd w:val="clear" w:color="auto" w:fill="FFFFFF"/>
        <w:spacing w:before="100" w:beforeAutospacing="1" w:after="100" w:afterAutospacing="1"/>
        <w:jc w:val="center"/>
        <w:rPr>
          <w:i/>
          <w:iCs/>
          <w:color w:val="000000"/>
        </w:rPr>
      </w:pPr>
      <w:r w:rsidRPr="00255979">
        <w:rPr>
          <w:i/>
          <w:iCs/>
          <w:color w:val="000000"/>
        </w:rPr>
        <w:t>Fig 4.3.13</w:t>
      </w:r>
      <w:r w:rsidR="00255979" w:rsidRPr="00255979">
        <w:rPr>
          <w:i/>
          <w:iCs/>
          <w:color w:val="000000"/>
        </w:rPr>
        <w:t xml:space="preserve"> bar chart showing layoffs for each country.</w:t>
      </w:r>
    </w:p>
    <w:p w14:paraId="11458659" w14:textId="77777777" w:rsidR="000A232C" w:rsidRDefault="000A232C">
      <w:pPr>
        <w:shd w:val="clear" w:color="auto" w:fill="FFFFFF"/>
        <w:spacing w:before="100" w:beforeAutospacing="1" w:after="100" w:afterAutospacing="1"/>
        <w:rPr>
          <w:b/>
          <w:bCs/>
          <w:color w:val="000000"/>
          <w:sz w:val="28"/>
          <w:szCs w:val="28"/>
        </w:rPr>
      </w:pPr>
    </w:p>
    <w:p w14:paraId="333FBF4D" w14:textId="77777777" w:rsidR="00255979" w:rsidRDefault="00255979">
      <w:pPr>
        <w:shd w:val="clear" w:color="auto" w:fill="FFFFFF"/>
        <w:spacing w:before="100" w:beforeAutospacing="1" w:after="100" w:afterAutospacing="1"/>
        <w:rPr>
          <w:b/>
          <w:bCs/>
          <w:color w:val="000000"/>
          <w:sz w:val="28"/>
          <w:szCs w:val="28"/>
        </w:rPr>
      </w:pPr>
    </w:p>
    <w:p w14:paraId="2F9AC4F1" w14:textId="77777777" w:rsidR="00255979" w:rsidRDefault="00255979">
      <w:pPr>
        <w:shd w:val="clear" w:color="auto" w:fill="FFFFFF"/>
        <w:spacing w:before="100" w:beforeAutospacing="1" w:after="100" w:afterAutospacing="1"/>
        <w:rPr>
          <w:b/>
          <w:bCs/>
          <w:color w:val="000000"/>
          <w:sz w:val="28"/>
          <w:szCs w:val="28"/>
        </w:rPr>
      </w:pPr>
    </w:p>
    <w:p w14:paraId="5F820E77" w14:textId="77777777" w:rsidR="000A232C" w:rsidRDefault="00000000">
      <w:pPr>
        <w:shd w:val="clear" w:color="auto" w:fill="FFFFFF"/>
        <w:spacing w:before="100" w:beforeAutospacing="1" w:after="100" w:afterAutospacing="1"/>
        <w:rPr>
          <w:b/>
          <w:bCs/>
          <w:color w:val="000000"/>
          <w:sz w:val="28"/>
          <w:szCs w:val="28"/>
        </w:rPr>
      </w:pPr>
      <w:r>
        <w:rPr>
          <w:noProof/>
        </w:rPr>
        <w:drawing>
          <wp:inline distT="0" distB="0" distL="0" distR="0" wp14:anchorId="5B9C5996" wp14:editId="1825C429">
            <wp:extent cx="5486400" cy="1256030"/>
            <wp:effectExtent l="0" t="0" r="0" b="1270"/>
            <wp:docPr id="130637802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78026" name="Picture 1" descr="Graphical user interface, text, application&#10;&#10;Description automatically generated"/>
                    <pic:cNvPicPr>
                      <a:picLocks noChangeAspect="1"/>
                    </pic:cNvPicPr>
                  </pic:nvPicPr>
                  <pic:blipFill>
                    <a:blip r:embed="rId76"/>
                    <a:stretch>
                      <a:fillRect/>
                    </a:stretch>
                  </pic:blipFill>
                  <pic:spPr>
                    <a:xfrm>
                      <a:off x="0" y="0"/>
                      <a:ext cx="5486400" cy="1256030"/>
                    </a:xfrm>
                    <a:prstGeom prst="rect">
                      <a:avLst/>
                    </a:prstGeom>
                  </pic:spPr>
                </pic:pic>
              </a:graphicData>
            </a:graphic>
          </wp:inline>
        </w:drawing>
      </w:r>
    </w:p>
    <w:p w14:paraId="1B71DEEC" w14:textId="77777777" w:rsidR="000A232C" w:rsidRPr="00255979" w:rsidRDefault="00E86866" w:rsidP="00255979">
      <w:pPr>
        <w:shd w:val="clear" w:color="auto" w:fill="FFFFFF"/>
        <w:spacing w:before="100" w:beforeAutospacing="1" w:after="100" w:afterAutospacing="1"/>
        <w:jc w:val="center"/>
        <w:rPr>
          <w:i/>
          <w:iCs/>
          <w:color w:val="000000"/>
        </w:rPr>
      </w:pPr>
      <w:r w:rsidRPr="00255979">
        <w:rPr>
          <w:i/>
          <w:iCs/>
          <w:color w:val="000000"/>
        </w:rPr>
        <w:t>Fig 4.3.14</w:t>
      </w:r>
      <w:r w:rsidR="00255979" w:rsidRPr="00255979">
        <w:rPr>
          <w:i/>
          <w:iCs/>
          <w:color w:val="000000"/>
        </w:rPr>
        <w:t xml:space="preserve"> proportion of United states and India layoffs to Total Layoffs</w:t>
      </w:r>
    </w:p>
    <w:p w14:paraId="7A81C897" w14:textId="77777777" w:rsidR="000A232C" w:rsidRDefault="000A232C">
      <w:pPr>
        <w:shd w:val="clear" w:color="auto" w:fill="FFFFFF"/>
        <w:spacing w:before="100" w:beforeAutospacing="1" w:after="100" w:afterAutospacing="1"/>
        <w:rPr>
          <w:b/>
          <w:bCs/>
          <w:color w:val="000000"/>
          <w:sz w:val="28"/>
          <w:szCs w:val="28"/>
        </w:rPr>
      </w:pPr>
    </w:p>
    <w:p w14:paraId="5FF94649" w14:textId="77777777" w:rsidR="000A232C" w:rsidRDefault="000A232C">
      <w:pPr>
        <w:shd w:val="clear" w:color="auto" w:fill="FFFFFF"/>
        <w:spacing w:before="100" w:beforeAutospacing="1" w:after="100" w:afterAutospacing="1"/>
        <w:rPr>
          <w:b/>
          <w:bCs/>
          <w:color w:val="000000"/>
          <w:sz w:val="28"/>
          <w:szCs w:val="28"/>
        </w:rPr>
      </w:pPr>
    </w:p>
    <w:p w14:paraId="790A3B0E" w14:textId="77777777" w:rsidR="000A232C" w:rsidRDefault="000A232C">
      <w:pPr>
        <w:shd w:val="clear" w:color="auto" w:fill="FFFFFF"/>
        <w:spacing w:before="100" w:beforeAutospacing="1" w:after="100" w:afterAutospacing="1"/>
        <w:rPr>
          <w:b/>
          <w:bCs/>
          <w:color w:val="000000"/>
          <w:sz w:val="28"/>
          <w:szCs w:val="28"/>
        </w:rPr>
      </w:pPr>
    </w:p>
    <w:p w14:paraId="18886E71" w14:textId="77777777" w:rsidR="000A232C" w:rsidRDefault="00000000">
      <w:pPr>
        <w:shd w:val="clear" w:color="auto" w:fill="FFFFFF"/>
        <w:spacing w:before="100" w:beforeAutospacing="1" w:after="100" w:afterAutospacing="1"/>
        <w:rPr>
          <w:b/>
          <w:bCs/>
          <w:color w:val="000000"/>
          <w:sz w:val="28"/>
          <w:szCs w:val="28"/>
        </w:rPr>
      </w:pPr>
      <w:r>
        <w:rPr>
          <w:noProof/>
        </w:rPr>
        <w:drawing>
          <wp:inline distT="0" distB="0" distL="0" distR="0" wp14:anchorId="7BE30540" wp14:editId="4F4D5678">
            <wp:extent cx="5486400" cy="2981325"/>
            <wp:effectExtent l="0" t="0" r="0" b="9525"/>
            <wp:docPr id="13810835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8351" name="Picture 1" descr="Graphical user interface&#10;&#10;Description automatically generated with medium confidence"/>
                    <pic:cNvPicPr>
                      <a:picLocks noChangeAspect="1"/>
                    </pic:cNvPicPr>
                  </pic:nvPicPr>
                  <pic:blipFill>
                    <a:blip r:embed="rId77"/>
                    <a:stretch>
                      <a:fillRect/>
                    </a:stretch>
                  </pic:blipFill>
                  <pic:spPr>
                    <a:xfrm>
                      <a:off x="0" y="0"/>
                      <a:ext cx="5486400" cy="2981325"/>
                    </a:xfrm>
                    <a:prstGeom prst="rect">
                      <a:avLst/>
                    </a:prstGeom>
                  </pic:spPr>
                </pic:pic>
              </a:graphicData>
            </a:graphic>
          </wp:inline>
        </w:drawing>
      </w:r>
    </w:p>
    <w:p w14:paraId="45019D52" w14:textId="77777777" w:rsidR="000A232C" w:rsidRPr="00255979" w:rsidRDefault="00000000" w:rsidP="00255979">
      <w:pPr>
        <w:shd w:val="clear" w:color="auto" w:fill="FFFFFF"/>
        <w:spacing w:before="100" w:beforeAutospacing="1" w:after="100" w:afterAutospacing="1"/>
        <w:jc w:val="center"/>
        <w:rPr>
          <w:i/>
          <w:iCs/>
          <w:color w:val="000000"/>
        </w:rPr>
      </w:pPr>
      <w:r w:rsidRPr="00255979">
        <w:rPr>
          <w:i/>
          <w:iCs/>
          <w:color w:val="000000"/>
        </w:rPr>
        <w:t>Fig</w:t>
      </w:r>
      <w:r w:rsidR="00E86866" w:rsidRPr="00255979">
        <w:rPr>
          <w:i/>
          <w:iCs/>
          <w:color w:val="000000"/>
        </w:rPr>
        <w:t xml:space="preserve"> 4.3.15</w:t>
      </w:r>
      <w:r w:rsidR="00255979" w:rsidRPr="00255979">
        <w:rPr>
          <w:i/>
          <w:iCs/>
          <w:color w:val="000000"/>
        </w:rPr>
        <w:t xml:space="preserve"> number of layoffs by industry</w:t>
      </w:r>
    </w:p>
    <w:p w14:paraId="69FD3C70" w14:textId="77777777" w:rsidR="000A232C" w:rsidRDefault="000A232C">
      <w:pPr>
        <w:shd w:val="clear" w:color="auto" w:fill="FFFFFF"/>
        <w:spacing w:before="100" w:beforeAutospacing="1" w:after="100" w:afterAutospacing="1"/>
        <w:rPr>
          <w:b/>
          <w:bCs/>
          <w:color w:val="000000"/>
          <w:sz w:val="28"/>
          <w:szCs w:val="28"/>
        </w:rPr>
      </w:pPr>
    </w:p>
    <w:p w14:paraId="330472E0" w14:textId="77777777" w:rsidR="000A232C" w:rsidRDefault="000A232C">
      <w:pPr>
        <w:shd w:val="clear" w:color="auto" w:fill="FFFFFF"/>
        <w:spacing w:before="100" w:beforeAutospacing="1" w:after="100" w:afterAutospacing="1"/>
        <w:rPr>
          <w:b/>
          <w:bCs/>
          <w:color w:val="000000"/>
          <w:sz w:val="28"/>
          <w:szCs w:val="28"/>
        </w:rPr>
      </w:pPr>
    </w:p>
    <w:p w14:paraId="4CB7BB37" w14:textId="77777777" w:rsidR="000A232C" w:rsidRDefault="000A232C">
      <w:pPr>
        <w:shd w:val="clear" w:color="auto" w:fill="FFFFFF"/>
        <w:spacing w:before="100" w:beforeAutospacing="1" w:after="100" w:afterAutospacing="1"/>
        <w:rPr>
          <w:b/>
          <w:bCs/>
          <w:color w:val="000000"/>
          <w:sz w:val="28"/>
          <w:szCs w:val="28"/>
        </w:rPr>
      </w:pPr>
    </w:p>
    <w:p w14:paraId="3F95FD87" w14:textId="77777777" w:rsidR="000A232C" w:rsidRDefault="00000000">
      <w:pPr>
        <w:shd w:val="clear" w:color="auto" w:fill="FFFFFF"/>
        <w:spacing w:before="100" w:beforeAutospacing="1" w:after="100" w:afterAutospacing="1"/>
        <w:rPr>
          <w:b/>
          <w:bCs/>
          <w:color w:val="000000"/>
          <w:sz w:val="28"/>
          <w:szCs w:val="28"/>
        </w:rPr>
      </w:pPr>
      <w:r>
        <w:rPr>
          <w:noProof/>
        </w:rPr>
        <w:lastRenderedPageBreak/>
        <w:drawing>
          <wp:inline distT="0" distB="0" distL="0" distR="0" wp14:anchorId="64FB1AEC" wp14:editId="1044CE11">
            <wp:extent cx="5486400" cy="723900"/>
            <wp:effectExtent l="0" t="0" r="0" b="0"/>
            <wp:docPr id="12366967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96734" name="Picture 1" descr="Graphical user interface, text, application&#10;&#10;Description automatically generated"/>
                    <pic:cNvPicPr>
                      <a:picLocks noChangeAspect="1"/>
                    </pic:cNvPicPr>
                  </pic:nvPicPr>
                  <pic:blipFill>
                    <a:blip r:embed="rId78"/>
                    <a:stretch>
                      <a:fillRect/>
                    </a:stretch>
                  </pic:blipFill>
                  <pic:spPr>
                    <a:xfrm>
                      <a:off x="0" y="0"/>
                      <a:ext cx="5486400" cy="723900"/>
                    </a:xfrm>
                    <a:prstGeom prst="rect">
                      <a:avLst/>
                    </a:prstGeom>
                  </pic:spPr>
                </pic:pic>
              </a:graphicData>
            </a:graphic>
          </wp:inline>
        </w:drawing>
      </w:r>
    </w:p>
    <w:p w14:paraId="782C07FF" w14:textId="77777777" w:rsidR="000A232C" w:rsidRPr="00255979" w:rsidRDefault="00E86866" w:rsidP="00255979">
      <w:pPr>
        <w:shd w:val="clear" w:color="auto" w:fill="FFFFFF"/>
        <w:spacing w:before="100" w:beforeAutospacing="1" w:after="100" w:afterAutospacing="1"/>
        <w:jc w:val="center"/>
        <w:rPr>
          <w:i/>
          <w:iCs/>
          <w:color w:val="000000"/>
        </w:rPr>
      </w:pPr>
      <w:r w:rsidRPr="00255979">
        <w:rPr>
          <w:i/>
          <w:iCs/>
          <w:color w:val="000000"/>
        </w:rPr>
        <w:t>Fig 4.3.16</w:t>
      </w:r>
      <w:r w:rsidR="00255979" w:rsidRPr="00255979">
        <w:rPr>
          <w:i/>
          <w:iCs/>
          <w:color w:val="000000"/>
        </w:rPr>
        <w:t xml:space="preserve"> checking the companies where industry is not </w:t>
      </w:r>
      <w:proofErr w:type="gramStart"/>
      <w:r w:rsidR="00255979" w:rsidRPr="00255979">
        <w:rPr>
          <w:i/>
          <w:iCs/>
          <w:color w:val="000000"/>
        </w:rPr>
        <w:t>defined</w:t>
      </w:r>
      <w:proofErr w:type="gramEnd"/>
    </w:p>
    <w:p w14:paraId="4C3BA750" w14:textId="77777777" w:rsidR="000A232C" w:rsidRDefault="000A232C">
      <w:pPr>
        <w:shd w:val="clear" w:color="auto" w:fill="FFFFFF"/>
        <w:spacing w:before="100" w:beforeAutospacing="1" w:after="100" w:afterAutospacing="1"/>
        <w:rPr>
          <w:b/>
          <w:bCs/>
          <w:color w:val="000000"/>
          <w:sz w:val="28"/>
          <w:szCs w:val="28"/>
        </w:rPr>
      </w:pPr>
    </w:p>
    <w:p w14:paraId="278E94A3" w14:textId="77777777" w:rsidR="000A232C" w:rsidRDefault="000A232C">
      <w:pPr>
        <w:shd w:val="clear" w:color="auto" w:fill="FFFFFF"/>
        <w:spacing w:before="100" w:beforeAutospacing="1" w:after="100" w:afterAutospacing="1"/>
        <w:rPr>
          <w:b/>
          <w:bCs/>
          <w:color w:val="000000"/>
          <w:sz w:val="28"/>
          <w:szCs w:val="28"/>
        </w:rPr>
      </w:pPr>
    </w:p>
    <w:p w14:paraId="23E8EC43" w14:textId="77777777" w:rsidR="000A232C" w:rsidRDefault="000A232C">
      <w:pPr>
        <w:shd w:val="clear" w:color="auto" w:fill="FFFFFF"/>
        <w:spacing w:before="100" w:beforeAutospacing="1" w:after="100" w:afterAutospacing="1"/>
        <w:rPr>
          <w:b/>
          <w:bCs/>
          <w:color w:val="000000"/>
          <w:sz w:val="28"/>
          <w:szCs w:val="28"/>
        </w:rPr>
      </w:pPr>
    </w:p>
    <w:p w14:paraId="39BC7EE9" w14:textId="77777777" w:rsidR="000A232C" w:rsidRDefault="00000000">
      <w:pPr>
        <w:shd w:val="clear" w:color="auto" w:fill="FFFFFF"/>
        <w:spacing w:before="100" w:beforeAutospacing="1" w:after="100" w:afterAutospacing="1"/>
        <w:rPr>
          <w:b/>
          <w:bCs/>
          <w:color w:val="000000"/>
          <w:sz w:val="28"/>
          <w:szCs w:val="28"/>
        </w:rPr>
      </w:pPr>
      <w:r>
        <w:rPr>
          <w:b/>
          <w:bCs/>
          <w:noProof/>
          <w:color w:val="000000"/>
          <w:sz w:val="28"/>
          <w:szCs w:val="28"/>
        </w:rPr>
        <w:drawing>
          <wp:inline distT="0" distB="0" distL="0" distR="0" wp14:anchorId="3AA21F18" wp14:editId="788FA90B">
            <wp:extent cx="5435600" cy="2811780"/>
            <wp:effectExtent l="0" t="0" r="0" b="7620"/>
            <wp:docPr id="1236642946"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42946" name="Picture 4" descr="Chart, histo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449817" cy="2818893"/>
                    </a:xfrm>
                    <a:prstGeom prst="rect">
                      <a:avLst/>
                    </a:prstGeom>
                    <a:noFill/>
                    <a:ln>
                      <a:noFill/>
                    </a:ln>
                  </pic:spPr>
                </pic:pic>
              </a:graphicData>
            </a:graphic>
          </wp:inline>
        </w:drawing>
      </w:r>
    </w:p>
    <w:p w14:paraId="0F5D8FCF" w14:textId="77777777" w:rsidR="000A232C" w:rsidRPr="00255979" w:rsidRDefault="00E86866" w:rsidP="00255979">
      <w:pPr>
        <w:shd w:val="clear" w:color="auto" w:fill="FFFFFF"/>
        <w:spacing w:before="100" w:beforeAutospacing="1" w:after="100" w:afterAutospacing="1"/>
        <w:jc w:val="center"/>
        <w:rPr>
          <w:i/>
          <w:iCs/>
          <w:color w:val="000000"/>
        </w:rPr>
      </w:pPr>
      <w:r w:rsidRPr="00255979">
        <w:rPr>
          <w:i/>
          <w:iCs/>
          <w:color w:val="000000"/>
        </w:rPr>
        <w:t>Fig 4.3.17</w:t>
      </w:r>
      <w:r w:rsidR="00255979" w:rsidRPr="00255979">
        <w:rPr>
          <w:i/>
          <w:iCs/>
          <w:color w:val="000000"/>
        </w:rPr>
        <w:t xml:space="preserve"> Bar chart showing the number of layoffs by industry.</w:t>
      </w:r>
    </w:p>
    <w:p w14:paraId="13629F8A" w14:textId="77777777" w:rsidR="000A232C" w:rsidRDefault="000A232C">
      <w:pPr>
        <w:shd w:val="clear" w:color="auto" w:fill="FFFFFF"/>
        <w:spacing w:before="100" w:beforeAutospacing="1" w:after="100" w:afterAutospacing="1"/>
        <w:rPr>
          <w:b/>
          <w:bCs/>
          <w:color w:val="000000"/>
          <w:sz w:val="28"/>
          <w:szCs w:val="28"/>
        </w:rPr>
      </w:pPr>
    </w:p>
    <w:p w14:paraId="498F3278" w14:textId="77777777" w:rsidR="000A232C" w:rsidRDefault="000A232C">
      <w:pPr>
        <w:shd w:val="clear" w:color="auto" w:fill="FFFFFF"/>
        <w:spacing w:before="100" w:beforeAutospacing="1" w:after="100" w:afterAutospacing="1"/>
        <w:rPr>
          <w:b/>
          <w:bCs/>
          <w:color w:val="000000"/>
          <w:sz w:val="28"/>
          <w:szCs w:val="28"/>
        </w:rPr>
      </w:pPr>
    </w:p>
    <w:p w14:paraId="15900E6C" w14:textId="77777777" w:rsidR="000A232C" w:rsidRDefault="00000000">
      <w:pPr>
        <w:shd w:val="clear" w:color="auto" w:fill="FFFFFF"/>
        <w:spacing w:before="100" w:beforeAutospacing="1" w:after="100" w:afterAutospacing="1"/>
        <w:rPr>
          <w:b/>
          <w:bCs/>
          <w:color w:val="000000"/>
          <w:sz w:val="28"/>
          <w:szCs w:val="28"/>
        </w:rPr>
      </w:pPr>
      <w:r>
        <w:rPr>
          <w:noProof/>
        </w:rPr>
        <w:lastRenderedPageBreak/>
        <w:drawing>
          <wp:inline distT="0" distB="0" distL="0" distR="0" wp14:anchorId="3A54F638" wp14:editId="6876997C">
            <wp:extent cx="5486400" cy="2984500"/>
            <wp:effectExtent l="0" t="0" r="0" b="6350"/>
            <wp:docPr id="60955398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53981" name="Picture 1" descr="Graphical user interface, text&#10;&#10;Description automatically generated with medium confidence"/>
                    <pic:cNvPicPr>
                      <a:picLocks noChangeAspect="1"/>
                    </pic:cNvPicPr>
                  </pic:nvPicPr>
                  <pic:blipFill>
                    <a:blip r:embed="rId80"/>
                    <a:stretch>
                      <a:fillRect/>
                    </a:stretch>
                  </pic:blipFill>
                  <pic:spPr>
                    <a:xfrm>
                      <a:off x="0" y="0"/>
                      <a:ext cx="5486400" cy="2984500"/>
                    </a:xfrm>
                    <a:prstGeom prst="rect">
                      <a:avLst/>
                    </a:prstGeom>
                  </pic:spPr>
                </pic:pic>
              </a:graphicData>
            </a:graphic>
          </wp:inline>
        </w:drawing>
      </w:r>
    </w:p>
    <w:p w14:paraId="5285FD21" w14:textId="77777777" w:rsidR="000A232C" w:rsidRPr="00255979" w:rsidRDefault="00E86866" w:rsidP="00255979">
      <w:pPr>
        <w:shd w:val="clear" w:color="auto" w:fill="FFFFFF"/>
        <w:spacing w:before="100" w:beforeAutospacing="1" w:after="100" w:afterAutospacing="1"/>
        <w:jc w:val="center"/>
        <w:rPr>
          <w:i/>
          <w:iCs/>
          <w:color w:val="000000"/>
        </w:rPr>
      </w:pPr>
      <w:r w:rsidRPr="00255979">
        <w:rPr>
          <w:i/>
          <w:iCs/>
          <w:color w:val="000000"/>
        </w:rPr>
        <w:t>Fig 4.3.18</w:t>
      </w:r>
      <w:r w:rsidR="00255979" w:rsidRPr="00255979">
        <w:rPr>
          <w:i/>
          <w:iCs/>
          <w:color w:val="000000"/>
        </w:rPr>
        <w:t xml:space="preserve"> average layoff count on each industry</w:t>
      </w:r>
    </w:p>
    <w:p w14:paraId="794CC828" w14:textId="77777777" w:rsidR="000A232C" w:rsidRDefault="00000000">
      <w:pPr>
        <w:shd w:val="clear" w:color="auto" w:fill="FFFFFF"/>
        <w:spacing w:before="100" w:beforeAutospacing="1" w:after="100" w:afterAutospacing="1"/>
        <w:rPr>
          <w:b/>
          <w:bCs/>
          <w:color w:val="000000"/>
          <w:sz w:val="28"/>
          <w:szCs w:val="28"/>
        </w:rPr>
      </w:pPr>
      <w:r>
        <w:rPr>
          <w:b/>
          <w:bCs/>
          <w:noProof/>
          <w:color w:val="000000"/>
          <w:sz w:val="28"/>
          <w:szCs w:val="28"/>
        </w:rPr>
        <w:drawing>
          <wp:inline distT="0" distB="0" distL="0" distR="0" wp14:anchorId="28EB0D67" wp14:editId="5C6DFCB6">
            <wp:extent cx="5486400" cy="2877820"/>
            <wp:effectExtent l="0" t="0" r="0" b="0"/>
            <wp:docPr id="87399039"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9039" name="Picture 5" descr="Chart, bar char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486400" cy="2877820"/>
                    </a:xfrm>
                    <a:prstGeom prst="rect">
                      <a:avLst/>
                    </a:prstGeom>
                    <a:noFill/>
                    <a:ln>
                      <a:noFill/>
                    </a:ln>
                  </pic:spPr>
                </pic:pic>
              </a:graphicData>
            </a:graphic>
          </wp:inline>
        </w:drawing>
      </w:r>
    </w:p>
    <w:p w14:paraId="11A79953" w14:textId="77777777" w:rsidR="000A232C" w:rsidRPr="00255979" w:rsidRDefault="00E86866" w:rsidP="00255979">
      <w:pPr>
        <w:shd w:val="clear" w:color="auto" w:fill="FFFFFF"/>
        <w:spacing w:before="100" w:beforeAutospacing="1" w:after="100" w:afterAutospacing="1"/>
        <w:jc w:val="center"/>
        <w:rPr>
          <w:i/>
          <w:iCs/>
          <w:color w:val="000000"/>
          <w:sz w:val="28"/>
          <w:szCs w:val="28"/>
        </w:rPr>
      </w:pPr>
      <w:r w:rsidRPr="00255979">
        <w:rPr>
          <w:i/>
          <w:iCs/>
          <w:color w:val="000000"/>
          <w:sz w:val="28"/>
          <w:szCs w:val="28"/>
        </w:rPr>
        <w:t>Fig 4.3.19</w:t>
      </w:r>
      <w:r w:rsidR="00255979" w:rsidRPr="00255979">
        <w:rPr>
          <w:i/>
          <w:iCs/>
          <w:color w:val="000000"/>
          <w:sz w:val="28"/>
          <w:szCs w:val="28"/>
        </w:rPr>
        <w:t xml:space="preserve"> bar chart showing average layoff on industries.</w:t>
      </w:r>
    </w:p>
    <w:p w14:paraId="65B1C31E" w14:textId="77777777" w:rsidR="000A232C" w:rsidRDefault="00000000">
      <w:pPr>
        <w:shd w:val="clear" w:color="auto" w:fill="FFFFFF"/>
        <w:spacing w:before="100" w:beforeAutospacing="1" w:after="100" w:afterAutospacing="1"/>
        <w:rPr>
          <w:b/>
          <w:bCs/>
          <w:color w:val="000000"/>
          <w:sz w:val="28"/>
          <w:szCs w:val="28"/>
        </w:rPr>
      </w:pPr>
      <w:r>
        <w:rPr>
          <w:noProof/>
        </w:rPr>
        <w:lastRenderedPageBreak/>
        <w:drawing>
          <wp:inline distT="0" distB="0" distL="0" distR="0" wp14:anchorId="0284B939" wp14:editId="38C270C9">
            <wp:extent cx="5219700" cy="1774190"/>
            <wp:effectExtent l="0" t="0" r="0" b="0"/>
            <wp:docPr id="80044193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41939" name="Picture 1" descr="Graphical user interface, text, application, email&#10;&#10;Description automatically generated"/>
                    <pic:cNvPicPr>
                      <a:picLocks noChangeAspect="1"/>
                    </pic:cNvPicPr>
                  </pic:nvPicPr>
                  <pic:blipFill>
                    <a:blip r:embed="rId82"/>
                    <a:stretch>
                      <a:fillRect/>
                    </a:stretch>
                  </pic:blipFill>
                  <pic:spPr>
                    <a:xfrm>
                      <a:off x="0" y="0"/>
                      <a:ext cx="5226714" cy="1776720"/>
                    </a:xfrm>
                    <a:prstGeom prst="rect">
                      <a:avLst/>
                    </a:prstGeom>
                  </pic:spPr>
                </pic:pic>
              </a:graphicData>
            </a:graphic>
          </wp:inline>
        </w:drawing>
      </w:r>
    </w:p>
    <w:p w14:paraId="6F97380D" w14:textId="77777777" w:rsidR="000A232C" w:rsidRDefault="00000000">
      <w:pPr>
        <w:shd w:val="clear" w:color="auto" w:fill="FFFFFF"/>
        <w:spacing w:before="100" w:beforeAutospacing="1" w:after="100" w:afterAutospacing="1"/>
        <w:rPr>
          <w:b/>
          <w:bCs/>
          <w:color w:val="000000"/>
          <w:sz w:val="28"/>
          <w:szCs w:val="28"/>
        </w:rPr>
      </w:pPr>
      <w:r>
        <w:rPr>
          <w:b/>
          <w:bCs/>
          <w:noProof/>
          <w:color w:val="000000"/>
          <w:sz w:val="28"/>
          <w:szCs w:val="28"/>
        </w:rPr>
        <w:drawing>
          <wp:inline distT="0" distB="0" distL="0" distR="0" wp14:anchorId="166DA7E4" wp14:editId="07CE8A48">
            <wp:extent cx="5364480" cy="2726690"/>
            <wp:effectExtent l="0" t="0" r="7620" b="0"/>
            <wp:docPr id="1595728556" name="Picture 6"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8556" name="Picture 6" descr="A picture containing histogram&#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368952" cy="2729217"/>
                    </a:xfrm>
                    <a:prstGeom prst="rect">
                      <a:avLst/>
                    </a:prstGeom>
                    <a:noFill/>
                    <a:ln>
                      <a:noFill/>
                    </a:ln>
                  </pic:spPr>
                </pic:pic>
              </a:graphicData>
            </a:graphic>
          </wp:inline>
        </w:drawing>
      </w:r>
    </w:p>
    <w:p w14:paraId="174E48FB" w14:textId="77777777" w:rsidR="000A232C" w:rsidRPr="00255979" w:rsidRDefault="00E86866" w:rsidP="00255979">
      <w:pPr>
        <w:shd w:val="clear" w:color="auto" w:fill="FFFFFF"/>
        <w:spacing w:before="100" w:beforeAutospacing="1" w:after="100" w:afterAutospacing="1"/>
        <w:jc w:val="center"/>
        <w:rPr>
          <w:i/>
          <w:iCs/>
          <w:color w:val="000000"/>
        </w:rPr>
      </w:pPr>
      <w:r w:rsidRPr="00255979">
        <w:rPr>
          <w:i/>
          <w:iCs/>
          <w:color w:val="000000"/>
        </w:rPr>
        <w:t>Fig 4.3.20</w:t>
      </w:r>
      <w:r w:rsidR="00255979" w:rsidRPr="00255979">
        <w:rPr>
          <w:i/>
          <w:iCs/>
          <w:color w:val="000000"/>
        </w:rPr>
        <w:t xml:space="preserve"> Data and chart on Layoff by Stage</w:t>
      </w:r>
    </w:p>
    <w:p w14:paraId="31527B35" w14:textId="77777777" w:rsidR="000A232C" w:rsidRDefault="00000000">
      <w:pPr>
        <w:shd w:val="clear" w:color="auto" w:fill="FFFFFF"/>
        <w:spacing w:before="100" w:beforeAutospacing="1" w:after="100" w:afterAutospacing="1"/>
        <w:rPr>
          <w:b/>
          <w:bCs/>
          <w:color w:val="000000"/>
          <w:sz w:val="28"/>
          <w:szCs w:val="28"/>
        </w:rPr>
      </w:pPr>
      <w:r>
        <w:rPr>
          <w:noProof/>
        </w:rPr>
        <w:drawing>
          <wp:inline distT="0" distB="0" distL="0" distR="0" wp14:anchorId="199BA554" wp14:editId="032251B3">
            <wp:extent cx="5486400" cy="1256665"/>
            <wp:effectExtent l="0" t="0" r="0" b="635"/>
            <wp:docPr id="2575712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71283" name="Picture 1" descr="Graphical user interface, text, application&#10;&#10;Description automatically generated"/>
                    <pic:cNvPicPr>
                      <a:picLocks noChangeAspect="1"/>
                    </pic:cNvPicPr>
                  </pic:nvPicPr>
                  <pic:blipFill>
                    <a:blip r:embed="rId84"/>
                    <a:stretch>
                      <a:fillRect/>
                    </a:stretch>
                  </pic:blipFill>
                  <pic:spPr>
                    <a:xfrm>
                      <a:off x="0" y="0"/>
                      <a:ext cx="5486400" cy="1256665"/>
                    </a:xfrm>
                    <a:prstGeom prst="rect">
                      <a:avLst/>
                    </a:prstGeom>
                  </pic:spPr>
                </pic:pic>
              </a:graphicData>
            </a:graphic>
          </wp:inline>
        </w:drawing>
      </w:r>
    </w:p>
    <w:p w14:paraId="444D78AB" w14:textId="77777777" w:rsidR="000A232C" w:rsidRPr="00255979" w:rsidRDefault="00E86866" w:rsidP="00255979">
      <w:pPr>
        <w:shd w:val="clear" w:color="auto" w:fill="FFFFFF"/>
        <w:spacing w:before="100" w:beforeAutospacing="1" w:after="100" w:afterAutospacing="1"/>
        <w:jc w:val="center"/>
        <w:rPr>
          <w:i/>
          <w:iCs/>
          <w:color w:val="000000"/>
        </w:rPr>
      </w:pPr>
      <w:r w:rsidRPr="00255979">
        <w:rPr>
          <w:i/>
          <w:iCs/>
          <w:color w:val="000000"/>
        </w:rPr>
        <w:t>Fig 4.3.21</w:t>
      </w:r>
      <w:r w:rsidR="00255979" w:rsidRPr="00255979">
        <w:rPr>
          <w:i/>
          <w:iCs/>
          <w:color w:val="000000"/>
        </w:rPr>
        <w:t xml:space="preserve"> proportion of layoff in IPO and Seed Stage to Total Layoff</w:t>
      </w:r>
    </w:p>
    <w:p w14:paraId="6B1B1ED8" w14:textId="77777777" w:rsidR="000A232C" w:rsidRDefault="000A232C">
      <w:pPr>
        <w:shd w:val="clear" w:color="auto" w:fill="FFFFFF"/>
        <w:spacing w:before="100" w:beforeAutospacing="1" w:after="100" w:afterAutospacing="1"/>
        <w:rPr>
          <w:b/>
          <w:bCs/>
          <w:color w:val="000000"/>
          <w:sz w:val="28"/>
          <w:szCs w:val="28"/>
        </w:rPr>
      </w:pPr>
    </w:p>
    <w:p w14:paraId="0A7B45CC" w14:textId="77777777" w:rsidR="000A232C" w:rsidRDefault="000A232C">
      <w:pPr>
        <w:shd w:val="clear" w:color="auto" w:fill="FFFFFF"/>
        <w:spacing w:before="100" w:beforeAutospacing="1" w:after="100" w:afterAutospacing="1"/>
        <w:rPr>
          <w:b/>
          <w:bCs/>
          <w:color w:val="000000"/>
          <w:sz w:val="28"/>
          <w:szCs w:val="28"/>
        </w:rPr>
      </w:pPr>
    </w:p>
    <w:p w14:paraId="36316A5E" w14:textId="77777777" w:rsidR="000A232C" w:rsidRDefault="00000000">
      <w:pPr>
        <w:shd w:val="clear" w:color="auto" w:fill="FFFFFF"/>
        <w:spacing w:before="100" w:beforeAutospacing="1" w:after="100" w:afterAutospacing="1"/>
        <w:jc w:val="center"/>
        <w:rPr>
          <w:b/>
          <w:bCs/>
          <w:color w:val="000000"/>
          <w:sz w:val="28"/>
          <w:szCs w:val="28"/>
        </w:rPr>
      </w:pPr>
      <w:r>
        <w:rPr>
          <w:noProof/>
        </w:rPr>
        <w:lastRenderedPageBreak/>
        <w:drawing>
          <wp:inline distT="0" distB="0" distL="0" distR="0" wp14:anchorId="56A4ECC2" wp14:editId="101BB92E">
            <wp:extent cx="2651760" cy="3287395"/>
            <wp:effectExtent l="0" t="0" r="0" b="8255"/>
            <wp:docPr id="147376618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66184" name="Picture 1" descr="Table&#10;&#10;Description automatically generated"/>
                    <pic:cNvPicPr>
                      <a:picLocks noChangeAspect="1"/>
                    </pic:cNvPicPr>
                  </pic:nvPicPr>
                  <pic:blipFill>
                    <a:blip r:embed="rId85"/>
                    <a:stretch>
                      <a:fillRect/>
                    </a:stretch>
                  </pic:blipFill>
                  <pic:spPr>
                    <a:xfrm>
                      <a:off x="0" y="0"/>
                      <a:ext cx="2655014" cy="3291911"/>
                    </a:xfrm>
                    <a:prstGeom prst="rect">
                      <a:avLst/>
                    </a:prstGeom>
                  </pic:spPr>
                </pic:pic>
              </a:graphicData>
            </a:graphic>
          </wp:inline>
        </w:drawing>
      </w:r>
    </w:p>
    <w:p w14:paraId="20CA6806" w14:textId="77777777" w:rsidR="000A232C" w:rsidRPr="00255979" w:rsidRDefault="00E86866">
      <w:pPr>
        <w:shd w:val="clear" w:color="auto" w:fill="FFFFFF"/>
        <w:spacing w:before="100" w:beforeAutospacing="1" w:after="100" w:afterAutospacing="1"/>
        <w:jc w:val="center"/>
        <w:rPr>
          <w:i/>
          <w:iCs/>
          <w:color w:val="000000"/>
        </w:rPr>
      </w:pPr>
      <w:r w:rsidRPr="00255979">
        <w:rPr>
          <w:i/>
          <w:iCs/>
          <w:color w:val="000000"/>
        </w:rPr>
        <w:t>Fig 4.3.22</w:t>
      </w:r>
      <w:r w:rsidR="00255979" w:rsidRPr="00255979">
        <w:rPr>
          <w:i/>
          <w:iCs/>
          <w:color w:val="000000"/>
        </w:rPr>
        <w:t xml:space="preserve"> layoff table for each month in each year</w:t>
      </w:r>
    </w:p>
    <w:p w14:paraId="100579C9" w14:textId="77777777" w:rsidR="000A232C" w:rsidRDefault="00000000">
      <w:pPr>
        <w:shd w:val="clear" w:color="auto" w:fill="FFFFFF"/>
        <w:spacing w:before="100" w:beforeAutospacing="1" w:after="100" w:afterAutospacing="1"/>
        <w:rPr>
          <w:b/>
          <w:bCs/>
          <w:color w:val="000000"/>
          <w:sz w:val="28"/>
          <w:szCs w:val="28"/>
        </w:rPr>
      </w:pPr>
      <w:r>
        <w:rPr>
          <w:b/>
          <w:bCs/>
          <w:noProof/>
          <w:color w:val="000000"/>
          <w:sz w:val="28"/>
          <w:szCs w:val="28"/>
        </w:rPr>
        <w:drawing>
          <wp:inline distT="0" distB="0" distL="0" distR="0" wp14:anchorId="129BD701" wp14:editId="7F940B2A">
            <wp:extent cx="5486400" cy="3032125"/>
            <wp:effectExtent l="0" t="0" r="0" b="0"/>
            <wp:docPr id="767220891"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20891" name="Picture 7" descr="Chart, line chart&#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5486400" cy="3032125"/>
                    </a:xfrm>
                    <a:prstGeom prst="rect">
                      <a:avLst/>
                    </a:prstGeom>
                    <a:noFill/>
                    <a:ln>
                      <a:noFill/>
                    </a:ln>
                  </pic:spPr>
                </pic:pic>
              </a:graphicData>
            </a:graphic>
          </wp:inline>
        </w:drawing>
      </w:r>
    </w:p>
    <w:p w14:paraId="3D1DD210" w14:textId="77777777" w:rsidR="000A232C" w:rsidRPr="000B6B22" w:rsidRDefault="00E86866" w:rsidP="000B6B22">
      <w:pPr>
        <w:shd w:val="clear" w:color="auto" w:fill="FFFFFF"/>
        <w:spacing w:before="100" w:beforeAutospacing="1" w:after="100" w:afterAutospacing="1"/>
        <w:jc w:val="center"/>
        <w:rPr>
          <w:i/>
          <w:iCs/>
          <w:color w:val="000000"/>
        </w:rPr>
      </w:pPr>
      <w:r w:rsidRPr="000B6B22">
        <w:rPr>
          <w:i/>
          <w:iCs/>
          <w:color w:val="000000"/>
        </w:rPr>
        <w:t>Fig 4.3.23</w:t>
      </w:r>
      <w:r w:rsidR="00255979" w:rsidRPr="000B6B22">
        <w:rPr>
          <w:i/>
          <w:iCs/>
          <w:color w:val="000000"/>
        </w:rPr>
        <w:t xml:space="preserve"> line Chart for </w:t>
      </w:r>
      <w:r w:rsidR="000B6B22" w:rsidRPr="000B6B22">
        <w:rPr>
          <w:i/>
          <w:iCs/>
          <w:color w:val="000000"/>
        </w:rPr>
        <w:t>Layoffs in each month over the years</w:t>
      </w:r>
    </w:p>
    <w:p w14:paraId="3C107293" w14:textId="77777777" w:rsidR="000A232C" w:rsidRDefault="00000000">
      <w:pPr>
        <w:shd w:val="clear" w:color="auto" w:fill="FFFFFF"/>
        <w:spacing w:before="100" w:beforeAutospacing="1" w:after="100" w:afterAutospacing="1"/>
        <w:rPr>
          <w:b/>
          <w:bCs/>
          <w:color w:val="000000"/>
          <w:sz w:val="28"/>
          <w:szCs w:val="28"/>
        </w:rPr>
      </w:pPr>
      <w:r>
        <w:rPr>
          <w:noProof/>
        </w:rPr>
        <w:lastRenderedPageBreak/>
        <w:drawing>
          <wp:inline distT="0" distB="0" distL="0" distR="0" wp14:anchorId="6D7D473C" wp14:editId="7A22C819">
            <wp:extent cx="5448300" cy="3243580"/>
            <wp:effectExtent l="0" t="0" r="0" b="0"/>
            <wp:docPr id="157796132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1327" name="Picture 1" descr="Graphical user interface, application&#10;&#10;Description automatically generated"/>
                    <pic:cNvPicPr>
                      <a:picLocks noChangeAspect="1"/>
                    </pic:cNvPicPr>
                  </pic:nvPicPr>
                  <pic:blipFill>
                    <a:blip r:embed="rId87"/>
                    <a:stretch>
                      <a:fillRect/>
                    </a:stretch>
                  </pic:blipFill>
                  <pic:spPr>
                    <a:xfrm>
                      <a:off x="0" y="0"/>
                      <a:ext cx="5499437" cy="3274202"/>
                    </a:xfrm>
                    <a:prstGeom prst="rect">
                      <a:avLst/>
                    </a:prstGeom>
                  </pic:spPr>
                </pic:pic>
              </a:graphicData>
            </a:graphic>
          </wp:inline>
        </w:drawing>
      </w:r>
    </w:p>
    <w:p w14:paraId="5E08452C" w14:textId="77777777" w:rsidR="000A232C" w:rsidRPr="000B6B22" w:rsidRDefault="00E86866" w:rsidP="000B6B22">
      <w:pPr>
        <w:shd w:val="clear" w:color="auto" w:fill="FFFFFF"/>
        <w:spacing w:before="100" w:beforeAutospacing="1" w:after="100" w:afterAutospacing="1"/>
        <w:jc w:val="center"/>
        <w:rPr>
          <w:i/>
          <w:iCs/>
          <w:color w:val="000000"/>
        </w:rPr>
      </w:pPr>
      <w:r w:rsidRPr="000B6B22">
        <w:rPr>
          <w:i/>
          <w:iCs/>
          <w:color w:val="000000"/>
        </w:rPr>
        <w:t>Fig 4.3.24</w:t>
      </w:r>
      <w:r w:rsidR="000B6B22" w:rsidRPr="000B6B22">
        <w:rPr>
          <w:i/>
          <w:iCs/>
          <w:color w:val="000000"/>
        </w:rPr>
        <w:t xml:space="preserve"> </w:t>
      </w:r>
      <w:r w:rsidR="000B6B22">
        <w:rPr>
          <w:i/>
          <w:iCs/>
          <w:color w:val="000000"/>
        </w:rPr>
        <w:t>C</w:t>
      </w:r>
      <w:r w:rsidR="000B6B22" w:rsidRPr="000B6B22">
        <w:rPr>
          <w:i/>
          <w:iCs/>
          <w:color w:val="000000"/>
        </w:rPr>
        <w:t>ount on funds raised by industry.</w:t>
      </w:r>
    </w:p>
    <w:p w14:paraId="7E5285AB" w14:textId="77777777" w:rsidR="000A232C" w:rsidRDefault="000A232C">
      <w:pPr>
        <w:shd w:val="clear" w:color="auto" w:fill="FFFFFF"/>
        <w:spacing w:before="100" w:beforeAutospacing="1" w:after="100" w:afterAutospacing="1"/>
        <w:rPr>
          <w:b/>
          <w:bCs/>
          <w:color w:val="000000"/>
          <w:sz w:val="28"/>
          <w:szCs w:val="28"/>
        </w:rPr>
      </w:pPr>
    </w:p>
    <w:p w14:paraId="3EDEE569" w14:textId="77777777" w:rsidR="000A232C" w:rsidRDefault="00000000">
      <w:pPr>
        <w:shd w:val="clear" w:color="auto" w:fill="FFFFFF"/>
        <w:spacing w:before="100" w:beforeAutospacing="1" w:after="100" w:afterAutospacing="1"/>
        <w:rPr>
          <w:b/>
          <w:bCs/>
          <w:color w:val="000000"/>
          <w:sz w:val="28"/>
          <w:szCs w:val="28"/>
        </w:rPr>
      </w:pPr>
      <w:r>
        <w:rPr>
          <w:b/>
          <w:bCs/>
          <w:noProof/>
          <w:color w:val="000000"/>
          <w:sz w:val="28"/>
          <w:szCs w:val="28"/>
        </w:rPr>
        <w:drawing>
          <wp:inline distT="0" distB="0" distL="0" distR="0" wp14:anchorId="2363584D" wp14:editId="353F4722">
            <wp:extent cx="5486400" cy="3469005"/>
            <wp:effectExtent l="0" t="0" r="0" b="0"/>
            <wp:docPr id="14541765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76509"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5486400" cy="3469005"/>
                    </a:xfrm>
                    <a:prstGeom prst="rect">
                      <a:avLst/>
                    </a:prstGeom>
                    <a:noFill/>
                    <a:ln>
                      <a:noFill/>
                    </a:ln>
                  </pic:spPr>
                </pic:pic>
              </a:graphicData>
            </a:graphic>
          </wp:inline>
        </w:drawing>
      </w:r>
    </w:p>
    <w:p w14:paraId="0813C364" w14:textId="77777777" w:rsidR="000A232C" w:rsidRPr="000B6B22" w:rsidRDefault="00E86866" w:rsidP="000B6B22">
      <w:pPr>
        <w:shd w:val="clear" w:color="auto" w:fill="FFFFFF"/>
        <w:spacing w:before="100" w:beforeAutospacing="1" w:after="100" w:afterAutospacing="1"/>
        <w:jc w:val="center"/>
        <w:rPr>
          <w:i/>
          <w:iCs/>
          <w:color w:val="000000"/>
        </w:rPr>
      </w:pPr>
      <w:r w:rsidRPr="000B6B22">
        <w:rPr>
          <w:i/>
          <w:iCs/>
          <w:color w:val="000000"/>
        </w:rPr>
        <w:t xml:space="preserve">Fig 4.3.25 </w:t>
      </w:r>
      <w:r w:rsidR="000B6B22" w:rsidRPr="000B6B22">
        <w:rPr>
          <w:i/>
          <w:iCs/>
          <w:color w:val="000000"/>
        </w:rPr>
        <w:t>Bar chart on funds raised by industry.</w:t>
      </w:r>
    </w:p>
    <w:p w14:paraId="793B896C" w14:textId="77777777" w:rsidR="000A232C" w:rsidRDefault="00000000">
      <w:pPr>
        <w:shd w:val="clear" w:color="auto" w:fill="FFFFFF"/>
        <w:spacing w:before="100" w:beforeAutospacing="1" w:after="100" w:afterAutospacing="1"/>
        <w:rPr>
          <w:b/>
          <w:bCs/>
          <w:color w:val="000000"/>
          <w:sz w:val="28"/>
          <w:szCs w:val="28"/>
        </w:rPr>
      </w:pPr>
      <w:r>
        <w:rPr>
          <w:b/>
          <w:bCs/>
          <w:noProof/>
          <w:color w:val="000000"/>
          <w:sz w:val="28"/>
          <w:szCs w:val="28"/>
        </w:rPr>
        <w:lastRenderedPageBreak/>
        <w:drawing>
          <wp:inline distT="0" distB="0" distL="0" distR="0" wp14:anchorId="5798AFED" wp14:editId="17A2095E">
            <wp:extent cx="5486400" cy="3555365"/>
            <wp:effectExtent l="0" t="0" r="0" b="6985"/>
            <wp:docPr id="1381401045"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01045" name="Picture 9" descr="Shape&#10;&#10;Description automatically generated with medium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486400" cy="3555365"/>
                    </a:xfrm>
                    <a:prstGeom prst="rect">
                      <a:avLst/>
                    </a:prstGeom>
                    <a:noFill/>
                    <a:ln>
                      <a:noFill/>
                    </a:ln>
                  </pic:spPr>
                </pic:pic>
              </a:graphicData>
            </a:graphic>
          </wp:inline>
        </w:drawing>
      </w:r>
    </w:p>
    <w:p w14:paraId="7C13F9FA" w14:textId="77777777" w:rsidR="000A232C" w:rsidRPr="000B6B22" w:rsidRDefault="00E86866" w:rsidP="000B6B22">
      <w:pPr>
        <w:shd w:val="clear" w:color="auto" w:fill="FFFFFF"/>
        <w:spacing w:before="100" w:beforeAutospacing="1" w:after="100" w:afterAutospacing="1"/>
        <w:jc w:val="center"/>
        <w:rPr>
          <w:i/>
          <w:iCs/>
          <w:color w:val="000000"/>
        </w:rPr>
      </w:pPr>
      <w:r w:rsidRPr="000B6B22">
        <w:rPr>
          <w:i/>
          <w:iCs/>
          <w:color w:val="000000"/>
        </w:rPr>
        <w:t>Fig 4.3.26</w:t>
      </w:r>
      <w:r w:rsidR="000B6B22" w:rsidRPr="000B6B22">
        <w:rPr>
          <w:i/>
          <w:iCs/>
          <w:color w:val="000000"/>
        </w:rPr>
        <w:t xml:space="preserve"> bar chart on funds raised in accordance with company stage.</w:t>
      </w:r>
    </w:p>
    <w:p w14:paraId="2569F4DE" w14:textId="77777777" w:rsidR="000A232C" w:rsidRDefault="000A232C">
      <w:pPr>
        <w:shd w:val="clear" w:color="auto" w:fill="FFFFFF"/>
        <w:spacing w:before="100" w:beforeAutospacing="1" w:after="100" w:afterAutospacing="1"/>
        <w:rPr>
          <w:b/>
          <w:bCs/>
          <w:color w:val="000000"/>
          <w:sz w:val="28"/>
          <w:szCs w:val="28"/>
        </w:rPr>
      </w:pPr>
    </w:p>
    <w:p w14:paraId="6CE3A4AA" w14:textId="77777777" w:rsidR="000A232C" w:rsidRDefault="000A232C">
      <w:pPr>
        <w:shd w:val="clear" w:color="auto" w:fill="FFFFFF"/>
        <w:spacing w:before="100" w:beforeAutospacing="1" w:after="100" w:afterAutospacing="1"/>
        <w:rPr>
          <w:b/>
          <w:bCs/>
          <w:color w:val="000000"/>
          <w:sz w:val="28"/>
          <w:szCs w:val="28"/>
        </w:rPr>
      </w:pPr>
    </w:p>
    <w:p w14:paraId="7430FA8D" w14:textId="77777777" w:rsidR="000A232C" w:rsidRDefault="00000000">
      <w:pPr>
        <w:shd w:val="clear" w:color="auto" w:fill="FFFFFF"/>
        <w:spacing w:before="100" w:beforeAutospacing="1" w:after="100" w:afterAutospacing="1"/>
        <w:rPr>
          <w:b/>
          <w:bCs/>
          <w:color w:val="000000"/>
          <w:sz w:val="28"/>
          <w:szCs w:val="28"/>
        </w:rPr>
      </w:pPr>
      <w:r>
        <w:rPr>
          <w:noProof/>
        </w:rPr>
        <w:drawing>
          <wp:inline distT="0" distB="0" distL="0" distR="0" wp14:anchorId="3E4E0EB3" wp14:editId="5396C1AB">
            <wp:extent cx="5486400" cy="1456690"/>
            <wp:effectExtent l="0" t="0" r="0" b="0"/>
            <wp:docPr id="194443590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5907" name="Picture 1" descr="Graphical user interface, text, application&#10;&#10;Description automatically generated"/>
                    <pic:cNvPicPr>
                      <a:picLocks noChangeAspect="1"/>
                    </pic:cNvPicPr>
                  </pic:nvPicPr>
                  <pic:blipFill>
                    <a:blip r:embed="rId90"/>
                    <a:stretch>
                      <a:fillRect/>
                    </a:stretch>
                  </pic:blipFill>
                  <pic:spPr>
                    <a:xfrm>
                      <a:off x="0" y="0"/>
                      <a:ext cx="5486400" cy="1456690"/>
                    </a:xfrm>
                    <a:prstGeom prst="rect">
                      <a:avLst/>
                    </a:prstGeom>
                  </pic:spPr>
                </pic:pic>
              </a:graphicData>
            </a:graphic>
          </wp:inline>
        </w:drawing>
      </w:r>
    </w:p>
    <w:p w14:paraId="1608E98A" w14:textId="77777777" w:rsidR="000A232C" w:rsidRDefault="00000000">
      <w:pPr>
        <w:shd w:val="clear" w:color="auto" w:fill="FFFFFF"/>
        <w:spacing w:before="100" w:beforeAutospacing="1" w:after="100" w:afterAutospacing="1"/>
        <w:rPr>
          <w:b/>
          <w:bCs/>
          <w:color w:val="000000"/>
          <w:sz w:val="28"/>
          <w:szCs w:val="28"/>
        </w:rPr>
      </w:pPr>
      <w:r>
        <w:rPr>
          <w:b/>
          <w:bCs/>
          <w:noProof/>
          <w:color w:val="000000"/>
          <w:sz w:val="28"/>
          <w:szCs w:val="28"/>
        </w:rPr>
        <w:lastRenderedPageBreak/>
        <w:drawing>
          <wp:inline distT="0" distB="0" distL="0" distR="0" wp14:anchorId="59909263" wp14:editId="1A4CD4EE">
            <wp:extent cx="5486400" cy="3439795"/>
            <wp:effectExtent l="0" t="0" r="0" b="8255"/>
            <wp:docPr id="2039560658" name="Picture 10"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0658" name="Picture 10" descr="A picture containing histogram&#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5486400" cy="3439795"/>
                    </a:xfrm>
                    <a:prstGeom prst="rect">
                      <a:avLst/>
                    </a:prstGeom>
                    <a:noFill/>
                    <a:ln>
                      <a:noFill/>
                    </a:ln>
                  </pic:spPr>
                </pic:pic>
              </a:graphicData>
            </a:graphic>
          </wp:inline>
        </w:drawing>
      </w:r>
    </w:p>
    <w:p w14:paraId="6EF3FF6A" w14:textId="77777777" w:rsidR="000A232C" w:rsidRPr="000B6B22" w:rsidRDefault="00E86866" w:rsidP="000B6B22">
      <w:pPr>
        <w:shd w:val="clear" w:color="auto" w:fill="FFFFFF"/>
        <w:spacing w:before="100" w:beforeAutospacing="1" w:after="100" w:afterAutospacing="1"/>
        <w:jc w:val="center"/>
        <w:rPr>
          <w:i/>
          <w:iCs/>
          <w:color w:val="000000"/>
        </w:rPr>
      </w:pPr>
      <w:r w:rsidRPr="000B6B22">
        <w:rPr>
          <w:i/>
          <w:iCs/>
          <w:color w:val="000000"/>
        </w:rPr>
        <w:t>Fig 4.3.27</w:t>
      </w:r>
      <w:r w:rsidR="000B6B22" w:rsidRPr="000B6B22">
        <w:rPr>
          <w:i/>
          <w:iCs/>
          <w:color w:val="000000"/>
        </w:rPr>
        <w:t xml:space="preserve"> Count and bar chart on funds raised by company.</w:t>
      </w:r>
    </w:p>
    <w:p w14:paraId="219A6CC3" w14:textId="77777777" w:rsidR="000A232C" w:rsidRDefault="00000000">
      <w:pPr>
        <w:shd w:val="clear" w:color="auto" w:fill="FFFFFF"/>
        <w:spacing w:before="100" w:beforeAutospacing="1" w:after="100" w:afterAutospacing="1"/>
        <w:rPr>
          <w:b/>
          <w:bCs/>
          <w:color w:val="000000"/>
          <w:sz w:val="28"/>
          <w:szCs w:val="28"/>
        </w:rPr>
      </w:pPr>
      <w:r>
        <w:rPr>
          <w:noProof/>
        </w:rPr>
        <w:drawing>
          <wp:inline distT="0" distB="0" distL="0" distR="0" wp14:anchorId="109176B2" wp14:editId="37834209">
            <wp:extent cx="5486400" cy="1946910"/>
            <wp:effectExtent l="0" t="0" r="0" b="0"/>
            <wp:docPr id="1548814649"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14649" name="Picture 1" descr="Table&#10;&#10;Description automatically generated with medium confidence"/>
                    <pic:cNvPicPr>
                      <a:picLocks noChangeAspect="1"/>
                    </pic:cNvPicPr>
                  </pic:nvPicPr>
                  <pic:blipFill>
                    <a:blip r:embed="rId92"/>
                    <a:stretch>
                      <a:fillRect/>
                    </a:stretch>
                  </pic:blipFill>
                  <pic:spPr>
                    <a:xfrm>
                      <a:off x="0" y="0"/>
                      <a:ext cx="5486400" cy="1946910"/>
                    </a:xfrm>
                    <a:prstGeom prst="rect">
                      <a:avLst/>
                    </a:prstGeom>
                  </pic:spPr>
                </pic:pic>
              </a:graphicData>
            </a:graphic>
          </wp:inline>
        </w:drawing>
      </w:r>
    </w:p>
    <w:p w14:paraId="3C4B3401" w14:textId="77777777" w:rsidR="000A232C" w:rsidRPr="000B6B22" w:rsidRDefault="00E86866" w:rsidP="000B6B22">
      <w:pPr>
        <w:shd w:val="clear" w:color="auto" w:fill="FFFFFF"/>
        <w:spacing w:before="100" w:beforeAutospacing="1" w:after="100" w:afterAutospacing="1"/>
        <w:jc w:val="center"/>
        <w:rPr>
          <w:i/>
          <w:iCs/>
          <w:color w:val="000000"/>
        </w:rPr>
      </w:pPr>
      <w:r w:rsidRPr="000B6B22">
        <w:rPr>
          <w:i/>
          <w:iCs/>
          <w:color w:val="000000"/>
        </w:rPr>
        <w:t xml:space="preserve">Fig 4.3.28 </w:t>
      </w:r>
      <w:r w:rsidR="000B6B22">
        <w:rPr>
          <w:i/>
          <w:iCs/>
          <w:color w:val="000000"/>
        </w:rPr>
        <w:t>T</w:t>
      </w:r>
      <w:r w:rsidR="000B6B22" w:rsidRPr="000B6B22">
        <w:rPr>
          <w:i/>
          <w:iCs/>
          <w:color w:val="000000"/>
        </w:rPr>
        <w:t>op 10 largest layoff dates</w:t>
      </w:r>
    </w:p>
    <w:p w14:paraId="2C16E8ED" w14:textId="77777777" w:rsidR="000A232C" w:rsidRDefault="00000000">
      <w:pPr>
        <w:shd w:val="clear" w:color="auto" w:fill="FFFFFF"/>
        <w:spacing w:before="100" w:beforeAutospacing="1" w:after="100" w:afterAutospacing="1"/>
        <w:rPr>
          <w:b/>
          <w:bCs/>
          <w:color w:val="000000"/>
          <w:sz w:val="28"/>
          <w:szCs w:val="28"/>
        </w:rPr>
      </w:pPr>
      <w:r>
        <w:rPr>
          <w:noProof/>
        </w:rPr>
        <w:drawing>
          <wp:inline distT="0" distB="0" distL="0" distR="0" wp14:anchorId="41893606" wp14:editId="47EA6D74">
            <wp:extent cx="5486400" cy="1478915"/>
            <wp:effectExtent l="0" t="0" r="0" b="6985"/>
            <wp:docPr id="107465001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0010" name="Picture 1" descr="Graphical user interface, text, application, email&#10;&#10;Description automatically generated"/>
                    <pic:cNvPicPr>
                      <a:picLocks noChangeAspect="1"/>
                    </pic:cNvPicPr>
                  </pic:nvPicPr>
                  <pic:blipFill>
                    <a:blip r:embed="rId93"/>
                    <a:stretch>
                      <a:fillRect/>
                    </a:stretch>
                  </pic:blipFill>
                  <pic:spPr>
                    <a:xfrm>
                      <a:off x="0" y="0"/>
                      <a:ext cx="5486400" cy="1478915"/>
                    </a:xfrm>
                    <a:prstGeom prst="rect">
                      <a:avLst/>
                    </a:prstGeom>
                  </pic:spPr>
                </pic:pic>
              </a:graphicData>
            </a:graphic>
          </wp:inline>
        </w:drawing>
      </w:r>
    </w:p>
    <w:p w14:paraId="05F2886B" w14:textId="77777777" w:rsidR="000A232C" w:rsidRDefault="00000000">
      <w:pPr>
        <w:shd w:val="clear" w:color="auto" w:fill="FFFFFF"/>
        <w:spacing w:before="100" w:beforeAutospacing="1" w:after="100" w:afterAutospacing="1"/>
        <w:jc w:val="center"/>
        <w:rPr>
          <w:b/>
          <w:bCs/>
          <w:color w:val="000000"/>
          <w:sz w:val="28"/>
          <w:szCs w:val="28"/>
        </w:rPr>
      </w:pPr>
      <w:r>
        <w:rPr>
          <w:b/>
          <w:bCs/>
          <w:noProof/>
          <w:color w:val="000000"/>
          <w:sz w:val="28"/>
          <w:szCs w:val="28"/>
        </w:rPr>
        <w:lastRenderedPageBreak/>
        <w:drawing>
          <wp:inline distT="0" distB="0" distL="0" distR="0" wp14:anchorId="0775DCDA" wp14:editId="4FA64547">
            <wp:extent cx="3985260" cy="3169920"/>
            <wp:effectExtent l="0" t="0" r="0" b="0"/>
            <wp:docPr id="1690163010"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63010" name="Picture 11" descr="Chart, bar char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4000015" cy="3182102"/>
                    </a:xfrm>
                    <a:prstGeom prst="rect">
                      <a:avLst/>
                    </a:prstGeom>
                    <a:noFill/>
                    <a:ln>
                      <a:noFill/>
                    </a:ln>
                  </pic:spPr>
                </pic:pic>
              </a:graphicData>
            </a:graphic>
          </wp:inline>
        </w:drawing>
      </w:r>
    </w:p>
    <w:p w14:paraId="44682CD0" w14:textId="77777777" w:rsidR="000A232C" w:rsidRPr="000B6B22" w:rsidRDefault="00E86866">
      <w:pPr>
        <w:shd w:val="clear" w:color="auto" w:fill="FFFFFF"/>
        <w:spacing w:before="100" w:beforeAutospacing="1" w:after="100" w:afterAutospacing="1"/>
        <w:jc w:val="center"/>
        <w:rPr>
          <w:i/>
          <w:iCs/>
          <w:color w:val="000000"/>
        </w:rPr>
      </w:pPr>
      <w:r w:rsidRPr="000B6B22">
        <w:rPr>
          <w:i/>
          <w:iCs/>
          <w:color w:val="000000"/>
        </w:rPr>
        <w:t>Fig 4.3.29</w:t>
      </w:r>
      <w:r w:rsidR="000B6B22" w:rsidRPr="000B6B22">
        <w:rPr>
          <w:i/>
          <w:iCs/>
          <w:color w:val="000000"/>
        </w:rPr>
        <w:t xml:space="preserve"> Bar chart showing the top 10 Layoffs by company. </w:t>
      </w:r>
    </w:p>
    <w:p w14:paraId="6B8C0D63" w14:textId="77777777" w:rsidR="000A232C" w:rsidRDefault="00000000">
      <w:pPr>
        <w:shd w:val="clear" w:color="auto" w:fill="FFFFFF"/>
        <w:spacing w:before="100" w:beforeAutospacing="1" w:after="100" w:afterAutospacing="1"/>
        <w:rPr>
          <w:b/>
          <w:bCs/>
          <w:color w:val="000000"/>
          <w:sz w:val="28"/>
          <w:szCs w:val="28"/>
        </w:rPr>
      </w:pPr>
      <w:r>
        <w:rPr>
          <w:noProof/>
        </w:rPr>
        <w:drawing>
          <wp:inline distT="0" distB="0" distL="0" distR="0" wp14:anchorId="38BC8378" wp14:editId="330C61CB">
            <wp:extent cx="5486400" cy="2195830"/>
            <wp:effectExtent l="0" t="0" r="0" b="0"/>
            <wp:docPr id="45540421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04213" name="Picture 1" descr="Graphical user interface&#10;&#10;Description automatically generated"/>
                    <pic:cNvPicPr>
                      <a:picLocks noChangeAspect="1"/>
                    </pic:cNvPicPr>
                  </pic:nvPicPr>
                  <pic:blipFill>
                    <a:blip r:embed="rId95"/>
                    <a:stretch>
                      <a:fillRect/>
                    </a:stretch>
                  </pic:blipFill>
                  <pic:spPr>
                    <a:xfrm>
                      <a:off x="0" y="0"/>
                      <a:ext cx="5486400" cy="2195830"/>
                    </a:xfrm>
                    <a:prstGeom prst="rect">
                      <a:avLst/>
                    </a:prstGeom>
                  </pic:spPr>
                </pic:pic>
              </a:graphicData>
            </a:graphic>
          </wp:inline>
        </w:drawing>
      </w:r>
    </w:p>
    <w:p w14:paraId="76EA8965" w14:textId="77777777" w:rsidR="000A232C" w:rsidRPr="000B6B22" w:rsidRDefault="00E86866" w:rsidP="000B6B22">
      <w:pPr>
        <w:shd w:val="clear" w:color="auto" w:fill="FFFFFF"/>
        <w:spacing w:before="100" w:beforeAutospacing="1" w:after="100" w:afterAutospacing="1"/>
        <w:jc w:val="center"/>
        <w:rPr>
          <w:i/>
          <w:iCs/>
          <w:color w:val="000000"/>
        </w:rPr>
      </w:pPr>
      <w:r w:rsidRPr="000B6B22">
        <w:rPr>
          <w:i/>
          <w:iCs/>
          <w:color w:val="000000"/>
        </w:rPr>
        <w:t>Fig 4.3.30</w:t>
      </w:r>
      <w:r w:rsidR="000B6B22" w:rsidRPr="000B6B22">
        <w:rPr>
          <w:i/>
          <w:iCs/>
          <w:color w:val="000000"/>
        </w:rPr>
        <w:t xml:space="preserve"> Filtering </w:t>
      </w:r>
      <w:proofErr w:type="spellStart"/>
      <w:r w:rsidR="000B6B22" w:rsidRPr="000B6B22">
        <w:rPr>
          <w:i/>
          <w:iCs/>
          <w:color w:val="000000"/>
        </w:rPr>
        <w:t>dataframe</w:t>
      </w:r>
      <w:proofErr w:type="spellEnd"/>
      <w:r w:rsidR="000B6B22" w:rsidRPr="000B6B22">
        <w:rPr>
          <w:i/>
          <w:iCs/>
          <w:color w:val="000000"/>
        </w:rPr>
        <w:t xml:space="preserve"> on the number of companies that went </w:t>
      </w:r>
      <w:proofErr w:type="gramStart"/>
      <w:r w:rsidR="000B6B22" w:rsidRPr="000B6B22">
        <w:rPr>
          <w:i/>
          <w:iCs/>
          <w:color w:val="000000"/>
        </w:rPr>
        <w:t>bankrupt</w:t>
      </w:r>
      <w:proofErr w:type="gramEnd"/>
    </w:p>
    <w:p w14:paraId="1EA5E067" w14:textId="77777777" w:rsidR="000A232C" w:rsidRDefault="00000000">
      <w:pPr>
        <w:shd w:val="clear" w:color="auto" w:fill="FFFFFF"/>
        <w:spacing w:before="100" w:beforeAutospacing="1" w:after="100" w:afterAutospacing="1"/>
        <w:rPr>
          <w:b/>
          <w:bCs/>
          <w:color w:val="000000"/>
          <w:sz w:val="28"/>
          <w:szCs w:val="28"/>
        </w:rPr>
      </w:pPr>
      <w:r>
        <w:rPr>
          <w:noProof/>
        </w:rPr>
        <w:drawing>
          <wp:inline distT="0" distB="0" distL="0" distR="0" wp14:anchorId="7D10825B" wp14:editId="7D65E68C">
            <wp:extent cx="5486400" cy="1294765"/>
            <wp:effectExtent l="0" t="0" r="0" b="635"/>
            <wp:docPr id="456907656" name="Picture 1"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07656" name="Picture 1" descr="Background pattern&#10;&#10;Description automatically generated with medium confidence"/>
                    <pic:cNvPicPr>
                      <a:picLocks noChangeAspect="1"/>
                    </pic:cNvPicPr>
                  </pic:nvPicPr>
                  <pic:blipFill>
                    <a:blip r:embed="rId96"/>
                    <a:stretch>
                      <a:fillRect/>
                    </a:stretch>
                  </pic:blipFill>
                  <pic:spPr>
                    <a:xfrm>
                      <a:off x="0" y="0"/>
                      <a:ext cx="5486400" cy="1294765"/>
                    </a:xfrm>
                    <a:prstGeom prst="rect">
                      <a:avLst/>
                    </a:prstGeom>
                  </pic:spPr>
                </pic:pic>
              </a:graphicData>
            </a:graphic>
          </wp:inline>
        </w:drawing>
      </w:r>
    </w:p>
    <w:p w14:paraId="5C9E9ADF" w14:textId="77777777" w:rsidR="000A232C" w:rsidRPr="000B6B22" w:rsidRDefault="00E86866" w:rsidP="000B6B22">
      <w:pPr>
        <w:shd w:val="clear" w:color="auto" w:fill="FFFFFF"/>
        <w:spacing w:before="100" w:beforeAutospacing="1" w:after="100" w:afterAutospacing="1"/>
        <w:jc w:val="center"/>
        <w:rPr>
          <w:i/>
          <w:iCs/>
          <w:color w:val="000000"/>
        </w:rPr>
      </w:pPr>
      <w:r w:rsidRPr="000B6B22">
        <w:rPr>
          <w:i/>
          <w:iCs/>
          <w:color w:val="000000"/>
        </w:rPr>
        <w:t xml:space="preserve">Fig </w:t>
      </w:r>
      <w:proofErr w:type="gramStart"/>
      <w:r w:rsidRPr="000B6B22">
        <w:rPr>
          <w:i/>
          <w:iCs/>
          <w:color w:val="000000"/>
        </w:rPr>
        <w:t>4.3.31</w:t>
      </w:r>
      <w:r w:rsidR="000B6B22" w:rsidRPr="000B6B22">
        <w:rPr>
          <w:i/>
          <w:iCs/>
          <w:color w:val="000000"/>
        </w:rPr>
        <w:t xml:space="preserve">  </w:t>
      </w:r>
      <w:r w:rsidR="000B6B22">
        <w:rPr>
          <w:i/>
          <w:iCs/>
          <w:color w:val="000000"/>
        </w:rPr>
        <w:t>T</w:t>
      </w:r>
      <w:r w:rsidR="000B6B22" w:rsidRPr="000B6B22">
        <w:rPr>
          <w:i/>
          <w:iCs/>
          <w:color w:val="000000"/>
        </w:rPr>
        <w:t>he</w:t>
      </w:r>
      <w:proofErr w:type="gramEnd"/>
      <w:r w:rsidR="000B6B22" w:rsidRPr="000B6B22">
        <w:rPr>
          <w:i/>
          <w:iCs/>
          <w:color w:val="000000"/>
        </w:rPr>
        <w:t xml:space="preserve"> total count and count over the years on companies that went bankrupt</w:t>
      </w:r>
    </w:p>
    <w:p w14:paraId="4BA8337B" w14:textId="77777777" w:rsidR="000A232C" w:rsidRDefault="00000000">
      <w:pPr>
        <w:shd w:val="clear" w:color="auto" w:fill="FFFFFF"/>
        <w:spacing w:before="100" w:beforeAutospacing="1" w:after="100" w:afterAutospacing="1"/>
        <w:jc w:val="center"/>
        <w:rPr>
          <w:b/>
          <w:bCs/>
          <w:color w:val="000000"/>
          <w:sz w:val="28"/>
          <w:szCs w:val="28"/>
        </w:rPr>
      </w:pPr>
      <w:r>
        <w:rPr>
          <w:b/>
          <w:bCs/>
          <w:noProof/>
          <w:color w:val="000000"/>
          <w:sz w:val="28"/>
          <w:szCs w:val="28"/>
        </w:rPr>
        <w:lastRenderedPageBreak/>
        <w:drawing>
          <wp:inline distT="0" distB="0" distL="0" distR="0" wp14:anchorId="494A950D" wp14:editId="4D44E7DE">
            <wp:extent cx="3756660" cy="2889250"/>
            <wp:effectExtent l="0" t="0" r="0" b="0"/>
            <wp:docPr id="763377079"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7079" name="Picture 12" descr="Char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3765760" cy="2896738"/>
                    </a:xfrm>
                    <a:prstGeom prst="rect">
                      <a:avLst/>
                    </a:prstGeom>
                    <a:noFill/>
                    <a:ln>
                      <a:noFill/>
                    </a:ln>
                  </pic:spPr>
                </pic:pic>
              </a:graphicData>
            </a:graphic>
          </wp:inline>
        </w:drawing>
      </w:r>
    </w:p>
    <w:p w14:paraId="0ECBC0B1" w14:textId="77777777" w:rsidR="000A232C" w:rsidRPr="000B6B22" w:rsidRDefault="00E86866">
      <w:pPr>
        <w:shd w:val="clear" w:color="auto" w:fill="FFFFFF"/>
        <w:spacing w:before="100" w:beforeAutospacing="1" w:after="100" w:afterAutospacing="1"/>
        <w:jc w:val="center"/>
        <w:rPr>
          <w:i/>
          <w:iCs/>
          <w:color w:val="000000"/>
        </w:rPr>
      </w:pPr>
      <w:r w:rsidRPr="000B6B22">
        <w:rPr>
          <w:i/>
          <w:iCs/>
          <w:color w:val="000000"/>
        </w:rPr>
        <w:t>Fig 4.3.32</w:t>
      </w:r>
      <w:r w:rsidR="000B6B22" w:rsidRPr="000B6B22">
        <w:rPr>
          <w:i/>
          <w:iCs/>
          <w:color w:val="000000"/>
        </w:rPr>
        <w:t xml:space="preserve"> bar chart on companies</w:t>
      </w:r>
      <w:r w:rsidR="000B6B22">
        <w:rPr>
          <w:i/>
          <w:iCs/>
          <w:color w:val="000000"/>
        </w:rPr>
        <w:t xml:space="preserve"> gone</w:t>
      </w:r>
      <w:r w:rsidR="000B6B22" w:rsidRPr="000B6B22">
        <w:rPr>
          <w:i/>
          <w:iCs/>
          <w:color w:val="000000"/>
        </w:rPr>
        <w:t xml:space="preserve"> bankrupt over the years. </w:t>
      </w:r>
    </w:p>
    <w:p w14:paraId="39ABF2F5" w14:textId="77777777" w:rsidR="000A232C" w:rsidRDefault="00000000">
      <w:pPr>
        <w:shd w:val="clear" w:color="auto" w:fill="FFFFFF"/>
        <w:spacing w:before="100" w:beforeAutospacing="1" w:after="100" w:afterAutospacing="1"/>
        <w:jc w:val="center"/>
        <w:rPr>
          <w:b/>
          <w:bCs/>
          <w:color w:val="000000"/>
          <w:sz w:val="28"/>
          <w:szCs w:val="28"/>
        </w:rPr>
      </w:pPr>
      <w:r>
        <w:rPr>
          <w:b/>
          <w:bCs/>
          <w:noProof/>
          <w:color w:val="000000"/>
          <w:sz w:val="28"/>
          <w:szCs w:val="28"/>
        </w:rPr>
        <w:drawing>
          <wp:inline distT="0" distB="0" distL="0" distR="0" wp14:anchorId="678008D0" wp14:editId="35DEF33F">
            <wp:extent cx="3743325" cy="3672840"/>
            <wp:effectExtent l="0" t="0" r="9525" b="3810"/>
            <wp:docPr id="1554094284" name="Picture 1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4284" name="Picture 13" descr="Histogram&#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748055" cy="3677448"/>
                    </a:xfrm>
                    <a:prstGeom prst="rect">
                      <a:avLst/>
                    </a:prstGeom>
                    <a:noFill/>
                    <a:ln>
                      <a:noFill/>
                    </a:ln>
                  </pic:spPr>
                </pic:pic>
              </a:graphicData>
            </a:graphic>
          </wp:inline>
        </w:drawing>
      </w:r>
    </w:p>
    <w:p w14:paraId="149484BD" w14:textId="77777777" w:rsidR="000A232C" w:rsidRPr="000B6B22" w:rsidRDefault="00E86866">
      <w:pPr>
        <w:shd w:val="clear" w:color="auto" w:fill="FFFFFF"/>
        <w:spacing w:before="100" w:beforeAutospacing="1" w:after="100" w:afterAutospacing="1"/>
        <w:jc w:val="center"/>
        <w:rPr>
          <w:i/>
          <w:iCs/>
          <w:color w:val="000000"/>
        </w:rPr>
      </w:pPr>
      <w:r w:rsidRPr="000B6B22">
        <w:rPr>
          <w:i/>
          <w:iCs/>
          <w:color w:val="000000"/>
        </w:rPr>
        <w:t>Fig 4.3.33</w:t>
      </w:r>
      <w:r w:rsidR="000B6B22" w:rsidRPr="000B6B22">
        <w:rPr>
          <w:i/>
          <w:iCs/>
          <w:color w:val="000000"/>
        </w:rPr>
        <w:t xml:space="preserve"> </w:t>
      </w:r>
      <w:r w:rsidR="000B6B22">
        <w:rPr>
          <w:i/>
          <w:iCs/>
          <w:color w:val="000000"/>
        </w:rPr>
        <w:t>B</w:t>
      </w:r>
      <w:r w:rsidR="000B6B22" w:rsidRPr="000B6B22">
        <w:rPr>
          <w:i/>
          <w:iCs/>
          <w:color w:val="000000"/>
        </w:rPr>
        <w:t xml:space="preserve">ar chart on bankrupt companies by country </w:t>
      </w:r>
    </w:p>
    <w:p w14:paraId="20B4F112" w14:textId="77777777" w:rsidR="000A232C" w:rsidRDefault="00000000">
      <w:pPr>
        <w:shd w:val="clear" w:color="auto" w:fill="FFFFFF"/>
        <w:spacing w:before="100" w:beforeAutospacing="1" w:after="100" w:afterAutospacing="1"/>
        <w:jc w:val="center"/>
        <w:rPr>
          <w:b/>
          <w:bCs/>
          <w:color w:val="000000"/>
          <w:sz w:val="28"/>
          <w:szCs w:val="28"/>
        </w:rPr>
      </w:pPr>
      <w:r>
        <w:rPr>
          <w:b/>
          <w:bCs/>
          <w:noProof/>
          <w:color w:val="000000"/>
          <w:sz w:val="28"/>
          <w:szCs w:val="28"/>
        </w:rPr>
        <w:lastRenderedPageBreak/>
        <w:drawing>
          <wp:inline distT="0" distB="0" distL="0" distR="0" wp14:anchorId="45269001" wp14:editId="736F4137">
            <wp:extent cx="4076700" cy="3602990"/>
            <wp:effectExtent l="0" t="0" r="0" b="0"/>
            <wp:docPr id="1976960617"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60617" name="Picture 14" descr="Char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086650" cy="3611906"/>
                    </a:xfrm>
                    <a:prstGeom prst="rect">
                      <a:avLst/>
                    </a:prstGeom>
                    <a:noFill/>
                    <a:ln>
                      <a:noFill/>
                    </a:ln>
                  </pic:spPr>
                </pic:pic>
              </a:graphicData>
            </a:graphic>
          </wp:inline>
        </w:drawing>
      </w:r>
    </w:p>
    <w:p w14:paraId="58911209" w14:textId="77777777" w:rsidR="000A232C" w:rsidRPr="000B6B22" w:rsidRDefault="00E86866">
      <w:pPr>
        <w:shd w:val="clear" w:color="auto" w:fill="FFFFFF"/>
        <w:spacing w:before="100" w:beforeAutospacing="1" w:after="100" w:afterAutospacing="1"/>
        <w:jc w:val="center"/>
        <w:rPr>
          <w:i/>
          <w:iCs/>
          <w:color w:val="000000"/>
        </w:rPr>
      </w:pPr>
      <w:r w:rsidRPr="000B6B22">
        <w:rPr>
          <w:i/>
          <w:iCs/>
          <w:color w:val="000000"/>
        </w:rPr>
        <w:t>Fig 4.3.34</w:t>
      </w:r>
      <w:r w:rsidR="000B6B22" w:rsidRPr="000B6B22">
        <w:rPr>
          <w:i/>
          <w:iCs/>
          <w:color w:val="000000"/>
        </w:rPr>
        <w:t xml:space="preserve"> Bar chart on bankrupt companies by stage </w:t>
      </w:r>
    </w:p>
    <w:p w14:paraId="506DBC95" w14:textId="77777777" w:rsidR="000A232C" w:rsidRDefault="00000000">
      <w:pPr>
        <w:shd w:val="clear" w:color="auto" w:fill="FFFFFF"/>
        <w:spacing w:before="100" w:beforeAutospacing="1" w:after="100" w:afterAutospacing="1"/>
        <w:rPr>
          <w:b/>
          <w:bCs/>
          <w:color w:val="000000"/>
          <w:sz w:val="28"/>
          <w:szCs w:val="28"/>
        </w:rPr>
      </w:pPr>
      <w:r>
        <w:rPr>
          <w:b/>
          <w:bCs/>
          <w:noProof/>
          <w:color w:val="000000"/>
          <w:sz w:val="28"/>
          <w:szCs w:val="28"/>
        </w:rPr>
        <w:drawing>
          <wp:inline distT="0" distB="0" distL="0" distR="0" wp14:anchorId="0E25C66E" wp14:editId="5A3A2FB8">
            <wp:extent cx="5486400" cy="2824480"/>
            <wp:effectExtent l="0" t="0" r="0" b="0"/>
            <wp:docPr id="107457659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76595" name="Picture 15" descr="Chart, bar char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486400" cy="2824480"/>
                    </a:xfrm>
                    <a:prstGeom prst="rect">
                      <a:avLst/>
                    </a:prstGeom>
                    <a:noFill/>
                    <a:ln>
                      <a:noFill/>
                    </a:ln>
                  </pic:spPr>
                </pic:pic>
              </a:graphicData>
            </a:graphic>
          </wp:inline>
        </w:drawing>
      </w:r>
    </w:p>
    <w:p w14:paraId="1CE88DC0" w14:textId="77777777" w:rsidR="000A232C" w:rsidRPr="000B6B22" w:rsidRDefault="00E86866" w:rsidP="000B6B22">
      <w:pPr>
        <w:shd w:val="clear" w:color="auto" w:fill="FFFFFF"/>
        <w:spacing w:before="100" w:beforeAutospacing="1" w:after="100" w:afterAutospacing="1"/>
        <w:jc w:val="center"/>
        <w:rPr>
          <w:i/>
          <w:iCs/>
          <w:color w:val="000000"/>
        </w:rPr>
      </w:pPr>
      <w:r w:rsidRPr="000B6B22">
        <w:rPr>
          <w:i/>
          <w:iCs/>
          <w:color w:val="000000"/>
        </w:rPr>
        <w:t>Fig 4.3.35</w:t>
      </w:r>
      <w:r w:rsidR="000B6B22" w:rsidRPr="000B6B22">
        <w:rPr>
          <w:i/>
          <w:iCs/>
          <w:color w:val="000000"/>
        </w:rPr>
        <w:t xml:space="preserve"> Bar chart on bankrupt companies by Industry</w:t>
      </w:r>
    </w:p>
    <w:p w14:paraId="2092CEA0" w14:textId="77777777" w:rsidR="000A232C" w:rsidRDefault="00000000">
      <w:pPr>
        <w:shd w:val="clear" w:color="auto" w:fill="FFFFFF"/>
        <w:spacing w:before="100" w:beforeAutospacing="1" w:after="100" w:afterAutospacing="1"/>
        <w:rPr>
          <w:b/>
          <w:bCs/>
          <w:color w:val="000000"/>
          <w:sz w:val="28"/>
          <w:szCs w:val="28"/>
        </w:rPr>
      </w:pPr>
      <w:r>
        <w:rPr>
          <w:noProof/>
        </w:rPr>
        <w:lastRenderedPageBreak/>
        <w:drawing>
          <wp:inline distT="0" distB="0" distL="0" distR="0" wp14:anchorId="054583CF" wp14:editId="56DE4722">
            <wp:extent cx="5486400" cy="3163570"/>
            <wp:effectExtent l="0" t="0" r="0" b="0"/>
            <wp:docPr id="158284192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41923" name="Picture 1" descr="Graphical user interface, text, application, email&#10;&#10;Description automatically generated"/>
                    <pic:cNvPicPr>
                      <a:picLocks noChangeAspect="1"/>
                    </pic:cNvPicPr>
                  </pic:nvPicPr>
                  <pic:blipFill>
                    <a:blip r:embed="rId101"/>
                    <a:stretch>
                      <a:fillRect/>
                    </a:stretch>
                  </pic:blipFill>
                  <pic:spPr>
                    <a:xfrm>
                      <a:off x="0" y="0"/>
                      <a:ext cx="5486400" cy="3163570"/>
                    </a:xfrm>
                    <a:prstGeom prst="rect">
                      <a:avLst/>
                    </a:prstGeom>
                  </pic:spPr>
                </pic:pic>
              </a:graphicData>
            </a:graphic>
          </wp:inline>
        </w:drawing>
      </w:r>
    </w:p>
    <w:p w14:paraId="3B0D9BBA" w14:textId="77777777" w:rsidR="000A232C" w:rsidRPr="000B6B22" w:rsidRDefault="00E86866" w:rsidP="000B6B22">
      <w:pPr>
        <w:shd w:val="clear" w:color="auto" w:fill="FFFFFF"/>
        <w:spacing w:before="100" w:beforeAutospacing="1" w:after="100" w:afterAutospacing="1"/>
        <w:jc w:val="center"/>
        <w:rPr>
          <w:i/>
          <w:iCs/>
          <w:color w:val="000000"/>
        </w:rPr>
      </w:pPr>
      <w:r w:rsidRPr="000B6B22">
        <w:rPr>
          <w:i/>
          <w:iCs/>
          <w:color w:val="000000"/>
        </w:rPr>
        <w:t xml:space="preserve">Fig 4.3.36 </w:t>
      </w:r>
      <w:r w:rsidR="000B6B22">
        <w:rPr>
          <w:i/>
          <w:iCs/>
          <w:color w:val="000000"/>
        </w:rPr>
        <w:t>C</w:t>
      </w:r>
      <w:r w:rsidR="000B6B22" w:rsidRPr="000B6B22">
        <w:rPr>
          <w:i/>
          <w:iCs/>
          <w:color w:val="000000"/>
        </w:rPr>
        <w:t xml:space="preserve">reating </w:t>
      </w:r>
      <w:proofErr w:type="spellStart"/>
      <w:r w:rsidR="000B6B22" w:rsidRPr="000B6B22">
        <w:rPr>
          <w:i/>
          <w:iCs/>
          <w:color w:val="000000"/>
        </w:rPr>
        <w:t>dataframe</w:t>
      </w:r>
      <w:proofErr w:type="spellEnd"/>
      <w:r w:rsidR="000B6B22" w:rsidRPr="000B6B22">
        <w:rPr>
          <w:i/>
          <w:iCs/>
          <w:color w:val="000000"/>
        </w:rPr>
        <w:t xml:space="preserve"> with only US companies.</w:t>
      </w:r>
    </w:p>
    <w:p w14:paraId="141C12FA" w14:textId="77777777" w:rsidR="000A232C" w:rsidRDefault="00000000">
      <w:pPr>
        <w:shd w:val="clear" w:color="auto" w:fill="FFFFFF"/>
        <w:spacing w:before="100" w:beforeAutospacing="1" w:after="100" w:afterAutospacing="1"/>
        <w:rPr>
          <w:b/>
          <w:bCs/>
          <w:color w:val="000000"/>
          <w:sz w:val="28"/>
          <w:szCs w:val="28"/>
        </w:rPr>
      </w:pPr>
      <w:r>
        <w:rPr>
          <w:b/>
          <w:bCs/>
          <w:noProof/>
          <w:color w:val="000000"/>
          <w:sz w:val="28"/>
          <w:szCs w:val="28"/>
        </w:rPr>
        <w:drawing>
          <wp:inline distT="0" distB="0" distL="0" distR="0" wp14:anchorId="285BC044" wp14:editId="62EBAD2B">
            <wp:extent cx="5486400" cy="2809875"/>
            <wp:effectExtent l="0" t="0" r="0" b="9525"/>
            <wp:docPr id="793882724" name="Picture 16"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82724" name="Picture 16" descr="Histogram&#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5486400" cy="2809875"/>
                    </a:xfrm>
                    <a:prstGeom prst="rect">
                      <a:avLst/>
                    </a:prstGeom>
                    <a:noFill/>
                    <a:ln>
                      <a:noFill/>
                    </a:ln>
                  </pic:spPr>
                </pic:pic>
              </a:graphicData>
            </a:graphic>
          </wp:inline>
        </w:drawing>
      </w:r>
    </w:p>
    <w:p w14:paraId="1410C396" w14:textId="77777777" w:rsidR="000A232C" w:rsidRPr="00355CB1" w:rsidRDefault="00000000" w:rsidP="000B6B22">
      <w:pPr>
        <w:shd w:val="clear" w:color="auto" w:fill="FFFFFF"/>
        <w:spacing w:before="100" w:beforeAutospacing="1" w:after="100" w:afterAutospacing="1"/>
        <w:jc w:val="center"/>
        <w:rPr>
          <w:i/>
          <w:iCs/>
          <w:color w:val="000000"/>
        </w:rPr>
      </w:pPr>
      <w:r w:rsidRPr="00355CB1">
        <w:rPr>
          <w:i/>
          <w:iCs/>
          <w:color w:val="000000"/>
        </w:rPr>
        <w:t xml:space="preserve">Fig </w:t>
      </w:r>
      <w:r w:rsidR="00E86866" w:rsidRPr="00355CB1">
        <w:rPr>
          <w:i/>
          <w:iCs/>
          <w:color w:val="000000"/>
        </w:rPr>
        <w:t xml:space="preserve">4.3.37 </w:t>
      </w:r>
      <w:r w:rsidR="000B6B22" w:rsidRPr="00355CB1">
        <w:rPr>
          <w:i/>
          <w:iCs/>
          <w:color w:val="000000"/>
        </w:rPr>
        <w:t>Bar chart on US location with number of layoffs</w:t>
      </w:r>
    </w:p>
    <w:p w14:paraId="622BFEE6" w14:textId="77777777" w:rsidR="000A232C" w:rsidRDefault="000A232C">
      <w:pPr>
        <w:shd w:val="clear" w:color="auto" w:fill="FFFFFF"/>
        <w:spacing w:before="100" w:beforeAutospacing="1" w:after="100" w:afterAutospacing="1"/>
        <w:rPr>
          <w:b/>
          <w:bCs/>
          <w:color w:val="000000"/>
          <w:sz w:val="28"/>
          <w:szCs w:val="28"/>
        </w:rPr>
      </w:pPr>
    </w:p>
    <w:p w14:paraId="4CDE9A3E" w14:textId="77777777" w:rsidR="000A232C" w:rsidRDefault="000A232C">
      <w:pPr>
        <w:shd w:val="clear" w:color="auto" w:fill="FFFFFF"/>
        <w:spacing w:before="100" w:beforeAutospacing="1" w:after="100" w:afterAutospacing="1"/>
        <w:rPr>
          <w:b/>
          <w:bCs/>
          <w:color w:val="000000"/>
          <w:sz w:val="28"/>
          <w:szCs w:val="28"/>
        </w:rPr>
      </w:pPr>
    </w:p>
    <w:p w14:paraId="12D00A74" w14:textId="77777777" w:rsidR="000A232C" w:rsidRDefault="000A232C">
      <w:pPr>
        <w:rPr>
          <w:b/>
          <w:bCs/>
          <w:sz w:val="32"/>
          <w:szCs w:val="32"/>
        </w:rPr>
      </w:pPr>
    </w:p>
    <w:p w14:paraId="522DB405" w14:textId="5FD43382" w:rsidR="000A232C" w:rsidRPr="00BA5118" w:rsidRDefault="00000000" w:rsidP="00BA5118">
      <w:pPr>
        <w:pStyle w:val="ListParagraph"/>
        <w:numPr>
          <w:ilvl w:val="0"/>
          <w:numId w:val="17"/>
        </w:numPr>
        <w:rPr>
          <w:b/>
          <w:bCs/>
          <w:sz w:val="32"/>
          <w:szCs w:val="32"/>
        </w:rPr>
      </w:pPr>
      <w:r w:rsidRPr="00BA5118">
        <w:rPr>
          <w:b/>
          <w:bCs/>
          <w:sz w:val="32"/>
          <w:szCs w:val="32"/>
        </w:rPr>
        <w:lastRenderedPageBreak/>
        <w:t>RESULTS AND INTERPRETATION</w:t>
      </w:r>
    </w:p>
    <w:p w14:paraId="3E600047" w14:textId="77777777" w:rsidR="000A232C" w:rsidRDefault="000A232C">
      <w:pPr>
        <w:rPr>
          <w:b/>
          <w:bCs/>
          <w:sz w:val="32"/>
          <w:szCs w:val="32"/>
        </w:rPr>
      </w:pPr>
    </w:p>
    <w:p w14:paraId="03F7832E" w14:textId="77777777" w:rsidR="000A232C" w:rsidRDefault="00000000">
      <w:r>
        <w:t xml:space="preserve">Based on the given result, we can see that </w:t>
      </w:r>
      <w:proofErr w:type="gramStart"/>
      <w:r>
        <w:t>the majority of</w:t>
      </w:r>
      <w:proofErr w:type="gramEnd"/>
      <w:r>
        <w:t xml:space="preserve"> the sentiments expressed on Twitter about the Twitter layoff were neutral (6436 out of 11937 total tweets). There were also a significant number of negative tweets (1804) and positive tweets (3697). This suggests that while there were some positive sentiments expressed about the layoff, </w:t>
      </w:r>
      <w:proofErr w:type="gramStart"/>
      <w:r>
        <w:t>a large number of</w:t>
      </w:r>
      <w:proofErr w:type="gramEnd"/>
      <w:r>
        <w:t xml:space="preserve"> Twitter users had negative reactions to the news.</w:t>
      </w:r>
    </w:p>
    <w:p w14:paraId="497037F4" w14:textId="77777777" w:rsidR="000A232C" w:rsidRDefault="000A232C"/>
    <w:p w14:paraId="711F66FA" w14:textId="77777777" w:rsidR="000A232C" w:rsidRDefault="00000000">
      <w:pPr>
        <w:pStyle w:val="NormalWeb"/>
        <w:shd w:val="clear" w:color="auto" w:fill="FFFFFF"/>
        <w:spacing w:before="240" w:beforeAutospacing="0" w:after="0" w:afterAutospacing="0"/>
        <w:rPr>
          <w:color w:val="000000"/>
        </w:rPr>
      </w:pPr>
      <w:r>
        <w:rPr>
          <w:color w:val="000000"/>
        </w:rPr>
        <w:t>Using Vader Sentiment Analysis, the following insights were found Amazon has the highest number of reviews, including highest scores for positive comments and comparatively low negative scores. Microsoft and Apple have almost the same positive and negative scores making them almost same. Google has the least positive score and least negative scores.</w:t>
      </w:r>
    </w:p>
    <w:p w14:paraId="5CBE6EC4" w14:textId="77777777" w:rsidR="000A232C" w:rsidRDefault="00000000">
      <w:pPr>
        <w:pStyle w:val="NormalWeb"/>
        <w:shd w:val="clear" w:color="auto" w:fill="FFFFFF"/>
        <w:spacing w:before="240" w:beforeAutospacing="0" w:after="0" w:afterAutospacing="0"/>
        <w:rPr>
          <w:color w:val="000000"/>
        </w:rPr>
      </w:pPr>
      <w:r>
        <w:rPr>
          <w:color w:val="000000"/>
        </w:rPr>
        <w:t>This is a fun exercise on Vader Sentiment Analysis and conclusions on which company is best to work cannot be made due to limitations such as number of reviews available (</w:t>
      </w:r>
      <w:proofErr w:type="spellStart"/>
      <w:r>
        <w:rPr>
          <w:color w:val="000000"/>
        </w:rPr>
        <w:t>i.e</w:t>
      </w:r>
      <w:proofErr w:type="spellEnd"/>
      <w:r>
        <w:rPr>
          <w:color w:val="000000"/>
        </w:rPr>
        <w:t>, not all companies have the same number of reviews and hence any conclusions could be biased), certain comments are in non-English languages, and a detailed analysis would be required on how the scores were calculated.</w:t>
      </w:r>
    </w:p>
    <w:p w14:paraId="10AC4F6A" w14:textId="77777777" w:rsidR="000A232C" w:rsidRDefault="000A232C">
      <w:pPr>
        <w:pStyle w:val="NormalWeb"/>
        <w:shd w:val="clear" w:color="auto" w:fill="FFFFFF"/>
        <w:spacing w:before="240" w:beforeAutospacing="0" w:after="0" w:afterAutospacing="0"/>
        <w:rPr>
          <w:color w:val="000000"/>
        </w:rPr>
      </w:pPr>
    </w:p>
    <w:p w14:paraId="3D6F52CD" w14:textId="77777777" w:rsidR="000A232C" w:rsidRDefault="00000000">
      <w:r>
        <w:t>The Analysis on the employee review of competing companies’ data table in the figure shows the results of sentimental analysis performed on the reviews of six companies - Google, Amazon, Facebook, Netflix, Apple, and Microsoft. The table lists the compound, positive, negative, and neutral scores for each company, as well as the count of reviews analyzed.</w:t>
      </w:r>
    </w:p>
    <w:p w14:paraId="72C84C46" w14:textId="77777777" w:rsidR="000A232C" w:rsidRDefault="000A232C"/>
    <w:p w14:paraId="0923166A" w14:textId="77777777" w:rsidR="000A232C" w:rsidRDefault="00000000">
      <w:r>
        <w:t>The compound score ranges from -1 to +1 and represents an overall sentiment score for the text. A score closer to +1 indicates a positive sentiment, while a score closer to -1 indicates a negative sentiment. In this table, all companies have positive compound scores ranging from 0.180 to 0.369, indicating an overall positive sentiment towards these companies in the reviews analyzed.</w:t>
      </w:r>
    </w:p>
    <w:p w14:paraId="221F9316" w14:textId="77777777" w:rsidR="000A232C" w:rsidRDefault="000A232C"/>
    <w:p w14:paraId="305A7DC6" w14:textId="77777777" w:rsidR="000A232C" w:rsidRDefault="00000000">
      <w:r>
        <w:t>Among the six companies (Google, Amazon, Facebook, Netflix, Apple, Microsoft), Facebook has the highest compound score of 0.369404, indicating a generally positive sentiment in the tweets related to Facebook's layoffs. Amazon has the second highest compound score of 0.180521, indicating a somewhat positive sentiment but less positive than Facebook.</w:t>
      </w:r>
    </w:p>
    <w:p w14:paraId="1A97D30C" w14:textId="77777777" w:rsidR="000A232C" w:rsidRDefault="000A232C"/>
    <w:p w14:paraId="4D883D17" w14:textId="77777777" w:rsidR="000A232C" w:rsidRDefault="00000000">
      <w:r>
        <w:t>Among the six companies, Microsoft has the highest number of reviews with 17830 tweets related to layoffs, followed by Apple with 12858 tweets and Amazon with 26283 tweets.</w:t>
      </w:r>
    </w:p>
    <w:p w14:paraId="7E9C6B00" w14:textId="77777777" w:rsidR="000A232C" w:rsidRDefault="000A232C"/>
    <w:p w14:paraId="51C1E26C" w14:textId="77777777" w:rsidR="000A232C" w:rsidRDefault="00000000">
      <w:r>
        <w:t xml:space="preserve">The review count may affect the sentiment scores. For instance, the sentiment score for Facebook is higher than Amazon's even though Amazon has a much higher review count. </w:t>
      </w:r>
      <w:r>
        <w:lastRenderedPageBreak/>
        <w:t>This could be because the sentiment scores are calculated based on the text in the tweets, and not simply on the number of tweets.</w:t>
      </w:r>
    </w:p>
    <w:p w14:paraId="16183A27" w14:textId="77777777" w:rsidR="000A232C" w:rsidRDefault="000A232C"/>
    <w:p w14:paraId="3A7BB9BE" w14:textId="77777777" w:rsidR="000A232C" w:rsidRDefault="00000000">
      <w:r>
        <w:t>The negative sentiment score is higher than the positive sentiment score for all the companies, except for Facebook. This indicates that most of the tweets related to layoffs for these companies have a negative sentiment.</w:t>
      </w:r>
    </w:p>
    <w:p w14:paraId="3791841E" w14:textId="77777777" w:rsidR="000A232C" w:rsidRDefault="000A232C"/>
    <w:p w14:paraId="6486416C" w14:textId="77777777" w:rsidR="000A232C" w:rsidRDefault="00000000">
      <w:r>
        <w:t xml:space="preserve">And on the Layoff Analysis we can see that </w:t>
      </w:r>
    </w:p>
    <w:p w14:paraId="0D88B3DD" w14:textId="77777777" w:rsidR="000A232C" w:rsidRDefault="00000000">
      <w:pPr>
        <w:rPr>
          <w:rStyle w:val="Strong"/>
          <w:b w:val="0"/>
          <w:bCs w:val="0"/>
          <w:color w:val="000000"/>
          <w:shd w:val="clear" w:color="auto" w:fill="FFFFFF"/>
        </w:rPr>
      </w:pPr>
      <w:r>
        <w:rPr>
          <w:rStyle w:val="Strong"/>
          <w:b w:val="0"/>
          <w:bCs w:val="0"/>
          <w:color w:val="000000"/>
          <w:shd w:val="clear" w:color="auto" w:fill="FFFFFF"/>
        </w:rPr>
        <w:t>In 2020, almost 81k employees were laid off. In 2021, the situation has become better with 15k laid off but unfortunately in 2022, the situation got worse than in 2020 with over 147k laid off.</w:t>
      </w:r>
    </w:p>
    <w:p w14:paraId="5068E0C7" w14:textId="77777777" w:rsidR="000A232C" w:rsidRDefault="000A232C">
      <w:pPr>
        <w:rPr>
          <w:rStyle w:val="Strong"/>
          <w:b w:val="0"/>
          <w:bCs w:val="0"/>
          <w:color w:val="000000"/>
          <w:shd w:val="clear" w:color="auto" w:fill="FFFFFF"/>
        </w:rPr>
      </w:pPr>
    </w:p>
    <w:p w14:paraId="628414AC"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we can see that the United States has the most layoff by far with (65.9%) of the total layoffs, followed by India with (12.7%).</w:t>
      </w:r>
    </w:p>
    <w:p w14:paraId="0019F749"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The United States and India, having (78.6%) of all the layoffs, which leaves only (21.4%) shared by the other countries.</w:t>
      </w:r>
    </w:p>
    <w:p w14:paraId="7F30551A" w14:textId="77777777" w:rsidR="000A232C" w:rsidRDefault="000A232C">
      <w:pPr>
        <w:rPr>
          <w:sz w:val="32"/>
          <w:szCs w:val="32"/>
        </w:rPr>
      </w:pPr>
    </w:p>
    <w:p w14:paraId="7C3DBF61"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If we look at the numbers of layoffs in every industry, we will find that Transportation followed by consumer, retail, and finance have layoffs between 20k to 30k.</w:t>
      </w:r>
    </w:p>
    <w:p w14:paraId="67E3DA4E"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Food followed by real estate, travel, healthcare and education have layoffs between 10k to 20k.</w:t>
      </w:r>
    </w:p>
    <w:p w14:paraId="2B3ADC19"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Legal has the least layoffs followed by aerospace, product and energy.</w:t>
      </w:r>
    </w:p>
    <w:p w14:paraId="0C1A64EE" w14:textId="77777777" w:rsidR="000A232C" w:rsidRDefault="000A232C">
      <w:pPr>
        <w:rPr>
          <w:sz w:val="32"/>
          <w:szCs w:val="32"/>
        </w:rPr>
      </w:pPr>
    </w:p>
    <w:p w14:paraId="6B9EBAA0"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If we look at the average percentage of layoffs in every industry, we can see that Aerospace has the most average percentage of layoffs (37.7%), followed by Product (25.5%).</w:t>
      </w:r>
    </w:p>
    <w:p w14:paraId="436A86DC"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Sales has the least layoff percentage (5.5%).</w:t>
      </w:r>
    </w:p>
    <w:p w14:paraId="68C46DC7"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If we looked from the employee side, Transportation followed by consumer, retail, and finance were the most affected industries by covid-19. Legal followed by aerospace, product, and energy were the least affected industries by covid-19.</w:t>
      </w:r>
    </w:p>
    <w:p w14:paraId="52B44C8D" w14:textId="77777777" w:rsidR="000A232C" w:rsidRDefault="00000000">
      <w:pPr>
        <w:pStyle w:val="NormalWeb"/>
        <w:shd w:val="clear" w:color="auto" w:fill="FFFFFF"/>
        <w:spacing w:before="0" w:beforeAutospacing="0" w:after="0" w:afterAutospacing="0"/>
        <w:rPr>
          <w:rStyle w:val="Strong"/>
          <w:b w:val="0"/>
          <w:bCs w:val="0"/>
          <w:color w:val="000000"/>
        </w:rPr>
      </w:pPr>
      <w:r>
        <w:rPr>
          <w:rStyle w:val="Strong"/>
          <w:b w:val="0"/>
          <w:bCs w:val="0"/>
          <w:color w:val="000000"/>
        </w:rPr>
        <w:t>But if we looked from the industries owner's side, Aerospace followed by Product, were the most affected industries by covid-19. And Sales was the least affected industry by covid-19.</w:t>
      </w:r>
    </w:p>
    <w:p w14:paraId="69E98E38" w14:textId="77777777" w:rsidR="000A232C" w:rsidRDefault="000A232C">
      <w:pPr>
        <w:pStyle w:val="NormalWeb"/>
        <w:shd w:val="clear" w:color="auto" w:fill="FFFFFF"/>
        <w:spacing w:before="0" w:beforeAutospacing="0" w:after="0" w:afterAutospacing="0"/>
        <w:rPr>
          <w:rStyle w:val="Strong"/>
          <w:b w:val="0"/>
          <w:bCs w:val="0"/>
          <w:color w:val="000000"/>
        </w:rPr>
      </w:pPr>
    </w:p>
    <w:p w14:paraId="4001E1BF"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IPO stage companies have the most layoffs with (39.8%).</w:t>
      </w:r>
    </w:p>
    <w:p w14:paraId="233E2957"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Seed stage companies have the least layoffs with (0.6%)</w:t>
      </w:r>
    </w:p>
    <w:p w14:paraId="22C4B6FD" w14:textId="77777777" w:rsidR="000A232C" w:rsidRDefault="000A232C">
      <w:pPr>
        <w:pStyle w:val="NormalWeb"/>
        <w:shd w:val="clear" w:color="auto" w:fill="FFFFFF"/>
        <w:spacing w:before="0" w:beforeAutospacing="0" w:after="0" w:afterAutospacing="0"/>
        <w:rPr>
          <w:color w:val="000000"/>
        </w:rPr>
      </w:pPr>
    </w:p>
    <w:p w14:paraId="6FACCD37"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In 2020, starting from March when the covid-19 hit the world, the most layoff month was Abril with (26710) layoff, followed by May then started to decrease, until in December layoffs starts to increase again.</w:t>
      </w:r>
    </w:p>
    <w:p w14:paraId="5349B7DB"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In 2021, the layoffs were the least between the years 2020,2021,2022. January has the most layoffs (6013), followed by June and November.</w:t>
      </w:r>
    </w:p>
    <w:p w14:paraId="4E1F3695"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In 2022, November has the worst layoff, not only in that year but in all the 3 years with (51300) layoffs.</w:t>
      </w:r>
    </w:p>
    <w:p w14:paraId="1E7DCCCB" w14:textId="77777777" w:rsidR="000A232C" w:rsidRDefault="000A232C">
      <w:pPr>
        <w:pStyle w:val="NormalWeb"/>
        <w:shd w:val="clear" w:color="auto" w:fill="FFFFFF"/>
        <w:spacing w:before="0" w:beforeAutospacing="0" w:after="0" w:afterAutospacing="0"/>
        <w:rPr>
          <w:color w:val="000000"/>
        </w:rPr>
      </w:pPr>
    </w:p>
    <w:p w14:paraId="5B265957"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The Media industry has the most funds raised, followed by Transportation and Consumer.</w:t>
      </w:r>
    </w:p>
    <w:p w14:paraId="693E5763"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lastRenderedPageBreak/>
        <w:t>The legal industry has the least funds raised.</w:t>
      </w:r>
    </w:p>
    <w:p w14:paraId="17AB69AD" w14:textId="77777777" w:rsidR="000A232C" w:rsidRDefault="000A232C">
      <w:pPr>
        <w:pStyle w:val="NormalWeb"/>
        <w:shd w:val="clear" w:color="auto" w:fill="FFFFFF"/>
        <w:spacing w:before="0" w:beforeAutospacing="0" w:after="0" w:afterAutospacing="0"/>
        <w:rPr>
          <w:color w:val="000000"/>
        </w:rPr>
      </w:pPr>
    </w:p>
    <w:p w14:paraId="2601DD3A" w14:textId="77777777" w:rsidR="000A232C" w:rsidRDefault="00000000">
      <w:pPr>
        <w:pStyle w:val="NormalWeb"/>
        <w:shd w:val="clear" w:color="auto" w:fill="FFFFFF"/>
        <w:spacing w:before="0" w:beforeAutospacing="0" w:after="0" w:afterAutospacing="0"/>
        <w:rPr>
          <w:rStyle w:val="Strong"/>
          <w:b w:val="0"/>
          <w:bCs w:val="0"/>
          <w:color w:val="000000"/>
          <w:shd w:val="clear" w:color="auto" w:fill="FFFFFF"/>
        </w:rPr>
      </w:pPr>
      <w:r>
        <w:rPr>
          <w:rStyle w:val="Strong"/>
          <w:b w:val="0"/>
          <w:bCs w:val="0"/>
          <w:color w:val="000000"/>
          <w:shd w:val="clear" w:color="auto" w:fill="FFFFFF"/>
        </w:rPr>
        <w:t>The IPO stage companies have by far, the most funds raised, and the Seed stage has the least funds raised.</w:t>
      </w:r>
    </w:p>
    <w:p w14:paraId="3090C992" w14:textId="77777777" w:rsidR="000A232C" w:rsidRDefault="000A232C">
      <w:pPr>
        <w:pStyle w:val="NormalWeb"/>
        <w:shd w:val="clear" w:color="auto" w:fill="FFFFFF"/>
        <w:spacing w:before="0" w:beforeAutospacing="0" w:after="0" w:afterAutospacing="0"/>
        <w:rPr>
          <w:rStyle w:val="Strong"/>
          <w:b w:val="0"/>
          <w:bCs w:val="0"/>
          <w:color w:val="000000"/>
          <w:shd w:val="clear" w:color="auto" w:fill="FFFFFF"/>
        </w:rPr>
      </w:pPr>
    </w:p>
    <w:p w14:paraId="3D91B52A" w14:textId="77777777" w:rsidR="000A232C" w:rsidRDefault="00000000">
      <w:pPr>
        <w:pStyle w:val="NormalWeb"/>
        <w:shd w:val="clear" w:color="auto" w:fill="FFFFFF"/>
        <w:spacing w:before="0" w:beforeAutospacing="0" w:after="0" w:afterAutospacing="0"/>
        <w:rPr>
          <w:rStyle w:val="Strong"/>
          <w:b w:val="0"/>
          <w:bCs w:val="0"/>
          <w:color w:val="000000"/>
          <w:shd w:val="clear" w:color="auto" w:fill="FFFFFF"/>
        </w:rPr>
      </w:pPr>
      <w:r>
        <w:rPr>
          <w:rStyle w:val="Strong"/>
          <w:b w:val="0"/>
          <w:bCs w:val="0"/>
          <w:color w:val="000000"/>
          <w:shd w:val="clear" w:color="auto" w:fill="FFFFFF"/>
        </w:rPr>
        <w:t>Netflix has the largest funds raised with (487600), followed by Uber with (123500).</w:t>
      </w:r>
    </w:p>
    <w:p w14:paraId="19DFDEE8" w14:textId="77777777" w:rsidR="000A232C" w:rsidRDefault="000A232C">
      <w:pPr>
        <w:pStyle w:val="NormalWeb"/>
        <w:shd w:val="clear" w:color="auto" w:fill="FFFFFF"/>
        <w:spacing w:before="0" w:beforeAutospacing="0" w:after="0" w:afterAutospacing="0"/>
        <w:rPr>
          <w:rStyle w:val="Strong"/>
          <w:b w:val="0"/>
          <w:bCs w:val="0"/>
          <w:color w:val="000000"/>
          <w:shd w:val="clear" w:color="auto" w:fill="FFFFFF"/>
        </w:rPr>
      </w:pPr>
    </w:p>
    <w:p w14:paraId="3C772B2B" w14:textId="77777777" w:rsidR="000A232C" w:rsidRDefault="00000000">
      <w:pPr>
        <w:pStyle w:val="NormalWeb"/>
        <w:spacing w:before="0" w:beforeAutospacing="0" w:after="0" w:afterAutospacing="0"/>
        <w:rPr>
          <w:rStyle w:val="Strong"/>
          <w:b w:val="0"/>
          <w:bCs w:val="0"/>
          <w:color w:val="000000"/>
        </w:rPr>
      </w:pPr>
      <w:r>
        <w:rPr>
          <w:rStyle w:val="Strong"/>
          <w:b w:val="0"/>
          <w:bCs w:val="0"/>
          <w:color w:val="000000"/>
        </w:rPr>
        <w:t>From the largest 10 layoffs happened, we can see they are all companies in the United States except the third place is in the Netherlands.</w:t>
      </w:r>
    </w:p>
    <w:p w14:paraId="42BFF600" w14:textId="77777777" w:rsidR="000A232C" w:rsidRDefault="000A232C">
      <w:pPr>
        <w:pStyle w:val="NormalWeb"/>
        <w:spacing w:before="0" w:beforeAutospacing="0" w:after="0" w:afterAutospacing="0"/>
        <w:rPr>
          <w:color w:val="000000"/>
        </w:rPr>
      </w:pPr>
    </w:p>
    <w:p w14:paraId="594D2E9F" w14:textId="77777777" w:rsidR="000A232C" w:rsidRDefault="00000000">
      <w:pPr>
        <w:pStyle w:val="NormalWeb"/>
        <w:spacing w:before="0" w:beforeAutospacing="0" w:after="0" w:afterAutospacing="0"/>
        <w:rPr>
          <w:rStyle w:val="Strong"/>
          <w:b w:val="0"/>
          <w:bCs w:val="0"/>
          <w:color w:val="000000"/>
        </w:rPr>
      </w:pPr>
      <w:r>
        <w:rPr>
          <w:rStyle w:val="Strong"/>
          <w:b w:val="0"/>
          <w:bCs w:val="0"/>
          <w:color w:val="000000"/>
        </w:rPr>
        <w:t xml:space="preserve">Also, we can see that almost </w:t>
      </w:r>
      <w:proofErr w:type="gramStart"/>
      <w:r>
        <w:rPr>
          <w:rStyle w:val="Strong"/>
          <w:b w:val="0"/>
          <w:bCs w:val="0"/>
          <w:color w:val="000000"/>
        </w:rPr>
        <w:t>all of</w:t>
      </w:r>
      <w:proofErr w:type="gramEnd"/>
      <w:r>
        <w:rPr>
          <w:rStyle w:val="Strong"/>
          <w:b w:val="0"/>
          <w:bCs w:val="0"/>
          <w:color w:val="000000"/>
        </w:rPr>
        <w:t xml:space="preserve"> the companies are in the IPO stage except the third place in the Acquired stage and the seventh-place unknown stage.</w:t>
      </w:r>
    </w:p>
    <w:p w14:paraId="010274B0" w14:textId="77777777" w:rsidR="000A232C" w:rsidRDefault="000A232C">
      <w:pPr>
        <w:pStyle w:val="NormalWeb"/>
        <w:spacing w:before="0" w:beforeAutospacing="0" w:after="0" w:afterAutospacing="0"/>
        <w:rPr>
          <w:color w:val="000000"/>
        </w:rPr>
      </w:pPr>
    </w:p>
    <w:p w14:paraId="56433F21" w14:textId="77777777" w:rsidR="000A232C" w:rsidRDefault="00000000">
      <w:pPr>
        <w:pStyle w:val="NormalWeb"/>
        <w:spacing w:before="0" w:beforeAutospacing="0" w:after="0" w:afterAutospacing="0"/>
        <w:rPr>
          <w:color w:val="000000"/>
        </w:rPr>
      </w:pPr>
      <w:r>
        <w:rPr>
          <w:rStyle w:val="Strong"/>
          <w:b w:val="0"/>
          <w:bCs w:val="0"/>
          <w:color w:val="000000"/>
        </w:rPr>
        <w:t>Five of the ten companies are in SF Bay Area in the United States.</w:t>
      </w:r>
    </w:p>
    <w:p w14:paraId="6CD9C1DC" w14:textId="77777777" w:rsidR="000A232C" w:rsidRDefault="00000000">
      <w:pPr>
        <w:pStyle w:val="NormalWeb"/>
        <w:spacing w:before="0" w:beforeAutospacing="0" w:after="0" w:afterAutospacing="0"/>
        <w:rPr>
          <w:rStyle w:val="Strong"/>
          <w:b w:val="0"/>
          <w:bCs w:val="0"/>
          <w:color w:val="000000"/>
        </w:rPr>
      </w:pPr>
      <w:r>
        <w:rPr>
          <w:rStyle w:val="Strong"/>
          <w:b w:val="0"/>
          <w:bCs w:val="0"/>
          <w:color w:val="000000"/>
        </w:rPr>
        <w:t>Four of the ten happened in November 2022.</w:t>
      </w:r>
    </w:p>
    <w:p w14:paraId="78EEF74D" w14:textId="77777777" w:rsidR="000A232C" w:rsidRDefault="000A232C">
      <w:pPr>
        <w:pStyle w:val="NormalWeb"/>
        <w:spacing w:before="0" w:beforeAutospacing="0" w:after="0" w:afterAutospacing="0"/>
        <w:rPr>
          <w:color w:val="000000"/>
        </w:rPr>
      </w:pPr>
    </w:p>
    <w:p w14:paraId="029231D9" w14:textId="77777777" w:rsidR="000A232C" w:rsidRDefault="00000000">
      <w:pPr>
        <w:pStyle w:val="NormalWeb"/>
        <w:spacing w:before="0" w:beforeAutospacing="0" w:after="0" w:afterAutospacing="0"/>
        <w:rPr>
          <w:color w:val="000000"/>
        </w:rPr>
      </w:pPr>
      <w:r>
        <w:rPr>
          <w:rStyle w:val="Strong"/>
          <w:b w:val="0"/>
          <w:bCs w:val="0"/>
          <w:color w:val="000000"/>
        </w:rPr>
        <w:t>Meta is the most layoff company with a layoff count of (11000) which represent (13%) of the company employees. Followed by Amazon with a layoff count of (10000) which represent (3%) of the company employees.</w:t>
      </w:r>
    </w:p>
    <w:p w14:paraId="3D8F0276" w14:textId="77777777" w:rsidR="000A232C" w:rsidRDefault="00000000">
      <w:pPr>
        <w:pStyle w:val="NormalWeb"/>
        <w:spacing w:before="0" w:beforeAutospacing="0" w:after="0" w:afterAutospacing="0"/>
        <w:rPr>
          <w:color w:val="000000"/>
        </w:rPr>
      </w:pPr>
      <w:r>
        <w:rPr>
          <w:rStyle w:val="Strong"/>
          <w:b w:val="0"/>
          <w:bCs w:val="0"/>
          <w:color w:val="000000"/>
        </w:rPr>
        <w:t>Twitter is the fifth most layoff company with a layoff count of (3700), but it represents (50%) of the company employees.</w:t>
      </w:r>
    </w:p>
    <w:p w14:paraId="325E3E4A" w14:textId="77777777" w:rsidR="000A232C" w:rsidRDefault="00000000">
      <w:pPr>
        <w:pStyle w:val="NormalWeb"/>
        <w:spacing w:before="0" w:beforeAutospacing="0" w:after="0" w:afterAutospacing="0"/>
        <w:rPr>
          <w:rStyle w:val="Strong"/>
          <w:b w:val="0"/>
          <w:bCs w:val="0"/>
          <w:color w:val="000000"/>
        </w:rPr>
      </w:pPr>
      <w:r>
        <w:rPr>
          <w:rStyle w:val="Strong"/>
          <w:b w:val="0"/>
          <w:bCs w:val="0"/>
          <w:color w:val="000000"/>
        </w:rPr>
        <w:t>Some companies have more than layoffs happened, so now I will show the total layoff by companies.</w:t>
      </w:r>
    </w:p>
    <w:p w14:paraId="64886A0F" w14:textId="77777777" w:rsidR="000A232C" w:rsidRDefault="000A232C">
      <w:pPr>
        <w:pStyle w:val="NormalWeb"/>
        <w:spacing w:before="0" w:beforeAutospacing="0" w:after="0" w:afterAutospacing="0"/>
        <w:rPr>
          <w:color w:val="000000"/>
        </w:rPr>
      </w:pPr>
    </w:p>
    <w:p w14:paraId="60599EBC"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Meta still the most layoff company with (11000), followed by Amazon with (10000).</w:t>
      </w:r>
    </w:p>
    <w:p w14:paraId="692B719A"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But now we can see that Uber is in third place with (7585), which has more than layoffs dates.</w:t>
      </w:r>
    </w:p>
    <w:p w14:paraId="42B222F2"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Followed by Booking-com with (4601), Cisco with (4100), etc.</w:t>
      </w:r>
    </w:p>
    <w:p w14:paraId="46F37D5F"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Bankrupt Companies Insights</w:t>
      </w:r>
    </w:p>
    <w:p w14:paraId="061D8F17" w14:textId="77777777" w:rsidR="000A232C" w:rsidRDefault="00000000">
      <w:pPr>
        <w:pStyle w:val="NormalWeb"/>
        <w:shd w:val="clear" w:color="auto" w:fill="FFFFFF"/>
        <w:spacing w:before="0" w:beforeAutospacing="0" w:after="0" w:afterAutospacing="0"/>
        <w:rPr>
          <w:rStyle w:val="Strong"/>
          <w:b w:val="0"/>
          <w:bCs w:val="0"/>
          <w:color w:val="000000"/>
        </w:rPr>
      </w:pPr>
      <w:r>
        <w:rPr>
          <w:rStyle w:val="Strong"/>
          <w:b w:val="0"/>
          <w:bCs w:val="0"/>
          <w:color w:val="000000"/>
        </w:rPr>
        <w:t>We have 100 companies that had been bankrupt over 3 years. In 2020 (36) companies, in 2021 (8) companies, and in 2022 (56) companies.</w:t>
      </w:r>
    </w:p>
    <w:p w14:paraId="37071636" w14:textId="77777777" w:rsidR="000A232C" w:rsidRDefault="000A232C">
      <w:pPr>
        <w:pStyle w:val="NormalWeb"/>
        <w:shd w:val="clear" w:color="auto" w:fill="FFFFFF"/>
        <w:spacing w:before="0" w:beforeAutospacing="0" w:after="0" w:afterAutospacing="0"/>
        <w:rPr>
          <w:color w:val="000000"/>
        </w:rPr>
      </w:pPr>
    </w:p>
    <w:p w14:paraId="25EBD994"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We cannot see how many employees had been laid off because (60) of (100) companies, the data about laid off counts were null values filled with zero.</w:t>
      </w:r>
    </w:p>
    <w:p w14:paraId="6406D2F0" w14:textId="77777777" w:rsidR="000A232C" w:rsidRDefault="00000000">
      <w:pPr>
        <w:pStyle w:val="NormalWeb"/>
        <w:shd w:val="clear" w:color="auto" w:fill="FFFFFF"/>
        <w:spacing w:before="0" w:beforeAutospacing="0" w:after="0" w:afterAutospacing="0"/>
        <w:rPr>
          <w:rStyle w:val="Strong"/>
          <w:b w:val="0"/>
          <w:bCs w:val="0"/>
          <w:color w:val="000000"/>
        </w:rPr>
      </w:pPr>
      <w:r>
        <w:rPr>
          <w:rStyle w:val="Strong"/>
          <w:b w:val="0"/>
          <w:bCs w:val="0"/>
          <w:color w:val="000000"/>
        </w:rPr>
        <w:t>In the United States, over 3 years, (65) companies had been bankrupt, followed by India (7) companies.</w:t>
      </w:r>
    </w:p>
    <w:p w14:paraId="74D728A9" w14:textId="77777777" w:rsidR="000A232C" w:rsidRDefault="000A232C">
      <w:pPr>
        <w:pStyle w:val="NormalWeb"/>
        <w:shd w:val="clear" w:color="auto" w:fill="FFFFFF"/>
        <w:spacing w:before="0" w:beforeAutospacing="0" w:after="0" w:afterAutospacing="0"/>
        <w:rPr>
          <w:color w:val="000000"/>
        </w:rPr>
      </w:pPr>
    </w:p>
    <w:p w14:paraId="7D3FD5AD" w14:textId="77777777" w:rsidR="000A232C" w:rsidRDefault="00000000">
      <w:pPr>
        <w:pStyle w:val="NormalWeb"/>
        <w:shd w:val="clear" w:color="auto" w:fill="FFFFFF"/>
        <w:spacing w:before="0" w:beforeAutospacing="0" w:after="0" w:afterAutospacing="0"/>
        <w:rPr>
          <w:rStyle w:val="Strong"/>
          <w:b w:val="0"/>
          <w:bCs w:val="0"/>
          <w:color w:val="000000"/>
        </w:rPr>
      </w:pPr>
      <w:r>
        <w:rPr>
          <w:rStyle w:val="Strong"/>
          <w:b w:val="0"/>
          <w:bCs w:val="0"/>
          <w:color w:val="000000"/>
        </w:rPr>
        <w:t>Most of these companies' stages are unknown. The seed stage is the most known bankrupt stage with (21) companies, followed by Series B (19).</w:t>
      </w:r>
    </w:p>
    <w:p w14:paraId="14F53879" w14:textId="77777777" w:rsidR="000A232C" w:rsidRDefault="000A232C">
      <w:pPr>
        <w:pStyle w:val="NormalWeb"/>
        <w:shd w:val="clear" w:color="auto" w:fill="FFFFFF"/>
        <w:spacing w:before="0" w:beforeAutospacing="0" w:after="0" w:afterAutospacing="0"/>
        <w:rPr>
          <w:color w:val="000000"/>
        </w:rPr>
      </w:pPr>
    </w:p>
    <w:p w14:paraId="1E843FB8"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The most bankrupt companies are in the Retail industry (12), followed by the Food industry (11), and the Finance industry (10).</w:t>
      </w:r>
    </w:p>
    <w:p w14:paraId="528D2D71"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We know that the largest layoffs were in the United States, so I want to separate it and show the top 10 location that has the largest layoffs.</w:t>
      </w:r>
    </w:p>
    <w:p w14:paraId="0D15195A" w14:textId="77777777" w:rsidR="000A232C" w:rsidRDefault="00000000">
      <w:pPr>
        <w:pStyle w:val="NormalWeb"/>
        <w:shd w:val="clear" w:color="auto" w:fill="FFFFFF"/>
        <w:spacing w:before="0" w:beforeAutospacing="0" w:after="0" w:afterAutospacing="0"/>
        <w:rPr>
          <w:color w:val="000000"/>
        </w:rPr>
      </w:pPr>
      <w:r>
        <w:rPr>
          <w:rStyle w:val="Strong"/>
          <w:b w:val="0"/>
          <w:bCs w:val="0"/>
          <w:color w:val="000000"/>
        </w:rPr>
        <w:t>SF Bay Area by far has the largest layoffs with (80267), followed by New York City with (22043) layoffs, and Seattle with (16051) layoffs.</w:t>
      </w:r>
      <w:r>
        <w:br w:type="page"/>
      </w:r>
    </w:p>
    <w:p w14:paraId="7D7A483D" w14:textId="485DCDED" w:rsidR="000A232C" w:rsidRPr="00BA5118" w:rsidRDefault="00000000" w:rsidP="00BA5118">
      <w:pPr>
        <w:pStyle w:val="ListParagraph"/>
        <w:numPr>
          <w:ilvl w:val="0"/>
          <w:numId w:val="17"/>
        </w:numPr>
        <w:rPr>
          <w:b/>
          <w:bCs/>
          <w:sz w:val="32"/>
          <w:szCs w:val="32"/>
        </w:rPr>
      </w:pPr>
      <w:r w:rsidRPr="00BA5118">
        <w:rPr>
          <w:b/>
          <w:bCs/>
          <w:sz w:val="32"/>
          <w:szCs w:val="32"/>
        </w:rPr>
        <w:lastRenderedPageBreak/>
        <w:t>CONCLUSION</w:t>
      </w:r>
    </w:p>
    <w:p w14:paraId="5732555A" w14:textId="77777777" w:rsidR="000A232C" w:rsidRDefault="000A232C">
      <w:pPr>
        <w:rPr>
          <w:b/>
          <w:bCs/>
          <w:sz w:val="32"/>
          <w:szCs w:val="32"/>
        </w:rPr>
      </w:pPr>
    </w:p>
    <w:p w14:paraId="41014E03" w14:textId="77777777" w:rsidR="000A232C" w:rsidRDefault="00000000">
      <w:r>
        <w:t>We can infer that the overall sentiment towards the topic is mostly neutral, followed by positive and negative sentiments. However, without knowing the context and the topic of the sentiment analysis, it is difficult to draw any specific conclusions or take any actionable insights</w:t>
      </w:r>
      <w:r w:rsidR="00AB1381">
        <w:t>. It</w:t>
      </w:r>
      <w:r>
        <w:t xml:space="preserve"> appears that there were more neutral tweets than positive or negative tweets. The number of neutral tweets (6436) is higher than both positive (3697) and negative (1804) tweets. This suggests that people might have been more objective and less emotional while tweeting about the layoffs on Twitter.</w:t>
      </w:r>
    </w:p>
    <w:p w14:paraId="6A1AADA4" w14:textId="77777777" w:rsidR="000A232C" w:rsidRDefault="000A232C"/>
    <w:p w14:paraId="1C8463A4" w14:textId="77777777" w:rsidR="000A232C" w:rsidRDefault="00000000">
      <w:r>
        <w:t>The results of sentiment analysis on employee reviews for six major tech companies: Google, Amazon, Facebook, Netflix, Apple, and Microsoft. The sentiment analysis was based on three categories: negative, neutral, and positive, and a compound score, which provides an overall measure of the sentiment.</w:t>
      </w:r>
    </w:p>
    <w:p w14:paraId="1DEF561C" w14:textId="77777777" w:rsidR="000A232C" w:rsidRDefault="00000000">
      <w:r>
        <w:t>The analysis reveals that Facebook has the highest positive sentiment score of 0.37, followed by Google with 0.31, Apple with 0.26, Microsoft with 0.27, Netflix with 0.23, and Amazon with 0.18. However, Amazon has the highest review count of 26,283, while Facebook has the lowest review count of 1,578.</w:t>
      </w:r>
    </w:p>
    <w:p w14:paraId="01C72740" w14:textId="77777777" w:rsidR="000A232C" w:rsidRDefault="00000000">
      <w:r>
        <w:t>The neutral sentiment scores are high for all companies, indicating that employees tend to express their opinions in a neutral tone. However, Facebook has the lowest neutral sentiment score of 0.60, indicating that their employees are more likely to express strong opinions in their reviews.</w:t>
      </w:r>
    </w:p>
    <w:p w14:paraId="503962C5" w14:textId="77777777" w:rsidR="000A232C" w:rsidRDefault="00000000">
      <w:r>
        <w:t>In conclusion, the sentiment analysis provides valuable insights into the overall employee satisfaction levels for these companies. While the positive sentiment scores are relatively high for all companies, the analysis also highlights areas where companies can focus on improving employee satisfaction, particularly for Amazon and Netflix, which have lower positive sentiment scores compared to other companies.</w:t>
      </w:r>
    </w:p>
    <w:p w14:paraId="448EF2F7" w14:textId="77777777" w:rsidR="000A232C" w:rsidRDefault="000A232C"/>
    <w:p w14:paraId="3B0BBE94" w14:textId="77777777" w:rsidR="000A232C" w:rsidRDefault="00000000">
      <w:r>
        <w:t xml:space="preserve">The conclusion on layoff Analysis was the COVID-19 pandemic had a significant impact on the job market, with a substantial number of layoffs across various industries and regions. </w:t>
      </w:r>
    </w:p>
    <w:p w14:paraId="4C9B0D3B" w14:textId="77777777" w:rsidR="000A232C" w:rsidRDefault="00000000">
      <w:r>
        <w:t>The United States and India were the most affected countries, with the transportation, consumer, retail, and finance industries being hit the hardest. Aerospace and product industries had the most significant average percentage of layoffs, while sales were the least affected industry.</w:t>
      </w:r>
    </w:p>
    <w:p w14:paraId="735765A0" w14:textId="77777777" w:rsidR="000A232C" w:rsidRDefault="00000000">
      <w:r>
        <w:t>IPO stage companies had the most layoffs and the most funds raised, while seed stage companies had the least layoffs and the least funds raised. Netflix and Uber were among the companies that raised the most funds.</w:t>
      </w:r>
    </w:p>
    <w:p w14:paraId="7AE2991E" w14:textId="77777777" w:rsidR="000A232C" w:rsidRDefault="00000000">
      <w:r>
        <w:t>Meta, Amazon, and Uber were the companies with the most layoffs, and most of the bankrupt companies were in the retail, food, and finance industries. The largest layoffs occurred in the SF Bay Area, followed by New York City and Seattle.</w:t>
      </w:r>
    </w:p>
    <w:p w14:paraId="6219069D" w14:textId="77777777" w:rsidR="000A232C" w:rsidRDefault="000A232C"/>
    <w:p w14:paraId="751F9278" w14:textId="77777777" w:rsidR="000A232C" w:rsidRDefault="00000000">
      <w:r>
        <w:t>Overall, the data shows that the COVID-19 pandemic had a severe impact on the job market, and some industries and regions were hit harder than others. However, some companies managed to raise significant funds despite the challenging circumstances.</w:t>
      </w:r>
      <w:r>
        <w:rPr>
          <w:b/>
          <w:bCs/>
          <w:sz w:val="32"/>
          <w:szCs w:val="32"/>
        </w:rPr>
        <w:br w:type="page"/>
      </w:r>
    </w:p>
    <w:p w14:paraId="5742F2D7" w14:textId="2A1D0E64" w:rsidR="000A232C" w:rsidRPr="00BA5118" w:rsidRDefault="00000000" w:rsidP="00BA5118">
      <w:pPr>
        <w:pStyle w:val="ListParagraph"/>
        <w:numPr>
          <w:ilvl w:val="0"/>
          <w:numId w:val="17"/>
        </w:numPr>
        <w:rPr>
          <w:b/>
          <w:bCs/>
          <w:sz w:val="32"/>
          <w:szCs w:val="32"/>
        </w:rPr>
      </w:pPr>
      <w:r w:rsidRPr="00BA5118">
        <w:rPr>
          <w:b/>
          <w:bCs/>
          <w:sz w:val="32"/>
          <w:szCs w:val="32"/>
        </w:rPr>
        <w:lastRenderedPageBreak/>
        <w:t>REFERENCES</w:t>
      </w:r>
    </w:p>
    <w:p w14:paraId="3E6AF5A7" w14:textId="77777777" w:rsidR="000A232C" w:rsidRDefault="000A232C">
      <w:pPr>
        <w:rPr>
          <w:b/>
          <w:bCs/>
          <w:sz w:val="32"/>
          <w:szCs w:val="32"/>
        </w:rPr>
      </w:pPr>
    </w:p>
    <w:p w14:paraId="285ECF73" w14:textId="77777777" w:rsidR="000A232C" w:rsidRDefault="00000000">
      <w:pPr>
        <w:pStyle w:val="ListParagraph"/>
        <w:numPr>
          <w:ilvl w:val="0"/>
          <w:numId w:val="11"/>
        </w:numPr>
      </w:pPr>
      <w:r>
        <w:t>D. Dey, S. Mukherjee, and B. Liu, “Twitter Analysis of the 2015 Twitter Layoff,” in Proceedings of the 2016 IEEE/ACM International Conference on Advances in Social Networks Analysis and Mining (ASONAM), 2016.</w:t>
      </w:r>
    </w:p>
    <w:p w14:paraId="58494911" w14:textId="77777777" w:rsidR="000A232C" w:rsidRDefault="000A232C">
      <w:pPr>
        <w:pStyle w:val="ListParagraph"/>
      </w:pPr>
    </w:p>
    <w:p w14:paraId="0E84E64C" w14:textId="77777777" w:rsidR="000A232C" w:rsidRDefault="00000000">
      <w:pPr>
        <w:pStyle w:val="ListParagraph"/>
        <w:numPr>
          <w:ilvl w:val="0"/>
          <w:numId w:val="11"/>
        </w:numPr>
      </w:pPr>
      <w:r>
        <w:t>B. Srivastava and A. Ghosh, “Sentiment Analysis of Twitter Data on Layoffs in IT Industry,” in Proceedings of the 2018 International Conference on Advances in Computing, Communications and Informatics (ICACCI), 2018.</w:t>
      </w:r>
    </w:p>
    <w:p w14:paraId="1B83B246" w14:textId="77777777" w:rsidR="000A232C" w:rsidRDefault="000A232C"/>
    <w:p w14:paraId="265AF7E8" w14:textId="77777777" w:rsidR="000A232C" w:rsidRDefault="00000000">
      <w:pPr>
        <w:pStyle w:val="ListParagraph"/>
        <w:numPr>
          <w:ilvl w:val="0"/>
          <w:numId w:val="11"/>
        </w:numPr>
      </w:pPr>
      <w:r>
        <w:t>Dubey, N. Gupta, and R. Kumar, “Sentiment Analysis of Tweets Related to Twitter Layoff,” in Proceedings of the 2016 3rd International Conference on Computing for Sustainable Global Development (</w:t>
      </w:r>
      <w:proofErr w:type="spellStart"/>
      <w:r>
        <w:t>INDIACom</w:t>
      </w:r>
      <w:proofErr w:type="spellEnd"/>
      <w:r>
        <w:t>), 2016.</w:t>
      </w:r>
    </w:p>
    <w:p w14:paraId="0AE535E8" w14:textId="77777777" w:rsidR="000A232C" w:rsidRDefault="000A232C">
      <w:pPr>
        <w:pStyle w:val="ListParagraph"/>
      </w:pPr>
    </w:p>
    <w:p w14:paraId="1651C8B8" w14:textId="77777777" w:rsidR="000A232C" w:rsidRDefault="00000000">
      <w:pPr>
        <w:pStyle w:val="ListParagraph"/>
        <w:numPr>
          <w:ilvl w:val="0"/>
          <w:numId w:val="11"/>
        </w:numPr>
      </w:pPr>
      <w:r>
        <w:t xml:space="preserve">S. Ahmed, H. Nawaz, and F. </w:t>
      </w:r>
      <w:proofErr w:type="spellStart"/>
      <w:r>
        <w:t>Zaffar</w:t>
      </w:r>
      <w:proofErr w:type="spellEnd"/>
      <w:r>
        <w:t>, “Sentiment Analysis of Twitter Data: A Case Study on the Twitter Layoff of 2015,” in Proceedings of the 2017 IEEE 4th International Conference on Engineering Technologies and Applied Sciences (ICETAS), 2017.</w:t>
      </w:r>
    </w:p>
    <w:p w14:paraId="5A8E009A" w14:textId="77777777" w:rsidR="000A232C" w:rsidRDefault="000A232C"/>
    <w:p w14:paraId="14B9F1E9" w14:textId="77777777" w:rsidR="000A232C" w:rsidRDefault="00000000">
      <w:pPr>
        <w:pStyle w:val="ListParagraph"/>
        <w:numPr>
          <w:ilvl w:val="0"/>
          <w:numId w:val="11"/>
        </w:numPr>
      </w:pPr>
      <w:r>
        <w:t>Liu, B. (2012). Sentiment analysis and opinion mining. Synthesis Lectures on Human Language Technologies, 5(1), 1-167.</w:t>
      </w:r>
    </w:p>
    <w:p w14:paraId="3C822294" w14:textId="77777777" w:rsidR="000A232C" w:rsidRDefault="000A232C"/>
    <w:p w14:paraId="677564AD" w14:textId="77777777" w:rsidR="000A232C" w:rsidRDefault="00000000">
      <w:pPr>
        <w:pStyle w:val="ListParagraph"/>
        <w:numPr>
          <w:ilvl w:val="0"/>
          <w:numId w:val="11"/>
        </w:numPr>
      </w:pPr>
      <w:r>
        <w:t>Akhtar, M. S., Khan, M. A., &amp; Hanif, M. (2019). Sentiment analysis of employee reviews using natural language processing techniques. Journal of Computational Science, 35, 58-66.</w:t>
      </w:r>
    </w:p>
    <w:p w14:paraId="1DA423AE" w14:textId="77777777" w:rsidR="000A232C" w:rsidRDefault="000A232C"/>
    <w:p w14:paraId="3CF99417" w14:textId="77777777" w:rsidR="000A232C" w:rsidRDefault="00000000">
      <w:pPr>
        <w:pStyle w:val="ListParagraph"/>
        <w:numPr>
          <w:ilvl w:val="0"/>
          <w:numId w:val="11"/>
        </w:numPr>
      </w:pPr>
      <w:proofErr w:type="spellStart"/>
      <w:r>
        <w:t>Siahmargoo</w:t>
      </w:r>
      <w:proofErr w:type="spellEnd"/>
      <w:r>
        <w:t>, S., &amp; Soleimani, M. (2019). Sentiment analysis of employee reviews: A case study of Amazon.com. International Journal of Advanced Computer Science and Applications, 10(7), 106-111.</w:t>
      </w:r>
    </w:p>
    <w:p w14:paraId="4DB313F1" w14:textId="77777777" w:rsidR="000A232C" w:rsidRDefault="000A232C"/>
    <w:p w14:paraId="6A10D95E" w14:textId="77777777" w:rsidR="000A232C" w:rsidRDefault="00000000">
      <w:pPr>
        <w:pStyle w:val="ListParagraph"/>
        <w:numPr>
          <w:ilvl w:val="0"/>
          <w:numId w:val="11"/>
        </w:numPr>
      </w:pPr>
      <w:proofErr w:type="spellStart"/>
      <w:r>
        <w:t>Bollen</w:t>
      </w:r>
      <w:proofErr w:type="spellEnd"/>
      <w:r>
        <w:t>, J., Mao, H., &amp; Zeng, X. (2011). Twitter mood predicts the stock market. Journal of Computational Science, 2(1), 1-8.</w:t>
      </w:r>
    </w:p>
    <w:p w14:paraId="236FDCAB" w14:textId="77777777" w:rsidR="000A232C" w:rsidRDefault="000A232C"/>
    <w:p w14:paraId="157146B8" w14:textId="77777777" w:rsidR="000A232C" w:rsidRDefault="00000000">
      <w:pPr>
        <w:pStyle w:val="ListParagraph"/>
        <w:numPr>
          <w:ilvl w:val="0"/>
          <w:numId w:val="11"/>
        </w:numPr>
      </w:pPr>
      <w:r>
        <w:t xml:space="preserve">Raghavan, S., &amp; Thorpe, J. (2003). Survivors' reactions to downsizing: The importance of </w:t>
      </w:r>
      <w:proofErr w:type="gramStart"/>
      <w:r>
        <w:t>the psychological</w:t>
      </w:r>
      <w:proofErr w:type="gramEnd"/>
      <w:r>
        <w:t xml:space="preserve"> contract. Group &amp; Organization Management, 28(1), 5-29.</w:t>
      </w:r>
    </w:p>
    <w:p w14:paraId="35B2B5F8" w14:textId="77777777" w:rsidR="000A232C" w:rsidRDefault="000A232C"/>
    <w:p w14:paraId="23FBBC9E" w14:textId="77777777" w:rsidR="000A232C" w:rsidRDefault="00000000">
      <w:pPr>
        <w:pStyle w:val="ListParagraph"/>
        <w:numPr>
          <w:ilvl w:val="0"/>
          <w:numId w:val="11"/>
        </w:numPr>
      </w:pPr>
      <w:r>
        <w:t xml:space="preserve">De Meuse, K. P., Dai, G., &amp; </w:t>
      </w:r>
      <w:proofErr w:type="spellStart"/>
      <w:r>
        <w:t>Hallenbeck</w:t>
      </w:r>
      <w:proofErr w:type="spellEnd"/>
      <w:r>
        <w:t>, G. S. (2010). Learning from the past and planning for the future: HR's role in downsizing. Journal of Business and Psychology, 25(2), 221-232.</w:t>
      </w:r>
    </w:p>
    <w:p w14:paraId="0B7FC4DB" w14:textId="77777777" w:rsidR="000A232C" w:rsidRDefault="000A232C"/>
    <w:p w14:paraId="3FAFB5AA" w14:textId="77777777" w:rsidR="000A232C" w:rsidRDefault="00000000">
      <w:pPr>
        <w:pStyle w:val="ListParagraph"/>
        <w:numPr>
          <w:ilvl w:val="0"/>
          <w:numId w:val="11"/>
        </w:numPr>
      </w:pPr>
      <w:r>
        <w:t>Cascio, W. F. (1993). Downsizing: What do we know? What have we learned? Academy of Management Executive, 7(1), 95-104.</w:t>
      </w:r>
    </w:p>
    <w:p w14:paraId="52D905C3" w14:textId="77777777" w:rsidR="000A232C" w:rsidRDefault="00000000">
      <w:pPr>
        <w:pStyle w:val="ListParagraph"/>
        <w:numPr>
          <w:ilvl w:val="0"/>
          <w:numId w:val="11"/>
        </w:numPr>
      </w:pPr>
      <w:proofErr w:type="spellStart"/>
      <w:r>
        <w:lastRenderedPageBreak/>
        <w:t>Brockner</w:t>
      </w:r>
      <w:proofErr w:type="spellEnd"/>
      <w:r>
        <w:t>, J., &amp; Greenberg, J. (1992). Layoffs, job insecurity, and survivors' work effort: Evidence of an inverted-U relationship. Academy of Management Journal, 35(2), 413-425.</w:t>
      </w:r>
    </w:p>
    <w:p w14:paraId="6ABEDCDC" w14:textId="77777777" w:rsidR="000A232C" w:rsidRDefault="000A232C">
      <w:pPr>
        <w:pStyle w:val="ListParagraph"/>
      </w:pPr>
    </w:p>
    <w:p w14:paraId="372BC7A7" w14:textId="77777777" w:rsidR="000A232C" w:rsidRDefault="00000000">
      <w:pPr>
        <w:pStyle w:val="ListParagraph"/>
        <w:numPr>
          <w:ilvl w:val="0"/>
          <w:numId w:val="11"/>
        </w:numPr>
      </w:pPr>
      <w:r>
        <w:t xml:space="preserve">C. C. Okeke, E. M. F. El </w:t>
      </w:r>
      <w:proofErr w:type="spellStart"/>
      <w:r>
        <w:t>Mawas</w:t>
      </w:r>
      <w:proofErr w:type="spellEnd"/>
      <w:r>
        <w:t>, and A. Abdel-Basset, "Data visualization for decision making in human resources management," in Proceedings of the 2020 IEEE International Conference on Industrial Engineering and Engineering Management (IEEM), Singapore, Dec. 2020, pp. 1488-1492.</w:t>
      </w:r>
    </w:p>
    <w:p w14:paraId="25972271" w14:textId="77777777" w:rsidR="000A232C" w:rsidRDefault="000A232C">
      <w:pPr>
        <w:pStyle w:val="ListParagraph"/>
      </w:pPr>
    </w:p>
    <w:p w14:paraId="32111B8C" w14:textId="77777777" w:rsidR="000A232C" w:rsidRDefault="00000000">
      <w:pPr>
        <w:pStyle w:val="ListParagraph"/>
        <w:numPr>
          <w:ilvl w:val="0"/>
          <w:numId w:val="11"/>
        </w:numPr>
      </w:pPr>
      <w:r>
        <w:t xml:space="preserve">C. C. Okeke, E. M. F. El </w:t>
      </w:r>
      <w:proofErr w:type="spellStart"/>
      <w:r>
        <w:t>Mawas</w:t>
      </w:r>
      <w:proofErr w:type="spellEnd"/>
      <w:r>
        <w:t>, and A. Abdel-Basset, "HR decision making using big data analytics and data visualization: A review," Technological Forecasting and Social Change, vol. 162, Dec. 2020, Article ID 120352.</w:t>
      </w:r>
    </w:p>
    <w:p w14:paraId="555AA32C" w14:textId="77777777" w:rsidR="000A232C" w:rsidRDefault="000A232C">
      <w:pPr>
        <w:pStyle w:val="ListParagraph"/>
      </w:pPr>
    </w:p>
    <w:p w14:paraId="1132BC9C" w14:textId="77777777" w:rsidR="000A232C" w:rsidRDefault="00000000">
      <w:pPr>
        <w:pStyle w:val="ListParagraph"/>
        <w:numPr>
          <w:ilvl w:val="0"/>
          <w:numId w:val="11"/>
        </w:numPr>
      </w:pPr>
      <w:r>
        <w:t xml:space="preserve">E. L. S. Gunawan, S. Gunawan, and M. M. </w:t>
      </w:r>
      <w:proofErr w:type="spellStart"/>
      <w:r>
        <w:t>Hidayatulloh</w:t>
      </w:r>
      <w:proofErr w:type="spellEnd"/>
      <w:r>
        <w:t>, "The use of data visualization in human resource management: A systematic review," Journal of Engineering and Applied Sciences, vol. 13, no. 1, pp. 135-140, 2018.</w:t>
      </w:r>
    </w:p>
    <w:p w14:paraId="627A562E" w14:textId="77777777" w:rsidR="000A232C" w:rsidRDefault="000A232C">
      <w:pPr>
        <w:pStyle w:val="ListParagraph"/>
      </w:pPr>
    </w:p>
    <w:p w14:paraId="0A4914AE" w14:textId="77777777" w:rsidR="000A232C" w:rsidRDefault="000A232C"/>
    <w:p w14:paraId="30AB1541" w14:textId="77777777" w:rsidR="000A232C" w:rsidRDefault="000A232C">
      <w:pPr>
        <w:pStyle w:val="ListParagraph"/>
      </w:pPr>
    </w:p>
    <w:p w14:paraId="2E5B2160" w14:textId="77777777" w:rsidR="000A232C" w:rsidRDefault="000A232C">
      <w:pPr>
        <w:rPr>
          <w:b/>
          <w:bCs/>
          <w:sz w:val="32"/>
          <w:szCs w:val="32"/>
        </w:rPr>
      </w:pPr>
    </w:p>
    <w:sectPr w:rsidR="000A232C" w:rsidSect="00440605">
      <w:headerReference w:type="default" r:id="rId103"/>
      <w:footerReference w:type="default" r:id="rId104"/>
      <w:pgSz w:w="12240" w:h="15840"/>
      <w:pgMar w:top="1440" w:right="1440" w:bottom="1440" w:left="2160" w:header="624" w:footer="63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BBFFA" w14:textId="77777777" w:rsidR="0045658B" w:rsidRDefault="0045658B">
      <w:r>
        <w:separator/>
      </w:r>
    </w:p>
  </w:endnote>
  <w:endnote w:type="continuationSeparator" w:id="0">
    <w:p w14:paraId="64943044" w14:textId="77777777" w:rsidR="0045658B" w:rsidRDefault="00456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lgerian">
    <w:panose1 w:val="04020705040A02060702"/>
    <w:charset w:val="00"/>
    <w:family w:val="decorative"/>
    <w:pitch w:val="variable"/>
    <w:sig w:usb0="00000003" w:usb1="00000000" w:usb2="00000000" w:usb3="00000000" w:csb0="00000001" w:csb1="00000000"/>
  </w:font>
  <w:font w:name="Nimbus Roman No9 L">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IDFon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73243" w14:textId="77777777" w:rsidR="00440605" w:rsidRDefault="00440605" w:rsidP="00440605">
    <w:pPr>
      <w:pStyle w:val="NormalWeb"/>
      <w:pBdr>
        <w:top w:val="single" w:sz="24" w:space="1" w:color="622423"/>
      </w:pBdr>
      <w:spacing w:before="0" w:beforeAutospacing="0" w:after="0" w:afterAutospacing="0"/>
    </w:pPr>
    <w:r>
      <w:rPr>
        <w:rFonts w:ascii="Cambria" w:hAnsi="Cambria"/>
        <w:color w:val="000000"/>
        <w:sz w:val="20"/>
        <w:szCs w:val="20"/>
      </w:rPr>
      <w:t>Department of Statistics and Data Science, CHRIST (Deemed to be University)</w:t>
    </w:r>
  </w:p>
  <w:p w14:paraId="4F1FFB99" w14:textId="77777777" w:rsidR="00440605" w:rsidRDefault="004406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101B" w14:textId="77777777" w:rsidR="00440605" w:rsidRDefault="004406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3B29" w14:textId="77777777" w:rsidR="00440605" w:rsidRDefault="00440605" w:rsidP="00440605">
    <w:pPr>
      <w:pStyle w:val="NormalWeb"/>
      <w:pBdr>
        <w:top w:val="single" w:sz="24" w:space="1" w:color="622423"/>
      </w:pBdr>
      <w:spacing w:before="0" w:beforeAutospacing="0" w:after="0" w:afterAutospacing="0"/>
    </w:pPr>
    <w:r>
      <w:rPr>
        <w:rFonts w:ascii="Cambria" w:hAnsi="Cambria"/>
        <w:color w:val="000000"/>
        <w:sz w:val="20"/>
        <w:szCs w:val="20"/>
      </w:rPr>
      <w:t>Department of Statistics and Data Science, CHRIST (Deemed to be University)</w:t>
    </w:r>
  </w:p>
  <w:p w14:paraId="328252FC" w14:textId="77777777" w:rsidR="00440605" w:rsidRDefault="0044060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563C1" w14:textId="77777777" w:rsidR="00440605" w:rsidRDefault="00440605" w:rsidP="00440605">
    <w:pPr>
      <w:pStyle w:val="NormalWeb"/>
      <w:pBdr>
        <w:top w:val="single" w:sz="24" w:space="1" w:color="622423"/>
      </w:pBdr>
      <w:spacing w:before="0" w:beforeAutospacing="0" w:after="0" w:afterAutospacing="0"/>
    </w:pPr>
    <w:r>
      <w:rPr>
        <w:rFonts w:ascii="Cambria" w:hAnsi="Cambria"/>
        <w:color w:val="000000"/>
        <w:sz w:val="20"/>
        <w:szCs w:val="20"/>
      </w:rPr>
      <w:t>Department of Statistics and Data Science, CHRIST (Deemed to be University)</w:t>
    </w:r>
  </w:p>
  <w:p w14:paraId="4350A1C1" w14:textId="77777777" w:rsidR="00440605" w:rsidRDefault="0044060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BA740" w14:textId="77777777" w:rsidR="000A232C" w:rsidRDefault="000A232C">
    <w:pPr>
      <w:pStyle w:val="Footer"/>
      <w:jc w:val="center"/>
    </w:pPr>
  </w:p>
  <w:p w14:paraId="621BF93F" w14:textId="77777777" w:rsidR="000A232C" w:rsidRDefault="000A23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C2E68" w14:textId="77777777" w:rsidR="00440605" w:rsidRDefault="00440605" w:rsidP="00440605">
    <w:pPr>
      <w:pStyle w:val="NormalWeb"/>
      <w:pBdr>
        <w:top w:val="single" w:sz="24" w:space="1" w:color="622423"/>
      </w:pBdr>
      <w:spacing w:before="0" w:beforeAutospacing="0" w:after="0" w:afterAutospacing="0"/>
    </w:pPr>
    <w:r>
      <w:rPr>
        <w:rFonts w:ascii="Cambria" w:hAnsi="Cambria"/>
        <w:color w:val="000000"/>
        <w:sz w:val="20"/>
        <w:szCs w:val="20"/>
      </w:rPr>
      <w:t>Department of Statistics and Data Science, CHRIST (Deemed to be University)</w:t>
    </w:r>
  </w:p>
  <w:p w14:paraId="527D4ED4" w14:textId="77777777" w:rsidR="00440605" w:rsidRDefault="00440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61BA3" w14:textId="77777777" w:rsidR="0045658B" w:rsidRDefault="0045658B">
      <w:r>
        <w:separator/>
      </w:r>
    </w:p>
  </w:footnote>
  <w:footnote w:type="continuationSeparator" w:id="0">
    <w:p w14:paraId="05073AAA" w14:textId="77777777" w:rsidR="0045658B" w:rsidRDefault="004565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AA830" w14:textId="77777777" w:rsidR="000A232C" w:rsidRDefault="000A232C">
    <w:pPr>
      <w:pStyle w:val="Header"/>
      <w:jc w:val="right"/>
    </w:pPr>
  </w:p>
  <w:p w14:paraId="59830471" w14:textId="77777777" w:rsidR="000A232C" w:rsidRDefault="000A232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E6B09" w14:textId="77777777" w:rsidR="00C67DDE" w:rsidRPr="00C67DDE" w:rsidRDefault="00C67DDE" w:rsidP="00C67DDE">
    <w:pPr>
      <w:pStyle w:val="Header"/>
      <w:rPr>
        <w:sz w:val="18"/>
        <w:szCs w:val="18"/>
      </w:rPr>
    </w:pPr>
    <w:r>
      <w:rPr>
        <w:b/>
        <w:i/>
        <w:iCs/>
        <w:sz w:val="22"/>
        <w:szCs w:val="22"/>
      </w:rPr>
      <w:t xml:space="preserve">Twitter Layoff Sentimental Analysis and Layoff Analysis on Companies                                </w:t>
    </w:r>
    <w:r>
      <w:rPr>
        <w:b/>
        <w:sz w:val="22"/>
        <w:szCs w:val="22"/>
      </w:rPr>
      <w:t xml:space="preserve">  vii</w:t>
    </w:r>
  </w:p>
  <w:p w14:paraId="2AECEF45" w14:textId="77777777" w:rsidR="00C67DDE" w:rsidRDefault="00C67DDE" w:rsidP="00C67DDE">
    <w:pPr>
      <w:pStyle w:val="NormalWeb"/>
      <w:pBdr>
        <w:bottom w:val="single" w:sz="24" w:space="1" w:color="622423"/>
      </w:pBdr>
      <w:spacing w:before="0" w:beforeAutospacing="0" w:after="0" w:afterAutospacing="0"/>
    </w:pPr>
    <w:r>
      <w:rPr>
        <w:rStyle w:val="apple-tab-span"/>
        <w:color w:val="000000"/>
        <w:sz w:val="20"/>
        <w:szCs w:val="20"/>
      </w:rPr>
      <w:tab/>
    </w:r>
    <w:r>
      <w:rPr>
        <w:color w:val="000000"/>
        <w:sz w:val="20"/>
        <w:szCs w:val="20"/>
      </w:rPr>
      <w:t xml:space="preserve">                                                                                                                                                      </w:t>
    </w:r>
  </w:p>
  <w:p w14:paraId="5EA400FB" w14:textId="77777777" w:rsidR="000A232C" w:rsidRDefault="000A23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BC44B" w14:textId="77777777" w:rsidR="00C67DDE" w:rsidRDefault="00C67DDE" w:rsidP="00C67DDE">
    <w:pPr>
      <w:pStyle w:val="Header"/>
      <w:rPr>
        <w:sz w:val="18"/>
        <w:szCs w:val="18"/>
      </w:rPr>
    </w:pPr>
    <w:r>
      <w:rPr>
        <w:b/>
        <w:i/>
        <w:iCs/>
        <w:sz w:val="22"/>
        <w:szCs w:val="22"/>
      </w:rPr>
      <w:t xml:space="preserve">Twitter Layoff Sentimental Analysis and Layoff Analysis on Companies                               </w:t>
    </w:r>
    <w:r w:rsidRPr="00C67DDE">
      <w:rPr>
        <w:b/>
        <w:sz w:val="22"/>
        <w:szCs w:val="22"/>
      </w:rPr>
      <w:t xml:space="preserve">  viii</w:t>
    </w:r>
  </w:p>
  <w:p w14:paraId="6A065739" w14:textId="77777777" w:rsidR="00C67DDE" w:rsidRDefault="00C67DDE" w:rsidP="00C67DDE">
    <w:pPr>
      <w:pStyle w:val="NormalWeb"/>
      <w:pBdr>
        <w:bottom w:val="single" w:sz="24" w:space="1" w:color="622423"/>
      </w:pBdr>
      <w:spacing w:before="0" w:beforeAutospacing="0" w:after="0" w:afterAutospacing="0"/>
    </w:pPr>
    <w:r>
      <w:rPr>
        <w:rStyle w:val="apple-tab-span"/>
        <w:color w:val="000000"/>
        <w:sz w:val="20"/>
        <w:szCs w:val="20"/>
      </w:rPr>
      <w:tab/>
    </w:r>
    <w:r>
      <w:rPr>
        <w:color w:val="000000"/>
        <w:sz w:val="20"/>
        <w:szCs w:val="20"/>
      </w:rPr>
      <w:t xml:space="preserve">                                                                                                                                                      </w:t>
    </w:r>
  </w:p>
  <w:p w14:paraId="104D07B7" w14:textId="77777777" w:rsidR="000A232C" w:rsidRDefault="000A23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651560"/>
      <w:docPartObj>
        <w:docPartGallery w:val="AutoText"/>
      </w:docPartObj>
    </w:sdtPr>
    <w:sdtContent>
      <w:p w14:paraId="5462A3E1" w14:textId="77777777" w:rsidR="000A232C" w:rsidRDefault="00000000">
        <w:pPr>
          <w:pStyle w:val="Header"/>
          <w:jc w:val="right"/>
        </w:pPr>
        <w:r>
          <w:fldChar w:fldCharType="begin"/>
        </w:r>
        <w:r>
          <w:instrText xml:space="preserve"> PAGE   \* MERGEFORMAT </w:instrText>
        </w:r>
        <w:r>
          <w:fldChar w:fldCharType="separate"/>
        </w:r>
        <w:r>
          <w:t>2</w:t>
        </w:r>
        <w:r>
          <w:fldChar w:fldCharType="end"/>
        </w:r>
      </w:p>
    </w:sdtContent>
  </w:sdt>
  <w:p w14:paraId="6735BF95" w14:textId="77777777" w:rsidR="000A232C" w:rsidRDefault="000A232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EAA32" w14:textId="77777777" w:rsidR="000A232C" w:rsidRDefault="000A232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3EC6" w14:textId="77777777" w:rsidR="00C67DDE" w:rsidRPr="00C67DDE" w:rsidRDefault="00C67DDE" w:rsidP="00C67DDE">
    <w:pPr>
      <w:pStyle w:val="Header"/>
    </w:pPr>
    <w:r>
      <w:rPr>
        <w:b/>
        <w:i/>
        <w:iCs/>
        <w:sz w:val="22"/>
        <w:szCs w:val="22"/>
      </w:rPr>
      <w:t xml:space="preserve">Twitter Layoff Sentimental Analysis and Layoff Analysis on Companies                                  </w:t>
    </w:r>
    <w:r w:rsidRPr="00C67DDE">
      <w:rPr>
        <w:b/>
        <w:sz w:val="22"/>
        <w:szCs w:val="22"/>
      </w:rPr>
      <w:fldChar w:fldCharType="begin"/>
    </w:r>
    <w:r w:rsidRPr="00C67DDE">
      <w:rPr>
        <w:b/>
        <w:sz w:val="22"/>
        <w:szCs w:val="22"/>
      </w:rPr>
      <w:instrText xml:space="preserve"> PAGE   \* MERGEFORMAT </w:instrText>
    </w:r>
    <w:r w:rsidRPr="00C67DDE">
      <w:rPr>
        <w:b/>
        <w:sz w:val="22"/>
        <w:szCs w:val="22"/>
      </w:rPr>
      <w:fldChar w:fldCharType="separate"/>
    </w:r>
    <w:r w:rsidRPr="00C67DDE">
      <w:rPr>
        <w:b/>
        <w:noProof/>
        <w:sz w:val="22"/>
        <w:szCs w:val="22"/>
      </w:rPr>
      <w:t>1</w:t>
    </w:r>
    <w:r w:rsidRPr="00C67DDE">
      <w:rPr>
        <w:b/>
        <w:noProof/>
        <w:sz w:val="22"/>
        <w:szCs w:val="22"/>
      </w:rPr>
      <w:fldChar w:fldCharType="end"/>
    </w:r>
  </w:p>
  <w:p w14:paraId="740311C3" w14:textId="77777777" w:rsidR="00C67DDE" w:rsidRDefault="00C67DDE" w:rsidP="00C67DDE">
    <w:pPr>
      <w:pStyle w:val="NormalWeb"/>
      <w:pBdr>
        <w:bottom w:val="single" w:sz="24" w:space="1" w:color="622423"/>
      </w:pBdr>
      <w:spacing w:before="0" w:beforeAutospacing="0" w:after="0" w:afterAutospacing="0"/>
    </w:pPr>
    <w:r>
      <w:rPr>
        <w:rStyle w:val="apple-tab-span"/>
        <w:color w:val="000000"/>
        <w:sz w:val="20"/>
        <w:szCs w:val="20"/>
      </w:rPr>
      <w:tab/>
    </w:r>
    <w:r>
      <w:rPr>
        <w:color w:val="000000"/>
        <w:sz w:val="20"/>
        <w:szCs w:val="20"/>
      </w:rPr>
      <w:t xml:space="preserve">                                                                                                                                                      </w:t>
    </w:r>
  </w:p>
  <w:p w14:paraId="34CD4BE5" w14:textId="77777777" w:rsidR="000A232C" w:rsidRDefault="000A23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D3444" w14:textId="77777777" w:rsidR="000A232C" w:rsidRDefault="000A232C">
    <w:pPr>
      <w:pStyle w:val="Header"/>
      <w:jc w:val="right"/>
    </w:pPr>
  </w:p>
  <w:p w14:paraId="274B0BD7" w14:textId="77777777" w:rsidR="000A232C" w:rsidRDefault="000A23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3C0BD" w14:textId="77777777" w:rsidR="000A232C" w:rsidRDefault="00000000">
    <w:pPr>
      <w:pStyle w:val="Header"/>
      <w:jc w:val="right"/>
    </w:pPr>
    <w:r>
      <w:t>iii</w:t>
    </w:r>
  </w:p>
  <w:p w14:paraId="56A60CCB" w14:textId="77777777" w:rsidR="000A232C" w:rsidRDefault="000A232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2043F" w14:textId="77777777" w:rsidR="00A41168" w:rsidRPr="00A41168" w:rsidRDefault="00A41168" w:rsidP="00A41168">
    <w:pPr>
      <w:pStyle w:val="Header"/>
      <w:rPr>
        <w:rStyle w:val="apple-tab-span"/>
        <w:sz w:val="18"/>
        <w:szCs w:val="18"/>
      </w:rPr>
    </w:pPr>
    <w:r>
      <w:rPr>
        <w:b/>
        <w:i/>
        <w:iCs/>
        <w:sz w:val="22"/>
        <w:szCs w:val="22"/>
      </w:rPr>
      <w:t xml:space="preserve">Twitter Layoff Sentimental Analysis and Layoff Analysis on Companies                                   </w:t>
    </w:r>
    <w:r>
      <w:rPr>
        <w:b/>
        <w:sz w:val="22"/>
        <w:szCs w:val="22"/>
      </w:rPr>
      <w:t>i</w:t>
    </w:r>
    <w:r w:rsidR="00395A9A">
      <w:rPr>
        <w:b/>
        <w:sz w:val="22"/>
        <w:szCs w:val="22"/>
      </w:rPr>
      <w:t>i</w:t>
    </w:r>
  </w:p>
  <w:p w14:paraId="2329E17F" w14:textId="77777777" w:rsidR="00A41168" w:rsidRDefault="00A41168" w:rsidP="00A41168">
    <w:pPr>
      <w:pStyle w:val="NormalWeb"/>
      <w:pBdr>
        <w:bottom w:val="single" w:sz="24" w:space="1" w:color="622423"/>
      </w:pBdr>
      <w:spacing w:before="0" w:beforeAutospacing="0" w:after="0" w:afterAutospacing="0"/>
    </w:pPr>
    <w:r>
      <w:rPr>
        <w:rStyle w:val="apple-tab-span"/>
        <w:color w:val="000000"/>
        <w:sz w:val="20"/>
        <w:szCs w:val="20"/>
      </w:rPr>
      <w:tab/>
    </w:r>
    <w:r>
      <w:rPr>
        <w:color w:val="000000"/>
        <w:sz w:val="20"/>
        <w:szCs w:val="20"/>
      </w:rPr>
      <w:t xml:space="preserve">                                                                                                                                                      </w:t>
    </w:r>
  </w:p>
  <w:p w14:paraId="18BC7B50" w14:textId="77777777" w:rsidR="00742924" w:rsidRDefault="00742924" w:rsidP="00742924">
    <w:pPr>
      <w:pStyle w:val="Header"/>
      <w:rPr>
        <w:sz w:val="18"/>
        <w:szCs w:val="18"/>
      </w:rPr>
    </w:pPr>
  </w:p>
  <w:p w14:paraId="11D36C0E" w14:textId="77777777" w:rsidR="00A41168" w:rsidRDefault="00A41168" w:rsidP="00742924">
    <w:pPr>
      <w:pStyle w:val="Header"/>
      <w:rPr>
        <w:sz w:val="18"/>
        <w:szCs w:val="18"/>
      </w:rPr>
    </w:pPr>
  </w:p>
  <w:p w14:paraId="76E50D34" w14:textId="77777777" w:rsidR="00742924" w:rsidRPr="00742924" w:rsidRDefault="00742924" w:rsidP="00742924">
    <w:pPr>
      <w:pStyle w:val="Header"/>
      <w:rPr>
        <w:color w:val="7F7F7F" w:themeColor="text1" w:themeTint="8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2D685" w14:textId="77777777" w:rsidR="00A41168" w:rsidRPr="00A41168" w:rsidRDefault="00A41168" w:rsidP="00A41168">
    <w:pPr>
      <w:pStyle w:val="Header"/>
      <w:rPr>
        <w:sz w:val="18"/>
        <w:szCs w:val="18"/>
      </w:rPr>
    </w:pPr>
  </w:p>
  <w:p w14:paraId="60FC67E2" w14:textId="77777777" w:rsidR="0040067D" w:rsidRDefault="0040067D" w:rsidP="00742924"/>
  <w:p w14:paraId="4E2A3273" w14:textId="77777777" w:rsidR="00A41168" w:rsidRDefault="00A41168" w:rsidP="00742924"/>
  <w:p w14:paraId="43DE4E74" w14:textId="77777777" w:rsidR="00A41168" w:rsidRDefault="00A41168" w:rsidP="00A41168">
    <w:pPr>
      <w:pStyle w:val="Header"/>
      <w:tabs>
        <w:tab w:val="clear" w:pos="9026"/>
        <w:tab w:val="right" w:pos="8640"/>
      </w:tabs>
      <w:rPr>
        <w:sz w:val="18"/>
        <w:szCs w:val="18"/>
      </w:rPr>
    </w:pPr>
    <w:r>
      <w:rPr>
        <w:b/>
        <w:i/>
        <w:iCs/>
        <w:sz w:val="22"/>
        <w:szCs w:val="22"/>
      </w:rPr>
      <w:t>Twitter Layoff Sentimental Analysis and Layoff Analysis on Companies</w:t>
    </w:r>
    <w:r>
      <w:rPr>
        <w:b/>
        <w:i/>
        <w:iCs/>
        <w:sz w:val="22"/>
        <w:szCs w:val="22"/>
      </w:rPr>
      <w:tab/>
    </w:r>
    <w:proofErr w:type="spellStart"/>
    <w:r w:rsidRPr="00A41168">
      <w:rPr>
        <w:b/>
        <w:sz w:val="22"/>
        <w:szCs w:val="22"/>
      </w:rPr>
      <w:t>i</w:t>
    </w:r>
    <w:proofErr w:type="spellEnd"/>
  </w:p>
  <w:p w14:paraId="42748877" w14:textId="77777777" w:rsidR="00A41168" w:rsidRDefault="00A41168" w:rsidP="00A41168">
    <w:pPr>
      <w:pStyle w:val="NormalWeb"/>
      <w:pBdr>
        <w:bottom w:val="single" w:sz="24" w:space="1" w:color="622423"/>
      </w:pBdr>
      <w:spacing w:before="0" w:beforeAutospacing="0" w:after="0" w:afterAutospacing="0"/>
    </w:pPr>
    <w:r>
      <w:t xml:space="preserve"> </w:t>
    </w:r>
  </w:p>
  <w:p w14:paraId="0BA40C49" w14:textId="77777777" w:rsidR="00A41168" w:rsidRDefault="00A41168" w:rsidP="0074292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E625" w14:textId="77777777" w:rsidR="00395A9A" w:rsidRPr="00395A9A" w:rsidRDefault="00395A9A" w:rsidP="00395A9A">
    <w:pPr>
      <w:pStyle w:val="Header"/>
      <w:rPr>
        <w:sz w:val="18"/>
        <w:szCs w:val="18"/>
      </w:rPr>
    </w:pPr>
    <w:r>
      <w:rPr>
        <w:b/>
        <w:i/>
        <w:iCs/>
        <w:sz w:val="22"/>
        <w:szCs w:val="22"/>
      </w:rPr>
      <w:t xml:space="preserve">Twitter Layoff Sentimental Analysis and Layoff Analysis on Companies                                  </w:t>
    </w:r>
    <w:r>
      <w:rPr>
        <w:b/>
        <w:sz w:val="22"/>
        <w:szCs w:val="22"/>
      </w:rPr>
      <w:t xml:space="preserve"> iii</w:t>
    </w:r>
  </w:p>
  <w:p w14:paraId="3A45D2C3" w14:textId="77777777" w:rsidR="00395A9A" w:rsidRDefault="00395A9A" w:rsidP="00395A9A">
    <w:pPr>
      <w:pStyle w:val="NormalWeb"/>
      <w:pBdr>
        <w:bottom w:val="single" w:sz="24" w:space="1" w:color="622423"/>
      </w:pBdr>
      <w:spacing w:before="0" w:beforeAutospacing="0" w:after="0" w:afterAutospacing="0"/>
    </w:pPr>
    <w:r>
      <w:rPr>
        <w:color w:val="000000"/>
        <w:sz w:val="20"/>
        <w:szCs w:val="20"/>
      </w:rPr>
      <w:t xml:space="preserve">                                                                                                                                                      </w:t>
    </w:r>
  </w:p>
  <w:p w14:paraId="23B35AF5" w14:textId="77777777" w:rsidR="00724B20" w:rsidRPr="00742924" w:rsidRDefault="00724B20" w:rsidP="00742924">
    <w:pPr>
      <w:pStyle w:val="Header"/>
      <w:rPr>
        <w:color w:val="7F7F7F" w:themeColor="text1" w:themeTint="8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34401" w14:textId="77777777" w:rsidR="00395A9A" w:rsidRPr="00395A9A" w:rsidRDefault="00395A9A" w:rsidP="00395A9A">
    <w:pPr>
      <w:pStyle w:val="Header"/>
      <w:rPr>
        <w:sz w:val="18"/>
        <w:szCs w:val="18"/>
      </w:rPr>
    </w:pPr>
    <w:r>
      <w:rPr>
        <w:b/>
        <w:i/>
        <w:iCs/>
        <w:sz w:val="22"/>
        <w:szCs w:val="22"/>
      </w:rPr>
      <w:t xml:space="preserve">Twitter Layoff Sentimental Analysis and Layoff Analysis on Companies                                   </w:t>
    </w:r>
    <w:r>
      <w:rPr>
        <w:b/>
        <w:sz w:val="22"/>
        <w:szCs w:val="22"/>
      </w:rPr>
      <w:t>iv</w:t>
    </w:r>
  </w:p>
  <w:p w14:paraId="68A4C655" w14:textId="77777777" w:rsidR="00395A9A" w:rsidRDefault="00395A9A" w:rsidP="00395A9A">
    <w:pPr>
      <w:pStyle w:val="NormalWeb"/>
      <w:pBdr>
        <w:bottom w:val="single" w:sz="24" w:space="1" w:color="622423"/>
      </w:pBdr>
      <w:spacing w:before="0" w:beforeAutospacing="0" w:after="0" w:afterAutospacing="0"/>
    </w:pPr>
    <w:r>
      <w:rPr>
        <w:color w:val="000000"/>
        <w:sz w:val="20"/>
        <w:szCs w:val="20"/>
      </w:rPr>
      <w:t xml:space="preserve">                                                                                                                                                      </w:t>
    </w:r>
  </w:p>
  <w:p w14:paraId="1459A158" w14:textId="77777777" w:rsidR="00724B20" w:rsidRPr="00742924" w:rsidRDefault="00724B20" w:rsidP="00742924">
    <w:pPr>
      <w:pStyle w:val="Header"/>
      <w:rPr>
        <w:color w:val="7F7F7F" w:themeColor="text1" w:themeTint="8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39B94" w14:textId="77777777" w:rsidR="00395A9A" w:rsidRPr="00395A9A" w:rsidRDefault="00395A9A" w:rsidP="00395A9A">
    <w:pPr>
      <w:pStyle w:val="Header"/>
      <w:rPr>
        <w:sz w:val="18"/>
        <w:szCs w:val="18"/>
      </w:rPr>
    </w:pPr>
    <w:r>
      <w:rPr>
        <w:b/>
        <w:i/>
        <w:iCs/>
        <w:sz w:val="22"/>
        <w:szCs w:val="22"/>
      </w:rPr>
      <w:t xml:space="preserve">Twitter Layoff Sentimental Analysis and Layoff Analysis on Companies                                    </w:t>
    </w:r>
    <w:r>
      <w:rPr>
        <w:b/>
        <w:sz w:val="22"/>
        <w:szCs w:val="22"/>
      </w:rPr>
      <w:t>v</w:t>
    </w:r>
  </w:p>
  <w:p w14:paraId="1B2440A7" w14:textId="77777777" w:rsidR="00395A9A" w:rsidRDefault="00395A9A" w:rsidP="00395A9A">
    <w:pPr>
      <w:pStyle w:val="NormalWeb"/>
      <w:pBdr>
        <w:bottom w:val="single" w:sz="24" w:space="1" w:color="622423"/>
      </w:pBdr>
      <w:spacing w:before="0" w:beforeAutospacing="0" w:after="0" w:afterAutospacing="0"/>
    </w:pPr>
    <w:r>
      <w:rPr>
        <w:rStyle w:val="apple-tab-span"/>
        <w:color w:val="000000"/>
        <w:sz w:val="20"/>
        <w:szCs w:val="20"/>
      </w:rPr>
      <w:tab/>
    </w:r>
    <w:r>
      <w:rPr>
        <w:color w:val="000000"/>
        <w:sz w:val="20"/>
        <w:szCs w:val="20"/>
      </w:rPr>
      <w:t xml:space="preserve">                                                                                                                                                      </w:t>
    </w:r>
  </w:p>
  <w:p w14:paraId="58D10FDF" w14:textId="77777777" w:rsidR="00BD3431" w:rsidRPr="00742924" w:rsidRDefault="00BD3431" w:rsidP="00742924">
    <w:pPr>
      <w:pStyle w:val="Header"/>
      <w:rPr>
        <w:color w:val="7F7F7F" w:themeColor="text1" w:themeTint="8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53938" w14:textId="77777777" w:rsidR="00395A9A" w:rsidRPr="00395A9A" w:rsidRDefault="00395A9A" w:rsidP="00395A9A">
    <w:pPr>
      <w:pStyle w:val="Header"/>
      <w:rPr>
        <w:sz w:val="18"/>
        <w:szCs w:val="18"/>
      </w:rPr>
    </w:pPr>
    <w:r>
      <w:rPr>
        <w:b/>
        <w:i/>
        <w:iCs/>
        <w:sz w:val="22"/>
        <w:szCs w:val="22"/>
      </w:rPr>
      <w:t xml:space="preserve">Twitter Layoff Sentimental Analysis and Layoff Analysis on Companies                         </w:t>
    </w:r>
    <w:r>
      <w:rPr>
        <w:b/>
        <w:sz w:val="22"/>
        <w:szCs w:val="22"/>
      </w:rPr>
      <w:t xml:space="preserve">          vi</w:t>
    </w:r>
  </w:p>
  <w:p w14:paraId="7AA0E11F" w14:textId="77777777" w:rsidR="00395A9A" w:rsidRDefault="00395A9A" w:rsidP="00395A9A">
    <w:pPr>
      <w:pStyle w:val="NormalWeb"/>
      <w:pBdr>
        <w:bottom w:val="single" w:sz="24" w:space="1" w:color="622423"/>
      </w:pBdr>
      <w:spacing w:before="0" w:beforeAutospacing="0" w:after="0" w:afterAutospacing="0"/>
    </w:pPr>
    <w:r>
      <w:rPr>
        <w:rStyle w:val="apple-tab-span"/>
        <w:color w:val="000000"/>
        <w:sz w:val="20"/>
        <w:szCs w:val="20"/>
      </w:rPr>
      <w:tab/>
    </w:r>
    <w:r>
      <w:rPr>
        <w:color w:val="000000"/>
        <w:sz w:val="20"/>
        <w:szCs w:val="20"/>
      </w:rPr>
      <w:t xml:space="preserve">                                                                                                                                                      </w:t>
    </w:r>
  </w:p>
  <w:p w14:paraId="08E962EB" w14:textId="77777777" w:rsidR="00BD3431" w:rsidRPr="00742924" w:rsidRDefault="00BD3431" w:rsidP="00742924">
    <w:pPr>
      <w:pStyle w:val="Header"/>
      <w:rPr>
        <w:sz w:val="18"/>
        <w:szCs w:val="18"/>
      </w:rPr>
    </w:pPr>
  </w:p>
  <w:p w14:paraId="7C848033" w14:textId="77777777" w:rsidR="00BD3431" w:rsidRPr="00742924" w:rsidRDefault="00BD3431" w:rsidP="00742924">
    <w:pPr>
      <w:pStyle w:val="Header"/>
      <w:rPr>
        <w:color w:val="7F7F7F" w:themeColor="text1" w:themeTint="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048CC9"/>
    <w:multiLevelType w:val="singleLevel"/>
    <w:tmpl w:val="B4048CC9"/>
    <w:lvl w:ilvl="0">
      <w:start w:val="1"/>
      <w:numFmt w:val="decimal"/>
      <w:suff w:val="space"/>
      <w:lvlText w:val="%1."/>
      <w:lvlJc w:val="left"/>
      <w:pPr>
        <w:ind w:left="240" w:firstLine="0"/>
      </w:pPr>
    </w:lvl>
  </w:abstractNum>
  <w:abstractNum w:abstractNumId="1" w15:restartNumberingAfterBreak="0">
    <w:nsid w:val="0E3544C2"/>
    <w:multiLevelType w:val="multilevel"/>
    <w:tmpl w:val="1F0699FC"/>
    <w:lvl w:ilvl="0">
      <w:start w:val="4"/>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EE5219E"/>
    <w:multiLevelType w:val="multilevel"/>
    <w:tmpl w:val="0EE521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815ADB"/>
    <w:multiLevelType w:val="hybridMultilevel"/>
    <w:tmpl w:val="9C0C0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4A6A42"/>
    <w:multiLevelType w:val="multilevel"/>
    <w:tmpl w:val="5192E6FE"/>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DF4A97"/>
    <w:multiLevelType w:val="multilevel"/>
    <w:tmpl w:val="8F3A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C61FA"/>
    <w:multiLevelType w:val="multilevel"/>
    <w:tmpl w:val="220C61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780107C"/>
    <w:multiLevelType w:val="multilevel"/>
    <w:tmpl w:val="33500686"/>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DBB6A13"/>
    <w:multiLevelType w:val="multilevel"/>
    <w:tmpl w:val="3DBB6A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25907FD"/>
    <w:multiLevelType w:val="multilevel"/>
    <w:tmpl w:val="425907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6C53829"/>
    <w:multiLevelType w:val="hybridMultilevel"/>
    <w:tmpl w:val="9BEC2D10"/>
    <w:lvl w:ilvl="0" w:tplc="48C05DA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A77B7D"/>
    <w:multiLevelType w:val="multilevel"/>
    <w:tmpl w:val="53A77B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721587E"/>
    <w:multiLevelType w:val="multilevel"/>
    <w:tmpl w:val="572158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0321B76"/>
    <w:multiLevelType w:val="multilevel"/>
    <w:tmpl w:val="60321B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CA71D99"/>
    <w:multiLevelType w:val="multilevel"/>
    <w:tmpl w:val="6CA71D9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6FAB5193"/>
    <w:multiLevelType w:val="multilevel"/>
    <w:tmpl w:val="6FAB519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7665671"/>
    <w:multiLevelType w:val="multilevel"/>
    <w:tmpl w:val="7766567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2812300">
    <w:abstractNumId w:val="0"/>
  </w:num>
  <w:num w:numId="2" w16cid:durableId="1674601398">
    <w:abstractNumId w:val="8"/>
  </w:num>
  <w:num w:numId="3" w16cid:durableId="1008560580">
    <w:abstractNumId w:val="11"/>
  </w:num>
  <w:num w:numId="4" w16cid:durableId="1514028805">
    <w:abstractNumId w:val="6"/>
  </w:num>
  <w:num w:numId="5" w16cid:durableId="1889142480">
    <w:abstractNumId w:val="13"/>
  </w:num>
  <w:num w:numId="6" w16cid:durableId="1010790616">
    <w:abstractNumId w:val="2"/>
  </w:num>
  <w:num w:numId="7" w16cid:durableId="657656355">
    <w:abstractNumId w:val="16"/>
  </w:num>
  <w:num w:numId="8" w16cid:durableId="318464476">
    <w:abstractNumId w:val="9"/>
  </w:num>
  <w:num w:numId="9" w16cid:durableId="1245452968">
    <w:abstractNumId w:val="15"/>
  </w:num>
  <w:num w:numId="10" w16cid:durableId="1792430632">
    <w:abstractNumId w:val="14"/>
  </w:num>
  <w:num w:numId="11" w16cid:durableId="1124690658">
    <w:abstractNumId w:val="12"/>
  </w:num>
  <w:num w:numId="12" w16cid:durableId="823661177">
    <w:abstractNumId w:val="5"/>
  </w:num>
  <w:num w:numId="13" w16cid:durableId="900209849">
    <w:abstractNumId w:val="3"/>
  </w:num>
  <w:num w:numId="14" w16cid:durableId="1840383838">
    <w:abstractNumId w:val="1"/>
  </w:num>
  <w:num w:numId="15" w16cid:durableId="1629505633">
    <w:abstractNumId w:val="7"/>
  </w:num>
  <w:num w:numId="16" w16cid:durableId="572817057">
    <w:abstractNumId w:val="4"/>
  </w:num>
  <w:num w:numId="17" w16cid:durableId="5826434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B03"/>
    <w:rsid w:val="000322FE"/>
    <w:rsid w:val="00082E82"/>
    <w:rsid w:val="00095693"/>
    <w:rsid w:val="000A1158"/>
    <w:rsid w:val="000A232C"/>
    <w:rsid w:val="000B43F9"/>
    <w:rsid w:val="000B6B22"/>
    <w:rsid w:val="001A2C82"/>
    <w:rsid w:val="001F77A9"/>
    <w:rsid w:val="00202262"/>
    <w:rsid w:val="00214B5E"/>
    <w:rsid w:val="002443F3"/>
    <w:rsid w:val="00255979"/>
    <w:rsid w:val="00263D88"/>
    <w:rsid w:val="002A4AC2"/>
    <w:rsid w:val="002D4B81"/>
    <w:rsid w:val="003539E6"/>
    <w:rsid w:val="00355CB1"/>
    <w:rsid w:val="003871BD"/>
    <w:rsid w:val="003920A1"/>
    <w:rsid w:val="00394F04"/>
    <w:rsid w:val="00395A9A"/>
    <w:rsid w:val="003C2C39"/>
    <w:rsid w:val="003C43F6"/>
    <w:rsid w:val="0040067D"/>
    <w:rsid w:val="0042162C"/>
    <w:rsid w:val="00440605"/>
    <w:rsid w:val="0044324B"/>
    <w:rsid w:val="004544DF"/>
    <w:rsid w:val="0045658B"/>
    <w:rsid w:val="004C376B"/>
    <w:rsid w:val="004D3418"/>
    <w:rsid w:val="004F44FA"/>
    <w:rsid w:val="00504602"/>
    <w:rsid w:val="00511AA5"/>
    <w:rsid w:val="00512ACC"/>
    <w:rsid w:val="005644C8"/>
    <w:rsid w:val="005748FA"/>
    <w:rsid w:val="00583B03"/>
    <w:rsid w:val="00591168"/>
    <w:rsid w:val="005F4897"/>
    <w:rsid w:val="00615A7F"/>
    <w:rsid w:val="00627489"/>
    <w:rsid w:val="006462DF"/>
    <w:rsid w:val="00673069"/>
    <w:rsid w:val="00677575"/>
    <w:rsid w:val="00694129"/>
    <w:rsid w:val="006D012F"/>
    <w:rsid w:val="006D1253"/>
    <w:rsid w:val="006D6F4B"/>
    <w:rsid w:val="0070278D"/>
    <w:rsid w:val="00724B20"/>
    <w:rsid w:val="00724C01"/>
    <w:rsid w:val="00741870"/>
    <w:rsid w:val="00742924"/>
    <w:rsid w:val="0074539A"/>
    <w:rsid w:val="0075134A"/>
    <w:rsid w:val="007516C5"/>
    <w:rsid w:val="00767097"/>
    <w:rsid w:val="007764BA"/>
    <w:rsid w:val="007C7451"/>
    <w:rsid w:val="007F3F60"/>
    <w:rsid w:val="00803B87"/>
    <w:rsid w:val="00817EAC"/>
    <w:rsid w:val="00863C91"/>
    <w:rsid w:val="0088510A"/>
    <w:rsid w:val="008F1F5C"/>
    <w:rsid w:val="009503AC"/>
    <w:rsid w:val="00950FA2"/>
    <w:rsid w:val="009B21EC"/>
    <w:rsid w:val="00A011CB"/>
    <w:rsid w:val="00A04F03"/>
    <w:rsid w:val="00A07658"/>
    <w:rsid w:val="00A105F1"/>
    <w:rsid w:val="00A208B8"/>
    <w:rsid w:val="00A41168"/>
    <w:rsid w:val="00A73DB2"/>
    <w:rsid w:val="00A77933"/>
    <w:rsid w:val="00A93456"/>
    <w:rsid w:val="00AB1381"/>
    <w:rsid w:val="00AC49A4"/>
    <w:rsid w:val="00B0261C"/>
    <w:rsid w:val="00B20EC7"/>
    <w:rsid w:val="00BA5118"/>
    <w:rsid w:val="00BD02F6"/>
    <w:rsid w:val="00BD3431"/>
    <w:rsid w:val="00BE18F6"/>
    <w:rsid w:val="00BF52B1"/>
    <w:rsid w:val="00C0463A"/>
    <w:rsid w:val="00C07B9F"/>
    <w:rsid w:val="00C66AAD"/>
    <w:rsid w:val="00C67DDE"/>
    <w:rsid w:val="00CF0FAE"/>
    <w:rsid w:val="00D202FC"/>
    <w:rsid w:val="00D275A4"/>
    <w:rsid w:val="00D33A7E"/>
    <w:rsid w:val="00D72742"/>
    <w:rsid w:val="00D763B6"/>
    <w:rsid w:val="00D851B2"/>
    <w:rsid w:val="00D94414"/>
    <w:rsid w:val="00DE3938"/>
    <w:rsid w:val="00E15181"/>
    <w:rsid w:val="00E4572B"/>
    <w:rsid w:val="00E86866"/>
    <w:rsid w:val="00EB0EF2"/>
    <w:rsid w:val="00ED5D6A"/>
    <w:rsid w:val="00F44FAF"/>
    <w:rsid w:val="00F7203D"/>
    <w:rsid w:val="00F7279C"/>
    <w:rsid w:val="00F73BEC"/>
    <w:rsid w:val="00F90242"/>
    <w:rsid w:val="7B892B0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EE2E79"/>
  <w15:docId w15:val="{28445424-E54A-427C-BE27-6A337F16C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12F"/>
    <w:rPr>
      <w:rFonts w:eastAsia="Times New Roman"/>
      <w:sz w:val="24"/>
      <w:szCs w:val="24"/>
      <w:lang w:val="en-US"/>
    </w:rPr>
  </w:style>
  <w:style w:type="paragraph" w:styleId="Heading1">
    <w:name w:val="heading 1"/>
    <w:basedOn w:val="Normal"/>
    <w:next w:val="Normal"/>
    <w:uiPriority w:val="9"/>
    <w:qFormat/>
    <w:pPr>
      <w:keepNext/>
      <w:tabs>
        <w:tab w:val="left" w:pos="0"/>
      </w:tabs>
      <w:outlineLvl w:val="0"/>
    </w:pPr>
    <w:rPr>
      <w:rFonts w:ascii="Algerian" w:eastAsia="Algerian" w:hAnsi="Algerian" w:cs="Algerian"/>
      <w:sz w:val="96"/>
      <w:szCs w:val="9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tabs>
        <w:tab w:val="left" w:pos="0"/>
      </w:tabs>
      <w:outlineLvl w:val="3"/>
    </w:pPr>
    <w:rPr>
      <w:rFonts w:ascii="Nimbus Roman No9 L" w:eastAsia="Nimbus Roman No9 L" w:hAnsi="Nimbus Roman No9 L" w:cs="Nimbus Roman No9 L"/>
      <w:b/>
    </w:rPr>
  </w:style>
  <w:style w:type="paragraph" w:styleId="Heading5">
    <w:name w:val="heading 5"/>
    <w:basedOn w:val="Normal"/>
    <w:next w:val="Normal"/>
    <w:uiPriority w:val="9"/>
    <w:semiHidden/>
    <w:unhideWhenUsed/>
    <w:qFormat/>
    <w:pPr>
      <w:keepNext/>
      <w:tabs>
        <w:tab w:val="left" w:pos="0"/>
      </w:tabs>
      <w:jc w:val="center"/>
      <w:outlineLvl w:val="4"/>
    </w:pPr>
    <w:rPr>
      <w:b/>
      <w:sz w:val="32"/>
      <w:szCs w:val="3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pPr>
    <w:rPr>
      <w:lang w:val="en-IN"/>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tblPr>
      <w:tblCellMar>
        <w:left w:w="115" w:type="dxa"/>
        <w:right w:w="115"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uiPriority w:val="1"/>
    <w:qFormat/>
    <w:rPr>
      <w:rFonts w:eastAsia="Times New Roman"/>
      <w:sz w:val="24"/>
      <w:szCs w:val="24"/>
      <w:lang w:val="en-US"/>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15">
    <w:name w:val="15"/>
    <w:basedOn w:val="DefaultParagraphFont"/>
    <w:rsid w:val="00627489"/>
    <w:rPr>
      <w:rFonts w:ascii="Times New Roman" w:hAnsi="Times New Roman" w:cs="Times New Roman" w:hint="default"/>
      <w:i/>
      <w:iCs/>
    </w:rPr>
  </w:style>
  <w:style w:type="character" w:styleId="Emphasis">
    <w:name w:val="Emphasis"/>
    <w:basedOn w:val="DefaultParagraphFont"/>
    <w:uiPriority w:val="20"/>
    <w:qFormat/>
    <w:rsid w:val="00627489"/>
    <w:rPr>
      <w:i/>
      <w:iCs/>
    </w:rPr>
  </w:style>
  <w:style w:type="character" w:customStyle="1" w:styleId="mjxassistivemathml">
    <w:name w:val="mjx_assistive_mathml"/>
    <w:basedOn w:val="DefaultParagraphFont"/>
    <w:rsid w:val="00627489"/>
  </w:style>
  <w:style w:type="character" w:customStyle="1" w:styleId="hljs-number">
    <w:name w:val="hljs-number"/>
    <w:basedOn w:val="DefaultParagraphFont"/>
    <w:rsid w:val="00627489"/>
  </w:style>
  <w:style w:type="character" w:customStyle="1" w:styleId="apple-tab-span">
    <w:name w:val="apple-tab-span"/>
    <w:basedOn w:val="DefaultParagraphFont"/>
    <w:rsid w:val="00A411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27741">
      <w:bodyDiv w:val="1"/>
      <w:marLeft w:val="0"/>
      <w:marRight w:val="0"/>
      <w:marTop w:val="0"/>
      <w:marBottom w:val="0"/>
      <w:divBdr>
        <w:top w:val="none" w:sz="0" w:space="0" w:color="auto"/>
        <w:left w:val="none" w:sz="0" w:space="0" w:color="auto"/>
        <w:bottom w:val="none" w:sz="0" w:space="0" w:color="auto"/>
        <w:right w:val="none" w:sz="0" w:space="0" w:color="auto"/>
      </w:divBdr>
    </w:div>
    <w:div w:id="41294558">
      <w:bodyDiv w:val="1"/>
      <w:marLeft w:val="0"/>
      <w:marRight w:val="0"/>
      <w:marTop w:val="0"/>
      <w:marBottom w:val="0"/>
      <w:divBdr>
        <w:top w:val="none" w:sz="0" w:space="0" w:color="auto"/>
        <w:left w:val="none" w:sz="0" w:space="0" w:color="auto"/>
        <w:bottom w:val="none" w:sz="0" w:space="0" w:color="auto"/>
        <w:right w:val="none" w:sz="0" w:space="0" w:color="auto"/>
      </w:divBdr>
    </w:div>
    <w:div w:id="58478225">
      <w:bodyDiv w:val="1"/>
      <w:marLeft w:val="0"/>
      <w:marRight w:val="0"/>
      <w:marTop w:val="0"/>
      <w:marBottom w:val="0"/>
      <w:divBdr>
        <w:top w:val="none" w:sz="0" w:space="0" w:color="auto"/>
        <w:left w:val="none" w:sz="0" w:space="0" w:color="auto"/>
        <w:bottom w:val="none" w:sz="0" w:space="0" w:color="auto"/>
        <w:right w:val="none" w:sz="0" w:space="0" w:color="auto"/>
      </w:divBdr>
    </w:div>
    <w:div w:id="61756187">
      <w:bodyDiv w:val="1"/>
      <w:marLeft w:val="0"/>
      <w:marRight w:val="0"/>
      <w:marTop w:val="0"/>
      <w:marBottom w:val="0"/>
      <w:divBdr>
        <w:top w:val="none" w:sz="0" w:space="0" w:color="auto"/>
        <w:left w:val="none" w:sz="0" w:space="0" w:color="auto"/>
        <w:bottom w:val="none" w:sz="0" w:space="0" w:color="auto"/>
        <w:right w:val="none" w:sz="0" w:space="0" w:color="auto"/>
      </w:divBdr>
    </w:div>
    <w:div w:id="98108693">
      <w:bodyDiv w:val="1"/>
      <w:marLeft w:val="0"/>
      <w:marRight w:val="0"/>
      <w:marTop w:val="0"/>
      <w:marBottom w:val="0"/>
      <w:divBdr>
        <w:top w:val="none" w:sz="0" w:space="0" w:color="auto"/>
        <w:left w:val="none" w:sz="0" w:space="0" w:color="auto"/>
        <w:bottom w:val="none" w:sz="0" w:space="0" w:color="auto"/>
        <w:right w:val="none" w:sz="0" w:space="0" w:color="auto"/>
      </w:divBdr>
    </w:div>
    <w:div w:id="113867153">
      <w:bodyDiv w:val="1"/>
      <w:marLeft w:val="0"/>
      <w:marRight w:val="0"/>
      <w:marTop w:val="0"/>
      <w:marBottom w:val="0"/>
      <w:divBdr>
        <w:top w:val="none" w:sz="0" w:space="0" w:color="auto"/>
        <w:left w:val="none" w:sz="0" w:space="0" w:color="auto"/>
        <w:bottom w:val="none" w:sz="0" w:space="0" w:color="auto"/>
        <w:right w:val="none" w:sz="0" w:space="0" w:color="auto"/>
      </w:divBdr>
    </w:div>
    <w:div w:id="114452309">
      <w:bodyDiv w:val="1"/>
      <w:marLeft w:val="0"/>
      <w:marRight w:val="0"/>
      <w:marTop w:val="0"/>
      <w:marBottom w:val="0"/>
      <w:divBdr>
        <w:top w:val="none" w:sz="0" w:space="0" w:color="auto"/>
        <w:left w:val="none" w:sz="0" w:space="0" w:color="auto"/>
        <w:bottom w:val="none" w:sz="0" w:space="0" w:color="auto"/>
        <w:right w:val="none" w:sz="0" w:space="0" w:color="auto"/>
      </w:divBdr>
    </w:div>
    <w:div w:id="138695228">
      <w:bodyDiv w:val="1"/>
      <w:marLeft w:val="0"/>
      <w:marRight w:val="0"/>
      <w:marTop w:val="0"/>
      <w:marBottom w:val="0"/>
      <w:divBdr>
        <w:top w:val="none" w:sz="0" w:space="0" w:color="auto"/>
        <w:left w:val="none" w:sz="0" w:space="0" w:color="auto"/>
        <w:bottom w:val="none" w:sz="0" w:space="0" w:color="auto"/>
        <w:right w:val="none" w:sz="0" w:space="0" w:color="auto"/>
      </w:divBdr>
    </w:div>
    <w:div w:id="140925068">
      <w:bodyDiv w:val="1"/>
      <w:marLeft w:val="0"/>
      <w:marRight w:val="0"/>
      <w:marTop w:val="0"/>
      <w:marBottom w:val="0"/>
      <w:divBdr>
        <w:top w:val="none" w:sz="0" w:space="0" w:color="auto"/>
        <w:left w:val="none" w:sz="0" w:space="0" w:color="auto"/>
        <w:bottom w:val="none" w:sz="0" w:space="0" w:color="auto"/>
        <w:right w:val="none" w:sz="0" w:space="0" w:color="auto"/>
      </w:divBdr>
    </w:div>
    <w:div w:id="154537927">
      <w:bodyDiv w:val="1"/>
      <w:marLeft w:val="0"/>
      <w:marRight w:val="0"/>
      <w:marTop w:val="0"/>
      <w:marBottom w:val="0"/>
      <w:divBdr>
        <w:top w:val="none" w:sz="0" w:space="0" w:color="auto"/>
        <w:left w:val="none" w:sz="0" w:space="0" w:color="auto"/>
        <w:bottom w:val="none" w:sz="0" w:space="0" w:color="auto"/>
        <w:right w:val="none" w:sz="0" w:space="0" w:color="auto"/>
      </w:divBdr>
    </w:div>
    <w:div w:id="181207875">
      <w:bodyDiv w:val="1"/>
      <w:marLeft w:val="0"/>
      <w:marRight w:val="0"/>
      <w:marTop w:val="0"/>
      <w:marBottom w:val="0"/>
      <w:divBdr>
        <w:top w:val="none" w:sz="0" w:space="0" w:color="auto"/>
        <w:left w:val="none" w:sz="0" w:space="0" w:color="auto"/>
        <w:bottom w:val="none" w:sz="0" w:space="0" w:color="auto"/>
        <w:right w:val="none" w:sz="0" w:space="0" w:color="auto"/>
      </w:divBdr>
    </w:div>
    <w:div w:id="198248193">
      <w:bodyDiv w:val="1"/>
      <w:marLeft w:val="0"/>
      <w:marRight w:val="0"/>
      <w:marTop w:val="0"/>
      <w:marBottom w:val="0"/>
      <w:divBdr>
        <w:top w:val="none" w:sz="0" w:space="0" w:color="auto"/>
        <w:left w:val="none" w:sz="0" w:space="0" w:color="auto"/>
        <w:bottom w:val="none" w:sz="0" w:space="0" w:color="auto"/>
        <w:right w:val="none" w:sz="0" w:space="0" w:color="auto"/>
      </w:divBdr>
    </w:div>
    <w:div w:id="217673155">
      <w:bodyDiv w:val="1"/>
      <w:marLeft w:val="0"/>
      <w:marRight w:val="0"/>
      <w:marTop w:val="0"/>
      <w:marBottom w:val="0"/>
      <w:divBdr>
        <w:top w:val="none" w:sz="0" w:space="0" w:color="auto"/>
        <w:left w:val="none" w:sz="0" w:space="0" w:color="auto"/>
        <w:bottom w:val="none" w:sz="0" w:space="0" w:color="auto"/>
        <w:right w:val="none" w:sz="0" w:space="0" w:color="auto"/>
      </w:divBdr>
    </w:div>
    <w:div w:id="230623769">
      <w:bodyDiv w:val="1"/>
      <w:marLeft w:val="0"/>
      <w:marRight w:val="0"/>
      <w:marTop w:val="0"/>
      <w:marBottom w:val="0"/>
      <w:divBdr>
        <w:top w:val="none" w:sz="0" w:space="0" w:color="auto"/>
        <w:left w:val="none" w:sz="0" w:space="0" w:color="auto"/>
        <w:bottom w:val="none" w:sz="0" w:space="0" w:color="auto"/>
        <w:right w:val="none" w:sz="0" w:space="0" w:color="auto"/>
      </w:divBdr>
    </w:div>
    <w:div w:id="245771075">
      <w:bodyDiv w:val="1"/>
      <w:marLeft w:val="0"/>
      <w:marRight w:val="0"/>
      <w:marTop w:val="0"/>
      <w:marBottom w:val="0"/>
      <w:divBdr>
        <w:top w:val="none" w:sz="0" w:space="0" w:color="auto"/>
        <w:left w:val="none" w:sz="0" w:space="0" w:color="auto"/>
        <w:bottom w:val="none" w:sz="0" w:space="0" w:color="auto"/>
        <w:right w:val="none" w:sz="0" w:space="0" w:color="auto"/>
      </w:divBdr>
    </w:div>
    <w:div w:id="304511314">
      <w:bodyDiv w:val="1"/>
      <w:marLeft w:val="0"/>
      <w:marRight w:val="0"/>
      <w:marTop w:val="0"/>
      <w:marBottom w:val="0"/>
      <w:divBdr>
        <w:top w:val="none" w:sz="0" w:space="0" w:color="auto"/>
        <w:left w:val="none" w:sz="0" w:space="0" w:color="auto"/>
        <w:bottom w:val="none" w:sz="0" w:space="0" w:color="auto"/>
        <w:right w:val="none" w:sz="0" w:space="0" w:color="auto"/>
      </w:divBdr>
    </w:div>
    <w:div w:id="307057574">
      <w:bodyDiv w:val="1"/>
      <w:marLeft w:val="0"/>
      <w:marRight w:val="0"/>
      <w:marTop w:val="0"/>
      <w:marBottom w:val="0"/>
      <w:divBdr>
        <w:top w:val="none" w:sz="0" w:space="0" w:color="auto"/>
        <w:left w:val="none" w:sz="0" w:space="0" w:color="auto"/>
        <w:bottom w:val="none" w:sz="0" w:space="0" w:color="auto"/>
        <w:right w:val="none" w:sz="0" w:space="0" w:color="auto"/>
      </w:divBdr>
    </w:div>
    <w:div w:id="307327131">
      <w:bodyDiv w:val="1"/>
      <w:marLeft w:val="0"/>
      <w:marRight w:val="0"/>
      <w:marTop w:val="0"/>
      <w:marBottom w:val="0"/>
      <w:divBdr>
        <w:top w:val="none" w:sz="0" w:space="0" w:color="auto"/>
        <w:left w:val="none" w:sz="0" w:space="0" w:color="auto"/>
        <w:bottom w:val="none" w:sz="0" w:space="0" w:color="auto"/>
        <w:right w:val="none" w:sz="0" w:space="0" w:color="auto"/>
      </w:divBdr>
    </w:div>
    <w:div w:id="338629564">
      <w:bodyDiv w:val="1"/>
      <w:marLeft w:val="0"/>
      <w:marRight w:val="0"/>
      <w:marTop w:val="0"/>
      <w:marBottom w:val="0"/>
      <w:divBdr>
        <w:top w:val="none" w:sz="0" w:space="0" w:color="auto"/>
        <w:left w:val="none" w:sz="0" w:space="0" w:color="auto"/>
        <w:bottom w:val="none" w:sz="0" w:space="0" w:color="auto"/>
        <w:right w:val="none" w:sz="0" w:space="0" w:color="auto"/>
      </w:divBdr>
    </w:div>
    <w:div w:id="342168013">
      <w:bodyDiv w:val="1"/>
      <w:marLeft w:val="0"/>
      <w:marRight w:val="0"/>
      <w:marTop w:val="0"/>
      <w:marBottom w:val="0"/>
      <w:divBdr>
        <w:top w:val="none" w:sz="0" w:space="0" w:color="auto"/>
        <w:left w:val="none" w:sz="0" w:space="0" w:color="auto"/>
        <w:bottom w:val="none" w:sz="0" w:space="0" w:color="auto"/>
        <w:right w:val="none" w:sz="0" w:space="0" w:color="auto"/>
      </w:divBdr>
    </w:div>
    <w:div w:id="342628142">
      <w:bodyDiv w:val="1"/>
      <w:marLeft w:val="0"/>
      <w:marRight w:val="0"/>
      <w:marTop w:val="0"/>
      <w:marBottom w:val="0"/>
      <w:divBdr>
        <w:top w:val="none" w:sz="0" w:space="0" w:color="auto"/>
        <w:left w:val="none" w:sz="0" w:space="0" w:color="auto"/>
        <w:bottom w:val="none" w:sz="0" w:space="0" w:color="auto"/>
        <w:right w:val="none" w:sz="0" w:space="0" w:color="auto"/>
      </w:divBdr>
    </w:div>
    <w:div w:id="346256717">
      <w:bodyDiv w:val="1"/>
      <w:marLeft w:val="0"/>
      <w:marRight w:val="0"/>
      <w:marTop w:val="0"/>
      <w:marBottom w:val="0"/>
      <w:divBdr>
        <w:top w:val="none" w:sz="0" w:space="0" w:color="auto"/>
        <w:left w:val="none" w:sz="0" w:space="0" w:color="auto"/>
        <w:bottom w:val="none" w:sz="0" w:space="0" w:color="auto"/>
        <w:right w:val="none" w:sz="0" w:space="0" w:color="auto"/>
      </w:divBdr>
    </w:div>
    <w:div w:id="431977502">
      <w:bodyDiv w:val="1"/>
      <w:marLeft w:val="0"/>
      <w:marRight w:val="0"/>
      <w:marTop w:val="0"/>
      <w:marBottom w:val="0"/>
      <w:divBdr>
        <w:top w:val="none" w:sz="0" w:space="0" w:color="auto"/>
        <w:left w:val="none" w:sz="0" w:space="0" w:color="auto"/>
        <w:bottom w:val="none" w:sz="0" w:space="0" w:color="auto"/>
        <w:right w:val="none" w:sz="0" w:space="0" w:color="auto"/>
      </w:divBdr>
    </w:div>
    <w:div w:id="449277851">
      <w:bodyDiv w:val="1"/>
      <w:marLeft w:val="0"/>
      <w:marRight w:val="0"/>
      <w:marTop w:val="0"/>
      <w:marBottom w:val="0"/>
      <w:divBdr>
        <w:top w:val="none" w:sz="0" w:space="0" w:color="auto"/>
        <w:left w:val="none" w:sz="0" w:space="0" w:color="auto"/>
        <w:bottom w:val="none" w:sz="0" w:space="0" w:color="auto"/>
        <w:right w:val="none" w:sz="0" w:space="0" w:color="auto"/>
      </w:divBdr>
    </w:div>
    <w:div w:id="464931973">
      <w:bodyDiv w:val="1"/>
      <w:marLeft w:val="0"/>
      <w:marRight w:val="0"/>
      <w:marTop w:val="0"/>
      <w:marBottom w:val="0"/>
      <w:divBdr>
        <w:top w:val="none" w:sz="0" w:space="0" w:color="auto"/>
        <w:left w:val="none" w:sz="0" w:space="0" w:color="auto"/>
        <w:bottom w:val="none" w:sz="0" w:space="0" w:color="auto"/>
        <w:right w:val="none" w:sz="0" w:space="0" w:color="auto"/>
      </w:divBdr>
    </w:div>
    <w:div w:id="479082103">
      <w:bodyDiv w:val="1"/>
      <w:marLeft w:val="0"/>
      <w:marRight w:val="0"/>
      <w:marTop w:val="0"/>
      <w:marBottom w:val="0"/>
      <w:divBdr>
        <w:top w:val="none" w:sz="0" w:space="0" w:color="auto"/>
        <w:left w:val="none" w:sz="0" w:space="0" w:color="auto"/>
        <w:bottom w:val="none" w:sz="0" w:space="0" w:color="auto"/>
        <w:right w:val="none" w:sz="0" w:space="0" w:color="auto"/>
      </w:divBdr>
    </w:div>
    <w:div w:id="480780213">
      <w:bodyDiv w:val="1"/>
      <w:marLeft w:val="0"/>
      <w:marRight w:val="0"/>
      <w:marTop w:val="0"/>
      <w:marBottom w:val="0"/>
      <w:divBdr>
        <w:top w:val="none" w:sz="0" w:space="0" w:color="auto"/>
        <w:left w:val="none" w:sz="0" w:space="0" w:color="auto"/>
        <w:bottom w:val="none" w:sz="0" w:space="0" w:color="auto"/>
        <w:right w:val="none" w:sz="0" w:space="0" w:color="auto"/>
      </w:divBdr>
    </w:div>
    <w:div w:id="491407254">
      <w:bodyDiv w:val="1"/>
      <w:marLeft w:val="0"/>
      <w:marRight w:val="0"/>
      <w:marTop w:val="0"/>
      <w:marBottom w:val="0"/>
      <w:divBdr>
        <w:top w:val="none" w:sz="0" w:space="0" w:color="auto"/>
        <w:left w:val="none" w:sz="0" w:space="0" w:color="auto"/>
        <w:bottom w:val="none" w:sz="0" w:space="0" w:color="auto"/>
        <w:right w:val="none" w:sz="0" w:space="0" w:color="auto"/>
      </w:divBdr>
    </w:div>
    <w:div w:id="503283597">
      <w:bodyDiv w:val="1"/>
      <w:marLeft w:val="0"/>
      <w:marRight w:val="0"/>
      <w:marTop w:val="0"/>
      <w:marBottom w:val="0"/>
      <w:divBdr>
        <w:top w:val="none" w:sz="0" w:space="0" w:color="auto"/>
        <w:left w:val="none" w:sz="0" w:space="0" w:color="auto"/>
        <w:bottom w:val="none" w:sz="0" w:space="0" w:color="auto"/>
        <w:right w:val="none" w:sz="0" w:space="0" w:color="auto"/>
      </w:divBdr>
    </w:div>
    <w:div w:id="508445663">
      <w:bodyDiv w:val="1"/>
      <w:marLeft w:val="0"/>
      <w:marRight w:val="0"/>
      <w:marTop w:val="0"/>
      <w:marBottom w:val="0"/>
      <w:divBdr>
        <w:top w:val="none" w:sz="0" w:space="0" w:color="auto"/>
        <w:left w:val="none" w:sz="0" w:space="0" w:color="auto"/>
        <w:bottom w:val="none" w:sz="0" w:space="0" w:color="auto"/>
        <w:right w:val="none" w:sz="0" w:space="0" w:color="auto"/>
      </w:divBdr>
    </w:div>
    <w:div w:id="516651222">
      <w:bodyDiv w:val="1"/>
      <w:marLeft w:val="0"/>
      <w:marRight w:val="0"/>
      <w:marTop w:val="0"/>
      <w:marBottom w:val="0"/>
      <w:divBdr>
        <w:top w:val="none" w:sz="0" w:space="0" w:color="auto"/>
        <w:left w:val="none" w:sz="0" w:space="0" w:color="auto"/>
        <w:bottom w:val="none" w:sz="0" w:space="0" w:color="auto"/>
        <w:right w:val="none" w:sz="0" w:space="0" w:color="auto"/>
      </w:divBdr>
    </w:div>
    <w:div w:id="537009921">
      <w:bodyDiv w:val="1"/>
      <w:marLeft w:val="0"/>
      <w:marRight w:val="0"/>
      <w:marTop w:val="0"/>
      <w:marBottom w:val="0"/>
      <w:divBdr>
        <w:top w:val="none" w:sz="0" w:space="0" w:color="auto"/>
        <w:left w:val="none" w:sz="0" w:space="0" w:color="auto"/>
        <w:bottom w:val="none" w:sz="0" w:space="0" w:color="auto"/>
        <w:right w:val="none" w:sz="0" w:space="0" w:color="auto"/>
      </w:divBdr>
    </w:div>
    <w:div w:id="541748672">
      <w:bodyDiv w:val="1"/>
      <w:marLeft w:val="0"/>
      <w:marRight w:val="0"/>
      <w:marTop w:val="0"/>
      <w:marBottom w:val="0"/>
      <w:divBdr>
        <w:top w:val="none" w:sz="0" w:space="0" w:color="auto"/>
        <w:left w:val="none" w:sz="0" w:space="0" w:color="auto"/>
        <w:bottom w:val="none" w:sz="0" w:space="0" w:color="auto"/>
        <w:right w:val="none" w:sz="0" w:space="0" w:color="auto"/>
      </w:divBdr>
    </w:div>
    <w:div w:id="544365407">
      <w:bodyDiv w:val="1"/>
      <w:marLeft w:val="0"/>
      <w:marRight w:val="0"/>
      <w:marTop w:val="0"/>
      <w:marBottom w:val="0"/>
      <w:divBdr>
        <w:top w:val="none" w:sz="0" w:space="0" w:color="auto"/>
        <w:left w:val="none" w:sz="0" w:space="0" w:color="auto"/>
        <w:bottom w:val="none" w:sz="0" w:space="0" w:color="auto"/>
        <w:right w:val="none" w:sz="0" w:space="0" w:color="auto"/>
      </w:divBdr>
    </w:div>
    <w:div w:id="564224563">
      <w:bodyDiv w:val="1"/>
      <w:marLeft w:val="0"/>
      <w:marRight w:val="0"/>
      <w:marTop w:val="0"/>
      <w:marBottom w:val="0"/>
      <w:divBdr>
        <w:top w:val="none" w:sz="0" w:space="0" w:color="auto"/>
        <w:left w:val="none" w:sz="0" w:space="0" w:color="auto"/>
        <w:bottom w:val="none" w:sz="0" w:space="0" w:color="auto"/>
        <w:right w:val="none" w:sz="0" w:space="0" w:color="auto"/>
      </w:divBdr>
    </w:div>
    <w:div w:id="592081953">
      <w:bodyDiv w:val="1"/>
      <w:marLeft w:val="0"/>
      <w:marRight w:val="0"/>
      <w:marTop w:val="0"/>
      <w:marBottom w:val="0"/>
      <w:divBdr>
        <w:top w:val="none" w:sz="0" w:space="0" w:color="auto"/>
        <w:left w:val="none" w:sz="0" w:space="0" w:color="auto"/>
        <w:bottom w:val="none" w:sz="0" w:space="0" w:color="auto"/>
        <w:right w:val="none" w:sz="0" w:space="0" w:color="auto"/>
      </w:divBdr>
    </w:div>
    <w:div w:id="622729671">
      <w:bodyDiv w:val="1"/>
      <w:marLeft w:val="0"/>
      <w:marRight w:val="0"/>
      <w:marTop w:val="0"/>
      <w:marBottom w:val="0"/>
      <w:divBdr>
        <w:top w:val="none" w:sz="0" w:space="0" w:color="auto"/>
        <w:left w:val="none" w:sz="0" w:space="0" w:color="auto"/>
        <w:bottom w:val="none" w:sz="0" w:space="0" w:color="auto"/>
        <w:right w:val="none" w:sz="0" w:space="0" w:color="auto"/>
      </w:divBdr>
    </w:div>
    <w:div w:id="631404283">
      <w:bodyDiv w:val="1"/>
      <w:marLeft w:val="0"/>
      <w:marRight w:val="0"/>
      <w:marTop w:val="0"/>
      <w:marBottom w:val="0"/>
      <w:divBdr>
        <w:top w:val="none" w:sz="0" w:space="0" w:color="auto"/>
        <w:left w:val="none" w:sz="0" w:space="0" w:color="auto"/>
        <w:bottom w:val="none" w:sz="0" w:space="0" w:color="auto"/>
        <w:right w:val="none" w:sz="0" w:space="0" w:color="auto"/>
      </w:divBdr>
    </w:div>
    <w:div w:id="639917881">
      <w:bodyDiv w:val="1"/>
      <w:marLeft w:val="0"/>
      <w:marRight w:val="0"/>
      <w:marTop w:val="0"/>
      <w:marBottom w:val="0"/>
      <w:divBdr>
        <w:top w:val="none" w:sz="0" w:space="0" w:color="auto"/>
        <w:left w:val="none" w:sz="0" w:space="0" w:color="auto"/>
        <w:bottom w:val="none" w:sz="0" w:space="0" w:color="auto"/>
        <w:right w:val="none" w:sz="0" w:space="0" w:color="auto"/>
      </w:divBdr>
    </w:div>
    <w:div w:id="643119275">
      <w:bodyDiv w:val="1"/>
      <w:marLeft w:val="0"/>
      <w:marRight w:val="0"/>
      <w:marTop w:val="0"/>
      <w:marBottom w:val="0"/>
      <w:divBdr>
        <w:top w:val="none" w:sz="0" w:space="0" w:color="auto"/>
        <w:left w:val="none" w:sz="0" w:space="0" w:color="auto"/>
        <w:bottom w:val="none" w:sz="0" w:space="0" w:color="auto"/>
        <w:right w:val="none" w:sz="0" w:space="0" w:color="auto"/>
      </w:divBdr>
    </w:div>
    <w:div w:id="681273873">
      <w:bodyDiv w:val="1"/>
      <w:marLeft w:val="0"/>
      <w:marRight w:val="0"/>
      <w:marTop w:val="0"/>
      <w:marBottom w:val="0"/>
      <w:divBdr>
        <w:top w:val="none" w:sz="0" w:space="0" w:color="auto"/>
        <w:left w:val="none" w:sz="0" w:space="0" w:color="auto"/>
        <w:bottom w:val="none" w:sz="0" w:space="0" w:color="auto"/>
        <w:right w:val="none" w:sz="0" w:space="0" w:color="auto"/>
      </w:divBdr>
    </w:div>
    <w:div w:id="690565546">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706567333">
      <w:bodyDiv w:val="1"/>
      <w:marLeft w:val="0"/>
      <w:marRight w:val="0"/>
      <w:marTop w:val="0"/>
      <w:marBottom w:val="0"/>
      <w:divBdr>
        <w:top w:val="none" w:sz="0" w:space="0" w:color="auto"/>
        <w:left w:val="none" w:sz="0" w:space="0" w:color="auto"/>
        <w:bottom w:val="none" w:sz="0" w:space="0" w:color="auto"/>
        <w:right w:val="none" w:sz="0" w:space="0" w:color="auto"/>
      </w:divBdr>
    </w:div>
    <w:div w:id="718940292">
      <w:bodyDiv w:val="1"/>
      <w:marLeft w:val="0"/>
      <w:marRight w:val="0"/>
      <w:marTop w:val="0"/>
      <w:marBottom w:val="0"/>
      <w:divBdr>
        <w:top w:val="none" w:sz="0" w:space="0" w:color="auto"/>
        <w:left w:val="none" w:sz="0" w:space="0" w:color="auto"/>
        <w:bottom w:val="none" w:sz="0" w:space="0" w:color="auto"/>
        <w:right w:val="none" w:sz="0" w:space="0" w:color="auto"/>
      </w:divBdr>
    </w:div>
    <w:div w:id="733745117">
      <w:bodyDiv w:val="1"/>
      <w:marLeft w:val="0"/>
      <w:marRight w:val="0"/>
      <w:marTop w:val="0"/>
      <w:marBottom w:val="0"/>
      <w:divBdr>
        <w:top w:val="none" w:sz="0" w:space="0" w:color="auto"/>
        <w:left w:val="none" w:sz="0" w:space="0" w:color="auto"/>
        <w:bottom w:val="none" w:sz="0" w:space="0" w:color="auto"/>
        <w:right w:val="none" w:sz="0" w:space="0" w:color="auto"/>
      </w:divBdr>
    </w:div>
    <w:div w:id="772673448">
      <w:bodyDiv w:val="1"/>
      <w:marLeft w:val="0"/>
      <w:marRight w:val="0"/>
      <w:marTop w:val="0"/>
      <w:marBottom w:val="0"/>
      <w:divBdr>
        <w:top w:val="none" w:sz="0" w:space="0" w:color="auto"/>
        <w:left w:val="none" w:sz="0" w:space="0" w:color="auto"/>
        <w:bottom w:val="none" w:sz="0" w:space="0" w:color="auto"/>
        <w:right w:val="none" w:sz="0" w:space="0" w:color="auto"/>
      </w:divBdr>
      <w:divsChild>
        <w:div w:id="918371351">
          <w:marLeft w:val="0"/>
          <w:marRight w:val="0"/>
          <w:marTop w:val="0"/>
          <w:marBottom w:val="0"/>
          <w:divBdr>
            <w:top w:val="none" w:sz="0" w:space="0" w:color="auto"/>
            <w:left w:val="none" w:sz="0" w:space="0" w:color="auto"/>
            <w:bottom w:val="none" w:sz="0" w:space="0" w:color="auto"/>
            <w:right w:val="none" w:sz="0" w:space="0" w:color="auto"/>
          </w:divBdr>
        </w:div>
        <w:div w:id="1616981600">
          <w:marLeft w:val="0"/>
          <w:marRight w:val="0"/>
          <w:marTop w:val="0"/>
          <w:marBottom w:val="0"/>
          <w:divBdr>
            <w:top w:val="none" w:sz="0" w:space="0" w:color="auto"/>
            <w:left w:val="none" w:sz="0" w:space="0" w:color="auto"/>
            <w:bottom w:val="none" w:sz="0" w:space="0" w:color="auto"/>
            <w:right w:val="none" w:sz="0" w:space="0" w:color="auto"/>
          </w:divBdr>
        </w:div>
        <w:div w:id="673387128">
          <w:marLeft w:val="0"/>
          <w:marRight w:val="0"/>
          <w:marTop w:val="0"/>
          <w:marBottom w:val="0"/>
          <w:divBdr>
            <w:top w:val="none" w:sz="0" w:space="0" w:color="auto"/>
            <w:left w:val="none" w:sz="0" w:space="0" w:color="auto"/>
            <w:bottom w:val="none" w:sz="0" w:space="0" w:color="auto"/>
            <w:right w:val="none" w:sz="0" w:space="0" w:color="auto"/>
          </w:divBdr>
        </w:div>
        <w:div w:id="612397044">
          <w:marLeft w:val="0"/>
          <w:marRight w:val="0"/>
          <w:marTop w:val="0"/>
          <w:marBottom w:val="0"/>
          <w:divBdr>
            <w:top w:val="none" w:sz="0" w:space="0" w:color="auto"/>
            <w:left w:val="none" w:sz="0" w:space="0" w:color="auto"/>
            <w:bottom w:val="none" w:sz="0" w:space="0" w:color="auto"/>
            <w:right w:val="none" w:sz="0" w:space="0" w:color="auto"/>
          </w:divBdr>
        </w:div>
        <w:div w:id="365762406">
          <w:marLeft w:val="0"/>
          <w:marRight w:val="0"/>
          <w:marTop w:val="0"/>
          <w:marBottom w:val="0"/>
          <w:divBdr>
            <w:top w:val="none" w:sz="0" w:space="0" w:color="auto"/>
            <w:left w:val="none" w:sz="0" w:space="0" w:color="auto"/>
            <w:bottom w:val="none" w:sz="0" w:space="0" w:color="auto"/>
            <w:right w:val="none" w:sz="0" w:space="0" w:color="auto"/>
          </w:divBdr>
        </w:div>
        <w:div w:id="1175262038">
          <w:marLeft w:val="0"/>
          <w:marRight w:val="0"/>
          <w:marTop w:val="0"/>
          <w:marBottom w:val="0"/>
          <w:divBdr>
            <w:top w:val="none" w:sz="0" w:space="0" w:color="auto"/>
            <w:left w:val="none" w:sz="0" w:space="0" w:color="auto"/>
            <w:bottom w:val="none" w:sz="0" w:space="0" w:color="auto"/>
            <w:right w:val="none" w:sz="0" w:space="0" w:color="auto"/>
          </w:divBdr>
        </w:div>
        <w:div w:id="1286277062">
          <w:marLeft w:val="0"/>
          <w:marRight w:val="0"/>
          <w:marTop w:val="0"/>
          <w:marBottom w:val="0"/>
          <w:divBdr>
            <w:top w:val="none" w:sz="0" w:space="0" w:color="auto"/>
            <w:left w:val="none" w:sz="0" w:space="0" w:color="auto"/>
            <w:bottom w:val="none" w:sz="0" w:space="0" w:color="auto"/>
            <w:right w:val="none" w:sz="0" w:space="0" w:color="auto"/>
          </w:divBdr>
        </w:div>
        <w:div w:id="1037973022">
          <w:marLeft w:val="0"/>
          <w:marRight w:val="0"/>
          <w:marTop w:val="0"/>
          <w:marBottom w:val="0"/>
          <w:divBdr>
            <w:top w:val="none" w:sz="0" w:space="0" w:color="auto"/>
            <w:left w:val="none" w:sz="0" w:space="0" w:color="auto"/>
            <w:bottom w:val="none" w:sz="0" w:space="0" w:color="auto"/>
            <w:right w:val="none" w:sz="0" w:space="0" w:color="auto"/>
          </w:divBdr>
        </w:div>
        <w:div w:id="838468766">
          <w:marLeft w:val="0"/>
          <w:marRight w:val="0"/>
          <w:marTop w:val="0"/>
          <w:marBottom w:val="0"/>
          <w:divBdr>
            <w:top w:val="none" w:sz="0" w:space="0" w:color="auto"/>
            <w:left w:val="none" w:sz="0" w:space="0" w:color="auto"/>
            <w:bottom w:val="none" w:sz="0" w:space="0" w:color="auto"/>
            <w:right w:val="none" w:sz="0" w:space="0" w:color="auto"/>
          </w:divBdr>
        </w:div>
        <w:div w:id="908922498">
          <w:marLeft w:val="0"/>
          <w:marRight w:val="0"/>
          <w:marTop w:val="0"/>
          <w:marBottom w:val="0"/>
          <w:divBdr>
            <w:top w:val="none" w:sz="0" w:space="0" w:color="auto"/>
            <w:left w:val="none" w:sz="0" w:space="0" w:color="auto"/>
            <w:bottom w:val="none" w:sz="0" w:space="0" w:color="auto"/>
            <w:right w:val="none" w:sz="0" w:space="0" w:color="auto"/>
          </w:divBdr>
        </w:div>
        <w:div w:id="193662733">
          <w:marLeft w:val="0"/>
          <w:marRight w:val="0"/>
          <w:marTop w:val="0"/>
          <w:marBottom w:val="0"/>
          <w:divBdr>
            <w:top w:val="none" w:sz="0" w:space="0" w:color="auto"/>
            <w:left w:val="none" w:sz="0" w:space="0" w:color="auto"/>
            <w:bottom w:val="none" w:sz="0" w:space="0" w:color="auto"/>
            <w:right w:val="none" w:sz="0" w:space="0" w:color="auto"/>
          </w:divBdr>
        </w:div>
        <w:div w:id="1752580079">
          <w:marLeft w:val="0"/>
          <w:marRight w:val="0"/>
          <w:marTop w:val="0"/>
          <w:marBottom w:val="0"/>
          <w:divBdr>
            <w:top w:val="none" w:sz="0" w:space="0" w:color="auto"/>
            <w:left w:val="none" w:sz="0" w:space="0" w:color="auto"/>
            <w:bottom w:val="none" w:sz="0" w:space="0" w:color="auto"/>
            <w:right w:val="none" w:sz="0" w:space="0" w:color="auto"/>
          </w:divBdr>
        </w:div>
        <w:div w:id="1492137908">
          <w:marLeft w:val="0"/>
          <w:marRight w:val="0"/>
          <w:marTop w:val="0"/>
          <w:marBottom w:val="0"/>
          <w:divBdr>
            <w:top w:val="none" w:sz="0" w:space="0" w:color="auto"/>
            <w:left w:val="none" w:sz="0" w:space="0" w:color="auto"/>
            <w:bottom w:val="none" w:sz="0" w:space="0" w:color="auto"/>
            <w:right w:val="none" w:sz="0" w:space="0" w:color="auto"/>
          </w:divBdr>
        </w:div>
        <w:div w:id="438254792">
          <w:marLeft w:val="0"/>
          <w:marRight w:val="0"/>
          <w:marTop w:val="0"/>
          <w:marBottom w:val="0"/>
          <w:divBdr>
            <w:top w:val="none" w:sz="0" w:space="0" w:color="auto"/>
            <w:left w:val="none" w:sz="0" w:space="0" w:color="auto"/>
            <w:bottom w:val="none" w:sz="0" w:space="0" w:color="auto"/>
            <w:right w:val="none" w:sz="0" w:space="0" w:color="auto"/>
          </w:divBdr>
        </w:div>
        <w:div w:id="1538540807">
          <w:marLeft w:val="0"/>
          <w:marRight w:val="0"/>
          <w:marTop w:val="0"/>
          <w:marBottom w:val="0"/>
          <w:divBdr>
            <w:top w:val="none" w:sz="0" w:space="0" w:color="auto"/>
            <w:left w:val="none" w:sz="0" w:space="0" w:color="auto"/>
            <w:bottom w:val="none" w:sz="0" w:space="0" w:color="auto"/>
            <w:right w:val="none" w:sz="0" w:space="0" w:color="auto"/>
          </w:divBdr>
        </w:div>
      </w:divsChild>
    </w:div>
    <w:div w:id="776944502">
      <w:bodyDiv w:val="1"/>
      <w:marLeft w:val="0"/>
      <w:marRight w:val="0"/>
      <w:marTop w:val="0"/>
      <w:marBottom w:val="0"/>
      <w:divBdr>
        <w:top w:val="none" w:sz="0" w:space="0" w:color="auto"/>
        <w:left w:val="none" w:sz="0" w:space="0" w:color="auto"/>
        <w:bottom w:val="none" w:sz="0" w:space="0" w:color="auto"/>
        <w:right w:val="none" w:sz="0" w:space="0" w:color="auto"/>
      </w:divBdr>
    </w:div>
    <w:div w:id="791362049">
      <w:bodyDiv w:val="1"/>
      <w:marLeft w:val="0"/>
      <w:marRight w:val="0"/>
      <w:marTop w:val="0"/>
      <w:marBottom w:val="0"/>
      <w:divBdr>
        <w:top w:val="none" w:sz="0" w:space="0" w:color="auto"/>
        <w:left w:val="none" w:sz="0" w:space="0" w:color="auto"/>
        <w:bottom w:val="none" w:sz="0" w:space="0" w:color="auto"/>
        <w:right w:val="none" w:sz="0" w:space="0" w:color="auto"/>
      </w:divBdr>
    </w:div>
    <w:div w:id="882718095">
      <w:bodyDiv w:val="1"/>
      <w:marLeft w:val="0"/>
      <w:marRight w:val="0"/>
      <w:marTop w:val="0"/>
      <w:marBottom w:val="0"/>
      <w:divBdr>
        <w:top w:val="none" w:sz="0" w:space="0" w:color="auto"/>
        <w:left w:val="none" w:sz="0" w:space="0" w:color="auto"/>
        <w:bottom w:val="none" w:sz="0" w:space="0" w:color="auto"/>
        <w:right w:val="none" w:sz="0" w:space="0" w:color="auto"/>
      </w:divBdr>
    </w:div>
    <w:div w:id="891580539">
      <w:bodyDiv w:val="1"/>
      <w:marLeft w:val="0"/>
      <w:marRight w:val="0"/>
      <w:marTop w:val="0"/>
      <w:marBottom w:val="0"/>
      <w:divBdr>
        <w:top w:val="none" w:sz="0" w:space="0" w:color="auto"/>
        <w:left w:val="none" w:sz="0" w:space="0" w:color="auto"/>
        <w:bottom w:val="none" w:sz="0" w:space="0" w:color="auto"/>
        <w:right w:val="none" w:sz="0" w:space="0" w:color="auto"/>
      </w:divBdr>
    </w:div>
    <w:div w:id="935362186">
      <w:bodyDiv w:val="1"/>
      <w:marLeft w:val="0"/>
      <w:marRight w:val="0"/>
      <w:marTop w:val="0"/>
      <w:marBottom w:val="0"/>
      <w:divBdr>
        <w:top w:val="none" w:sz="0" w:space="0" w:color="auto"/>
        <w:left w:val="none" w:sz="0" w:space="0" w:color="auto"/>
        <w:bottom w:val="none" w:sz="0" w:space="0" w:color="auto"/>
        <w:right w:val="none" w:sz="0" w:space="0" w:color="auto"/>
      </w:divBdr>
    </w:div>
    <w:div w:id="1038700989">
      <w:bodyDiv w:val="1"/>
      <w:marLeft w:val="0"/>
      <w:marRight w:val="0"/>
      <w:marTop w:val="0"/>
      <w:marBottom w:val="0"/>
      <w:divBdr>
        <w:top w:val="none" w:sz="0" w:space="0" w:color="auto"/>
        <w:left w:val="none" w:sz="0" w:space="0" w:color="auto"/>
        <w:bottom w:val="none" w:sz="0" w:space="0" w:color="auto"/>
        <w:right w:val="none" w:sz="0" w:space="0" w:color="auto"/>
      </w:divBdr>
    </w:div>
    <w:div w:id="1052461285">
      <w:bodyDiv w:val="1"/>
      <w:marLeft w:val="0"/>
      <w:marRight w:val="0"/>
      <w:marTop w:val="0"/>
      <w:marBottom w:val="0"/>
      <w:divBdr>
        <w:top w:val="none" w:sz="0" w:space="0" w:color="auto"/>
        <w:left w:val="none" w:sz="0" w:space="0" w:color="auto"/>
        <w:bottom w:val="none" w:sz="0" w:space="0" w:color="auto"/>
        <w:right w:val="none" w:sz="0" w:space="0" w:color="auto"/>
      </w:divBdr>
    </w:div>
    <w:div w:id="1055080226">
      <w:bodyDiv w:val="1"/>
      <w:marLeft w:val="0"/>
      <w:marRight w:val="0"/>
      <w:marTop w:val="0"/>
      <w:marBottom w:val="0"/>
      <w:divBdr>
        <w:top w:val="none" w:sz="0" w:space="0" w:color="auto"/>
        <w:left w:val="none" w:sz="0" w:space="0" w:color="auto"/>
        <w:bottom w:val="none" w:sz="0" w:space="0" w:color="auto"/>
        <w:right w:val="none" w:sz="0" w:space="0" w:color="auto"/>
      </w:divBdr>
    </w:div>
    <w:div w:id="1056315589">
      <w:bodyDiv w:val="1"/>
      <w:marLeft w:val="0"/>
      <w:marRight w:val="0"/>
      <w:marTop w:val="0"/>
      <w:marBottom w:val="0"/>
      <w:divBdr>
        <w:top w:val="none" w:sz="0" w:space="0" w:color="auto"/>
        <w:left w:val="none" w:sz="0" w:space="0" w:color="auto"/>
        <w:bottom w:val="none" w:sz="0" w:space="0" w:color="auto"/>
        <w:right w:val="none" w:sz="0" w:space="0" w:color="auto"/>
      </w:divBdr>
    </w:div>
    <w:div w:id="1110315040">
      <w:bodyDiv w:val="1"/>
      <w:marLeft w:val="0"/>
      <w:marRight w:val="0"/>
      <w:marTop w:val="0"/>
      <w:marBottom w:val="0"/>
      <w:divBdr>
        <w:top w:val="none" w:sz="0" w:space="0" w:color="auto"/>
        <w:left w:val="none" w:sz="0" w:space="0" w:color="auto"/>
        <w:bottom w:val="none" w:sz="0" w:space="0" w:color="auto"/>
        <w:right w:val="none" w:sz="0" w:space="0" w:color="auto"/>
      </w:divBdr>
    </w:div>
    <w:div w:id="1163085650">
      <w:bodyDiv w:val="1"/>
      <w:marLeft w:val="0"/>
      <w:marRight w:val="0"/>
      <w:marTop w:val="0"/>
      <w:marBottom w:val="0"/>
      <w:divBdr>
        <w:top w:val="none" w:sz="0" w:space="0" w:color="auto"/>
        <w:left w:val="none" w:sz="0" w:space="0" w:color="auto"/>
        <w:bottom w:val="none" w:sz="0" w:space="0" w:color="auto"/>
        <w:right w:val="none" w:sz="0" w:space="0" w:color="auto"/>
      </w:divBdr>
    </w:div>
    <w:div w:id="1179082136">
      <w:bodyDiv w:val="1"/>
      <w:marLeft w:val="0"/>
      <w:marRight w:val="0"/>
      <w:marTop w:val="0"/>
      <w:marBottom w:val="0"/>
      <w:divBdr>
        <w:top w:val="none" w:sz="0" w:space="0" w:color="auto"/>
        <w:left w:val="none" w:sz="0" w:space="0" w:color="auto"/>
        <w:bottom w:val="none" w:sz="0" w:space="0" w:color="auto"/>
        <w:right w:val="none" w:sz="0" w:space="0" w:color="auto"/>
      </w:divBdr>
    </w:div>
    <w:div w:id="1215434596">
      <w:bodyDiv w:val="1"/>
      <w:marLeft w:val="0"/>
      <w:marRight w:val="0"/>
      <w:marTop w:val="0"/>
      <w:marBottom w:val="0"/>
      <w:divBdr>
        <w:top w:val="none" w:sz="0" w:space="0" w:color="auto"/>
        <w:left w:val="none" w:sz="0" w:space="0" w:color="auto"/>
        <w:bottom w:val="none" w:sz="0" w:space="0" w:color="auto"/>
        <w:right w:val="none" w:sz="0" w:space="0" w:color="auto"/>
      </w:divBdr>
    </w:div>
    <w:div w:id="1217743768">
      <w:bodyDiv w:val="1"/>
      <w:marLeft w:val="0"/>
      <w:marRight w:val="0"/>
      <w:marTop w:val="0"/>
      <w:marBottom w:val="0"/>
      <w:divBdr>
        <w:top w:val="none" w:sz="0" w:space="0" w:color="auto"/>
        <w:left w:val="none" w:sz="0" w:space="0" w:color="auto"/>
        <w:bottom w:val="none" w:sz="0" w:space="0" w:color="auto"/>
        <w:right w:val="none" w:sz="0" w:space="0" w:color="auto"/>
      </w:divBdr>
    </w:div>
    <w:div w:id="1273323006">
      <w:bodyDiv w:val="1"/>
      <w:marLeft w:val="0"/>
      <w:marRight w:val="0"/>
      <w:marTop w:val="0"/>
      <w:marBottom w:val="0"/>
      <w:divBdr>
        <w:top w:val="none" w:sz="0" w:space="0" w:color="auto"/>
        <w:left w:val="none" w:sz="0" w:space="0" w:color="auto"/>
        <w:bottom w:val="none" w:sz="0" w:space="0" w:color="auto"/>
        <w:right w:val="none" w:sz="0" w:space="0" w:color="auto"/>
      </w:divBdr>
    </w:div>
    <w:div w:id="1283465204">
      <w:bodyDiv w:val="1"/>
      <w:marLeft w:val="0"/>
      <w:marRight w:val="0"/>
      <w:marTop w:val="0"/>
      <w:marBottom w:val="0"/>
      <w:divBdr>
        <w:top w:val="none" w:sz="0" w:space="0" w:color="auto"/>
        <w:left w:val="none" w:sz="0" w:space="0" w:color="auto"/>
        <w:bottom w:val="none" w:sz="0" w:space="0" w:color="auto"/>
        <w:right w:val="none" w:sz="0" w:space="0" w:color="auto"/>
      </w:divBdr>
    </w:div>
    <w:div w:id="1317339342">
      <w:bodyDiv w:val="1"/>
      <w:marLeft w:val="0"/>
      <w:marRight w:val="0"/>
      <w:marTop w:val="0"/>
      <w:marBottom w:val="0"/>
      <w:divBdr>
        <w:top w:val="none" w:sz="0" w:space="0" w:color="auto"/>
        <w:left w:val="none" w:sz="0" w:space="0" w:color="auto"/>
        <w:bottom w:val="none" w:sz="0" w:space="0" w:color="auto"/>
        <w:right w:val="none" w:sz="0" w:space="0" w:color="auto"/>
      </w:divBdr>
    </w:div>
    <w:div w:id="1411730530">
      <w:bodyDiv w:val="1"/>
      <w:marLeft w:val="0"/>
      <w:marRight w:val="0"/>
      <w:marTop w:val="0"/>
      <w:marBottom w:val="0"/>
      <w:divBdr>
        <w:top w:val="none" w:sz="0" w:space="0" w:color="auto"/>
        <w:left w:val="none" w:sz="0" w:space="0" w:color="auto"/>
        <w:bottom w:val="none" w:sz="0" w:space="0" w:color="auto"/>
        <w:right w:val="none" w:sz="0" w:space="0" w:color="auto"/>
      </w:divBdr>
    </w:div>
    <w:div w:id="1427966174">
      <w:bodyDiv w:val="1"/>
      <w:marLeft w:val="0"/>
      <w:marRight w:val="0"/>
      <w:marTop w:val="0"/>
      <w:marBottom w:val="0"/>
      <w:divBdr>
        <w:top w:val="none" w:sz="0" w:space="0" w:color="auto"/>
        <w:left w:val="none" w:sz="0" w:space="0" w:color="auto"/>
        <w:bottom w:val="none" w:sz="0" w:space="0" w:color="auto"/>
        <w:right w:val="none" w:sz="0" w:space="0" w:color="auto"/>
      </w:divBdr>
    </w:div>
    <w:div w:id="1436512673">
      <w:bodyDiv w:val="1"/>
      <w:marLeft w:val="0"/>
      <w:marRight w:val="0"/>
      <w:marTop w:val="0"/>
      <w:marBottom w:val="0"/>
      <w:divBdr>
        <w:top w:val="none" w:sz="0" w:space="0" w:color="auto"/>
        <w:left w:val="none" w:sz="0" w:space="0" w:color="auto"/>
        <w:bottom w:val="none" w:sz="0" w:space="0" w:color="auto"/>
        <w:right w:val="none" w:sz="0" w:space="0" w:color="auto"/>
      </w:divBdr>
    </w:div>
    <w:div w:id="1445031989">
      <w:bodyDiv w:val="1"/>
      <w:marLeft w:val="0"/>
      <w:marRight w:val="0"/>
      <w:marTop w:val="0"/>
      <w:marBottom w:val="0"/>
      <w:divBdr>
        <w:top w:val="none" w:sz="0" w:space="0" w:color="auto"/>
        <w:left w:val="none" w:sz="0" w:space="0" w:color="auto"/>
        <w:bottom w:val="none" w:sz="0" w:space="0" w:color="auto"/>
        <w:right w:val="none" w:sz="0" w:space="0" w:color="auto"/>
      </w:divBdr>
    </w:div>
    <w:div w:id="1455324411">
      <w:bodyDiv w:val="1"/>
      <w:marLeft w:val="0"/>
      <w:marRight w:val="0"/>
      <w:marTop w:val="0"/>
      <w:marBottom w:val="0"/>
      <w:divBdr>
        <w:top w:val="none" w:sz="0" w:space="0" w:color="auto"/>
        <w:left w:val="none" w:sz="0" w:space="0" w:color="auto"/>
        <w:bottom w:val="none" w:sz="0" w:space="0" w:color="auto"/>
        <w:right w:val="none" w:sz="0" w:space="0" w:color="auto"/>
      </w:divBdr>
    </w:div>
    <w:div w:id="1456019868">
      <w:bodyDiv w:val="1"/>
      <w:marLeft w:val="0"/>
      <w:marRight w:val="0"/>
      <w:marTop w:val="0"/>
      <w:marBottom w:val="0"/>
      <w:divBdr>
        <w:top w:val="none" w:sz="0" w:space="0" w:color="auto"/>
        <w:left w:val="none" w:sz="0" w:space="0" w:color="auto"/>
        <w:bottom w:val="none" w:sz="0" w:space="0" w:color="auto"/>
        <w:right w:val="none" w:sz="0" w:space="0" w:color="auto"/>
      </w:divBdr>
    </w:div>
    <w:div w:id="1456099592">
      <w:bodyDiv w:val="1"/>
      <w:marLeft w:val="0"/>
      <w:marRight w:val="0"/>
      <w:marTop w:val="0"/>
      <w:marBottom w:val="0"/>
      <w:divBdr>
        <w:top w:val="none" w:sz="0" w:space="0" w:color="auto"/>
        <w:left w:val="none" w:sz="0" w:space="0" w:color="auto"/>
        <w:bottom w:val="none" w:sz="0" w:space="0" w:color="auto"/>
        <w:right w:val="none" w:sz="0" w:space="0" w:color="auto"/>
      </w:divBdr>
    </w:div>
    <w:div w:id="1457455904">
      <w:bodyDiv w:val="1"/>
      <w:marLeft w:val="0"/>
      <w:marRight w:val="0"/>
      <w:marTop w:val="0"/>
      <w:marBottom w:val="0"/>
      <w:divBdr>
        <w:top w:val="none" w:sz="0" w:space="0" w:color="auto"/>
        <w:left w:val="none" w:sz="0" w:space="0" w:color="auto"/>
        <w:bottom w:val="none" w:sz="0" w:space="0" w:color="auto"/>
        <w:right w:val="none" w:sz="0" w:space="0" w:color="auto"/>
      </w:divBdr>
    </w:div>
    <w:div w:id="1471629010">
      <w:bodyDiv w:val="1"/>
      <w:marLeft w:val="0"/>
      <w:marRight w:val="0"/>
      <w:marTop w:val="0"/>
      <w:marBottom w:val="0"/>
      <w:divBdr>
        <w:top w:val="none" w:sz="0" w:space="0" w:color="auto"/>
        <w:left w:val="none" w:sz="0" w:space="0" w:color="auto"/>
        <w:bottom w:val="none" w:sz="0" w:space="0" w:color="auto"/>
        <w:right w:val="none" w:sz="0" w:space="0" w:color="auto"/>
      </w:divBdr>
    </w:div>
    <w:div w:id="1475215415">
      <w:bodyDiv w:val="1"/>
      <w:marLeft w:val="0"/>
      <w:marRight w:val="0"/>
      <w:marTop w:val="0"/>
      <w:marBottom w:val="0"/>
      <w:divBdr>
        <w:top w:val="none" w:sz="0" w:space="0" w:color="auto"/>
        <w:left w:val="none" w:sz="0" w:space="0" w:color="auto"/>
        <w:bottom w:val="none" w:sz="0" w:space="0" w:color="auto"/>
        <w:right w:val="none" w:sz="0" w:space="0" w:color="auto"/>
      </w:divBdr>
    </w:div>
    <w:div w:id="1482573105">
      <w:bodyDiv w:val="1"/>
      <w:marLeft w:val="0"/>
      <w:marRight w:val="0"/>
      <w:marTop w:val="0"/>
      <w:marBottom w:val="0"/>
      <w:divBdr>
        <w:top w:val="none" w:sz="0" w:space="0" w:color="auto"/>
        <w:left w:val="none" w:sz="0" w:space="0" w:color="auto"/>
        <w:bottom w:val="none" w:sz="0" w:space="0" w:color="auto"/>
        <w:right w:val="none" w:sz="0" w:space="0" w:color="auto"/>
      </w:divBdr>
    </w:div>
    <w:div w:id="1500341465">
      <w:bodyDiv w:val="1"/>
      <w:marLeft w:val="0"/>
      <w:marRight w:val="0"/>
      <w:marTop w:val="0"/>
      <w:marBottom w:val="0"/>
      <w:divBdr>
        <w:top w:val="none" w:sz="0" w:space="0" w:color="auto"/>
        <w:left w:val="none" w:sz="0" w:space="0" w:color="auto"/>
        <w:bottom w:val="none" w:sz="0" w:space="0" w:color="auto"/>
        <w:right w:val="none" w:sz="0" w:space="0" w:color="auto"/>
      </w:divBdr>
    </w:div>
    <w:div w:id="1529565316">
      <w:bodyDiv w:val="1"/>
      <w:marLeft w:val="0"/>
      <w:marRight w:val="0"/>
      <w:marTop w:val="0"/>
      <w:marBottom w:val="0"/>
      <w:divBdr>
        <w:top w:val="none" w:sz="0" w:space="0" w:color="auto"/>
        <w:left w:val="none" w:sz="0" w:space="0" w:color="auto"/>
        <w:bottom w:val="none" w:sz="0" w:space="0" w:color="auto"/>
        <w:right w:val="none" w:sz="0" w:space="0" w:color="auto"/>
      </w:divBdr>
    </w:div>
    <w:div w:id="1543011763">
      <w:bodyDiv w:val="1"/>
      <w:marLeft w:val="0"/>
      <w:marRight w:val="0"/>
      <w:marTop w:val="0"/>
      <w:marBottom w:val="0"/>
      <w:divBdr>
        <w:top w:val="none" w:sz="0" w:space="0" w:color="auto"/>
        <w:left w:val="none" w:sz="0" w:space="0" w:color="auto"/>
        <w:bottom w:val="none" w:sz="0" w:space="0" w:color="auto"/>
        <w:right w:val="none" w:sz="0" w:space="0" w:color="auto"/>
      </w:divBdr>
    </w:div>
    <w:div w:id="1564215852">
      <w:bodyDiv w:val="1"/>
      <w:marLeft w:val="0"/>
      <w:marRight w:val="0"/>
      <w:marTop w:val="0"/>
      <w:marBottom w:val="0"/>
      <w:divBdr>
        <w:top w:val="none" w:sz="0" w:space="0" w:color="auto"/>
        <w:left w:val="none" w:sz="0" w:space="0" w:color="auto"/>
        <w:bottom w:val="none" w:sz="0" w:space="0" w:color="auto"/>
        <w:right w:val="none" w:sz="0" w:space="0" w:color="auto"/>
      </w:divBdr>
    </w:div>
    <w:div w:id="1573420791">
      <w:bodyDiv w:val="1"/>
      <w:marLeft w:val="0"/>
      <w:marRight w:val="0"/>
      <w:marTop w:val="0"/>
      <w:marBottom w:val="0"/>
      <w:divBdr>
        <w:top w:val="none" w:sz="0" w:space="0" w:color="auto"/>
        <w:left w:val="none" w:sz="0" w:space="0" w:color="auto"/>
        <w:bottom w:val="none" w:sz="0" w:space="0" w:color="auto"/>
        <w:right w:val="none" w:sz="0" w:space="0" w:color="auto"/>
      </w:divBdr>
    </w:div>
    <w:div w:id="1600482457">
      <w:bodyDiv w:val="1"/>
      <w:marLeft w:val="0"/>
      <w:marRight w:val="0"/>
      <w:marTop w:val="0"/>
      <w:marBottom w:val="0"/>
      <w:divBdr>
        <w:top w:val="none" w:sz="0" w:space="0" w:color="auto"/>
        <w:left w:val="none" w:sz="0" w:space="0" w:color="auto"/>
        <w:bottom w:val="none" w:sz="0" w:space="0" w:color="auto"/>
        <w:right w:val="none" w:sz="0" w:space="0" w:color="auto"/>
      </w:divBdr>
    </w:div>
    <w:div w:id="1617251299">
      <w:bodyDiv w:val="1"/>
      <w:marLeft w:val="0"/>
      <w:marRight w:val="0"/>
      <w:marTop w:val="0"/>
      <w:marBottom w:val="0"/>
      <w:divBdr>
        <w:top w:val="none" w:sz="0" w:space="0" w:color="auto"/>
        <w:left w:val="none" w:sz="0" w:space="0" w:color="auto"/>
        <w:bottom w:val="none" w:sz="0" w:space="0" w:color="auto"/>
        <w:right w:val="none" w:sz="0" w:space="0" w:color="auto"/>
      </w:divBdr>
    </w:div>
    <w:div w:id="1631546733">
      <w:bodyDiv w:val="1"/>
      <w:marLeft w:val="0"/>
      <w:marRight w:val="0"/>
      <w:marTop w:val="0"/>
      <w:marBottom w:val="0"/>
      <w:divBdr>
        <w:top w:val="none" w:sz="0" w:space="0" w:color="auto"/>
        <w:left w:val="none" w:sz="0" w:space="0" w:color="auto"/>
        <w:bottom w:val="none" w:sz="0" w:space="0" w:color="auto"/>
        <w:right w:val="none" w:sz="0" w:space="0" w:color="auto"/>
      </w:divBdr>
    </w:div>
    <w:div w:id="1669286573">
      <w:bodyDiv w:val="1"/>
      <w:marLeft w:val="0"/>
      <w:marRight w:val="0"/>
      <w:marTop w:val="0"/>
      <w:marBottom w:val="0"/>
      <w:divBdr>
        <w:top w:val="none" w:sz="0" w:space="0" w:color="auto"/>
        <w:left w:val="none" w:sz="0" w:space="0" w:color="auto"/>
        <w:bottom w:val="none" w:sz="0" w:space="0" w:color="auto"/>
        <w:right w:val="none" w:sz="0" w:space="0" w:color="auto"/>
      </w:divBdr>
    </w:div>
    <w:div w:id="1721249182">
      <w:bodyDiv w:val="1"/>
      <w:marLeft w:val="0"/>
      <w:marRight w:val="0"/>
      <w:marTop w:val="0"/>
      <w:marBottom w:val="0"/>
      <w:divBdr>
        <w:top w:val="none" w:sz="0" w:space="0" w:color="auto"/>
        <w:left w:val="none" w:sz="0" w:space="0" w:color="auto"/>
        <w:bottom w:val="none" w:sz="0" w:space="0" w:color="auto"/>
        <w:right w:val="none" w:sz="0" w:space="0" w:color="auto"/>
      </w:divBdr>
    </w:div>
    <w:div w:id="1749889026">
      <w:bodyDiv w:val="1"/>
      <w:marLeft w:val="0"/>
      <w:marRight w:val="0"/>
      <w:marTop w:val="0"/>
      <w:marBottom w:val="0"/>
      <w:divBdr>
        <w:top w:val="none" w:sz="0" w:space="0" w:color="auto"/>
        <w:left w:val="none" w:sz="0" w:space="0" w:color="auto"/>
        <w:bottom w:val="none" w:sz="0" w:space="0" w:color="auto"/>
        <w:right w:val="none" w:sz="0" w:space="0" w:color="auto"/>
      </w:divBdr>
    </w:div>
    <w:div w:id="1760179916">
      <w:bodyDiv w:val="1"/>
      <w:marLeft w:val="0"/>
      <w:marRight w:val="0"/>
      <w:marTop w:val="0"/>
      <w:marBottom w:val="0"/>
      <w:divBdr>
        <w:top w:val="none" w:sz="0" w:space="0" w:color="auto"/>
        <w:left w:val="none" w:sz="0" w:space="0" w:color="auto"/>
        <w:bottom w:val="none" w:sz="0" w:space="0" w:color="auto"/>
        <w:right w:val="none" w:sz="0" w:space="0" w:color="auto"/>
      </w:divBdr>
    </w:div>
    <w:div w:id="1766613297">
      <w:bodyDiv w:val="1"/>
      <w:marLeft w:val="0"/>
      <w:marRight w:val="0"/>
      <w:marTop w:val="0"/>
      <w:marBottom w:val="0"/>
      <w:divBdr>
        <w:top w:val="none" w:sz="0" w:space="0" w:color="auto"/>
        <w:left w:val="none" w:sz="0" w:space="0" w:color="auto"/>
        <w:bottom w:val="none" w:sz="0" w:space="0" w:color="auto"/>
        <w:right w:val="none" w:sz="0" w:space="0" w:color="auto"/>
      </w:divBdr>
    </w:div>
    <w:div w:id="1775705231">
      <w:bodyDiv w:val="1"/>
      <w:marLeft w:val="0"/>
      <w:marRight w:val="0"/>
      <w:marTop w:val="0"/>
      <w:marBottom w:val="0"/>
      <w:divBdr>
        <w:top w:val="none" w:sz="0" w:space="0" w:color="auto"/>
        <w:left w:val="none" w:sz="0" w:space="0" w:color="auto"/>
        <w:bottom w:val="none" w:sz="0" w:space="0" w:color="auto"/>
        <w:right w:val="none" w:sz="0" w:space="0" w:color="auto"/>
      </w:divBdr>
    </w:div>
    <w:div w:id="1800296448">
      <w:bodyDiv w:val="1"/>
      <w:marLeft w:val="0"/>
      <w:marRight w:val="0"/>
      <w:marTop w:val="0"/>
      <w:marBottom w:val="0"/>
      <w:divBdr>
        <w:top w:val="none" w:sz="0" w:space="0" w:color="auto"/>
        <w:left w:val="none" w:sz="0" w:space="0" w:color="auto"/>
        <w:bottom w:val="none" w:sz="0" w:space="0" w:color="auto"/>
        <w:right w:val="none" w:sz="0" w:space="0" w:color="auto"/>
      </w:divBdr>
    </w:div>
    <w:div w:id="1852255697">
      <w:bodyDiv w:val="1"/>
      <w:marLeft w:val="0"/>
      <w:marRight w:val="0"/>
      <w:marTop w:val="0"/>
      <w:marBottom w:val="0"/>
      <w:divBdr>
        <w:top w:val="none" w:sz="0" w:space="0" w:color="auto"/>
        <w:left w:val="none" w:sz="0" w:space="0" w:color="auto"/>
        <w:bottom w:val="none" w:sz="0" w:space="0" w:color="auto"/>
        <w:right w:val="none" w:sz="0" w:space="0" w:color="auto"/>
      </w:divBdr>
    </w:div>
    <w:div w:id="1875773022">
      <w:bodyDiv w:val="1"/>
      <w:marLeft w:val="0"/>
      <w:marRight w:val="0"/>
      <w:marTop w:val="0"/>
      <w:marBottom w:val="0"/>
      <w:divBdr>
        <w:top w:val="none" w:sz="0" w:space="0" w:color="auto"/>
        <w:left w:val="none" w:sz="0" w:space="0" w:color="auto"/>
        <w:bottom w:val="none" w:sz="0" w:space="0" w:color="auto"/>
        <w:right w:val="none" w:sz="0" w:space="0" w:color="auto"/>
      </w:divBdr>
    </w:div>
    <w:div w:id="1879466761">
      <w:bodyDiv w:val="1"/>
      <w:marLeft w:val="0"/>
      <w:marRight w:val="0"/>
      <w:marTop w:val="0"/>
      <w:marBottom w:val="0"/>
      <w:divBdr>
        <w:top w:val="none" w:sz="0" w:space="0" w:color="auto"/>
        <w:left w:val="none" w:sz="0" w:space="0" w:color="auto"/>
        <w:bottom w:val="none" w:sz="0" w:space="0" w:color="auto"/>
        <w:right w:val="none" w:sz="0" w:space="0" w:color="auto"/>
      </w:divBdr>
    </w:div>
    <w:div w:id="1898392956">
      <w:bodyDiv w:val="1"/>
      <w:marLeft w:val="0"/>
      <w:marRight w:val="0"/>
      <w:marTop w:val="0"/>
      <w:marBottom w:val="0"/>
      <w:divBdr>
        <w:top w:val="none" w:sz="0" w:space="0" w:color="auto"/>
        <w:left w:val="none" w:sz="0" w:space="0" w:color="auto"/>
        <w:bottom w:val="none" w:sz="0" w:space="0" w:color="auto"/>
        <w:right w:val="none" w:sz="0" w:space="0" w:color="auto"/>
      </w:divBdr>
    </w:div>
    <w:div w:id="1902860313">
      <w:bodyDiv w:val="1"/>
      <w:marLeft w:val="0"/>
      <w:marRight w:val="0"/>
      <w:marTop w:val="0"/>
      <w:marBottom w:val="0"/>
      <w:divBdr>
        <w:top w:val="none" w:sz="0" w:space="0" w:color="auto"/>
        <w:left w:val="none" w:sz="0" w:space="0" w:color="auto"/>
        <w:bottom w:val="none" w:sz="0" w:space="0" w:color="auto"/>
        <w:right w:val="none" w:sz="0" w:space="0" w:color="auto"/>
      </w:divBdr>
    </w:div>
    <w:div w:id="1935360570">
      <w:bodyDiv w:val="1"/>
      <w:marLeft w:val="0"/>
      <w:marRight w:val="0"/>
      <w:marTop w:val="0"/>
      <w:marBottom w:val="0"/>
      <w:divBdr>
        <w:top w:val="none" w:sz="0" w:space="0" w:color="auto"/>
        <w:left w:val="none" w:sz="0" w:space="0" w:color="auto"/>
        <w:bottom w:val="none" w:sz="0" w:space="0" w:color="auto"/>
        <w:right w:val="none" w:sz="0" w:space="0" w:color="auto"/>
      </w:divBdr>
    </w:div>
    <w:div w:id="1997951018">
      <w:bodyDiv w:val="1"/>
      <w:marLeft w:val="0"/>
      <w:marRight w:val="0"/>
      <w:marTop w:val="0"/>
      <w:marBottom w:val="0"/>
      <w:divBdr>
        <w:top w:val="none" w:sz="0" w:space="0" w:color="auto"/>
        <w:left w:val="none" w:sz="0" w:space="0" w:color="auto"/>
        <w:bottom w:val="none" w:sz="0" w:space="0" w:color="auto"/>
        <w:right w:val="none" w:sz="0" w:space="0" w:color="auto"/>
      </w:divBdr>
    </w:div>
    <w:div w:id="1998336286">
      <w:bodyDiv w:val="1"/>
      <w:marLeft w:val="0"/>
      <w:marRight w:val="0"/>
      <w:marTop w:val="0"/>
      <w:marBottom w:val="0"/>
      <w:divBdr>
        <w:top w:val="none" w:sz="0" w:space="0" w:color="auto"/>
        <w:left w:val="none" w:sz="0" w:space="0" w:color="auto"/>
        <w:bottom w:val="none" w:sz="0" w:space="0" w:color="auto"/>
        <w:right w:val="none" w:sz="0" w:space="0" w:color="auto"/>
      </w:divBdr>
    </w:div>
    <w:div w:id="2020304272">
      <w:bodyDiv w:val="1"/>
      <w:marLeft w:val="0"/>
      <w:marRight w:val="0"/>
      <w:marTop w:val="0"/>
      <w:marBottom w:val="0"/>
      <w:divBdr>
        <w:top w:val="none" w:sz="0" w:space="0" w:color="auto"/>
        <w:left w:val="none" w:sz="0" w:space="0" w:color="auto"/>
        <w:bottom w:val="none" w:sz="0" w:space="0" w:color="auto"/>
        <w:right w:val="none" w:sz="0" w:space="0" w:color="auto"/>
      </w:divBdr>
    </w:div>
    <w:div w:id="2057268340">
      <w:bodyDiv w:val="1"/>
      <w:marLeft w:val="0"/>
      <w:marRight w:val="0"/>
      <w:marTop w:val="0"/>
      <w:marBottom w:val="0"/>
      <w:divBdr>
        <w:top w:val="none" w:sz="0" w:space="0" w:color="auto"/>
        <w:left w:val="none" w:sz="0" w:space="0" w:color="auto"/>
        <w:bottom w:val="none" w:sz="0" w:space="0" w:color="auto"/>
        <w:right w:val="none" w:sz="0" w:space="0" w:color="auto"/>
      </w:divBdr>
    </w:div>
    <w:div w:id="2108379343">
      <w:bodyDiv w:val="1"/>
      <w:marLeft w:val="0"/>
      <w:marRight w:val="0"/>
      <w:marTop w:val="0"/>
      <w:marBottom w:val="0"/>
      <w:divBdr>
        <w:top w:val="none" w:sz="0" w:space="0" w:color="auto"/>
        <w:left w:val="none" w:sz="0" w:space="0" w:color="auto"/>
        <w:bottom w:val="none" w:sz="0" w:space="0" w:color="auto"/>
        <w:right w:val="none" w:sz="0" w:space="0" w:color="auto"/>
      </w:divBdr>
    </w:div>
    <w:div w:id="2108689857">
      <w:bodyDiv w:val="1"/>
      <w:marLeft w:val="0"/>
      <w:marRight w:val="0"/>
      <w:marTop w:val="0"/>
      <w:marBottom w:val="0"/>
      <w:divBdr>
        <w:top w:val="none" w:sz="0" w:space="0" w:color="auto"/>
        <w:left w:val="none" w:sz="0" w:space="0" w:color="auto"/>
        <w:bottom w:val="none" w:sz="0" w:space="0" w:color="auto"/>
        <w:right w:val="none" w:sz="0" w:space="0" w:color="auto"/>
      </w:divBdr>
    </w:div>
    <w:div w:id="2109034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eader" Target="header9.xml"/><Relationship Id="rId42" Type="http://schemas.openxmlformats.org/officeDocument/2006/relationships/chart" Target="charts/chart2.xml"/><Relationship Id="rId47" Type="http://schemas.openxmlformats.org/officeDocument/2006/relationships/image" Target="media/image19.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5.png"/><Relationship Id="rId58" Type="http://schemas.openxmlformats.org/officeDocument/2006/relationships/chart" Target="charts/chart7.xml"/><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header" Target="header10.xml"/><Relationship Id="rId27" Type="http://schemas.openxmlformats.org/officeDocument/2006/relationships/hyperlink" Target="https://layoffs.fyi/"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26.png"/><Relationship Id="rId103" Type="http://schemas.openxmlformats.org/officeDocument/2006/relationships/header" Target="header14.xml"/><Relationship Id="rId20" Type="http://schemas.openxmlformats.org/officeDocument/2006/relationships/header" Target="header8.xml"/><Relationship Id="rId41" Type="http://schemas.openxmlformats.org/officeDocument/2006/relationships/chart" Target="charts/chart1.xml"/><Relationship Id="rId54" Type="http://schemas.openxmlformats.org/officeDocument/2006/relationships/chart" Target="charts/chart3.xm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1.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chart" Target="charts/chart6.xml"/><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2.png"/><Relationship Id="rId55" Type="http://schemas.openxmlformats.org/officeDocument/2006/relationships/chart" Target="charts/chart4.xml"/><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eader" Target="header12.xml"/><Relationship Id="rId40" Type="http://schemas.openxmlformats.org/officeDocument/2006/relationships/image" Target="media/image14.png"/><Relationship Id="rId45" Type="http://schemas.openxmlformats.org/officeDocument/2006/relationships/image" Target="media/image17.png"/><Relationship Id="rId66" Type="http://schemas.openxmlformats.org/officeDocument/2006/relationships/image" Target="media/image33.png"/><Relationship Id="rId87" Type="http://schemas.openxmlformats.org/officeDocument/2006/relationships/image" Target="media/image54.png"/><Relationship Id="rId61" Type="http://schemas.openxmlformats.org/officeDocument/2006/relationships/image" Target="media/image28.png"/><Relationship Id="rId82" Type="http://schemas.openxmlformats.org/officeDocument/2006/relationships/image" Target="media/image49.png"/><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chart" Target="charts/chart5.xml"/><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header" Target="header13.xml"/><Relationship Id="rId46" Type="http://schemas.openxmlformats.org/officeDocument/2006/relationships/image" Target="media/image18.png"/><Relationship Id="rId67"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ERIN\Downloads\final.csv"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IN\final.csv"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IN\Downloads\final.csv"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IN\Downloads\final.csv"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IN\Downloads\final.csv"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ERIN\Downloads\final.csv"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RIN\Downloads\final.csv"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IN"/>
              <a:t>Layoff</a:t>
            </a:r>
            <a:r>
              <a:rPr lang="en-IN" baseline="0"/>
              <a:t> Sentimental Analysis </a:t>
            </a:r>
            <a:endParaRPr lang="en-IN"/>
          </a:p>
        </c:rich>
      </c:tx>
      <c:overlay val="0"/>
      <c:spPr>
        <a:noFill/>
        <a:ln>
          <a:noFill/>
        </a:ln>
        <a:effectLst/>
      </c:spPr>
    </c:title>
    <c:autoTitleDeleted val="0"/>
    <c:view3D>
      <c:rotX val="50"/>
      <c:rotY val="0"/>
      <c:depthPercent val="100"/>
      <c:rAngAx val="0"/>
    </c:view3D>
    <c:floor>
      <c:thickness val="0"/>
      <c:spPr>
        <a:noFill/>
        <a:ln>
          <a:noFill/>
        </a:ln>
        <a:effectLst/>
      </c:spPr>
    </c:floor>
    <c:sideWall>
      <c:thickness val="0"/>
      <c:spPr>
        <a:noFill/>
        <a:ln>
          <a:noFill/>
        </a:ln>
        <a:effectLst/>
      </c:spPr>
    </c:sideWall>
    <c:backWall>
      <c:thickness val="0"/>
      <c:spPr>
        <a:noFill/>
        <a:ln>
          <a:noFill/>
        </a:ln>
        <a:effectLst/>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cene3d>
                <a:camera prst="orthographicFront"/>
                <a:lightRig rig="threePt" dir="t"/>
              </a:scene3d>
              <a:sp3d/>
            </c:spPr>
            <c:extLst>
              <c:ext xmlns:c16="http://schemas.microsoft.com/office/drawing/2014/chart" uri="{C3380CC4-5D6E-409C-BE32-E72D297353CC}">
                <c16:uniqueId val="{00000001-78E7-4405-8F7F-76DB4F670B89}"/>
              </c:ext>
            </c:extLst>
          </c:dPt>
          <c:dPt>
            <c:idx val="1"/>
            <c:bubble3D val="0"/>
            <c:spPr>
              <a:solidFill>
                <a:schemeClr val="accent2"/>
              </a:solidFill>
              <a:ln>
                <a:noFill/>
              </a:ln>
              <a:effectLst>
                <a:outerShdw blurRad="254000" sx="102000" sy="102000" algn="ctr" rotWithShape="0">
                  <a:prstClr val="black">
                    <a:alpha val="20000"/>
                  </a:prstClr>
                </a:outerShdw>
              </a:effectLst>
              <a:scene3d>
                <a:camera prst="orthographicFront"/>
                <a:lightRig rig="threePt" dir="t"/>
              </a:scene3d>
              <a:sp3d/>
            </c:spPr>
            <c:extLst>
              <c:ext xmlns:c16="http://schemas.microsoft.com/office/drawing/2014/chart" uri="{C3380CC4-5D6E-409C-BE32-E72D297353CC}">
                <c16:uniqueId val="{00000003-78E7-4405-8F7F-76DB4F670B89}"/>
              </c:ext>
            </c:extLst>
          </c:dPt>
          <c:dPt>
            <c:idx val="2"/>
            <c:bubble3D val="0"/>
            <c:spPr>
              <a:solidFill>
                <a:schemeClr val="accent3"/>
              </a:solidFill>
              <a:ln>
                <a:noFill/>
              </a:ln>
              <a:effectLst>
                <a:outerShdw blurRad="254000" sx="102000" sy="102000" algn="ctr" rotWithShape="0">
                  <a:prstClr val="black">
                    <a:alpha val="20000"/>
                  </a:prstClr>
                </a:outerShdw>
              </a:effectLst>
              <a:scene3d>
                <a:camera prst="orthographicFront"/>
                <a:lightRig rig="threePt" dir="t"/>
              </a:scene3d>
              <a:sp3d/>
            </c:spPr>
            <c:extLst>
              <c:ext xmlns:c16="http://schemas.microsoft.com/office/drawing/2014/chart" uri="{C3380CC4-5D6E-409C-BE32-E72D297353CC}">
                <c16:uniqueId val="{00000005-78E7-4405-8F7F-76DB4F670B89}"/>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final!$A$2:$A$4</c:f>
              <c:strCache>
                <c:ptCount val="3"/>
                <c:pt idx="0">
                  <c:v>Pos</c:v>
                </c:pt>
                <c:pt idx="1">
                  <c:v>Neu</c:v>
                </c:pt>
                <c:pt idx="2">
                  <c:v>Neg</c:v>
                </c:pt>
              </c:strCache>
            </c:strRef>
          </c:cat>
          <c:val>
            <c:numRef>
              <c:f>final!$B$2:$B$4</c:f>
              <c:numCache>
                <c:formatCode>General</c:formatCode>
                <c:ptCount val="3"/>
                <c:pt idx="0">
                  <c:v>4712</c:v>
                </c:pt>
                <c:pt idx="1">
                  <c:v>4876</c:v>
                </c:pt>
                <c:pt idx="2">
                  <c:v>2311</c:v>
                </c:pt>
              </c:numCache>
            </c:numRef>
          </c:val>
          <c:extLst>
            <c:ext xmlns:c16="http://schemas.microsoft.com/office/drawing/2014/chart" uri="{C3380CC4-5D6E-409C-BE32-E72D297353CC}">
              <c16:uniqueId val="{00000006-78E7-4405-8F7F-76DB4F670B89}"/>
            </c:ext>
          </c:extLst>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a:t>Sentiment Count on Tweets</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Sheet1!$A$1:$A$3</c:f>
              <c:strCache>
                <c:ptCount val="3"/>
                <c:pt idx="0">
                  <c:v>Neg    </c:v>
                </c:pt>
                <c:pt idx="1">
                  <c:v>Neu  </c:v>
                </c:pt>
                <c:pt idx="2">
                  <c:v>Pos   </c:v>
                </c:pt>
              </c:strCache>
            </c:strRef>
          </c:cat>
          <c:val>
            <c:numRef>
              <c:f>Sheet1!$B$1:$B$3</c:f>
              <c:numCache>
                <c:formatCode>General</c:formatCode>
                <c:ptCount val="3"/>
                <c:pt idx="0">
                  <c:v>1804</c:v>
                </c:pt>
                <c:pt idx="1">
                  <c:v>6436</c:v>
                </c:pt>
                <c:pt idx="2">
                  <c:v>3697</c:v>
                </c:pt>
              </c:numCache>
            </c:numRef>
          </c:val>
          <c:extLst>
            <c:ext xmlns:c16="http://schemas.microsoft.com/office/drawing/2014/chart" uri="{C3380CC4-5D6E-409C-BE32-E72D297353CC}">
              <c16:uniqueId val="{00000000-BF5A-4406-A61A-5ED2F70BE792}"/>
            </c:ext>
          </c:extLst>
        </c:ser>
        <c:dLbls>
          <c:showLegendKey val="0"/>
          <c:showVal val="0"/>
          <c:showCatName val="0"/>
          <c:showSerName val="0"/>
          <c:showPercent val="0"/>
          <c:showBubbleSize val="0"/>
        </c:dLbls>
        <c:gapWidth val="219"/>
        <c:overlap val="-27"/>
        <c:axId val="659882352"/>
        <c:axId val="659883312"/>
      </c:barChart>
      <c:catAx>
        <c:axId val="659882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59883312"/>
        <c:crosses val="autoZero"/>
        <c:auto val="1"/>
        <c:lblAlgn val="ctr"/>
        <c:lblOffset val="100"/>
        <c:noMultiLvlLbl val="0"/>
      </c:catAx>
      <c:valAx>
        <c:axId val="659883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59882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Review Count</c:v>
                </c:pt>
              </c:strCache>
            </c:strRef>
          </c:tx>
          <c:spPr>
            <a:ln w="28575" cap="rnd">
              <a:solidFill>
                <a:schemeClr val="accent1"/>
              </a:solidFill>
              <a:round/>
            </a:ln>
            <a:effectLst/>
          </c:spPr>
          <c:marker>
            <c:symbol val="none"/>
          </c:marker>
          <c:cat>
            <c:strRef>
              <c:f>Sheet1!$A$2:$A$7</c:f>
              <c:strCache>
                <c:ptCount val="6"/>
                <c:pt idx="0">
                  <c:v>Google</c:v>
                </c:pt>
                <c:pt idx="1">
                  <c:v>Amazon  </c:v>
                </c:pt>
                <c:pt idx="2">
                  <c:v>Facebook  </c:v>
                </c:pt>
                <c:pt idx="3">
                  <c:v>Netflix </c:v>
                </c:pt>
                <c:pt idx="4">
                  <c:v>Apple  </c:v>
                </c:pt>
                <c:pt idx="5">
                  <c:v>Microsoft  </c:v>
                </c:pt>
              </c:strCache>
            </c:strRef>
          </c:cat>
          <c:val>
            <c:numRef>
              <c:f>Sheet1!$F$2:$F$7</c:f>
              <c:numCache>
                <c:formatCode>General</c:formatCode>
                <c:ptCount val="6"/>
                <c:pt idx="0">
                  <c:v>7775</c:v>
                </c:pt>
                <c:pt idx="1">
                  <c:v>26283</c:v>
                </c:pt>
                <c:pt idx="2">
                  <c:v>1578</c:v>
                </c:pt>
                <c:pt idx="3">
                  <c:v>798</c:v>
                </c:pt>
                <c:pt idx="4">
                  <c:v>12858</c:v>
                </c:pt>
                <c:pt idx="5">
                  <c:v>17830</c:v>
                </c:pt>
              </c:numCache>
            </c:numRef>
          </c:val>
          <c:smooth val="0"/>
          <c:extLst>
            <c:ext xmlns:c16="http://schemas.microsoft.com/office/drawing/2014/chart" uri="{C3380CC4-5D6E-409C-BE32-E72D297353CC}">
              <c16:uniqueId val="{00000000-7105-452B-A4D3-09FD39167D73}"/>
            </c:ext>
          </c:extLst>
        </c:ser>
        <c:dLbls>
          <c:showLegendKey val="0"/>
          <c:showVal val="0"/>
          <c:showCatName val="0"/>
          <c:showSerName val="0"/>
          <c:showPercent val="0"/>
          <c:showBubbleSize val="0"/>
        </c:dLbls>
        <c:smooth val="0"/>
        <c:axId val="2056917759"/>
        <c:axId val="2056920639"/>
      </c:lineChart>
      <c:catAx>
        <c:axId val="2056917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56920639"/>
        <c:crosses val="autoZero"/>
        <c:auto val="1"/>
        <c:lblAlgn val="ctr"/>
        <c:lblOffset val="100"/>
        <c:noMultiLvlLbl val="0"/>
      </c:catAx>
      <c:valAx>
        <c:axId val="2056920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56917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Compound</c:v>
                </c:pt>
              </c:strCache>
            </c:strRef>
          </c:tx>
          <c:spPr>
            <a:solidFill>
              <a:schemeClr val="accent1"/>
            </a:solidFill>
            <a:ln>
              <a:noFill/>
            </a:ln>
            <a:effectLst/>
            <a:sp3d/>
          </c:spPr>
          <c:invertIfNegative val="0"/>
          <c:cat>
            <c:strRef>
              <c:f>Sheet1!$A$2:$A$7</c:f>
              <c:strCache>
                <c:ptCount val="6"/>
                <c:pt idx="0">
                  <c:v>Google</c:v>
                </c:pt>
                <c:pt idx="1">
                  <c:v>Amazon  </c:v>
                </c:pt>
                <c:pt idx="2">
                  <c:v>Facebook  </c:v>
                </c:pt>
                <c:pt idx="3">
                  <c:v>Netflix </c:v>
                </c:pt>
                <c:pt idx="4">
                  <c:v>Apple  </c:v>
                </c:pt>
                <c:pt idx="5">
                  <c:v>Microsoft  </c:v>
                </c:pt>
              </c:strCache>
            </c:strRef>
          </c:cat>
          <c:val>
            <c:numRef>
              <c:f>Sheet1!$B$2:$B$7</c:f>
              <c:numCache>
                <c:formatCode>General</c:formatCode>
                <c:ptCount val="6"/>
                <c:pt idx="0">
                  <c:v>0.30939800000000001</c:v>
                </c:pt>
                <c:pt idx="1">
                  <c:v>0.18052099999999999</c:v>
                </c:pt>
                <c:pt idx="2">
                  <c:v>0.36940400000000001</c:v>
                </c:pt>
                <c:pt idx="3">
                  <c:v>0.22981499999999999</c:v>
                </c:pt>
                <c:pt idx="4">
                  <c:v>0.264094</c:v>
                </c:pt>
                <c:pt idx="5">
                  <c:v>0.27017099999999999</c:v>
                </c:pt>
              </c:numCache>
            </c:numRef>
          </c:val>
          <c:extLst>
            <c:ext xmlns:c16="http://schemas.microsoft.com/office/drawing/2014/chart" uri="{C3380CC4-5D6E-409C-BE32-E72D297353CC}">
              <c16:uniqueId val="{00000000-E116-4717-BA79-C9A675F03118}"/>
            </c:ext>
          </c:extLst>
        </c:ser>
        <c:dLbls>
          <c:showLegendKey val="0"/>
          <c:showVal val="0"/>
          <c:showCatName val="0"/>
          <c:showSerName val="0"/>
          <c:showPercent val="0"/>
          <c:showBubbleSize val="0"/>
        </c:dLbls>
        <c:gapWidth val="150"/>
        <c:axId val="1762960159"/>
        <c:axId val="1762958719"/>
      </c:barChart>
      <c:catAx>
        <c:axId val="176296015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762958719"/>
        <c:crosses val="autoZero"/>
        <c:auto val="1"/>
        <c:lblAlgn val="ctr"/>
        <c:lblOffset val="100"/>
        <c:noMultiLvlLbl val="0"/>
      </c:catAx>
      <c:valAx>
        <c:axId val="17629587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7629601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Sheet1!$C$1</c:f>
              <c:strCache>
                <c:ptCount val="1"/>
                <c:pt idx="0">
                  <c:v>Positive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B0D-4C21-A110-25AB9C18A44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B0D-4C21-A110-25AB9C18A44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B0D-4C21-A110-25AB9C18A44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B0D-4C21-A110-25AB9C18A44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B0D-4C21-A110-25AB9C18A44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B0D-4C21-A110-25AB9C18A44C}"/>
              </c:ext>
            </c:extLst>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Google</c:v>
                </c:pt>
                <c:pt idx="1">
                  <c:v>Amazon  </c:v>
                </c:pt>
                <c:pt idx="2">
                  <c:v>Facebook  </c:v>
                </c:pt>
                <c:pt idx="3">
                  <c:v>Netflix </c:v>
                </c:pt>
                <c:pt idx="4">
                  <c:v>Apple  </c:v>
                </c:pt>
                <c:pt idx="5">
                  <c:v>Microsoft  </c:v>
                </c:pt>
              </c:strCache>
            </c:strRef>
          </c:cat>
          <c:val>
            <c:numRef>
              <c:f>Sheet1!$C$2:$C$7</c:f>
              <c:numCache>
                <c:formatCode>General</c:formatCode>
                <c:ptCount val="6"/>
                <c:pt idx="0">
                  <c:v>0.35039799999999999</c:v>
                </c:pt>
                <c:pt idx="1">
                  <c:v>0.26861800000000002</c:v>
                </c:pt>
                <c:pt idx="2">
                  <c:v>0.36803900000000001</c:v>
                </c:pt>
                <c:pt idx="3">
                  <c:v>0.277115</c:v>
                </c:pt>
                <c:pt idx="4">
                  <c:v>0.29963000000000001</c:v>
                </c:pt>
                <c:pt idx="5">
                  <c:v>0.296599</c:v>
                </c:pt>
              </c:numCache>
            </c:numRef>
          </c:val>
          <c:extLst>
            <c:ext xmlns:c16="http://schemas.microsoft.com/office/drawing/2014/chart" uri="{C3380CC4-5D6E-409C-BE32-E72D297353CC}">
              <c16:uniqueId val="{0000000C-0B0D-4C21-A110-25AB9C18A44C}"/>
            </c:ext>
          </c:extLst>
        </c:ser>
        <c:dLbls>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Sheet1!$D$1</c:f>
              <c:strCache>
                <c:ptCount val="1"/>
                <c:pt idx="0">
                  <c:v>Negative</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F00D-4834-A0A0-C4C19421CD2C}"/>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F00D-4834-A0A0-C4C19421CD2C}"/>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F00D-4834-A0A0-C4C19421CD2C}"/>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F00D-4834-A0A0-C4C19421CD2C}"/>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F00D-4834-A0A0-C4C19421CD2C}"/>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F00D-4834-A0A0-C4C19421CD2C}"/>
              </c:ext>
            </c:extLst>
          </c:dPt>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Google</c:v>
                </c:pt>
                <c:pt idx="1">
                  <c:v>Amazon  </c:v>
                </c:pt>
                <c:pt idx="2">
                  <c:v>Facebook  </c:v>
                </c:pt>
                <c:pt idx="3">
                  <c:v>Netflix </c:v>
                </c:pt>
                <c:pt idx="4">
                  <c:v>Apple  </c:v>
                </c:pt>
                <c:pt idx="5">
                  <c:v>Microsoft  </c:v>
                </c:pt>
              </c:strCache>
            </c:strRef>
          </c:cat>
          <c:val>
            <c:numRef>
              <c:f>Sheet1!$D$2:$D$7</c:f>
              <c:numCache>
                <c:formatCode>General</c:formatCode>
                <c:ptCount val="6"/>
                <c:pt idx="0">
                  <c:v>2.7390000000000001E-2</c:v>
                </c:pt>
                <c:pt idx="1">
                  <c:v>6.1545000000000002E-2</c:v>
                </c:pt>
                <c:pt idx="2">
                  <c:v>2.8343E-2</c:v>
                </c:pt>
                <c:pt idx="3">
                  <c:v>8.0855999999999997E-2</c:v>
                </c:pt>
                <c:pt idx="4">
                  <c:v>3.9389E-2</c:v>
                </c:pt>
                <c:pt idx="5">
                  <c:v>3.8183000000000002E-2</c:v>
                </c:pt>
              </c:numCache>
            </c:numRef>
          </c:val>
          <c:extLst>
            <c:ext xmlns:c16="http://schemas.microsoft.com/office/drawing/2014/chart" uri="{C3380CC4-5D6E-409C-BE32-E72D297353CC}">
              <c16:uniqueId val="{0000000C-F00D-4834-A0A0-C4C19421CD2C}"/>
            </c:ext>
          </c:extLst>
        </c:ser>
        <c:dLbls>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lang="en-US"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lang="en-US"/>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Sheet1!$E$1</c:f>
              <c:strCache>
                <c:ptCount val="1"/>
                <c:pt idx="0">
                  <c:v>Neutral</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C6CE-4AAF-B0B7-FA931C996C2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C6CE-4AAF-B0B7-FA931C996C28}"/>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C6CE-4AAF-B0B7-FA931C996C28}"/>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C6CE-4AAF-B0B7-FA931C996C28}"/>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C6CE-4AAF-B0B7-FA931C996C28}"/>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C6CE-4AAF-B0B7-FA931C996C28}"/>
              </c:ext>
            </c:extLst>
          </c:dPt>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Google</c:v>
                </c:pt>
                <c:pt idx="1">
                  <c:v>Amazon  </c:v>
                </c:pt>
                <c:pt idx="2">
                  <c:v>Facebook  </c:v>
                </c:pt>
                <c:pt idx="3">
                  <c:v>Netflix </c:v>
                </c:pt>
                <c:pt idx="4">
                  <c:v>Apple  </c:v>
                </c:pt>
                <c:pt idx="5">
                  <c:v>Microsoft  </c:v>
                </c:pt>
              </c:strCache>
            </c:strRef>
          </c:cat>
          <c:val>
            <c:numRef>
              <c:f>Sheet1!$E$2:$E$7</c:f>
              <c:numCache>
                <c:formatCode>General</c:formatCode>
                <c:ptCount val="6"/>
                <c:pt idx="0">
                  <c:v>0.62221199999999999</c:v>
                </c:pt>
                <c:pt idx="1">
                  <c:v>0.66983800000000004</c:v>
                </c:pt>
                <c:pt idx="2">
                  <c:v>0.60362199999999999</c:v>
                </c:pt>
                <c:pt idx="3">
                  <c:v>0.64202599999999999</c:v>
                </c:pt>
                <c:pt idx="4">
                  <c:v>0.66098100000000004</c:v>
                </c:pt>
                <c:pt idx="5">
                  <c:v>0.66521699999999995</c:v>
                </c:pt>
              </c:numCache>
            </c:numRef>
          </c:val>
          <c:extLst>
            <c:ext xmlns:c16="http://schemas.microsoft.com/office/drawing/2014/chart" uri="{C3380CC4-5D6E-409C-BE32-E72D297353CC}">
              <c16:uniqueId val="{0000000C-C6CE-4AAF-B0B7-FA931C996C28}"/>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9AEAD-D906-4D60-BA22-32CBB124E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63</Pages>
  <Words>9133</Words>
  <Characters>52059</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jerin mathew</dc:creator>
  <cp:lastModifiedBy>Maakry_Reloaded</cp:lastModifiedBy>
  <cp:revision>23</cp:revision>
  <cp:lastPrinted>2023-05-06T17:12:00Z</cp:lastPrinted>
  <dcterms:created xsi:type="dcterms:W3CDTF">2023-05-04T17:57:00Z</dcterms:created>
  <dcterms:modified xsi:type="dcterms:W3CDTF">2023-05-10T12:04:00Z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2023-05-05T20:59:48Z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827fed15-d10c-4e3c-a534-22dcfe9e5450</vt:lpwstr>
  </property>
  <property fmtid="{D5CDD505-2E9C-101B-9397-08002B2CF9AE}" pid="7" name="MSIP_Label_defa4170-0d19-0005-0004-bc88714345d2_ActionId">
    <vt:lpwstr>f1be8f4c-fc53-4f4d-8224-5cf3431546c7</vt:lpwstr>
  </property>
  <property fmtid="{D5CDD505-2E9C-101B-9397-08002B2CF9AE}" pid="8" name="MSIP_Label_defa4170-0d19-0005-0004-bc88714345d2_ContentBits">
    <vt:lpwstr>0</vt:lpwstr>
  </property>
  <property fmtid="{D5CDD505-2E9C-101B-9397-08002B2CF9AE}" pid="9" name="KSOProductBuildVer">
    <vt:lpwstr>1033-11.2.0.11537</vt:lpwstr>
  </property>
  <property fmtid="{D5CDD505-2E9C-101B-9397-08002B2CF9AE}" pid="10" name="ICV">
    <vt:lpwstr>4DE05CBB9F31484F958D41F7DE4389AA</vt:lpwstr>
  </property>
</Properties>
</file>