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1C9" w:rsidRDefault="008D51C9">
      <w:pPr>
        <w:rPr>
          <w:sz w:val="24"/>
        </w:rPr>
      </w:pPr>
      <w:r>
        <w:rPr>
          <w:sz w:val="24"/>
        </w:rPr>
        <w:tab/>
      </w:r>
      <w:r>
        <w:rPr>
          <w:sz w:val="24"/>
        </w:rPr>
        <w:tab/>
      </w:r>
    </w:p>
    <w:p w:rsidR="008D51C9" w:rsidRDefault="00072FCA">
      <w:pPr>
        <w:pStyle w:val="Heading4"/>
      </w:pPr>
      <w:r>
        <w:t>Linear Programming Sample Problems</w:t>
      </w:r>
      <w:bookmarkStart w:id="0" w:name="_GoBack"/>
      <w:bookmarkEnd w:id="0"/>
    </w:p>
    <w:p w:rsidR="008D51C9" w:rsidRDefault="008D51C9">
      <w:pPr>
        <w:rPr>
          <w:sz w:val="24"/>
        </w:rPr>
      </w:pPr>
    </w:p>
    <w:p w:rsidR="008D51C9" w:rsidRDefault="008D51C9">
      <w:pPr>
        <w:rPr>
          <w:rFonts w:ascii="Arial" w:hAnsi="Arial"/>
          <w:sz w:val="24"/>
        </w:rPr>
      </w:pPr>
      <w:r>
        <w:rPr>
          <w:rFonts w:ascii="Arial" w:hAnsi="Arial"/>
          <w:sz w:val="24"/>
        </w:rPr>
        <w:t xml:space="preserve"> </w:t>
      </w:r>
    </w:p>
    <w:p w:rsidR="008D51C9" w:rsidRDefault="008D51C9" w:rsidP="008D51C9">
      <w:pPr>
        <w:numPr>
          <w:ilvl w:val="0"/>
          <w:numId w:val="1"/>
        </w:numPr>
        <w:tabs>
          <w:tab w:val="left" w:pos="360"/>
        </w:tabs>
        <w:rPr>
          <w:sz w:val="24"/>
        </w:rPr>
      </w:pPr>
      <w:r>
        <w:rPr>
          <w:sz w:val="24"/>
        </w:rPr>
        <w:t xml:space="preserve">The Win Big Gambling Club promotes gambling junkets from a large Midwestern city to casinos in the Bahamas.  The club has budgeted up to $8000 per week for local advertising, and the money is to be allocated among four media:  TV, newspaper, radio, and/or direct mail.  Win </w:t>
      </w:r>
      <w:proofErr w:type="spellStart"/>
      <w:r>
        <w:rPr>
          <w:sz w:val="24"/>
        </w:rPr>
        <w:t>Big’s</w:t>
      </w:r>
      <w:proofErr w:type="spellEnd"/>
      <w:r>
        <w:rPr>
          <w:sz w:val="24"/>
        </w:rPr>
        <w:t xml:space="preserve"> goal is to reach the largest audience of potential gamblers through the various media.  The following table presents the number of potential gamblers reached by making use of an advertisement in each of the four media.  It also provides figures on the cost per advertisement placed and the maximum number of ads that can be purchased per week.</w:t>
      </w:r>
    </w:p>
    <w:p w:rsidR="008D51C9" w:rsidRDefault="008D51C9"/>
    <w:tbl>
      <w:tblPr>
        <w:tblW w:w="0" w:type="auto"/>
        <w:jc w:val="center"/>
        <w:tblLayout w:type="fixed"/>
        <w:tblCellMar>
          <w:left w:w="115" w:type="dxa"/>
          <w:right w:w="115" w:type="dxa"/>
        </w:tblCellMar>
        <w:tblLook w:val="0000" w:firstRow="0" w:lastRow="0" w:firstColumn="0" w:lastColumn="0" w:noHBand="0" w:noVBand="0"/>
      </w:tblPr>
      <w:tblGrid>
        <w:gridCol w:w="1555"/>
        <w:gridCol w:w="2340"/>
        <w:gridCol w:w="1685"/>
        <w:gridCol w:w="2365"/>
      </w:tblGrid>
      <w:tr w:rsidR="008D51C9">
        <w:trPr>
          <w:jc w:val="center"/>
        </w:trPr>
        <w:tc>
          <w:tcPr>
            <w:tcW w:w="1555" w:type="dxa"/>
            <w:tcBorders>
              <w:top w:val="nil"/>
              <w:left w:val="nil"/>
              <w:bottom w:val="single" w:sz="12" w:space="0" w:color="000000"/>
              <w:right w:val="single" w:sz="12" w:space="0" w:color="000000"/>
            </w:tcBorders>
          </w:tcPr>
          <w:p w:rsidR="008D51C9" w:rsidRDefault="008D51C9">
            <w:pPr>
              <w:jc w:val="center"/>
              <w:rPr>
                <w:b/>
                <w:sz w:val="24"/>
              </w:rPr>
            </w:pPr>
            <w:r>
              <w:rPr>
                <w:b/>
                <w:sz w:val="24"/>
              </w:rPr>
              <w:t>Medium</w:t>
            </w:r>
          </w:p>
        </w:tc>
        <w:tc>
          <w:tcPr>
            <w:tcW w:w="2340" w:type="dxa"/>
            <w:tcBorders>
              <w:top w:val="nil"/>
              <w:left w:val="nil"/>
              <w:bottom w:val="single" w:sz="12" w:space="0" w:color="000000"/>
              <w:right w:val="nil"/>
            </w:tcBorders>
          </w:tcPr>
          <w:p w:rsidR="008D51C9" w:rsidRDefault="008D51C9">
            <w:pPr>
              <w:jc w:val="center"/>
              <w:rPr>
                <w:b/>
                <w:sz w:val="24"/>
              </w:rPr>
            </w:pPr>
            <w:r>
              <w:rPr>
                <w:b/>
                <w:sz w:val="24"/>
              </w:rPr>
              <w:t>Audience per Unit</w:t>
            </w:r>
          </w:p>
        </w:tc>
        <w:tc>
          <w:tcPr>
            <w:tcW w:w="1685" w:type="dxa"/>
            <w:tcBorders>
              <w:top w:val="nil"/>
              <w:left w:val="nil"/>
              <w:bottom w:val="single" w:sz="12" w:space="0" w:color="000000"/>
              <w:right w:val="nil"/>
            </w:tcBorders>
          </w:tcPr>
          <w:p w:rsidR="008D51C9" w:rsidRDefault="008D51C9">
            <w:pPr>
              <w:jc w:val="center"/>
              <w:rPr>
                <w:b/>
                <w:sz w:val="24"/>
              </w:rPr>
            </w:pPr>
            <w:r>
              <w:rPr>
                <w:b/>
                <w:sz w:val="24"/>
              </w:rPr>
              <w:t>Cost per Unit</w:t>
            </w:r>
          </w:p>
        </w:tc>
        <w:tc>
          <w:tcPr>
            <w:tcW w:w="2365" w:type="dxa"/>
            <w:tcBorders>
              <w:top w:val="nil"/>
              <w:left w:val="nil"/>
              <w:bottom w:val="single" w:sz="12" w:space="0" w:color="000000"/>
              <w:right w:val="nil"/>
            </w:tcBorders>
          </w:tcPr>
          <w:p w:rsidR="008D51C9" w:rsidRDefault="008D51C9">
            <w:pPr>
              <w:jc w:val="center"/>
              <w:rPr>
                <w:b/>
                <w:sz w:val="24"/>
              </w:rPr>
            </w:pPr>
            <w:r>
              <w:rPr>
                <w:b/>
                <w:sz w:val="24"/>
              </w:rPr>
              <w:t>Max Units per Week</w:t>
            </w:r>
          </w:p>
        </w:tc>
      </w:tr>
      <w:tr w:rsidR="008D51C9">
        <w:trPr>
          <w:jc w:val="center"/>
        </w:trPr>
        <w:tc>
          <w:tcPr>
            <w:tcW w:w="1555" w:type="dxa"/>
            <w:tcBorders>
              <w:top w:val="nil"/>
              <w:left w:val="nil"/>
              <w:bottom w:val="nil"/>
              <w:right w:val="single" w:sz="12" w:space="0" w:color="000000"/>
            </w:tcBorders>
          </w:tcPr>
          <w:p w:rsidR="008D51C9" w:rsidRDefault="008D51C9">
            <w:pPr>
              <w:jc w:val="center"/>
              <w:rPr>
                <w:b/>
                <w:sz w:val="24"/>
              </w:rPr>
            </w:pPr>
            <w:r>
              <w:rPr>
                <w:b/>
                <w:sz w:val="24"/>
              </w:rPr>
              <w:t>TV</w:t>
            </w:r>
          </w:p>
        </w:tc>
        <w:tc>
          <w:tcPr>
            <w:tcW w:w="2340" w:type="dxa"/>
            <w:tcBorders>
              <w:top w:val="nil"/>
              <w:left w:val="nil"/>
              <w:bottom w:val="nil"/>
              <w:right w:val="nil"/>
            </w:tcBorders>
          </w:tcPr>
          <w:p w:rsidR="008D51C9" w:rsidRDefault="008D51C9">
            <w:pPr>
              <w:jc w:val="center"/>
              <w:rPr>
                <w:sz w:val="24"/>
              </w:rPr>
            </w:pPr>
            <w:r>
              <w:rPr>
                <w:sz w:val="24"/>
              </w:rPr>
              <w:t>10000</w:t>
            </w:r>
          </w:p>
        </w:tc>
        <w:tc>
          <w:tcPr>
            <w:tcW w:w="1685" w:type="dxa"/>
            <w:tcBorders>
              <w:top w:val="nil"/>
              <w:left w:val="nil"/>
              <w:bottom w:val="nil"/>
              <w:right w:val="nil"/>
            </w:tcBorders>
          </w:tcPr>
          <w:p w:rsidR="008D51C9" w:rsidRDefault="008D51C9">
            <w:pPr>
              <w:jc w:val="center"/>
              <w:rPr>
                <w:sz w:val="24"/>
              </w:rPr>
            </w:pPr>
            <w:r>
              <w:rPr>
                <w:sz w:val="24"/>
              </w:rPr>
              <w:t>$1000</w:t>
            </w:r>
          </w:p>
        </w:tc>
        <w:tc>
          <w:tcPr>
            <w:tcW w:w="2365" w:type="dxa"/>
            <w:tcBorders>
              <w:top w:val="nil"/>
              <w:left w:val="nil"/>
              <w:bottom w:val="nil"/>
              <w:right w:val="nil"/>
            </w:tcBorders>
          </w:tcPr>
          <w:p w:rsidR="008D51C9" w:rsidRDefault="008D51C9">
            <w:pPr>
              <w:jc w:val="center"/>
              <w:rPr>
                <w:sz w:val="24"/>
              </w:rPr>
            </w:pPr>
            <w:r>
              <w:rPr>
                <w:sz w:val="24"/>
              </w:rPr>
              <w:t>5</w:t>
            </w:r>
          </w:p>
        </w:tc>
      </w:tr>
      <w:tr w:rsidR="008D51C9">
        <w:trPr>
          <w:jc w:val="center"/>
        </w:trPr>
        <w:tc>
          <w:tcPr>
            <w:tcW w:w="1555" w:type="dxa"/>
            <w:tcBorders>
              <w:top w:val="nil"/>
              <w:left w:val="nil"/>
              <w:bottom w:val="nil"/>
              <w:right w:val="single" w:sz="12" w:space="0" w:color="000000"/>
            </w:tcBorders>
          </w:tcPr>
          <w:p w:rsidR="008D51C9" w:rsidRDefault="008D51C9">
            <w:pPr>
              <w:pStyle w:val="Heading4"/>
            </w:pPr>
            <w:r>
              <w:t>Paper</w:t>
            </w:r>
          </w:p>
        </w:tc>
        <w:tc>
          <w:tcPr>
            <w:tcW w:w="2340" w:type="dxa"/>
            <w:tcBorders>
              <w:top w:val="nil"/>
              <w:left w:val="nil"/>
              <w:bottom w:val="nil"/>
              <w:right w:val="nil"/>
            </w:tcBorders>
          </w:tcPr>
          <w:p w:rsidR="008D51C9" w:rsidRDefault="008D51C9">
            <w:pPr>
              <w:jc w:val="center"/>
              <w:rPr>
                <w:sz w:val="24"/>
              </w:rPr>
            </w:pPr>
            <w:r>
              <w:rPr>
                <w:sz w:val="24"/>
              </w:rPr>
              <w:t>8500</w:t>
            </w:r>
          </w:p>
        </w:tc>
        <w:tc>
          <w:tcPr>
            <w:tcW w:w="1685" w:type="dxa"/>
            <w:tcBorders>
              <w:top w:val="nil"/>
              <w:left w:val="nil"/>
              <w:bottom w:val="nil"/>
              <w:right w:val="nil"/>
            </w:tcBorders>
          </w:tcPr>
          <w:p w:rsidR="008D51C9" w:rsidRDefault="008D51C9">
            <w:pPr>
              <w:jc w:val="center"/>
              <w:rPr>
                <w:sz w:val="24"/>
              </w:rPr>
            </w:pPr>
            <w:r>
              <w:rPr>
                <w:sz w:val="24"/>
              </w:rPr>
              <w:t>$750</w:t>
            </w:r>
          </w:p>
        </w:tc>
        <w:tc>
          <w:tcPr>
            <w:tcW w:w="2365" w:type="dxa"/>
            <w:tcBorders>
              <w:top w:val="nil"/>
              <w:left w:val="nil"/>
              <w:bottom w:val="nil"/>
              <w:right w:val="nil"/>
            </w:tcBorders>
          </w:tcPr>
          <w:p w:rsidR="008D51C9" w:rsidRDefault="008D51C9">
            <w:pPr>
              <w:jc w:val="center"/>
              <w:rPr>
                <w:sz w:val="24"/>
              </w:rPr>
            </w:pPr>
            <w:r>
              <w:rPr>
                <w:sz w:val="24"/>
              </w:rPr>
              <w:t>10</w:t>
            </w:r>
          </w:p>
        </w:tc>
      </w:tr>
      <w:tr w:rsidR="008D51C9">
        <w:trPr>
          <w:jc w:val="center"/>
        </w:trPr>
        <w:tc>
          <w:tcPr>
            <w:tcW w:w="1555" w:type="dxa"/>
            <w:tcBorders>
              <w:top w:val="nil"/>
              <w:left w:val="nil"/>
              <w:bottom w:val="nil"/>
              <w:right w:val="single" w:sz="12" w:space="0" w:color="000000"/>
            </w:tcBorders>
          </w:tcPr>
          <w:p w:rsidR="008D51C9" w:rsidRDefault="008D51C9">
            <w:pPr>
              <w:jc w:val="center"/>
              <w:rPr>
                <w:b/>
                <w:sz w:val="24"/>
              </w:rPr>
            </w:pPr>
            <w:r>
              <w:rPr>
                <w:b/>
                <w:sz w:val="24"/>
              </w:rPr>
              <w:t>Radio</w:t>
            </w:r>
          </w:p>
        </w:tc>
        <w:tc>
          <w:tcPr>
            <w:tcW w:w="2340" w:type="dxa"/>
            <w:tcBorders>
              <w:top w:val="nil"/>
              <w:left w:val="nil"/>
              <w:bottom w:val="nil"/>
              <w:right w:val="nil"/>
            </w:tcBorders>
          </w:tcPr>
          <w:p w:rsidR="008D51C9" w:rsidRDefault="008D51C9">
            <w:pPr>
              <w:jc w:val="center"/>
              <w:rPr>
                <w:sz w:val="24"/>
              </w:rPr>
            </w:pPr>
            <w:r>
              <w:rPr>
                <w:sz w:val="24"/>
              </w:rPr>
              <w:t>3000</w:t>
            </w:r>
          </w:p>
        </w:tc>
        <w:tc>
          <w:tcPr>
            <w:tcW w:w="1685" w:type="dxa"/>
            <w:tcBorders>
              <w:top w:val="nil"/>
              <w:left w:val="nil"/>
              <w:bottom w:val="nil"/>
              <w:right w:val="nil"/>
            </w:tcBorders>
          </w:tcPr>
          <w:p w:rsidR="008D51C9" w:rsidRDefault="008D51C9">
            <w:pPr>
              <w:jc w:val="center"/>
              <w:rPr>
                <w:sz w:val="24"/>
              </w:rPr>
            </w:pPr>
            <w:r>
              <w:rPr>
                <w:sz w:val="24"/>
              </w:rPr>
              <w:t>$500</w:t>
            </w:r>
          </w:p>
        </w:tc>
        <w:tc>
          <w:tcPr>
            <w:tcW w:w="2365" w:type="dxa"/>
            <w:tcBorders>
              <w:top w:val="nil"/>
              <w:left w:val="nil"/>
              <w:bottom w:val="nil"/>
              <w:right w:val="nil"/>
            </w:tcBorders>
          </w:tcPr>
          <w:p w:rsidR="008D51C9" w:rsidRDefault="008D51C9">
            <w:pPr>
              <w:jc w:val="center"/>
              <w:rPr>
                <w:sz w:val="24"/>
              </w:rPr>
            </w:pPr>
            <w:r>
              <w:rPr>
                <w:sz w:val="24"/>
              </w:rPr>
              <w:t>10</w:t>
            </w:r>
          </w:p>
        </w:tc>
      </w:tr>
      <w:tr w:rsidR="008D51C9">
        <w:trPr>
          <w:jc w:val="center"/>
        </w:trPr>
        <w:tc>
          <w:tcPr>
            <w:tcW w:w="1555" w:type="dxa"/>
            <w:tcBorders>
              <w:top w:val="nil"/>
              <w:left w:val="nil"/>
              <w:bottom w:val="nil"/>
              <w:right w:val="single" w:sz="12" w:space="0" w:color="000000"/>
            </w:tcBorders>
          </w:tcPr>
          <w:p w:rsidR="008D51C9" w:rsidRDefault="008D51C9">
            <w:pPr>
              <w:jc w:val="center"/>
              <w:rPr>
                <w:b/>
                <w:sz w:val="24"/>
              </w:rPr>
            </w:pPr>
            <w:r>
              <w:rPr>
                <w:b/>
                <w:sz w:val="24"/>
              </w:rPr>
              <w:t>Mail</w:t>
            </w:r>
          </w:p>
        </w:tc>
        <w:tc>
          <w:tcPr>
            <w:tcW w:w="2340" w:type="dxa"/>
            <w:tcBorders>
              <w:top w:val="nil"/>
              <w:left w:val="nil"/>
              <w:bottom w:val="nil"/>
              <w:right w:val="nil"/>
            </w:tcBorders>
          </w:tcPr>
          <w:p w:rsidR="008D51C9" w:rsidRDefault="008D51C9">
            <w:pPr>
              <w:jc w:val="center"/>
              <w:rPr>
                <w:sz w:val="24"/>
              </w:rPr>
            </w:pPr>
            <w:r>
              <w:rPr>
                <w:sz w:val="24"/>
              </w:rPr>
              <w:t>5000</w:t>
            </w:r>
          </w:p>
        </w:tc>
        <w:tc>
          <w:tcPr>
            <w:tcW w:w="1685" w:type="dxa"/>
            <w:tcBorders>
              <w:top w:val="nil"/>
              <w:left w:val="nil"/>
              <w:bottom w:val="nil"/>
              <w:right w:val="nil"/>
            </w:tcBorders>
          </w:tcPr>
          <w:p w:rsidR="008D51C9" w:rsidRDefault="008D51C9">
            <w:pPr>
              <w:jc w:val="center"/>
              <w:rPr>
                <w:sz w:val="24"/>
              </w:rPr>
            </w:pPr>
            <w:r>
              <w:rPr>
                <w:sz w:val="24"/>
              </w:rPr>
              <w:t>$400</w:t>
            </w:r>
          </w:p>
        </w:tc>
        <w:tc>
          <w:tcPr>
            <w:tcW w:w="2365" w:type="dxa"/>
            <w:tcBorders>
              <w:top w:val="nil"/>
              <w:left w:val="nil"/>
              <w:bottom w:val="nil"/>
              <w:right w:val="nil"/>
            </w:tcBorders>
          </w:tcPr>
          <w:p w:rsidR="008D51C9" w:rsidRDefault="008D51C9">
            <w:pPr>
              <w:jc w:val="center"/>
              <w:rPr>
                <w:sz w:val="24"/>
              </w:rPr>
            </w:pPr>
            <w:r>
              <w:rPr>
                <w:sz w:val="24"/>
              </w:rPr>
              <w:t>5</w:t>
            </w:r>
          </w:p>
        </w:tc>
      </w:tr>
    </w:tbl>
    <w:p w:rsidR="008D51C9" w:rsidRDefault="008D51C9">
      <w:pPr>
        <w:rPr>
          <w:sz w:val="24"/>
        </w:rPr>
      </w:pPr>
    </w:p>
    <w:p w:rsidR="008D51C9" w:rsidRDefault="008D51C9">
      <w:pPr>
        <w:tabs>
          <w:tab w:val="left" w:pos="360"/>
        </w:tabs>
        <w:ind w:left="360" w:hanging="360"/>
        <w:rPr>
          <w:sz w:val="24"/>
        </w:rPr>
      </w:pPr>
      <w:r>
        <w:rPr>
          <w:sz w:val="24"/>
        </w:rPr>
        <w:tab/>
        <w:t xml:space="preserve">Win </w:t>
      </w:r>
      <w:proofErr w:type="spellStart"/>
      <w:r>
        <w:rPr>
          <w:sz w:val="24"/>
        </w:rPr>
        <w:t>Big’s</w:t>
      </w:r>
      <w:proofErr w:type="spellEnd"/>
      <w:r>
        <w:rPr>
          <w:sz w:val="24"/>
        </w:rPr>
        <w:t xml:space="preserve"> contractual arrangements require that at least three radio spots be placed each week.  To ensure a broad promotional campaign, the management also insists that no more than $2000 be spent on radio and TV combined every week.</w:t>
      </w:r>
    </w:p>
    <w:p w:rsidR="008D51C9" w:rsidRDefault="008D51C9">
      <w:pPr>
        <w:tabs>
          <w:tab w:val="left" w:pos="360"/>
        </w:tabs>
        <w:ind w:left="360" w:hanging="360"/>
        <w:rPr>
          <w:sz w:val="24"/>
        </w:rPr>
      </w:pPr>
    </w:p>
    <w:p w:rsidR="008D51C9" w:rsidRDefault="008D51C9" w:rsidP="008D51C9">
      <w:pPr>
        <w:numPr>
          <w:ilvl w:val="0"/>
          <w:numId w:val="2"/>
        </w:numPr>
        <w:tabs>
          <w:tab w:val="left" w:pos="360"/>
          <w:tab w:val="left" w:pos="720"/>
        </w:tabs>
        <w:rPr>
          <w:sz w:val="24"/>
        </w:rPr>
      </w:pPr>
      <w:r>
        <w:rPr>
          <w:sz w:val="24"/>
        </w:rPr>
        <w:t>Formulate and solve as a LP model.</w:t>
      </w:r>
    </w:p>
    <w:p w:rsidR="008D51C9" w:rsidRDefault="008D51C9" w:rsidP="008D51C9">
      <w:pPr>
        <w:numPr>
          <w:ilvl w:val="0"/>
          <w:numId w:val="2"/>
        </w:numPr>
        <w:tabs>
          <w:tab w:val="left" w:pos="360"/>
          <w:tab w:val="left" w:pos="720"/>
        </w:tabs>
        <w:rPr>
          <w:sz w:val="24"/>
        </w:rPr>
      </w:pPr>
      <w:r>
        <w:rPr>
          <w:sz w:val="24"/>
        </w:rPr>
        <w:t>How much better Win Big could do if upper management did away with the $2000 constraint on radio and TV?</w:t>
      </w:r>
    </w:p>
    <w:p w:rsidR="008D51C9" w:rsidRDefault="008D51C9">
      <w:pPr>
        <w:tabs>
          <w:tab w:val="left" w:pos="360"/>
        </w:tabs>
        <w:rPr>
          <w:sz w:val="24"/>
        </w:rPr>
      </w:pPr>
    </w:p>
    <w:p w:rsidR="008E636D" w:rsidRPr="008E636D" w:rsidRDefault="008E636D" w:rsidP="008E636D">
      <w:pPr>
        <w:numPr>
          <w:ilvl w:val="0"/>
          <w:numId w:val="1"/>
        </w:numPr>
        <w:tabs>
          <w:tab w:val="left" w:pos="360"/>
        </w:tabs>
        <w:rPr>
          <w:sz w:val="24"/>
        </w:rPr>
      </w:pPr>
      <w:r>
        <w:rPr>
          <w:sz w:val="24"/>
        </w:rPr>
        <w:t xml:space="preserve">The </w:t>
      </w:r>
      <w:proofErr w:type="spellStart"/>
      <w:r>
        <w:rPr>
          <w:sz w:val="24"/>
        </w:rPr>
        <w:t>Piggly</w:t>
      </w:r>
      <w:proofErr w:type="spellEnd"/>
      <w:r>
        <w:rPr>
          <w:sz w:val="24"/>
        </w:rPr>
        <w:t xml:space="preserve"> Wiggly hog farm can use its land either for raising hogs or for growing corn.  The hog farm has a total of 1000 acres of land, and they need to decide what percentage should be allocated to raising hogs and what percentage to growing corn.  Any corn produced can either be sold on the open market or used as hog feed.  Suppose that they can raise 200 hogs on each acre of land.  If they grow corn on the land, they can expect a yield of 175 bushels per acre.  </w:t>
      </w:r>
      <w:r w:rsidR="0047311F">
        <w:rPr>
          <w:sz w:val="24"/>
        </w:rPr>
        <w:t>Suppose that each hog requires 2</w:t>
      </w:r>
      <w:r>
        <w:rPr>
          <w:sz w:val="24"/>
        </w:rPr>
        <w:t>0 bushels of feed to raise it up to the age at which it can be turned into bacon.  Hog feed costs $7 per bushel, but corn can be substituted for hog feed on a 1-1 basis.  That is, 1 bushel of hog food will replace 1 b</w:t>
      </w:r>
      <w:r w:rsidR="0047311F">
        <w:rPr>
          <w:sz w:val="24"/>
        </w:rPr>
        <w:t>ushel of hog feed.  The hog farm can sell its grown hogs for an average of $300 apiece.  Costs of raising the hogs are, excluding feed costs, approximately $40 per hog.  The hog farm can sell its corn on the open market for $5 per bushel instead of using it for hog feed.  Costs of growing the corn amount to approximately $300 per acre.  How much land should be devoted to corn and how much to hogs?  Can you perform a sensitivity analysis on the open market price of corn to determine how high the p</w:t>
      </w:r>
      <w:r w:rsidR="008452A7">
        <w:rPr>
          <w:sz w:val="24"/>
        </w:rPr>
        <w:t>rice would have to go to entice</w:t>
      </w:r>
      <w:r w:rsidR="0047311F">
        <w:rPr>
          <w:sz w:val="24"/>
        </w:rPr>
        <w:t xml:space="preserve"> the hog farm to devote all its land to raising corn for sale on the open market?</w:t>
      </w:r>
    </w:p>
    <w:p w:rsidR="008D51C9" w:rsidRDefault="008D51C9">
      <w:pPr>
        <w:tabs>
          <w:tab w:val="left" w:pos="360"/>
        </w:tabs>
      </w:pPr>
    </w:p>
    <w:p w:rsidR="002A441D" w:rsidRDefault="002A441D">
      <w:pPr>
        <w:tabs>
          <w:tab w:val="left" w:pos="360"/>
        </w:tabs>
        <w:ind w:left="360" w:hanging="360"/>
        <w:rPr>
          <w:sz w:val="24"/>
        </w:rPr>
      </w:pPr>
    </w:p>
    <w:p w:rsidR="008D51C9" w:rsidRDefault="008D51C9">
      <w:pPr>
        <w:tabs>
          <w:tab w:val="left" w:pos="360"/>
        </w:tabs>
        <w:ind w:left="360" w:hanging="360"/>
        <w:rPr>
          <w:sz w:val="24"/>
        </w:rPr>
      </w:pPr>
      <w:r>
        <w:rPr>
          <w:sz w:val="24"/>
        </w:rPr>
        <w:t>3.</w:t>
      </w:r>
      <w:r>
        <w:rPr>
          <w:sz w:val="24"/>
        </w:rPr>
        <w:tab/>
        <w:t xml:space="preserve">An investor wishes to invest $10,000 for the coming year to maximize her guaranteed (or “risk free”) return.  She has identified that the market will be in one of four </w:t>
      </w:r>
      <w:r>
        <w:rPr>
          <w:sz w:val="24"/>
        </w:rPr>
        <w:lastRenderedPageBreak/>
        <w:t>different states at the end of the year, and these states affect her investments in each of three possible stocks and a bond as shown in the table below.  The table provides the current price of each possible instrument as well as projected year-end prices of each instrument under each of the 4 possible states.</w:t>
      </w:r>
    </w:p>
    <w:p w:rsidR="008D51C9" w:rsidRDefault="008D51C9">
      <w:pPr>
        <w:tabs>
          <w:tab w:val="left" w:pos="360"/>
        </w:tabs>
        <w:rPr>
          <w:sz w:val="24"/>
        </w:rPr>
      </w:pPr>
    </w:p>
    <w:tbl>
      <w:tblPr>
        <w:tblW w:w="0" w:type="auto"/>
        <w:tblInd w:w="918" w:type="dxa"/>
        <w:tblBorders>
          <w:top w:val="single" w:sz="6" w:space="0" w:color="auto"/>
          <w:left w:val="single" w:sz="6" w:space="0" w:color="auto"/>
          <w:bottom w:val="single" w:sz="6" w:space="0" w:color="auto"/>
          <w:right w:val="single" w:sz="6" w:space="0" w:color="auto"/>
        </w:tblBorders>
        <w:tblLayout w:type="fixed"/>
        <w:tblCellMar>
          <w:left w:w="115" w:type="dxa"/>
          <w:right w:w="115" w:type="dxa"/>
        </w:tblCellMar>
        <w:tblLook w:val="0000" w:firstRow="0" w:lastRow="0" w:firstColumn="0" w:lastColumn="0" w:noHBand="0" w:noVBand="0"/>
      </w:tblPr>
      <w:tblGrid>
        <w:gridCol w:w="1230"/>
        <w:gridCol w:w="1230"/>
        <w:gridCol w:w="1230"/>
        <w:gridCol w:w="1230"/>
        <w:gridCol w:w="1230"/>
        <w:gridCol w:w="1230"/>
      </w:tblGrid>
      <w:tr w:rsidR="008D51C9">
        <w:tc>
          <w:tcPr>
            <w:tcW w:w="1230" w:type="dxa"/>
            <w:tcBorders>
              <w:top w:val="single" w:sz="6" w:space="0" w:color="auto"/>
              <w:left w:val="single" w:sz="6" w:space="0" w:color="auto"/>
              <w:bottom w:val="single" w:sz="6" w:space="0" w:color="auto"/>
              <w:right w:val="single" w:sz="6" w:space="0" w:color="auto"/>
            </w:tcBorders>
          </w:tcPr>
          <w:p w:rsidR="008D51C9" w:rsidRDefault="008D51C9">
            <w:pPr>
              <w:rPr>
                <w:sz w:val="24"/>
              </w:rPr>
            </w:pPr>
          </w:p>
        </w:tc>
        <w:tc>
          <w:tcPr>
            <w:tcW w:w="1230" w:type="dxa"/>
            <w:tcBorders>
              <w:top w:val="single" w:sz="6" w:space="0" w:color="auto"/>
              <w:left w:val="nil"/>
              <w:bottom w:val="single" w:sz="6" w:space="0" w:color="auto"/>
              <w:right w:val="nil"/>
            </w:tcBorders>
          </w:tcPr>
          <w:p w:rsidR="008D51C9" w:rsidRDefault="008D51C9">
            <w:pPr>
              <w:jc w:val="center"/>
              <w:rPr>
                <w:sz w:val="24"/>
              </w:rPr>
            </w:pPr>
            <w:r>
              <w:rPr>
                <w:sz w:val="24"/>
              </w:rPr>
              <w:t>Price</w:t>
            </w:r>
          </w:p>
        </w:tc>
        <w:tc>
          <w:tcPr>
            <w:tcW w:w="1230" w:type="dxa"/>
            <w:tcBorders>
              <w:top w:val="single" w:sz="6" w:space="0" w:color="auto"/>
              <w:left w:val="nil"/>
              <w:bottom w:val="single" w:sz="6" w:space="0" w:color="auto"/>
              <w:right w:val="nil"/>
            </w:tcBorders>
          </w:tcPr>
          <w:p w:rsidR="008D51C9" w:rsidRDefault="008D51C9">
            <w:pPr>
              <w:jc w:val="center"/>
              <w:rPr>
                <w:sz w:val="24"/>
              </w:rPr>
            </w:pPr>
            <w:r>
              <w:rPr>
                <w:sz w:val="24"/>
              </w:rPr>
              <w:t>State 1</w:t>
            </w:r>
          </w:p>
        </w:tc>
        <w:tc>
          <w:tcPr>
            <w:tcW w:w="1230" w:type="dxa"/>
            <w:tcBorders>
              <w:top w:val="single" w:sz="6" w:space="0" w:color="auto"/>
              <w:left w:val="nil"/>
              <w:bottom w:val="single" w:sz="6" w:space="0" w:color="auto"/>
              <w:right w:val="nil"/>
            </w:tcBorders>
          </w:tcPr>
          <w:p w:rsidR="008D51C9" w:rsidRDefault="008D51C9">
            <w:pPr>
              <w:jc w:val="center"/>
              <w:rPr>
                <w:sz w:val="24"/>
              </w:rPr>
            </w:pPr>
            <w:r>
              <w:rPr>
                <w:sz w:val="24"/>
              </w:rPr>
              <w:t>State 2</w:t>
            </w:r>
          </w:p>
        </w:tc>
        <w:tc>
          <w:tcPr>
            <w:tcW w:w="1230" w:type="dxa"/>
            <w:tcBorders>
              <w:top w:val="single" w:sz="6" w:space="0" w:color="auto"/>
              <w:left w:val="nil"/>
              <w:bottom w:val="single" w:sz="6" w:space="0" w:color="auto"/>
              <w:right w:val="nil"/>
            </w:tcBorders>
          </w:tcPr>
          <w:p w:rsidR="008D51C9" w:rsidRDefault="008D51C9">
            <w:pPr>
              <w:jc w:val="center"/>
              <w:rPr>
                <w:sz w:val="24"/>
              </w:rPr>
            </w:pPr>
            <w:r>
              <w:rPr>
                <w:sz w:val="24"/>
              </w:rPr>
              <w:t>State 3</w:t>
            </w:r>
          </w:p>
        </w:tc>
        <w:tc>
          <w:tcPr>
            <w:tcW w:w="1230" w:type="dxa"/>
            <w:tcBorders>
              <w:top w:val="single" w:sz="6" w:space="0" w:color="auto"/>
              <w:left w:val="nil"/>
              <w:bottom w:val="single" w:sz="6" w:space="0" w:color="auto"/>
              <w:right w:val="single" w:sz="6" w:space="0" w:color="auto"/>
            </w:tcBorders>
          </w:tcPr>
          <w:p w:rsidR="008D51C9" w:rsidRDefault="008D51C9">
            <w:pPr>
              <w:jc w:val="center"/>
              <w:rPr>
                <w:sz w:val="24"/>
              </w:rPr>
            </w:pPr>
            <w:r>
              <w:rPr>
                <w:sz w:val="24"/>
              </w:rPr>
              <w:t>State 4</w:t>
            </w:r>
          </w:p>
        </w:tc>
      </w:tr>
      <w:tr w:rsidR="008D51C9">
        <w:tc>
          <w:tcPr>
            <w:tcW w:w="1230" w:type="dxa"/>
            <w:tcBorders>
              <w:top w:val="nil"/>
              <w:left w:val="single" w:sz="6" w:space="0" w:color="auto"/>
              <w:bottom w:val="nil"/>
              <w:right w:val="single" w:sz="6" w:space="0" w:color="auto"/>
            </w:tcBorders>
          </w:tcPr>
          <w:p w:rsidR="008D51C9" w:rsidRDefault="008D51C9">
            <w:pPr>
              <w:rPr>
                <w:sz w:val="24"/>
              </w:rPr>
            </w:pPr>
            <w:r>
              <w:rPr>
                <w:sz w:val="24"/>
              </w:rPr>
              <w:t>Stock A</w:t>
            </w:r>
          </w:p>
        </w:tc>
        <w:tc>
          <w:tcPr>
            <w:tcW w:w="1230" w:type="dxa"/>
            <w:tcBorders>
              <w:top w:val="nil"/>
              <w:left w:val="nil"/>
              <w:bottom w:val="nil"/>
              <w:right w:val="nil"/>
            </w:tcBorders>
          </w:tcPr>
          <w:p w:rsidR="008D51C9" w:rsidRDefault="008D51C9">
            <w:pPr>
              <w:jc w:val="center"/>
              <w:rPr>
                <w:sz w:val="24"/>
              </w:rPr>
            </w:pPr>
            <w:r>
              <w:rPr>
                <w:sz w:val="24"/>
              </w:rPr>
              <w:t>$2.00</w:t>
            </w:r>
          </w:p>
        </w:tc>
        <w:tc>
          <w:tcPr>
            <w:tcW w:w="1230" w:type="dxa"/>
            <w:tcBorders>
              <w:top w:val="nil"/>
              <w:left w:val="nil"/>
              <w:bottom w:val="nil"/>
              <w:right w:val="nil"/>
            </w:tcBorders>
          </w:tcPr>
          <w:p w:rsidR="008D51C9" w:rsidRDefault="008D51C9">
            <w:pPr>
              <w:jc w:val="center"/>
              <w:rPr>
                <w:sz w:val="24"/>
              </w:rPr>
            </w:pPr>
            <w:r>
              <w:rPr>
                <w:sz w:val="24"/>
              </w:rPr>
              <w:t>$1.80</w:t>
            </w:r>
          </w:p>
        </w:tc>
        <w:tc>
          <w:tcPr>
            <w:tcW w:w="1230" w:type="dxa"/>
            <w:tcBorders>
              <w:top w:val="nil"/>
              <w:left w:val="nil"/>
              <w:bottom w:val="nil"/>
              <w:right w:val="nil"/>
            </w:tcBorders>
          </w:tcPr>
          <w:p w:rsidR="008D51C9" w:rsidRDefault="008D51C9">
            <w:pPr>
              <w:jc w:val="center"/>
              <w:rPr>
                <w:sz w:val="24"/>
              </w:rPr>
            </w:pPr>
            <w:r>
              <w:rPr>
                <w:sz w:val="24"/>
              </w:rPr>
              <w:t>$1.70</w:t>
            </w:r>
          </w:p>
        </w:tc>
        <w:tc>
          <w:tcPr>
            <w:tcW w:w="1230" w:type="dxa"/>
            <w:tcBorders>
              <w:top w:val="nil"/>
              <w:left w:val="nil"/>
              <w:bottom w:val="nil"/>
              <w:right w:val="nil"/>
            </w:tcBorders>
          </w:tcPr>
          <w:p w:rsidR="008D51C9" w:rsidRDefault="008D51C9">
            <w:pPr>
              <w:jc w:val="center"/>
              <w:rPr>
                <w:sz w:val="24"/>
              </w:rPr>
            </w:pPr>
            <w:r>
              <w:rPr>
                <w:sz w:val="24"/>
              </w:rPr>
              <w:t>$2.70</w:t>
            </w:r>
          </w:p>
        </w:tc>
        <w:tc>
          <w:tcPr>
            <w:tcW w:w="1230" w:type="dxa"/>
            <w:tcBorders>
              <w:top w:val="nil"/>
              <w:left w:val="nil"/>
              <w:bottom w:val="nil"/>
              <w:right w:val="single" w:sz="6" w:space="0" w:color="auto"/>
            </w:tcBorders>
          </w:tcPr>
          <w:p w:rsidR="008D51C9" w:rsidRDefault="008D51C9">
            <w:pPr>
              <w:jc w:val="center"/>
              <w:rPr>
                <w:sz w:val="24"/>
              </w:rPr>
            </w:pPr>
            <w:r>
              <w:rPr>
                <w:sz w:val="24"/>
              </w:rPr>
              <w:t>$2.50</w:t>
            </w:r>
          </w:p>
        </w:tc>
      </w:tr>
      <w:tr w:rsidR="008D51C9">
        <w:tc>
          <w:tcPr>
            <w:tcW w:w="1230" w:type="dxa"/>
            <w:tcBorders>
              <w:top w:val="nil"/>
              <w:left w:val="single" w:sz="6" w:space="0" w:color="auto"/>
              <w:bottom w:val="nil"/>
              <w:right w:val="single" w:sz="6" w:space="0" w:color="auto"/>
            </w:tcBorders>
          </w:tcPr>
          <w:p w:rsidR="008D51C9" w:rsidRDefault="008D51C9">
            <w:pPr>
              <w:rPr>
                <w:sz w:val="24"/>
              </w:rPr>
            </w:pPr>
            <w:r>
              <w:rPr>
                <w:sz w:val="24"/>
              </w:rPr>
              <w:t>Stock B</w:t>
            </w:r>
          </w:p>
        </w:tc>
        <w:tc>
          <w:tcPr>
            <w:tcW w:w="1230" w:type="dxa"/>
            <w:tcBorders>
              <w:top w:val="nil"/>
              <w:left w:val="nil"/>
              <w:bottom w:val="nil"/>
              <w:right w:val="nil"/>
            </w:tcBorders>
          </w:tcPr>
          <w:p w:rsidR="008D51C9" w:rsidRDefault="008D51C9">
            <w:pPr>
              <w:jc w:val="center"/>
              <w:rPr>
                <w:sz w:val="24"/>
              </w:rPr>
            </w:pPr>
            <w:r>
              <w:rPr>
                <w:sz w:val="24"/>
              </w:rPr>
              <w:t>$2.50</w:t>
            </w:r>
          </w:p>
        </w:tc>
        <w:tc>
          <w:tcPr>
            <w:tcW w:w="1230" w:type="dxa"/>
            <w:tcBorders>
              <w:top w:val="nil"/>
              <w:left w:val="nil"/>
              <w:bottom w:val="nil"/>
              <w:right w:val="nil"/>
            </w:tcBorders>
          </w:tcPr>
          <w:p w:rsidR="008D51C9" w:rsidRDefault="008D51C9">
            <w:pPr>
              <w:jc w:val="center"/>
              <w:rPr>
                <w:sz w:val="24"/>
              </w:rPr>
            </w:pPr>
            <w:r>
              <w:rPr>
                <w:sz w:val="24"/>
              </w:rPr>
              <w:t>$2.25</w:t>
            </w:r>
          </w:p>
        </w:tc>
        <w:tc>
          <w:tcPr>
            <w:tcW w:w="1230" w:type="dxa"/>
            <w:tcBorders>
              <w:top w:val="nil"/>
              <w:left w:val="nil"/>
              <w:bottom w:val="nil"/>
              <w:right w:val="nil"/>
            </w:tcBorders>
          </w:tcPr>
          <w:p w:rsidR="008D51C9" w:rsidRDefault="008D51C9">
            <w:pPr>
              <w:jc w:val="center"/>
              <w:rPr>
                <w:sz w:val="24"/>
              </w:rPr>
            </w:pPr>
            <w:r>
              <w:rPr>
                <w:sz w:val="24"/>
              </w:rPr>
              <w:t>$3.50</w:t>
            </w:r>
          </w:p>
        </w:tc>
        <w:tc>
          <w:tcPr>
            <w:tcW w:w="1230" w:type="dxa"/>
            <w:tcBorders>
              <w:top w:val="nil"/>
              <w:left w:val="nil"/>
              <w:bottom w:val="nil"/>
              <w:right w:val="nil"/>
            </w:tcBorders>
          </w:tcPr>
          <w:p w:rsidR="008D51C9" w:rsidRDefault="008D51C9">
            <w:pPr>
              <w:jc w:val="center"/>
              <w:rPr>
                <w:sz w:val="24"/>
              </w:rPr>
            </w:pPr>
            <w:r>
              <w:rPr>
                <w:sz w:val="24"/>
              </w:rPr>
              <w:t>$2.00</w:t>
            </w:r>
          </w:p>
        </w:tc>
        <w:tc>
          <w:tcPr>
            <w:tcW w:w="1230" w:type="dxa"/>
            <w:tcBorders>
              <w:top w:val="nil"/>
              <w:left w:val="nil"/>
              <w:bottom w:val="nil"/>
              <w:right w:val="single" w:sz="6" w:space="0" w:color="auto"/>
            </w:tcBorders>
          </w:tcPr>
          <w:p w:rsidR="008D51C9" w:rsidRDefault="008D51C9">
            <w:pPr>
              <w:jc w:val="center"/>
              <w:rPr>
                <w:sz w:val="24"/>
              </w:rPr>
            </w:pPr>
            <w:r>
              <w:rPr>
                <w:sz w:val="24"/>
              </w:rPr>
              <w:t>$2.70</w:t>
            </w:r>
          </w:p>
        </w:tc>
      </w:tr>
      <w:tr w:rsidR="008D51C9">
        <w:tc>
          <w:tcPr>
            <w:tcW w:w="1230" w:type="dxa"/>
            <w:tcBorders>
              <w:top w:val="nil"/>
              <w:left w:val="single" w:sz="6" w:space="0" w:color="auto"/>
              <w:bottom w:val="nil"/>
              <w:right w:val="single" w:sz="6" w:space="0" w:color="auto"/>
            </w:tcBorders>
          </w:tcPr>
          <w:p w:rsidR="008D51C9" w:rsidRDefault="008D51C9">
            <w:pPr>
              <w:rPr>
                <w:sz w:val="24"/>
              </w:rPr>
            </w:pPr>
            <w:r>
              <w:rPr>
                <w:sz w:val="24"/>
              </w:rPr>
              <w:t>Stock C</w:t>
            </w:r>
          </w:p>
        </w:tc>
        <w:tc>
          <w:tcPr>
            <w:tcW w:w="1230" w:type="dxa"/>
            <w:tcBorders>
              <w:top w:val="nil"/>
              <w:left w:val="nil"/>
              <w:bottom w:val="nil"/>
              <w:right w:val="nil"/>
            </w:tcBorders>
          </w:tcPr>
          <w:p w:rsidR="008D51C9" w:rsidRDefault="008D51C9">
            <w:pPr>
              <w:jc w:val="center"/>
              <w:rPr>
                <w:sz w:val="24"/>
              </w:rPr>
            </w:pPr>
            <w:r>
              <w:rPr>
                <w:sz w:val="24"/>
              </w:rPr>
              <w:t>$3.00</w:t>
            </w:r>
          </w:p>
        </w:tc>
        <w:tc>
          <w:tcPr>
            <w:tcW w:w="1230" w:type="dxa"/>
            <w:tcBorders>
              <w:top w:val="nil"/>
              <w:left w:val="nil"/>
              <w:bottom w:val="nil"/>
              <w:right w:val="nil"/>
            </w:tcBorders>
          </w:tcPr>
          <w:p w:rsidR="008D51C9" w:rsidRDefault="008D51C9">
            <w:pPr>
              <w:jc w:val="center"/>
              <w:rPr>
                <w:sz w:val="24"/>
              </w:rPr>
            </w:pPr>
            <w:r>
              <w:rPr>
                <w:sz w:val="24"/>
              </w:rPr>
              <w:t>$3.90</w:t>
            </w:r>
          </w:p>
        </w:tc>
        <w:tc>
          <w:tcPr>
            <w:tcW w:w="1230" w:type="dxa"/>
            <w:tcBorders>
              <w:top w:val="nil"/>
              <w:left w:val="nil"/>
              <w:bottom w:val="nil"/>
              <w:right w:val="nil"/>
            </w:tcBorders>
          </w:tcPr>
          <w:p w:rsidR="008D51C9" w:rsidRDefault="008D51C9">
            <w:pPr>
              <w:jc w:val="center"/>
              <w:rPr>
                <w:sz w:val="24"/>
              </w:rPr>
            </w:pPr>
            <w:r>
              <w:rPr>
                <w:sz w:val="24"/>
              </w:rPr>
              <w:t>$2.70</w:t>
            </w:r>
          </w:p>
        </w:tc>
        <w:tc>
          <w:tcPr>
            <w:tcW w:w="1230" w:type="dxa"/>
            <w:tcBorders>
              <w:top w:val="nil"/>
              <w:left w:val="nil"/>
              <w:bottom w:val="nil"/>
              <w:right w:val="nil"/>
            </w:tcBorders>
          </w:tcPr>
          <w:p w:rsidR="008D51C9" w:rsidRDefault="008D51C9">
            <w:pPr>
              <w:jc w:val="center"/>
              <w:rPr>
                <w:sz w:val="24"/>
              </w:rPr>
            </w:pPr>
            <w:r>
              <w:rPr>
                <w:sz w:val="24"/>
              </w:rPr>
              <w:t>$3.60</w:t>
            </w:r>
          </w:p>
        </w:tc>
        <w:tc>
          <w:tcPr>
            <w:tcW w:w="1230" w:type="dxa"/>
            <w:tcBorders>
              <w:top w:val="nil"/>
              <w:left w:val="nil"/>
              <w:bottom w:val="nil"/>
              <w:right w:val="single" w:sz="6" w:space="0" w:color="auto"/>
            </w:tcBorders>
          </w:tcPr>
          <w:p w:rsidR="008D51C9" w:rsidRDefault="008D51C9">
            <w:pPr>
              <w:jc w:val="center"/>
              <w:rPr>
                <w:sz w:val="24"/>
              </w:rPr>
            </w:pPr>
            <w:r>
              <w:rPr>
                <w:sz w:val="24"/>
              </w:rPr>
              <w:t>$2.50</w:t>
            </w:r>
          </w:p>
        </w:tc>
      </w:tr>
      <w:tr w:rsidR="008D51C9">
        <w:tc>
          <w:tcPr>
            <w:tcW w:w="1230" w:type="dxa"/>
            <w:tcBorders>
              <w:top w:val="nil"/>
              <w:left w:val="single" w:sz="6" w:space="0" w:color="auto"/>
              <w:bottom w:val="single" w:sz="6" w:space="0" w:color="auto"/>
              <w:right w:val="single" w:sz="6" w:space="0" w:color="auto"/>
            </w:tcBorders>
          </w:tcPr>
          <w:p w:rsidR="008D51C9" w:rsidRDefault="008D51C9">
            <w:pPr>
              <w:rPr>
                <w:sz w:val="24"/>
              </w:rPr>
            </w:pPr>
            <w:r>
              <w:rPr>
                <w:sz w:val="24"/>
              </w:rPr>
              <w:t>Bond D</w:t>
            </w:r>
          </w:p>
        </w:tc>
        <w:tc>
          <w:tcPr>
            <w:tcW w:w="1230" w:type="dxa"/>
            <w:tcBorders>
              <w:top w:val="nil"/>
              <w:left w:val="nil"/>
              <w:bottom w:val="single" w:sz="6" w:space="0" w:color="auto"/>
              <w:right w:val="nil"/>
            </w:tcBorders>
          </w:tcPr>
          <w:p w:rsidR="008D51C9" w:rsidRDefault="008D51C9">
            <w:pPr>
              <w:jc w:val="center"/>
              <w:rPr>
                <w:sz w:val="24"/>
              </w:rPr>
            </w:pPr>
            <w:r>
              <w:rPr>
                <w:sz w:val="24"/>
              </w:rPr>
              <w:t>$1.00</w:t>
            </w:r>
          </w:p>
        </w:tc>
        <w:tc>
          <w:tcPr>
            <w:tcW w:w="1230" w:type="dxa"/>
            <w:tcBorders>
              <w:top w:val="nil"/>
              <w:left w:val="nil"/>
              <w:bottom w:val="single" w:sz="6" w:space="0" w:color="auto"/>
              <w:right w:val="nil"/>
            </w:tcBorders>
          </w:tcPr>
          <w:p w:rsidR="008D51C9" w:rsidRDefault="008D51C9">
            <w:pPr>
              <w:jc w:val="center"/>
              <w:rPr>
                <w:sz w:val="24"/>
              </w:rPr>
            </w:pPr>
            <w:r>
              <w:rPr>
                <w:sz w:val="24"/>
              </w:rPr>
              <w:t>$1.04</w:t>
            </w:r>
          </w:p>
        </w:tc>
        <w:tc>
          <w:tcPr>
            <w:tcW w:w="1230" w:type="dxa"/>
            <w:tcBorders>
              <w:top w:val="nil"/>
              <w:left w:val="nil"/>
              <w:bottom w:val="single" w:sz="6" w:space="0" w:color="auto"/>
              <w:right w:val="nil"/>
            </w:tcBorders>
          </w:tcPr>
          <w:p w:rsidR="008D51C9" w:rsidRDefault="008D51C9">
            <w:pPr>
              <w:jc w:val="center"/>
              <w:rPr>
                <w:sz w:val="24"/>
              </w:rPr>
            </w:pPr>
            <w:r>
              <w:rPr>
                <w:sz w:val="24"/>
              </w:rPr>
              <w:t>$1.04</w:t>
            </w:r>
          </w:p>
        </w:tc>
        <w:tc>
          <w:tcPr>
            <w:tcW w:w="1230" w:type="dxa"/>
            <w:tcBorders>
              <w:top w:val="nil"/>
              <w:left w:val="nil"/>
              <w:bottom w:val="single" w:sz="6" w:space="0" w:color="auto"/>
              <w:right w:val="nil"/>
            </w:tcBorders>
          </w:tcPr>
          <w:p w:rsidR="008D51C9" w:rsidRDefault="008D51C9">
            <w:pPr>
              <w:jc w:val="center"/>
              <w:rPr>
                <w:sz w:val="24"/>
              </w:rPr>
            </w:pPr>
            <w:r>
              <w:rPr>
                <w:sz w:val="24"/>
              </w:rPr>
              <w:t>$1.04</w:t>
            </w:r>
          </w:p>
        </w:tc>
        <w:tc>
          <w:tcPr>
            <w:tcW w:w="1230" w:type="dxa"/>
            <w:tcBorders>
              <w:top w:val="nil"/>
              <w:left w:val="nil"/>
              <w:bottom w:val="single" w:sz="6" w:space="0" w:color="auto"/>
              <w:right w:val="single" w:sz="6" w:space="0" w:color="auto"/>
            </w:tcBorders>
          </w:tcPr>
          <w:p w:rsidR="008D51C9" w:rsidRDefault="008D51C9">
            <w:pPr>
              <w:jc w:val="center"/>
              <w:rPr>
                <w:sz w:val="24"/>
              </w:rPr>
            </w:pPr>
            <w:r>
              <w:rPr>
                <w:sz w:val="24"/>
              </w:rPr>
              <w:t>$1.04</w:t>
            </w:r>
          </w:p>
        </w:tc>
      </w:tr>
    </w:tbl>
    <w:p w:rsidR="008D51C9" w:rsidRDefault="008D51C9">
      <w:pPr>
        <w:tabs>
          <w:tab w:val="left" w:pos="360"/>
        </w:tabs>
        <w:rPr>
          <w:sz w:val="24"/>
        </w:rPr>
      </w:pPr>
    </w:p>
    <w:p w:rsidR="008D51C9" w:rsidRDefault="008D51C9">
      <w:pPr>
        <w:tabs>
          <w:tab w:val="left" w:pos="360"/>
        </w:tabs>
        <w:ind w:left="360" w:hanging="360"/>
        <w:rPr>
          <w:sz w:val="24"/>
        </w:rPr>
      </w:pPr>
      <w:r>
        <w:rPr>
          <w:sz w:val="24"/>
        </w:rPr>
        <w:tab/>
        <w:t>Formulate her investment problem as a linear program and solve it using Excel. How much should she invest in each security?</w:t>
      </w:r>
    </w:p>
    <w:p w:rsidR="008D51C9" w:rsidRDefault="008D51C9">
      <w:pPr>
        <w:tabs>
          <w:tab w:val="left" w:pos="360"/>
        </w:tabs>
        <w:ind w:left="360" w:hanging="360"/>
        <w:rPr>
          <w:sz w:val="24"/>
        </w:rPr>
      </w:pPr>
    </w:p>
    <w:p w:rsidR="00DB349B" w:rsidRDefault="00DB349B">
      <w:pPr>
        <w:rPr>
          <w:sz w:val="24"/>
        </w:rPr>
      </w:pPr>
    </w:p>
    <w:p w:rsidR="00DB349B" w:rsidRPr="00DB349B" w:rsidRDefault="00DB349B" w:rsidP="00DB349B">
      <w:pPr>
        <w:numPr>
          <w:ilvl w:val="0"/>
          <w:numId w:val="5"/>
        </w:numPr>
        <w:rPr>
          <w:sz w:val="24"/>
          <w:szCs w:val="24"/>
        </w:rPr>
      </w:pPr>
      <w:r>
        <w:rPr>
          <w:sz w:val="24"/>
          <w:szCs w:val="24"/>
        </w:rPr>
        <w:t xml:space="preserve">  </w:t>
      </w:r>
      <w:r w:rsidRPr="00DB349B">
        <w:rPr>
          <w:sz w:val="24"/>
          <w:szCs w:val="24"/>
        </w:rPr>
        <w:t>Read the Serendipity</w:t>
      </w:r>
      <w:r>
        <w:rPr>
          <w:sz w:val="24"/>
          <w:szCs w:val="24"/>
        </w:rPr>
        <w:t xml:space="preserve"> Canners mini-case</w:t>
      </w:r>
      <w:r w:rsidRPr="00DB349B">
        <w:rPr>
          <w:sz w:val="24"/>
          <w:szCs w:val="24"/>
        </w:rPr>
        <w:t xml:space="preserve">.  Answer the following questions. </w:t>
      </w:r>
    </w:p>
    <w:p w:rsidR="00DB349B" w:rsidRPr="00DB349B" w:rsidRDefault="00DB349B" w:rsidP="00DB349B">
      <w:pPr>
        <w:rPr>
          <w:sz w:val="24"/>
          <w:szCs w:val="24"/>
        </w:rPr>
      </w:pPr>
    </w:p>
    <w:p w:rsidR="00DB349B" w:rsidRPr="00DB349B" w:rsidRDefault="00DB349B" w:rsidP="00DB349B">
      <w:pPr>
        <w:rPr>
          <w:sz w:val="24"/>
          <w:szCs w:val="24"/>
        </w:rPr>
      </w:pPr>
    </w:p>
    <w:p w:rsidR="00DB349B" w:rsidRPr="00DB349B" w:rsidRDefault="00DB349B" w:rsidP="00DB349B">
      <w:pPr>
        <w:numPr>
          <w:ilvl w:val="0"/>
          <w:numId w:val="4"/>
        </w:numPr>
        <w:rPr>
          <w:sz w:val="24"/>
          <w:szCs w:val="24"/>
        </w:rPr>
      </w:pPr>
      <w:r w:rsidRPr="00DB349B">
        <w:rPr>
          <w:sz w:val="24"/>
          <w:szCs w:val="24"/>
        </w:rPr>
        <w:t>Why does Tucker state that the whole tomato production is limited to 800,000pounds (i.e., where does the number 800,000 come from?)</w:t>
      </w:r>
    </w:p>
    <w:p w:rsidR="00DB349B" w:rsidRPr="00DB349B" w:rsidRDefault="00DB349B" w:rsidP="00DB349B">
      <w:pPr>
        <w:ind w:left="360"/>
        <w:rPr>
          <w:sz w:val="24"/>
          <w:szCs w:val="24"/>
        </w:rPr>
      </w:pPr>
    </w:p>
    <w:p w:rsidR="00DB349B" w:rsidRPr="00DB349B" w:rsidRDefault="00DB349B" w:rsidP="00DB349B">
      <w:pPr>
        <w:numPr>
          <w:ilvl w:val="0"/>
          <w:numId w:val="4"/>
        </w:numPr>
        <w:rPr>
          <w:sz w:val="24"/>
          <w:szCs w:val="24"/>
        </w:rPr>
      </w:pPr>
      <w:r>
        <w:rPr>
          <w:sz w:val="24"/>
          <w:szCs w:val="24"/>
        </w:rPr>
        <w:t xml:space="preserve"> </w:t>
      </w:r>
      <w:r w:rsidRPr="00DB349B">
        <w:rPr>
          <w:sz w:val="24"/>
          <w:szCs w:val="24"/>
        </w:rPr>
        <w:t>What is wrong with Cooper’s suggestion to use the entire crop for whole tomatoes?</w:t>
      </w:r>
    </w:p>
    <w:p w:rsidR="00DB349B" w:rsidRPr="00DB349B" w:rsidRDefault="00DB349B" w:rsidP="00DB349B">
      <w:pPr>
        <w:ind w:left="360"/>
        <w:rPr>
          <w:sz w:val="24"/>
          <w:szCs w:val="24"/>
        </w:rPr>
      </w:pPr>
    </w:p>
    <w:p w:rsidR="00DB349B" w:rsidRPr="00DB349B" w:rsidRDefault="00DB349B" w:rsidP="00DB349B">
      <w:pPr>
        <w:numPr>
          <w:ilvl w:val="0"/>
          <w:numId w:val="4"/>
        </w:numPr>
        <w:rPr>
          <w:sz w:val="24"/>
          <w:szCs w:val="24"/>
        </w:rPr>
      </w:pPr>
      <w:r>
        <w:rPr>
          <w:sz w:val="24"/>
          <w:szCs w:val="24"/>
        </w:rPr>
        <w:t xml:space="preserve">  </w:t>
      </w:r>
      <w:r w:rsidRPr="00DB349B">
        <w:rPr>
          <w:sz w:val="24"/>
          <w:szCs w:val="24"/>
        </w:rPr>
        <w:t>How does Myers compute his tomato costs in Ex</w:t>
      </w:r>
      <w:r>
        <w:rPr>
          <w:sz w:val="24"/>
          <w:szCs w:val="24"/>
        </w:rPr>
        <w:t xml:space="preserve">hibit 3?  How does he reach his </w:t>
      </w:r>
      <w:r w:rsidRPr="00DB349B">
        <w:rPr>
          <w:sz w:val="24"/>
          <w:szCs w:val="24"/>
        </w:rPr>
        <w:t>conclusion that the company should use 2,000,000 pounds of “B” tomatoes for paste, the remaining 400,000 pounds of “B” tomatoes, and all of the “</w:t>
      </w:r>
      <w:proofErr w:type="gramStart"/>
      <w:r w:rsidRPr="00DB349B">
        <w:rPr>
          <w:sz w:val="24"/>
          <w:szCs w:val="24"/>
        </w:rPr>
        <w:t>A</w:t>
      </w:r>
      <w:proofErr w:type="gramEnd"/>
      <w:r w:rsidRPr="00DB349B">
        <w:rPr>
          <w:sz w:val="24"/>
          <w:szCs w:val="24"/>
        </w:rPr>
        <w:t xml:space="preserve">” in juice?  What is wrong with Myers’s reasoning?  Hint:  </w:t>
      </w:r>
      <w:proofErr w:type="gramStart"/>
      <w:r w:rsidRPr="00DB349B">
        <w:rPr>
          <w:sz w:val="24"/>
          <w:szCs w:val="24"/>
        </w:rPr>
        <w:t>it  IS</w:t>
      </w:r>
      <w:proofErr w:type="gramEnd"/>
      <w:r w:rsidRPr="00DB349B">
        <w:rPr>
          <w:sz w:val="24"/>
          <w:szCs w:val="24"/>
        </w:rPr>
        <w:t xml:space="preserve"> wrong.</w:t>
      </w:r>
    </w:p>
    <w:p w:rsidR="00DB349B" w:rsidRPr="00DB349B" w:rsidRDefault="00DB349B" w:rsidP="00DB349B">
      <w:pPr>
        <w:ind w:left="360"/>
        <w:rPr>
          <w:sz w:val="24"/>
          <w:szCs w:val="24"/>
        </w:rPr>
      </w:pPr>
    </w:p>
    <w:p w:rsidR="00DB349B" w:rsidRPr="00DB349B" w:rsidRDefault="00DB349B" w:rsidP="00DB349B">
      <w:pPr>
        <w:numPr>
          <w:ilvl w:val="0"/>
          <w:numId w:val="4"/>
        </w:numPr>
        <w:rPr>
          <w:sz w:val="24"/>
          <w:szCs w:val="24"/>
        </w:rPr>
      </w:pPr>
      <w:r w:rsidRPr="00DB349B">
        <w:rPr>
          <w:sz w:val="24"/>
          <w:szCs w:val="24"/>
        </w:rPr>
        <w:t>Without including the possibility of the additional purchases suggested by Gordon, formulate and solve as a linear program the problem of determining the optimal production mix for this year’s crop.  Define your decision variables in terms of pounds of tomatoes.  Express the objective function coefficients in dollars per pound.  Be sure to include quality constraints.</w:t>
      </w:r>
    </w:p>
    <w:p w:rsidR="008D51C9" w:rsidRDefault="008D51C9">
      <w:pPr>
        <w:rPr>
          <w:sz w:val="24"/>
        </w:rPr>
      </w:pPr>
      <w:r>
        <w:rPr>
          <w:sz w:val="24"/>
        </w:rPr>
        <w:br w:type="page"/>
      </w:r>
      <w:r w:rsidR="00DB349B">
        <w:rPr>
          <w:sz w:val="24"/>
        </w:rPr>
        <w:lastRenderedPageBreak/>
        <w:t>5</w:t>
      </w:r>
      <w:r>
        <w:rPr>
          <w:sz w:val="24"/>
        </w:rPr>
        <w:t xml:space="preserve">.   The Three Princes of </w:t>
      </w:r>
      <w:proofErr w:type="spellStart"/>
      <w:r>
        <w:rPr>
          <w:sz w:val="24"/>
        </w:rPr>
        <w:t>Serendip</w:t>
      </w:r>
      <w:proofErr w:type="spellEnd"/>
      <w:r>
        <w:rPr>
          <w:sz w:val="24"/>
        </w:rPr>
        <w:t>:  An early application of linear programming</w:t>
      </w:r>
    </w:p>
    <w:p w:rsidR="008D51C9" w:rsidRDefault="008D51C9"/>
    <w:p w:rsidR="008D51C9" w:rsidRDefault="008D51C9">
      <w:pPr>
        <w:jc w:val="center"/>
        <w:rPr>
          <w:b/>
          <w:sz w:val="24"/>
        </w:rPr>
      </w:pPr>
    </w:p>
    <w:p w:rsidR="008D51C9" w:rsidRDefault="008D51C9">
      <w:pPr>
        <w:rPr>
          <w:b/>
          <w:sz w:val="28"/>
        </w:rPr>
      </w:pPr>
    </w:p>
    <w:p w:rsidR="008D51C9" w:rsidRDefault="008D51C9">
      <w:pPr>
        <w:pBdr>
          <w:top w:val="single" w:sz="6" w:space="1" w:color="auto"/>
          <w:left w:val="single" w:sz="6" w:space="1" w:color="auto"/>
          <w:bottom w:val="single" w:sz="6" w:space="1" w:color="auto"/>
          <w:right w:val="single" w:sz="6" w:space="1" w:color="auto"/>
        </w:pBdr>
        <w:jc w:val="center"/>
        <w:rPr>
          <w:b/>
          <w:sz w:val="24"/>
        </w:rPr>
      </w:pPr>
      <w:r>
        <w:rPr>
          <w:b/>
          <w:sz w:val="24"/>
        </w:rPr>
        <w:t xml:space="preserve">The Three Princes of </w:t>
      </w:r>
      <w:proofErr w:type="spellStart"/>
      <w:r>
        <w:rPr>
          <w:b/>
          <w:sz w:val="24"/>
        </w:rPr>
        <w:t>Serendip</w:t>
      </w:r>
      <w:proofErr w:type="spellEnd"/>
    </w:p>
    <w:p w:rsidR="008D51C9" w:rsidRDefault="008D51C9">
      <w:pPr>
        <w:pBdr>
          <w:top w:val="single" w:sz="6" w:space="1" w:color="auto"/>
          <w:left w:val="single" w:sz="6" w:space="1" w:color="auto"/>
          <w:bottom w:val="single" w:sz="6" w:space="1" w:color="auto"/>
          <w:right w:val="single" w:sz="6" w:space="1" w:color="auto"/>
        </w:pBdr>
        <w:jc w:val="center"/>
        <w:rPr>
          <w:sz w:val="24"/>
        </w:rPr>
      </w:pPr>
      <w:proofErr w:type="gramStart"/>
      <w:r>
        <w:rPr>
          <w:i/>
          <w:sz w:val="24"/>
        </w:rPr>
        <w:t>by</w:t>
      </w:r>
      <w:proofErr w:type="gramEnd"/>
      <w:r>
        <w:rPr>
          <w:i/>
          <w:sz w:val="24"/>
        </w:rPr>
        <w:t xml:space="preserve"> H. Walpole</w:t>
      </w:r>
    </w:p>
    <w:p w:rsidR="008D51C9" w:rsidRDefault="008D51C9">
      <w:pPr>
        <w:pBdr>
          <w:top w:val="single" w:sz="6" w:space="1" w:color="auto"/>
          <w:left w:val="single" w:sz="6" w:space="1" w:color="auto"/>
          <w:bottom w:val="single" w:sz="6" w:space="1" w:color="auto"/>
          <w:right w:val="single" w:sz="6" w:space="1" w:color="auto"/>
        </w:pBdr>
        <w:rPr>
          <w:sz w:val="24"/>
        </w:rPr>
      </w:pP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 xml:space="preserve">The three princes of </w:t>
      </w:r>
      <w:proofErr w:type="spellStart"/>
      <w:r>
        <w:rPr>
          <w:sz w:val="24"/>
        </w:rPr>
        <w:t>Serendip</w:t>
      </w:r>
      <w:proofErr w:type="spellEnd"/>
    </w:p>
    <w:p w:rsidR="008D51C9" w:rsidRDefault="008D51C9">
      <w:pPr>
        <w:pBdr>
          <w:top w:val="single" w:sz="6" w:space="1" w:color="auto"/>
          <w:left w:val="single" w:sz="6" w:space="1" w:color="auto"/>
          <w:bottom w:val="single" w:sz="6" w:space="1" w:color="auto"/>
          <w:right w:val="single" w:sz="6" w:space="1" w:color="auto"/>
        </w:pBdr>
        <w:rPr>
          <w:sz w:val="24"/>
        </w:rPr>
      </w:pPr>
      <w:r>
        <w:rPr>
          <w:sz w:val="24"/>
        </w:rPr>
        <w:t>Went on a little trip.</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They could not carry too much weight;</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More than 300 pounds made them hesitate.</w:t>
      </w:r>
    </w:p>
    <w:p w:rsidR="008D51C9" w:rsidRDefault="008D51C9">
      <w:pPr>
        <w:pBdr>
          <w:top w:val="single" w:sz="6" w:space="1" w:color="auto"/>
          <w:left w:val="single" w:sz="6" w:space="1" w:color="auto"/>
          <w:bottom w:val="single" w:sz="6" w:space="1" w:color="auto"/>
          <w:right w:val="single" w:sz="6" w:space="1" w:color="auto"/>
        </w:pBdr>
        <w:rPr>
          <w:sz w:val="24"/>
        </w:rPr>
      </w:pP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They planned to the ounce.  When they returned to Ceylon</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They discovered that their supplies were just about gone</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When, what to their joy, Prince William found</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A pile of coconuts on the ground.</w:t>
      </w:r>
    </w:p>
    <w:p w:rsidR="008D51C9" w:rsidRDefault="008D51C9">
      <w:pPr>
        <w:pBdr>
          <w:top w:val="single" w:sz="6" w:space="1" w:color="auto"/>
          <w:left w:val="single" w:sz="6" w:space="1" w:color="auto"/>
          <w:bottom w:val="single" w:sz="6" w:space="1" w:color="auto"/>
          <w:right w:val="single" w:sz="6" w:space="1" w:color="auto"/>
        </w:pBdr>
        <w:rPr>
          <w:sz w:val="24"/>
        </w:rPr>
      </w:pP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“Each will bring 60 rupees,” said Prince Richard with a grin</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As he almost tripped over a lion skin.</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“Look out!” cried Prince Robert with glee</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As he spied some more lion skins under a tree.</w:t>
      </w:r>
    </w:p>
    <w:p w:rsidR="008D51C9" w:rsidRDefault="008D51C9">
      <w:pPr>
        <w:pBdr>
          <w:top w:val="single" w:sz="6" w:space="1" w:color="auto"/>
          <w:left w:val="single" w:sz="6" w:space="1" w:color="auto"/>
          <w:bottom w:val="single" w:sz="6" w:space="1" w:color="auto"/>
          <w:right w:val="single" w:sz="6" w:space="1" w:color="auto"/>
        </w:pBdr>
        <w:rPr>
          <w:sz w:val="24"/>
        </w:rPr>
      </w:pP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“These are worth even more - 300 rupees each</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If we can just carry them down to the beach.”</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Each skin weighed fifteen pounds and each coconut, five,</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But they carried them all and made it alive.</w:t>
      </w:r>
    </w:p>
    <w:p w:rsidR="008D51C9" w:rsidRDefault="008D51C9">
      <w:pPr>
        <w:pBdr>
          <w:top w:val="single" w:sz="6" w:space="1" w:color="auto"/>
          <w:left w:val="single" w:sz="6" w:space="1" w:color="auto"/>
          <w:bottom w:val="single" w:sz="6" w:space="1" w:color="auto"/>
          <w:right w:val="single" w:sz="6" w:space="1" w:color="auto"/>
        </w:pBdr>
        <w:rPr>
          <w:sz w:val="24"/>
        </w:rPr>
      </w:pP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The boat back to the island was very small</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Fifteen cubic feet baggage capacity - that was all.</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Each lion skin took up one cubic foot</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While eight coconuts the same space took.</w:t>
      </w:r>
    </w:p>
    <w:p w:rsidR="008D51C9" w:rsidRDefault="008D51C9">
      <w:pPr>
        <w:pBdr>
          <w:top w:val="single" w:sz="6" w:space="1" w:color="auto"/>
          <w:left w:val="single" w:sz="6" w:space="1" w:color="auto"/>
          <w:bottom w:val="single" w:sz="6" w:space="1" w:color="auto"/>
          <w:right w:val="single" w:sz="6" w:space="1" w:color="auto"/>
        </w:pBdr>
        <w:rPr>
          <w:sz w:val="24"/>
        </w:rPr>
      </w:pP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With everything stowed they headed to sea</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And on the way calculated what their new wealth might be.</w:t>
      </w:r>
    </w:p>
    <w:p w:rsidR="008D51C9" w:rsidRDefault="008D51C9">
      <w:pPr>
        <w:pBdr>
          <w:top w:val="single" w:sz="6" w:space="1" w:color="auto"/>
          <w:left w:val="single" w:sz="6" w:space="1" w:color="auto"/>
          <w:bottom w:val="single" w:sz="6" w:space="1" w:color="auto"/>
          <w:right w:val="single" w:sz="6" w:space="1" w:color="auto"/>
        </w:pBdr>
        <w:rPr>
          <w:sz w:val="24"/>
        </w:rPr>
      </w:pPr>
      <w:r>
        <w:rPr>
          <w:sz w:val="24"/>
        </w:rPr>
        <w:t>“Eureka!” cried Prince Robert, “Our worth is so great</w:t>
      </w:r>
    </w:p>
    <w:p w:rsidR="008D51C9" w:rsidRDefault="008D51C9">
      <w:pPr>
        <w:pBdr>
          <w:top w:val="single" w:sz="6" w:space="1" w:color="auto"/>
          <w:left w:val="single" w:sz="6" w:space="1" w:color="auto"/>
          <w:bottom w:val="single" w:sz="6" w:space="1" w:color="auto"/>
          <w:right w:val="single" w:sz="6" w:space="1" w:color="auto"/>
        </w:pBdr>
        <w:ind w:left="720" w:hanging="720"/>
        <w:rPr>
          <w:sz w:val="24"/>
        </w:rPr>
      </w:pPr>
      <w:r>
        <w:rPr>
          <w:sz w:val="24"/>
        </w:rPr>
        <w:t>That there’s no other way we could return in this state.</w:t>
      </w:r>
    </w:p>
    <w:p w:rsidR="008D51C9" w:rsidRDefault="008D51C9">
      <w:pPr>
        <w:pBdr>
          <w:top w:val="single" w:sz="6" w:space="1" w:color="auto"/>
          <w:left w:val="single" w:sz="6" w:space="1" w:color="auto"/>
          <w:bottom w:val="single" w:sz="6" w:space="1" w:color="auto"/>
          <w:right w:val="single" w:sz="6" w:space="1" w:color="auto"/>
        </w:pBdr>
        <w:ind w:left="720" w:hanging="720"/>
        <w:rPr>
          <w:sz w:val="24"/>
        </w:rPr>
      </w:pPr>
    </w:p>
    <w:p w:rsidR="008D51C9" w:rsidRDefault="008D51C9">
      <w:pPr>
        <w:pBdr>
          <w:top w:val="single" w:sz="6" w:space="1" w:color="auto"/>
          <w:left w:val="single" w:sz="6" w:space="1" w:color="auto"/>
          <w:bottom w:val="single" w:sz="6" w:space="1" w:color="auto"/>
          <w:right w:val="single" w:sz="6" w:space="1" w:color="auto"/>
        </w:pBdr>
        <w:ind w:left="720" w:hanging="720"/>
        <w:rPr>
          <w:sz w:val="24"/>
        </w:rPr>
      </w:pPr>
      <w:r>
        <w:rPr>
          <w:sz w:val="24"/>
        </w:rPr>
        <w:t>Any other skins or nuts which we might have brought</w:t>
      </w:r>
    </w:p>
    <w:p w:rsidR="008D51C9" w:rsidRDefault="008D51C9">
      <w:pPr>
        <w:pBdr>
          <w:top w:val="single" w:sz="6" w:space="1" w:color="auto"/>
          <w:left w:val="single" w:sz="6" w:space="1" w:color="auto"/>
          <w:bottom w:val="single" w:sz="6" w:space="1" w:color="auto"/>
          <w:right w:val="single" w:sz="6" w:space="1" w:color="auto"/>
        </w:pBdr>
        <w:ind w:left="720" w:hanging="720"/>
        <w:rPr>
          <w:sz w:val="24"/>
        </w:rPr>
      </w:pPr>
      <w:r>
        <w:rPr>
          <w:sz w:val="24"/>
        </w:rPr>
        <w:t>Would now have us poorer. And now I know what -</w:t>
      </w:r>
    </w:p>
    <w:p w:rsidR="008D51C9" w:rsidRDefault="008D51C9">
      <w:pPr>
        <w:pBdr>
          <w:top w:val="single" w:sz="6" w:space="1" w:color="auto"/>
          <w:left w:val="single" w:sz="6" w:space="1" w:color="auto"/>
          <w:bottom w:val="single" w:sz="6" w:space="1" w:color="auto"/>
          <w:right w:val="single" w:sz="6" w:space="1" w:color="auto"/>
        </w:pBdr>
        <w:ind w:left="720" w:hanging="720"/>
        <w:rPr>
          <w:sz w:val="24"/>
        </w:rPr>
      </w:pPr>
      <w:r>
        <w:rPr>
          <w:sz w:val="24"/>
        </w:rPr>
        <w:t>I’ll write my friend Horace in England, for surely</w:t>
      </w:r>
    </w:p>
    <w:p w:rsidR="008D51C9" w:rsidRDefault="008D51C9">
      <w:pPr>
        <w:pBdr>
          <w:top w:val="single" w:sz="6" w:space="1" w:color="auto"/>
          <w:left w:val="single" w:sz="6" w:space="1" w:color="auto"/>
          <w:bottom w:val="single" w:sz="6" w:space="1" w:color="auto"/>
          <w:right w:val="single" w:sz="6" w:space="1" w:color="auto"/>
        </w:pBdr>
        <w:ind w:left="720" w:hanging="720"/>
        <w:rPr>
          <w:sz w:val="24"/>
        </w:rPr>
      </w:pPr>
      <w:r>
        <w:rPr>
          <w:sz w:val="24"/>
        </w:rPr>
        <w:t>Only he can appreciate our serendipity.</w:t>
      </w:r>
    </w:p>
    <w:p w:rsidR="008D51C9" w:rsidRDefault="008D51C9"/>
    <w:p w:rsidR="008D51C9" w:rsidRDefault="008D51C9">
      <w:pPr>
        <w:rPr>
          <w:sz w:val="24"/>
        </w:rPr>
      </w:pPr>
      <w:r>
        <w:rPr>
          <w:sz w:val="24"/>
        </w:rPr>
        <w:t>Formulate and solve as a linear programming problem - How many nuts and skins?</w:t>
      </w:r>
    </w:p>
    <w:p w:rsidR="008D51C9" w:rsidRDefault="008D51C9"/>
    <w:p w:rsidR="008D51C9" w:rsidRDefault="008D51C9">
      <w:pPr>
        <w:tabs>
          <w:tab w:val="left" w:pos="360"/>
        </w:tabs>
        <w:ind w:left="360" w:hanging="360"/>
        <w:rPr>
          <w:sz w:val="24"/>
        </w:rPr>
      </w:pPr>
    </w:p>
    <w:sectPr w:rsidR="008D51C9" w:rsidSect="00D676E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550F"/>
    <w:multiLevelType w:val="singleLevel"/>
    <w:tmpl w:val="AC40C022"/>
    <w:lvl w:ilvl="0">
      <w:start w:val="1"/>
      <w:numFmt w:val="decimal"/>
      <w:lvlText w:val="%1."/>
      <w:legacy w:legacy="1" w:legacySpace="120" w:legacyIndent="360"/>
      <w:lvlJc w:val="left"/>
      <w:pPr>
        <w:ind w:left="360" w:hanging="360"/>
      </w:pPr>
    </w:lvl>
  </w:abstractNum>
  <w:abstractNum w:abstractNumId="1" w15:restartNumberingAfterBreak="0">
    <w:nsid w:val="08EA1C17"/>
    <w:multiLevelType w:val="hybridMultilevel"/>
    <w:tmpl w:val="ECAE8F9A"/>
    <w:lvl w:ilvl="0" w:tplc="5888E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99402D"/>
    <w:multiLevelType w:val="hybridMultilevel"/>
    <w:tmpl w:val="1E40FAB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46936"/>
    <w:multiLevelType w:val="singleLevel"/>
    <w:tmpl w:val="0FBA9AEA"/>
    <w:lvl w:ilvl="0">
      <w:start w:val="1"/>
      <w:numFmt w:val="lowerLetter"/>
      <w:lvlText w:val="%1."/>
      <w:legacy w:legacy="1" w:legacySpace="120" w:legacyIndent="360"/>
      <w:lvlJc w:val="left"/>
      <w:pPr>
        <w:ind w:left="720" w:hanging="360"/>
      </w:pPr>
    </w:lvl>
  </w:abstractNum>
  <w:abstractNum w:abstractNumId="4" w15:restartNumberingAfterBreak="0">
    <w:nsid w:val="537611BC"/>
    <w:multiLevelType w:val="hybridMultilevel"/>
    <w:tmpl w:val="28A6E83E"/>
    <w:lvl w:ilvl="0" w:tplc="0FBA9AEA">
      <w:start w:val="1"/>
      <w:numFmt w:val="lowerLetter"/>
      <w:lvlText w:val="%1."/>
      <w:legacy w:legacy="1" w:legacySpace="120" w:legacyIndent="360"/>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C9"/>
    <w:rsid w:val="00072FCA"/>
    <w:rsid w:val="00206ABF"/>
    <w:rsid w:val="002A441D"/>
    <w:rsid w:val="0047311F"/>
    <w:rsid w:val="008452A7"/>
    <w:rsid w:val="008D51C9"/>
    <w:rsid w:val="008E636D"/>
    <w:rsid w:val="00D676E2"/>
    <w:rsid w:val="00DB349B"/>
    <w:rsid w:val="00E8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8BACFA4-7215-4F14-9324-6ACFBC06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E2"/>
    <w:pPr>
      <w:overflowPunct w:val="0"/>
      <w:autoSpaceDE w:val="0"/>
      <w:autoSpaceDN w:val="0"/>
      <w:adjustRightInd w:val="0"/>
      <w:textAlignment w:val="baseline"/>
    </w:pPr>
  </w:style>
  <w:style w:type="paragraph" w:styleId="Heading1">
    <w:name w:val="heading 1"/>
    <w:basedOn w:val="Normal"/>
    <w:next w:val="Normal"/>
    <w:qFormat/>
    <w:rsid w:val="00D676E2"/>
    <w:pPr>
      <w:keepNext/>
      <w:outlineLvl w:val="0"/>
    </w:pPr>
    <w:rPr>
      <w:sz w:val="24"/>
    </w:rPr>
  </w:style>
  <w:style w:type="paragraph" w:styleId="Heading2">
    <w:name w:val="heading 2"/>
    <w:basedOn w:val="Normal"/>
    <w:next w:val="Normal"/>
    <w:qFormat/>
    <w:rsid w:val="00D676E2"/>
    <w:pPr>
      <w:keepNext/>
      <w:ind w:left="720"/>
      <w:outlineLvl w:val="1"/>
    </w:pPr>
    <w:rPr>
      <w:sz w:val="24"/>
    </w:rPr>
  </w:style>
  <w:style w:type="paragraph" w:styleId="Heading3">
    <w:name w:val="heading 3"/>
    <w:basedOn w:val="Normal"/>
    <w:next w:val="Normal"/>
    <w:qFormat/>
    <w:rsid w:val="00D676E2"/>
    <w:pPr>
      <w:keepNext/>
      <w:spacing w:before="240" w:after="60"/>
      <w:outlineLvl w:val="2"/>
    </w:pPr>
    <w:rPr>
      <w:rFonts w:ascii="Arial" w:hAnsi="Arial"/>
      <w:b/>
      <w:sz w:val="26"/>
    </w:rPr>
  </w:style>
  <w:style w:type="paragraph" w:styleId="Heading4">
    <w:name w:val="heading 4"/>
    <w:basedOn w:val="Normal"/>
    <w:next w:val="Normal"/>
    <w:qFormat/>
    <w:rsid w:val="00D676E2"/>
    <w:pPr>
      <w:keepNext/>
      <w:jc w:val="center"/>
      <w:outlineLvl w:val="3"/>
    </w:pPr>
    <w:rPr>
      <w:b/>
      <w:sz w:val="24"/>
    </w:rPr>
  </w:style>
  <w:style w:type="paragraph" w:styleId="Heading5">
    <w:name w:val="heading 5"/>
    <w:basedOn w:val="Normal"/>
    <w:next w:val="Normal"/>
    <w:qFormat/>
    <w:rsid w:val="00D676E2"/>
    <w:pPr>
      <w:keepNext/>
      <w:jc w:val="center"/>
      <w:outlineLvl w:val="4"/>
    </w:pPr>
    <w:rPr>
      <w:rFonts w:ascii="Arial" w:hAnsi="Arial"/>
      <w:b/>
      <w:color w:val="8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676E2"/>
    <w:rPr>
      <w:b/>
    </w:rPr>
  </w:style>
  <w:style w:type="paragraph" w:styleId="NormalWeb">
    <w:name w:val="Normal (Web)"/>
    <w:basedOn w:val="Normal"/>
    <w:rsid w:val="00D676E2"/>
    <w:pPr>
      <w:spacing w:before="100" w:after="100"/>
    </w:pPr>
    <w:rPr>
      <w:rFonts w:ascii="Arial Unicode MS" w:eastAsia="Arial Unicode MS"/>
      <w:sz w:val="24"/>
    </w:rPr>
  </w:style>
  <w:style w:type="paragraph" w:styleId="BodyText2">
    <w:name w:val="Body Text 2"/>
    <w:basedOn w:val="Normal"/>
    <w:rsid w:val="00D676E2"/>
    <w:rPr>
      <w:sz w:val="24"/>
    </w:rPr>
  </w:style>
  <w:style w:type="character" w:styleId="Hyperlink">
    <w:name w:val="Hyperlink"/>
    <w:basedOn w:val="DefaultParagraphFont"/>
    <w:rsid w:val="00D676E2"/>
    <w:rPr>
      <w:color w:val="000000"/>
      <w:u w:val="single"/>
    </w:rPr>
  </w:style>
  <w:style w:type="character" w:styleId="FollowedHyperlink">
    <w:name w:val="FollowedHyperlink"/>
    <w:basedOn w:val="DefaultParagraphFont"/>
    <w:rsid w:val="00D676E2"/>
    <w:rPr>
      <w:color w:val="000000"/>
      <w:u w:val="single"/>
    </w:rPr>
  </w:style>
  <w:style w:type="paragraph" w:customStyle="1" w:styleId="erate">
    <w:name w:val="erate"/>
    <w:basedOn w:val="Normal"/>
    <w:rsid w:val="00D676E2"/>
    <w:pPr>
      <w:spacing w:before="100" w:after="100"/>
    </w:pPr>
    <w:rPr>
      <w:rFonts w:ascii="MS Sans Serif" w:hAnsi="MS Sans Serif"/>
      <w:b/>
      <w:color w:val="000080"/>
      <w:sz w:val="18"/>
    </w:rPr>
  </w:style>
  <w:style w:type="paragraph" w:styleId="Title">
    <w:name w:val="Title"/>
    <w:basedOn w:val="Normal"/>
    <w:qFormat/>
    <w:rsid w:val="00D676E2"/>
    <w:pPr>
      <w:spacing w:before="100" w:after="100"/>
    </w:pPr>
    <w:rPr>
      <w:rFonts w:ascii="MS Sans Serif" w:hAnsi="MS Sans Serif"/>
      <w:b/>
      <w:color w:val="000000"/>
      <w:sz w:val="24"/>
    </w:rPr>
  </w:style>
  <w:style w:type="paragraph" w:customStyle="1" w:styleId="title2">
    <w:name w:val="title2"/>
    <w:basedOn w:val="Normal"/>
    <w:rsid w:val="00D676E2"/>
    <w:pPr>
      <w:spacing w:before="100" w:after="100"/>
    </w:pPr>
    <w:rPr>
      <w:rFonts w:ascii="MS Sans Serif" w:hAnsi="MS Sans Serif"/>
      <w:b/>
      <w:color w:val="000000"/>
      <w:sz w:val="24"/>
    </w:rPr>
  </w:style>
  <w:style w:type="paragraph" w:styleId="Date">
    <w:name w:val="Date"/>
    <w:basedOn w:val="Normal"/>
    <w:rsid w:val="00D676E2"/>
    <w:pPr>
      <w:spacing w:before="100" w:after="100"/>
    </w:pPr>
    <w:rPr>
      <w:rFonts w:ascii="MS Sans Serif" w:hAnsi="MS Sans Serif"/>
      <w:b/>
      <w:color w:val="000000"/>
      <w:sz w:val="16"/>
    </w:rPr>
  </w:style>
  <w:style w:type="paragraph" w:customStyle="1" w:styleId="Quote1">
    <w:name w:val="Quote1"/>
    <w:basedOn w:val="Normal"/>
    <w:rsid w:val="00D676E2"/>
    <w:pPr>
      <w:spacing w:before="100" w:after="100"/>
    </w:pPr>
    <w:rPr>
      <w:rFonts w:ascii="MS Sans Serif" w:hAnsi="MS Sans Serif"/>
      <w:b/>
      <w:color w:val="FFFFFF"/>
      <w:sz w:val="15"/>
    </w:rPr>
  </w:style>
  <w:style w:type="paragraph" w:customStyle="1" w:styleId="symbol">
    <w:name w:val="symbol"/>
    <w:basedOn w:val="Normal"/>
    <w:rsid w:val="00D676E2"/>
    <w:pPr>
      <w:spacing w:before="100" w:after="100"/>
    </w:pPr>
    <w:rPr>
      <w:rFonts w:ascii="MS Sans Serif" w:hAnsi="MS Sans Serif"/>
      <w:color w:val="FFFFFF"/>
      <w:sz w:val="16"/>
    </w:rPr>
  </w:style>
  <w:style w:type="paragraph" w:customStyle="1" w:styleId="navhead">
    <w:name w:val="navhead"/>
    <w:basedOn w:val="Normal"/>
    <w:rsid w:val="00D676E2"/>
    <w:pPr>
      <w:spacing w:after="100"/>
      <w:ind w:left="367"/>
    </w:pPr>
    <w:rPr>
      <w:rFonts w:ascii="MS Sans Serif" w:hAnsi="MS Sans Serif"/>
      <w:b/>
      <w:color w:val="FFFFFF"/>
    </w:rPr>
  </w:style>
  <w:style w:type="paragraph" w:customStyle="1" w:styleId="mrktheader">
    <w:name w:val="mrktheader"/>
    <w:basedOn w:val="Normal"/>
    <w:rsid w:val="00D676E2"/>
    <w:pPr>
      <w:spacing w:before="100" w:after="100"/>
    </w:pPr>
    <w:rPr>
      <w:rFonts w:ascii="MS Sans Serif" w:hAnsi="MS Sans Serif"/>
      <w:b/>
      <w:color w:val="000080"/>
      <w:sz w:val="18"/>
    </w:rPr>
  </w:style>
  <w:style w:type="paragraph" w:customStyle="1" w:styleId="date3">
    <w:name w:val="date3"/>
    <w:basedOn w:val="Normal"/>
    <w:rsid w:val="00D676E2"/>
    <w:pPr>
      <w:spacing w:before="100" w:after="100"/>
    </w:pPr>
    <w:rPr>
      <w:rFonts w:ascii="MS Sans Serif" w:hAnsi="MS Sans Serif"/>
      <w:b/>
      <w:color w:val="FFFFFF"/>
      <w:sz w:val="18"/>
    </w:rPr>
  </w:style>
  <w:style w:type="paragraph" w:customStyle="1" w:styleId="comp">
    <w:name w:val="comp"/>
    <w:basedOn w:val="Normal"/>
    <w:rsid w:val="00D676E2"/>
    <w:pPr>
      <w:spacing w:before="100" w:after="100"/>
    </w:pPr>
    <w:rPr>
      <w:rFonts w:ascii="MS Sans Serif" w:hAnsi="MS Sans Serif"/>
      <w:b/>
      <w:color w:val="000080"/>
      <w:sz w:val="18"/>
      <w:u w:val="single"/>
    </w:rPr>
  </w:style>
  <w:style w:type="paragraph" w:customStyle="1" w:styleId="titles3">
    <w:name w:val="titles3"/>
    <w:basedOn w:val="Normal"/>
    <w:rsid w:val="00D676E2"/>
    <w:pPr>
      <w:spacing w:before="100" w:after="100"/>
    </w:pPr>
    <w:rPr>
      <w:rFonts w:ascii="MS Sans Serif" w:hAnsi="MS Sans Serif"/>
      <w:b/>
      <w:color w:val="000080"/>
    </w:rPr>
  </w:style>
  <w:style w:type="paragraph" w:customStyle="1" w:styleId="smblutitle">
    <w:name w:val="smblutitle"/>
    <w:basedOn w:val="Normal"/>
    <w:rsid w:val="00D676E2"/>
    <w:pPr>
      <w:spacing w:before="100" w:after="100"/>
    </w:pPr>
    <w:rPr>
      <w:rFonts w:ascii="MS Sans Serif" w:hAnsi="MS Sans Serif"/>
      <w:b/>
    </w:rPr>
  </w:style>
  <w:style w:type="paragraph" w:customStyle="1" w:styleId="nav">
    <w:name w:val="nav"/>
    <w:basedOn w:val="Normal"/>
    <w:rsid w:val="00D676E2"/>
    <w:pPr>
      <w:spacing w:after="100"/>
      <w:ind w:left="367"/>
    </w:pPr>
    <w:rPr>
      <w:rFonts w:ascii="MS Sans Serif" w:hAnsi="MS Sans Serif"/>
      <w:color w:val="FFFFFF"/>
      <w:u w:val="single"/>
    </w:rPr>
  </w:style>
  <w:style w:type="paragraph" w:customStyle="1" w:styleId="textad">
    <w:name w:val="textad"/>
    <w:basedOn w:val="Normal"/>
    <w:rsid w:val="00D676E2"/>
    <w:pPr>
      <w:spacing w:after="100"/>
      <w:ind w:left="367"/>
    </w:pPr>
    <w:rPr>
      <w:rFonts w:ascii="MS Sans Serif" w:hAnsi="MS Sans Serif"/>
      <w:color w:val="FFFFFF"/>
      <w:sz w:val="18"/>
      <w:u w:val="single"/>
    </w:rPr>
  </w:style>
  <w:style w:type="paragraph" w:customStyle="1" w:styleId="headln1">
    <w:name w:val="headln1"/>
    <w:basedOn w:val="Normal"/>
    <w:rsid w:val="00D676E2"/>
    <w:pPr>
      <w:spacing w:after="100"/>
      <w:ind w:left="367"/>
    </w:pPr>
    <w:rPr>
      <w:rFonts w:ascii="MS Sans Serif" w:hAnsi="MS Sans Serif"/>
      <w:b/>
      <w:color w:val="000000"/>
      <w:sz w:val="24"/>
    </w:rPr>
  </w:style>
  <w:style w:type="paragraph" w:customStyle="1" w:styleId="headln2">
    <w:name w:val="headln2"/>
    <w:basedOn w:val="Normal"/>
    <w:rsid w:val="00D676E2"/>
    <w:pPr>
      <w:spacing w:after="100"/>
    </w:pPr>
    <w:rPr>
      <w:rFonts w:ascii="MS Sans Serif" w:hAnsi="MS Sans Serif"/>
      <w:b/>
      <w:color w:val="000000"/>
      <w:sz w:val="24"/>
    </w:rPr>
  </w:style>
  <w:style w:type="paragraph" w:customStyle="1" w:styleId="headln2search">
    <w:name w:val="headln2search"/>
    <w:basedOn w:val="Normal"/>
    <w:rsid w:val="00D676E2"/>
    <w:pPr>
      <w:spacing w:after="100"/>
      <w:ind w:left="122"/>
    </w:pPr>
    <w:rPr>
      <w:rFonts w:ascii="MS Sans Serif" w:hAnsi="MS Sans Serif"/>
      <w:b/>
      <w:color w:val="000000"/>
      <w:sz w:val="24"/>
    </w:rPr>
  </w:style>
  <w:style w:type="paragraph" w:customStyle="1" w:styleId="headln">
    <w:name w:val="headln"/>
    <w:basedOn w:val="Normal"/>
    <w:rsid w:val="00D676E2"/>
    <w:pPr>
      <w:spacing w:after="100"/>
    </w:pPr>
    <w:rPr>
      <w:rFonts w:ascii="MS Sans Serif" w:hAnsi="MS Sans Serif"/>
      <w:b/>
      <w:color w:val="000000"/>
    </w:rPr>
  </w:style>
  <w:style w:type="paragraph" w:customStyle="1" w:styleId="navigation">
    <w:name w:val="navigation"/>
    <w:basedOn w:val="Normal"/>
    <w:rsid w:val="00D676E2"/>
    <w:pPr>
      <w:spacing w:after="100"/>
      <w:ind w:left="367"/>
    </w:pPr>
    <w:rPr>
      <w:rFonts w:ascii="MS Sans Serif" w:hAnsi="MS Sans Serif"/>
      <w:b/>
      <w:color w:val="000000"/>
    </w:rPr>
  </w:style>
  <w:style w:type="paragraph" w:customStyle="1" w:styleId="helphead">
    <w:name w:val="helphead"/>
    <w:basedOn w:val="Normal"/>
    <w:rsid w:val="00D676E2"/>
    <w:pPr>
      <w:spacing w:after="100"/>
    </w:pPr>
    <w:rPr>
      <w:rFonts w:ascii="MS Sans Serif" w:hAnsi="MS Sans Serif"/>
      <w:b/>
      <w:color w:val="000000"/>
      <w:sz w:val="24"/>
    </w:rPr>
  </w:style>
  <w:style w:type="paragraph" w:customStyle="1" w:styleId="help">
    <w:name w:val="help"/>
    <w:basedOn w:val="Normal"/>
    <w:rsid w:val="00D676E2"/>
    <w:pPr>
      <w:spacing w:after="100"/>
    </w:pPr>
    <w:rPr>
      <w:rFonts w:ascii="MS Sans Serif" w:hAnsi="MS Sans Serif"/>
      <w:color w:val="000000"/>
      <w:sz w:val="18"/>
    </w:rPr>
  </w:style>
  <w:style w:type="paragraph" w:customStyle="1" w:styleId="bhelp">
    <w:name w:val="bhelp"/>
    <w:basedOn w:val="Normal"/>
    <w:rsid w:val="00D676E2"/>
    <w:pPr>
      <w:spacing w:after="100"/>
    </w:pPr>
    <w:rPr>
      <w:rFonts w:ascii="MS Sans Serif" w:hAnsi="MS Sans Serif"/>
      <w:b/>
      <w:color w:val="000000"/>
      <w:sz w:val="18"/>
    </w:rPr>
  </w:style>
  <w:style w:type="paragraph" w:customStyle="1" w:styleId="buhelp">
    <w:name w:val="buhelp"/>
    <w:basedOn w:val="Normal"/>
    <w:rsid w:val="00D676E2"/>
    <w:pPr>
      <w:spacing w:after="100"/>
    </w:pPr>
    <w:rPr>
      <w:rFonts w:ascii="MS Sans Serif" w:hAnsi="MS Sans Serif"/>
      <w:b/>
      <w:color w:val="000000"/>
      <w:sz w:val="18"/>
      <w:u w:val="single"/>
    </w:rPr>
  </w:style>
  <w:style w:type="paragraph" w:customStyle="1" w:styleId="storyhelp">
    <w:name w:val="storyhelp"/>
    <w:basedOn w:val="Normal"/>
    <w:rsid w:val="00D676E2"/>
    <w:pPr>
      <w:spacing w:after="100"/>
      <w:ind w:left="367"/>
    </w:pPr>
    <w:rPr>
      <w:rFonts w:ascii="MS Sans Serif" w:hAnsi="MS Sans Serif"/>
      <w:color w:val="000000"/>
    </w:rPr>
  </w:style>
  <w:style w:type="paragraph" w:customStyle="1" w:styleId="bstoryhelp">
    <w:name w:val="bstoryhelp"/>
    <w:basedOn w:val="Normal"/>
    <w:rsid w:val="00D676E2"/>
    <w:pPr>
      <w:spacing w:after="100"/>
      <w:ind w:left="367"/>
    </w:pPr>
    <w:rPr>
      <w:rFonts w:ascii="MS Sans Serif" w:hAnsi="MS Sans Serif"/>
      <w:b/>
      <w:color w:val="000000"/>
    </w:rPr>
  </w:style>
  <w:style w:type="paragraph" w:customStyle="1" w:styleId="subhead">
    <w:name w:val="subhead"/>
    <w:basedOn w:val="Normal"/>
    <w:rsid w:val="00D676E2"/>
    <w:pPr>
      <w:spacing w:after="100"/>
    </w:pPr>
    <w:rPr>
      <w:rFonts w:ascii="MS Sans Serif" w:hAnsi="MS Sans Serif"/>
      <w:b/>
      <w:color w:val="000000"/>
      <w:sz w:val="19"/>
      <w:u w:val="single"/>
    </w:rPr>
  </w:style>
  <w:style w:type="paragraph" w:customStyle="1" w:styleId="subdes">
    <w:name w:val="subdes"/>
    <w:basedOn w:val="Normal"/>
    <w:rsid w:val="00D676E2"/>
    <w:pPr>
      <w:spacing w:after="100"/>
    </w:pPr>
    <w:rPr>
      <w:rFonts w:ascii="MS Sans Serif" w:hAnsi="MS Sans Serif"/>
      <w:color w:val="000000"/>
      <w:sz w:val="16"/>
    </w:rPr>
  </w:style>
  <w:style w:type="paragraph" w:customStyle="1" w:styleId="story3">
    <w:name w:val="story3"/>
    <w:basedOn w:val="Normal"/>
    <w:rsid w:val="00D676E2"/>
    <w:pPr>
      <w:spacing w:after="100"/>
    </w:pPr>
    <w:rPr>
      <w:rFonts w:ascii="MS Sans Serif" w:hAnsi="MS Sans Serif"/>
      <w:b/>
      <w:color w:val="000000"/>
      <w:sz w:val="18"/>
    </w:rPr>
  </w:style>
  <w:style w:type="paragraph" w:customStyle="1" w:styleId="story">
    <w:name w:val="story"/>
    <w:basedOn w:val="Normal"/>
    <w:rsid w:val="00D676E2"/>
    <w:pPr>
      <w:spacing w:after="100"/>
    </w:pPr>
    <w:rPr>
      <w:rFonts w:ascii="MS Sans Serif" w:hAnsi="MS Sans Serif"/>
      <w:color w:val="000000"/>
      <w:sz w:val="18"/>
    </w:rPr>
  </w:style>
  <w:style w:type="paragraph" w:customStyle="1" w:styleId="newscat">
    <w:name w:val="newscat"/>
    <w:basedOn w:val="Normal"/>
    <w:rsid w:val="00D676E2"/>
    <w:pPr>
      <w:spacing w:before="100" w:after="100"/>
    </w:pPr>
    <w:rPr>
      <w:rFonts w:ascii="MS Sans Serif" w:hAnsi="MS Sans Serif"/>
      <w:color w:val="000000"/>
      <w:sz w:val="15"/>
      <w:u w:val="single"/>
    </w:rPr>
  </w:style>
  <w:style w:type="paragraph" w:customStyle="1" w:styleId="mrkthead">
    <w:name w:val="mrkthead"/>
    <w:basedOn w:val="Normal"/>
    <w:rsid w:val="00D676E2"/>
    <w:pPr>
      <w:spacing w:before="100" w:after="100"/>
    </w:pPr>
    <w:rPr>
      <w:rFonts w:ascii="MS Sans Serif" w:hAnsi="MS Sans Serif"/>
      <w:b/>
      <w:color w:val="000000"/>
    </w:rPr>
  </w:style>
  <w:style w:type="paragraph" w:customStyle="1" w:styleId="mrktdata1">
    <w:name w:val="mrktdata1"/>
    <w:basedOn w:val="Normal"/>
    <w:rsid w:val="00D676E2"/>
    <w:pPr>
      <w:spacing w:before="100" w:after="100"/>
    </w:pPr>
    <w:rPr>
      <w:rFonts w:ascii="MS Sans Serif" w:hAnsi="MS Sans Serif"/>
      <w:color w:val="000000"/>
      <w:sz w:val="16"/>
    </w:rPr>
  </w:style>
  <w:style w:type="paragraph" w:customStyle="1" w:styleId="mrktdata2">
    <w:name w:val="mrktdata2"/>
    <w:basedOn w:val="Normal"/>
    <w:rsid w:val="00D676E2"/>
    <w:pPr>
      <w:spacing w:before="100" w:after="100"/>
    </w:pPr>
    <w:rPr>
      <w:rFonts w:ascii="MS Sans Serif" w:hAnsi="MS Sans Serif"/>
      <w:color w:val="FF0000"/>
      <w:sz w:val="18"/>
    </w:rPr>
  </w:style>
  <w:style w:type="paragraph" w:customStyle="1" w:styleId="mrktdata3">
    <w:name w:val="mrktdata3"/>
    <w:basedOn w:val="Normal"/>
    <w:rsid w:val="00D676E2"/>
    <w:pPr>
      <w:spacing w:before="100" w:after="100"/>
    </w:pPr>
    <w:rPr>
      <w:rFonts w:ascii="MS Sans Serif" w:hAnsi="MS Sans Serif"/>
      <w:color w:val="008000"/>
      <w:sz w:val="18"/>
    </w:rPr>
  </w:style>
  <w:style w:type="character" w:customStyle="1" w:styleId="title1">
    <w:name w:val="title1"/>
    <w:basedOn w:val="DefaultParagraphFont"/>
    <w:rsid w:val="00D676E2"/>
    <w:rPr>
      <w:rFonts w:ascii="MS Sans Serif" w:hAnsi="MS Sans Serif"/>
      <w:b/>
      <w:color w:val="000000"/>
      <w:sz w:val="24"/>
      <w:u w:val="none"/>
    </w:rPr>
  </w:style>
  <w:style w:type="character" w:customStyle="1" w:styleId="date1">
    <w:name w:val="date1"/>
    <w:basedOn w:val="DefaultParagraphFont"/>
    <w:rsid w:val="00D676E2"/>
    <w:rPr>
      <w:rFonts w:ascii="MS Sans Serif" w:hAnsi="MS Sans Serif"/>
      <w:b/>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4927</Characters>
  <Application>Microsoft Office Word</Application>
  <DocSecurity>0</DocSecurity>
  <Lines>41</Lines>
  <Paragraphs>11</Paragraphs>
  <ScaleCrop>false</ScaleCrop>
  <HeadingPairs>
    <vt:vector size="4" baseType="variant">
      <vt:variant>
        <vt:lpstr>Title</vt:lpstr>
      </vt:variant>
      <vt:variant>
        <vt:i4>1</vt:i4>
      </vt:variant>
      <vt:variant>
        <vt:lpstr>6N216: Data and Decisions</vt:lpstr>
      </vt:variant>
      <vt:variant>
        <vt:i4>0</vt:i4>
      </vt:variant>
    </vt:vector>
  </HeadingPairs>
  <TitlesOfParts>
    <vt:vector size="1" baseType="lpstr">
      <vt:lpstr>6N216: Data and Decisions</vt:lpstr>
    </vt:vector>
  </TitlesOfParts>
  <Company>The Univ. of Iowa, College of Business Admin.</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6N216: Data and Decisions</dc:title>
  <dc:creator>Samuel Burer</dc:creator>
  <cp:lastModifiedBy>jones</cp:lastModifiedBy>
  <cp:revision>2</cp:revision>
  <cp:lastPrinted>1999-08-30T15:09:00Z</cp:lastPrinted>
  <dcterms:created xsi:type="dcterms:W3CDTF">2015-10-24T19:13:00Z</dcterms:created>
  <dcterms:modified xsi:type="dcterms:W3CDTF">2015-10-24T19:13:00Z</dcterms:modified>
</cp:coreProperties>
</file>