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A1E3734" w14:textId="101C3685" w:rsidR="008C2AD2" w:rsidRPr="00136DDF" w:rsidRDefault="002E4B33" w:rsidP="00251C28">
      <w:pPr>
        <w:pStyle w:val="Subtitle"/>
        <w:widowControl w:val="0"/>
        <w:spacing w:after="0" w:line="240" w:lineRule="auto"/>
        <w:rPr>
          <w:rFonts w:ascii="Tahoma" w:hAnsi="Tahoma" w:cs="Tahoma"/>
        </w:rPr>
      </w:pPr>
      <w:r>
        <w:rPr>
          <w:rFonts w:ascii="Tahoma" w:hAnsi="Tahoma" w:cs="Tahoma"/>
        </w:rPr>
        <w:t>MSCI</w:t>
      </w:r>
      <w:proofErr w:type="gramStart"/>
      <w:r>
        <w:rPr>
          <w:rFonts w:ascii="Tahoma" w:hAnsi="Tahoma" w:cs="Tahoma"/>
        </w:rPr>
        <w:t>:6070</w:t>
      </w:r>
      <w:proofErr w:type="gramEnd"/>
      <w:r w:rsidR="0083358D" w:rsidRPr="00136DDF">
        <w:rPr>
          <w:rFonts w:ascii="Tahoma" w:hAnsi="Tahoma" w:cs="Tahoma"/>
        </w:rPr>
        <w:t xml:space="preserve"> </w:t>
      </w:r>
      <w:r>
        <w:rPr>
          <w:rFonts w:ascii="Tahoma" w:hAnsi="Tahoma" w:cs="Tahoma"/>
        </w:rPr>
        <w:t>Spring 2019</w:t>
      </w:r>
      <w:r w:rsidR="008C2AD2" w:rsidRPr="00136DDF">
        <w:rPr>
          <w:rFonts w:ascii="Tahoma" w:hAnsi="Tahoma" w:cs="Tahoma"/>
        </w:rPr>
        <w:t xml:space="preserve"> </w:t>
      </w:r>
    </w:p>
    <w:p w14:paraId="03BD969D" w14:textId="1B47AB67" w:rsidR="000048F8" w:rsidRDefault="000048F8" w:rsidP="00251C28">
      <w:pPr>
        <w:pStyle w:val="Title"/>
        <w:widowControl w:val="0"/>
        <w:spacing w:after="0"/>
        <w:rPr>
          <w:rFonts w:ascii="Tahoma" w:hAnsi="Tahoma" w:cs="Tahoma"/>
          <w:b/>
          <w:sz w:val="36"/>
        </w:rPr>
      </w:pPr>
    </w:p>
    <w:p w14:paraId="7438C62A" w14:textId="0AF31801" w:rsidR="008C2AD2" w:rsidRPr="000048F8" w:rsidRDefault="002E4B33" w:rsidP="00251C28">
      <w:pPr>
        <w:pStyle w:val="Title"/>
        <w:widowControl w:val="0"/>
        <w:spacing w:after="0"/>
        <w:rPr>
          <w:rFonts w:ascii="Tahoma" w:hAnsi="Tahoma" w:cs="Tahoma"/>
          <w:b/>
          <w:sz w:val="36"/>
        </w:rPr>
      </w:pPr>
      <w:r>
        <w:rPr>
          <w:rFonts w:ascii="Tahoma" w:hAnsi="Tahoma" w:cs="Tahoma"/>
          <w:b/>
          <w:sz w:val="36"/>
        </w:rPr>
        <w:t>Data Science</w:t>
      </w:r>
    </w:p>
    <w:p w14:paraId="46EDB3CA" w14:textId="77777777" w:rsidR="000048F8" w:rsidRPr="000048F8" w:rsidRDefault="000048F8" w:rsidP="00251C28">
      <w:pPr>
        <w:widowControl w:val="0"/>
        <w:spacing w:after="0" w:line="240" w:lineRule="auto"/>
      </w:pPr>
    </w:p>
    <w:tbl>
      <w:tblPr>
        <w:tblW w:w="9621" w:type="dxa"/>
        <w:jc w:val="center"/>
        <w:tblLayout w:type="fixed"/>
        <w:tblLook w:val="0000" w:firstRow="0" w:lastRow="0" w:firstColumn="0" w:lastColumn="0" w:noHBand="0" w:noVBand="0"/>
      </w:tblPr>
      <w:tblGrid>
        <w:gridCol w:w="1530"/>
        <w:gridCol w:w="8091"/>
      </w:tblGrid>
      <w:tr w:rsidR="000048F8" w:rsidRPr="000048F8" w14:paraId="33B87EF5" w14:textId="77777777" w:rsidTr="000048F8">
        <w:trPr>
          <w:jc w:val="center"/>
        </w:trPr>
        <w:tc>
          <w:tcPr>
            <w:tcW w:w="1530" w:type="dxa"/>
          </w:tcPr>
          <w:p w14:paraId="4C01A14C" w14:textId="77777777" w:rsidR="000048F8" w:rsidRPr="000048F8" w:rsidRDefault="000048F8" w:rsidP="00251C28">
            <w:pPr>
              <w:widowControl w:val="0"/>
              <w:spacing w:after="0" w:line="240" w:lineRule="auto"/>
              <w:rPr>
                <w:rFonts w:ascii="Tahoma" w:hAnsi="Tahoma" w:cs="Tahoma"/>
                <w:b/>
                <w:smallCaps/>
                <w:sz w:val="24"/>
                <w:szCs w:val="24"/>
                <w:u w:val="single"/>
              </w:rPr>
            </w:pPr>
            <w:r w:rsidRPr="000048F8">
              <w:rPr>
                <w:rFonts w:ascii="Tahoma" w:hAnsi="Tahoma" w:cs="Tahoma"/>
                <w:b/>
                <w:smallCaps/>
                <w:sz w:val="24"/>
                <w:szCs w:val="24"/>
                <w:u w:val="single"/>
              </w:rPr>
              <w:t>Instructor</w:t>
            </w:r>
          </w:p>
        </w:tc>
        <w:tc>
          <w:tcPr>
            <w:tcW w:w="8091" w:type="dxa"/>
          </w:tcPr>
          <w:p w14:paraId="7595CE14" w14:textId="109AC5B1" w:rsidR="000048F8" w:rsidRPr="00E661AC" w:rsidRDefault="002E4B33" w:rsidP="00251C28">
            <w:pPr>
              <w:widowControl w:val="0"/>
              <w:spacing w:after="0" w:line="240" w:lineRule="auto"/>
              <w:rPr>
                <w:rFonts w:ascii="Tahoma" w:hAnsi="Tahoma" w:cs="Tahoma"/>
                <w:sz w:val="24"/>
                <w:szCs w:val="24"/>
              </w:rPr>
            </w:pPr>
            <w:r w:rsidRPr="00E661AC">
              <w:rPr>
                <w:rFonts w:ascii="Tahoma" w:hAnsi="Tahoma" w:cs="Tahoma"/>
                <w:sz w:val="24"/>
                <w:szCs w:val="24"/>
              </w:rPr>
              <w:t>Nick Street</w:t>
            </w:r>
          </w:p>
          <w:p w14:paraId="171EF748" w14:textId="7634B529" w:rsidR="000048F8" w:rsidRPr="00E661AC" w:rsidRDefault="00DB51E9" w:rsidP="00251C28">
            <w:pPr>
              <w:widowControl w:val="0"/>
              <w:spacing w:after="0" w:line="240" w:lineRule="auto"/>
              <w:rPr>
                <w:rFonts w:ascii="Tahoma" w:hAnsi="Tahoma" w:cs="Tahoma"/>
                <w:sz w:val="24"/>
                <w:szCs w:val="24"/>
              </w:rPr>
            </w:pPr>
            <w:hyperlink r:id="rId8" w:history="1">
              <w:r w:rsidR="002E4B33" w:rsidRPr="00E661AC">
                <w:rPr>
                  <w:rStyle w:val="Hyperlink"/>
                  <w:rFonts w:ascii="Tahoma" w:hAnsi="Tahoma" w:cs="Tahoma"/>
                  <w:sz w:val="24"/>
                  <w:szCs w:val="24"/>
                </w:rPr>
                <w:t>nick-street@uiowa.edu</w:t>
              </w:r>
            </w:hyperlink>
            <w:r w:rsidR="000048F8" w:rsidRPr="00E661AC">
              <w:rPr>
                <w:rFonts w:ascii="Tahoma" w:hAnsi="Tahoma" w:cs="Tahoma"/>
                <w:sz w:val="24"/>
                <w:szCs w:val="24"/>
              </w:rPr>
              <w:t>, (</w:t>
            </w:r>
            <w:r w:rsidR="002E4B33" w:rsidRPr="00E661AC">
              <w:rPr>
                <w:rFonts w:ascii="Tahoma" w:hAnsi="Tahoma" w:cs="Tahoma"/>
                <w:sz w:val="24"/>
                <w:szCs w:val="24"/>
              </w:rPr>
              <w:t>319</w:t>
            </w:r>
            <w:r w:rsidR="000048F8" w:rsidRPr="00E661AC">
              <w:rPr>
                <w:rFonts w:ascii="Tahoma" w:hAnsi="Tahoma" w:cs="Tahoma"/>
                <w:sz w:val="24"/>
                <w:szCs w:val="24"/>
              </w:rPr>
              <w:t xml:space="preserve">) </w:t>
            </w:r>
            <w:r w:rsidR="002E4B33" w:rsidRPr="00E661AC">
              <w:rPr>
                <w:rFonts w:ascii="Tahoma" w:hAnsi="Tahoma" w:cs="Tahoma"/>
                <w:sz w:val="24"/>
                <w:szCs w:val="24"/>
              </w:rPr>
              <w:t>335-1016</w:t>
            </w:r>
          </w:p>
          <w:p w14:paraId="69E83785" w14:textId="3D95C5BF" w:rsidR="000048F8" w:rsidRDefault="002E4B33" w:rsidP="00251C28">
            <w:pPr>
              <w:widowControl w:val="0"/>
              <w:spacing w:after="0" w:line="240" w:lineRule="auto"/>
              <w:rPr>
                <w:rStyle w:val="Hyperlink"/>
                <w:rFonts w:ascii="Tahoma" w:hAnsi="Tahoma" w:cs="Tahoma"/>
                <w:sz w:val="24"/>
                <w:szCs w:val="24"/>
              </w:rPr>
            </w:pPr>
            <w:r w:rsidRPr="00E661AC">
              <w:rPr>
                <w:rFonts w:ascii="Tahoma" w:hAnsi="Tahoma" w:cs="Tahoma"/>
                <w:sz w:val="24"/>
                <w:szCs w:val="24"/>
              </w:rPr>
              <w:t>S358 PBB</w:t>
            </w:r>
          </w:p>
          <w:p w14:paraId="76123642" w14:textId="77777777" w:rsidR="000048F8" w:rsidRPr="000048F8" w:rsidRDefault="000048F8" w:rsidP="00251C28">
            <w:pPr>
              <w:widowControl w:val="0"/>
              <w:spacing w:after="0" w:line="240" w:lineRule="auto"/>
              <w:rPr>
                <w:rFonts w:ascii="Tahoma" w:hAnsi="Tahoma" w:cs="Tahoma"/>
                <w:sz w:val="24"/>
                <w:szCs w:val="24"/>
              </w:rPr>
            </w:pPr>
          </w:p>
        </w:tc>
      </w:tr>
      <w:tr w:rsidR="00E661AC" w:rsidRPr="000048F8" w14:paraId="4B786A87" w14:textId="77777777" w:rsidTr="000048F8">
        <w:trPr>
          <w:jc w:val="center"/>
        </w:trPr>
        <w:tc>
          <w:tcPr>
            <w:tcW w:w="1530" w:type="dxa"/>
          </w:tcPr>
          <w:p w14:paraId="2AA2D110" w14:textId="586A5953" w:rsidR="00E661AC" w:rsidRDefault="00E661AC" w:rsidP="00251C28">
            <w:pPr>
              <w:widowControl w:val="0"/>
              <w:spacing w:after="0" w:line="240" w:lineRule="auto"/>
              <w:rPr>
                <w:rFonts w:ascii="Tahoma" w:hAnsi="Tahoma" w:cs="Tahoma"/>
                <w:b/>
                <w:smallCaps/>
                <w:sz w:val="24"/>
                <w:szCs w:val="24"/>
                <w:u w:val="single"/>
              </w:rPr>
            </w:pPr>
            <w:r>
              <w:rPr>
                <w:rFonts w:ascii="Tahoma" w:hAnsi="Tahoma" w:cs="Tahoma"/>
                <w:b/>
                <w:smallCaps/>
                <w:sz w:val="24"/>
                <w:szCs w:val="24"/>
                <w:u w:val="single"/>
              </w:rPr>
              <w:t>Grader</w:t>
            </w:r>
          </w:p>
        </w:tc>
        <w:tc>
          <w:tcPr>
            <w:tcW w:w="8091" w:type="dxa"/>
          </w:tcPr>
          <w:p w14:paraId="564A859F" w14:textId="77777777" w:rsidR="00E661AC" w:rsidRPr="00E661AC" w:rsidRDefault="00E661AC" w:rsidP="00251C28">
            <w:pPr>
              <w:widowControl w:val="0"/>
              <w:spacing w:after="0" w:line="240" w:lineRule="auto"/>
              <w:rPr>
                <w:rFonts w:ascii="Tahoma" w:hAnsi="Tahoma" w:cs="Tahoma"/>
                <w:sz w:val="24"/>
                <w:szCs w:val="24"/>
              </w:rPr>
            </w:pPr>
            <w:r w:rsidRPr="00E661AC">
              <w:rPr>
                <w:rFonts w:ascii="Tahoma" w:hAnsi="Tahoma" w:cs="Tahoma"/>
                <w:sz w:val="24"/>
                <w:szCs w:val="24"/>
              </w:rPr>
              <w:t>???</w:t>
            </w:r>
          </w:p>
          <w:p w14:paraId="7936061B" w14:textId="62693EA3" w:rsidR="00E661AC" w:rsidRPr="00E661AC" w:rsidRDefault="00E50F55" w:rsidP="00251C28">
            <w:pPr>
              <w:widowControl w:val="0"/>
              <w:spacing w:after="0" w:line="240" w:lineRule="auto"/>
              <w:rPr>
                <w:rFonts w:ascii="Tahoma" w:hAnsi="Tahoma" w:cs="Tahoma"/>
                <w:sz w:val="24"/>
                <w:szCs w:val="24"/>
              </w:rPr>
            </w:pPr>
            <w:r>
              <w:rPr>
                <w:rFonts w:ascii="Tahoma" w:hAnsi="Tahoma" w:cs="Tahoma"/>
                <w:sz w:val="24"/>
                <w:szCs w:val="24"/>
              </w:rPr>
              <w:t>Email</w:t>
            </w:r>
          </w:p>
          <w:p w14:paraId="433B0D42" w14:textId="139C9613" w:rsidR="00E661AC" w:rsidRPr="000048F8" w:rsidRDefault="00E661AC" w:rsidP="00251C28">
            <w:pPr>
              <w:widowControl w:val="0"/>
              <w:spacing w:after="0" w:line="240" w:lineRule="auto"/>
              <w:rPr>
                <w:rFonts w:ascii="Tahoma" w:hAnsi="Tahoma" w:cs="Tahoma"/>
                <w:sz w:val="24"/>
                <w:szCs w:val="24"/>
                <w:highlight w:val="yellow"/>
              </w:rPr>
            </w:pPr>
          </w:p>
        </w:tc>
      </w:tr>
      <w:tr w:rsidR="000048F8" w:rsidRPr="000048F8" w14:paraId="5F4EDA0C" w14:textId="77777777" w:rsidTr="000048F8">
        <w:trPr>
          <w:jc w:val="center"/>
        </w:trPr>
        <w:tc>
          <w:tcPr>
            <w:tcW w:w="1530" w:type="dxa"/>
          </w:tcPr>
          <w:p w14:paraId="47EB55F2" w14:textId="6B227CF7" w:rsidR="000048F8" w:rsidRPr="000048F8" w:rsidRDefault="000048F8" w:rsidP="00251C28">
            <w:pPr>
              <w:widowControl w:val="0"/>
              <w:spacing w:after="0" w:line="240" w:lineRule="auto"/>
              <w:rPr>
                <w:rFonts w:ascii="Tahoma" w:hAnsi="Tahoma" w:cs="Tahoma"/>
                <w:b/>
                <w:smallCaps/>
                <w:sz w:val="24"/>
                <w:szCs w:val="24"/>
                <w:u w:val="single"/>
              </w:rPr>
            </w:pPr>
            <w:r>
              <w:rPr>
                <w:rFonts w:ascii="Tahoma" w:hAnsi="Tahoma" w:cs="Tahoma"/>
                <w:b/>
                <w:smallCaps/>
                <w:sz w:val="24"/>
                <w:szCs w:val="24"/>
                <w:u w:val="single"/>
              </w:rPr>
              <w:t>Class Meeting times</w:t>
            </w:r>
            <w:r w:rsidRPr="000048F8">
              <w:rPr>
                <w:rFonts w:ascii="Tahoma" w:hAnsi="Tahoma" w:cs="Tahoma"/>
                <w:b/>
                <w:smallCaps/>
                <w:sz w:val="24"/>
                <w:szCs w:val="24"/>
                <w:u w:val="single"/>
              </w:rPr>
              <w:t xml:space="preserve">  </w:t>
            </w:r>
          </w:p>
          <w:p w14:paraId="2A4CEFB2" w14:textId="77777777" w:rsidR="000048F8" w:rsidRPr="000048F8" w:rsidRDefault="000048F8" w:rsidP="00251C28">
            <w:pPr>
              <w:widowControl w:val="0"/>
              <w:spacing w:after="0" w:line="240" w:lineRule="auto"/>
              <w:rPr>
                <w:rFonts w:ascii="Tahoma" w:hAnsi="Tahoma" w:cs="Tahoma"/>
                <w:b/>
                <w:smallCaps/>
                <w:sz w:val="24"/>
                <w:szCs w:val="24"/>
                <w:u w:val="single"/>
              </w:rPr>
            </w:pPr>
          </w:p>
        </w:tc>
        <w:tc>
          <w:tcPr>
            <w:tcW w:w="8091" w:type="dxa"/>
          </w:tcPr>
          <w:p w14:paraId="139FB42A" w14:textId="77777777" w:rsidR="000048F8" w:rsidRDefault="00583FB4" w:rsidP="00251C28">
            <w:pPr>
              <w:widowControl w:val="0"/>
              <w:spacing w:after="0" w:line="240" w:lineRule="auto"/>
              <w:rPr>
                <w:rFonts w:ascii="Tahoma" w:hAnsi="Tahoma" w:cs="Tahoma"/>
                <w:sz w:val="24"/>
                <w:szCs w:val="24"/>
              </w:rPr>
            </w:pPr>
            <w:r>
              <w:rPr>
                <w:rFonts w:ascii="Tahoma" w:hAnsi="Tahoma" w:cs="Tahoma"/>
                <w:sz w:val="24"/>
                <w:szCs w:val="24"/>
              </w:rPr>
              <w:t xml:space="preserve">6:00-9:40 </w:t>
            </w:r>
            <w:proofErr w:type="spellStart"/>
            <w:r>
              <w:rPr>
                <w:rFonts w:ascii="Tahoma" w:hAnsi="Tahoma" w:cs="Tahoma"/>
                <w:sz w:val="24"/>
                <w:szCs w:val="24"/>
              </w:rPr>
              <w:t>Th</w:t>
            </w:r>
            <w:proofErr w:type="spellEnd"/>
          </w:p>
          <w:p w14:paraId="619D017C" w14:textId="7B2B0CC4" w:rsidR="00583FB4" w:rsidRPr="000048F8" w:rsidRDefault="00583FB4" w:rsidP="00251C28">
            <w:pPr>
              <w:widowControl w:val="0"/>
              <w:spacing w:after="0" w:line="240" w:lineRule="auto"/>
              <w:rPr>
                <w:rFonts w:ascii="Tahoma" w:hAnsi="Tahoma" w:cs="Tahoma"/>
                <w:sz w:val="24"/>
                <w:szCs w:val="24"/>
              </w:rPr>
            </w:pPr>
            <w:r>
              <w:rPr>
                <w:rFonts w:ascii="Tahoma" w:hAnsi="Tahoma" w:cs="Tahoma"/>
                <w:sz w:val="24"/>
                <w:szCs w:val="24"/>
              </w:rPr>
              <w:t>Jan. 17 – Apr. 4</w:t>
            </w:r>
          </w:p>
        </w:tc>
      </w:tr>
      <w:tr w:rsidR="000048F8" w:rsidRPr="000048F8" w14:paraId="18C9A61A" w14:textId="77777777" w:rsidTr="000048F8">
        <w:trPr>
          <w:jc w:val="center"/>
        </w:trPr>
        <w:tc>
          <w:tcPr>
            <w:tcW w:w="1530" w:type="dxa"/>
          </w:tcPr>
          <w:p w14:paraId="647594CA" w14:textId="77777777" w:rsidR="000048F8" w:rsidRDefault="000048F8" w:rsidP="00251C28">
            <w:pPr>
              <w:widowControl w:val="0"/>
              <w:spacing w:after="0" w:line="240" w:lineRule="auto"/>
              <w:rPr>
                <w:rFonts w:ascii="Tahoma" w:hAnsi="Tahoma" w:cs="Tahoma"/>
                <w:b/>
                <w:smallCaps/>
                <w:sz w:val="24"/>
                <w:szCs w:val="24"/>
                <w:u w:val="single"/>
              </w:rPr>
            </w:pPr>
            <w:r>
              <w:rPr>
                <w:rFonts w:ascii="Tahoma" w:hAnsi="Tahoma" w:cs="Tahoma"/>
                <w:b/>
                <w:smallCaps/>
                <w:sz w:val="24"/>
                <w:szCs w:val="24"/>
                <w:u w:val="single"/>
              </w:rPr>
              <w:t>Office Hours</w:t>
            </w:r>
          </w:p>
          <w:p w14:paraId="68626D0D" w14:textId="6E7DA025" w:rsidR="000048F8" w:rsidRDefault="000048F8" w:rsidP="00251C28">
            <w:pPr>
              <w:widowControl w:val="0"/>
              <w:spacing w:after="0" w:line="240" w:lineRule="auto"/>
              <w:rPr>
                <w:rFonts w:ascii="Tahoma" w:hAnsi="Tahoma" w:cs="Tahoma"/>
                <w:b/>
                <w:smallCaps/>
                <w:sz w:val="24"/>
                <w:szCs w:val="24"/>
                <w:u w:val="single"/>
              </w:rPr>
            </w:pPr>
          </w:p>
        </w:tc>
        <w:tc>
          <w:tcPr>
            <w:tcW w:w="8091" w:type="dxa"/>
          </w:tcPr>
          <w:p w14:paraId="3EE91850" w14:textId="710C066D" w:rsidR="000048F8" w:rsidRPr="00583FB4" w:rsidRDefault="00583FB4" w:rsidP="00251C28">
            <w:pPr>
              <w:widowControl w:val="0"/>
              <w:spacing w:after="0" w:line="240" w:lineRule="auto"/>
              <w:rPr>
                <w:rFonts w:ascii="Tahoma" w:hAnsi="Tahoma" w:cs="Tahoma"/>
                <w:sz w:val="24"/>
                <w:szCs w:val="24"/>
              </w:rPr>
            </w:pPr>
            <w:r w:rsidRPr="00583FB4">
              <w:rPr>
                <w:rFonts w:ascii="Tahoma" w:hAnsi="Tahoma" w:cs="Tahoma"/>
                <w:sz w:val="24"/>
                <w:szCs w:val="24"/>
              </w:rPr>
              <w:t>Before and after class or by appointment</w:t>
            </w:r>
          </w:p>
          <w:p w14:paraId="22FE81E3" w14:textId="346FC519" w:rsidR="004B7879" w:rsidRPr="000048F8" w:rsidRDefault="004B7879" w:rsidP="00251C28">
            <w:pPr>
              <w:widowControl w:val="0"/>
              <w:spacing w:after="0" w:line="240" w:lineRule="auto"/>
              <w:rPr>
                <w:rFonts w:ascii="Tahoma" w:hAnsi="Tahoma" w:cs="Tahoma"/>
                <w:sz w:val="24"/>
                <w:szCs w:val="24"/>
                <w:highlight w:val="yellow"/>
              </w:rPr>
            </w:pPr>
          </w:p>
        </w:tc>
      </w:tr>
      <w:tr w:rsidR="000048F8" w:rsidRPr="000048F8" w14:paraId="6170C581" w14:textId="77777777" w:rsidTr="000048F8">
        <w:trPr>
          <w:jc w:val="center"/>
        </w:trPr>
        <w:tc>
          <w:tcPr>
            <w:tcW w:w="1530" w:type="dxa"/>
          </w:tcPr>
          <w:p w14:paraId="6F0FDCB1" w14:textId="25B2C690" w:rsidR="000048F8" w:rsidRPr="000048F8" w:rsidRDefault="000048F8" w:rsidP="00251C28">
            <w:pPr>
              <w:widowControl w:val="0"/>
              <w:spacing w:after="0" w:line="240" w:lineRule="auto"/>
              <w:rPr>
                <w:rFonts w:ascii="Tahoma" w:hAnsi="Tahoma" w:cs="Tahoma"/>
                <w:b/>
                <w:smallCaps/>
                <w:sz w:val="24"/>
                <w:szCs w:val="24"/>
              </w:rPr>
            </w:pPr>
            <w:r w:rsidRPr="000048F8">
              <w:rPr>
                <w:rFonts w:ascii="Tahoma" w:hAnsi="Tahoma" w:cs="Tahoma"/>
                <w:b/>
                <w:smallCaps/>
                <w:sz w:val="24"/>
                <w:szCs w:val="24"/>
                <w:u w:val="single"/>
              </w:rPr>
              <w:t>Course Site</w:t>
            </w:r>
          </w:p>
        </w:tc>
        <w:tc>
          <w:tcPr>
            <w:tcW w:w="8091" w:type="dxa"/>
          </w:tcPr>
          <w:p w14:paraId="4E926670" w14:textId="6B16CF63" w:rsidR="000048F8" w:rsidRPr="000048F8" w:rsidRDefault="000048F8" w:rsidP="00583FB4">
            <w:pPr>
              <w:widowControl w:val="0"/>
              <w:spacing w:after="0" w:line="240" w:lineRule="auto"/>
              <w:rPr>
                <w:rFonts w:ascii="Tahoma" w:hAnsi="Tahoma" w:cs="Tahoma"/>
                <w:sz w:val="24"/>
                <w:szCs w:val="24"/>
              </w:rPr>
            </w:pPr>
            <w:r w:rsidRPr="000048F8">
              <w:rPr>
                <w:rFonts w:ascii="Tahoma" w:hAnsi="Tahoma" w:cs="Tahoma"/>
                <w:sz w:val="24"/>
                <w:szCs w:val="24"/>
              </w:rPr>
              <w:t>To access the course site, log into</w:t>
            </w:r>
            <w:hyperlink r:id="rId9" w:history="1">
              <w:r w:rsidRPr="000048F8">
                <w:rPr>
                  <w:rStyle w:val="Hyperlink"/>
                  <w:rFonts w:ascii="Tahoma" w:hAnsi="Tahoma" w:cs="Tahoma"/>
                  <w:sz w:val="24"/>
                  <w:szCs w:val="24"/>
                </w:rPr>
                <w:t xml:space="preserve"> Iowa Courses Online (ICON)</w:t>
              </w:r>
            </w:hyperlink>
            <w:r w:rsidRPr="000048F8">
              <w:rPr>
                <w:rFonts w:ascii="Tahoma" w:hAnsi="Tahoma" w:cs="Tahoma"/>
                <w:sz w:val="24"/>
                <w:szCs w:val="24"/>
              </w:rPr>
              <w:t xml:space="preserve"> using your Hawk ID and password</w:t>
            </w:r>
            <w:r w:rsidR="00583FB4">
              <w:rPr>
                <w:rFonts w:ascii="Tahoma" w:hAnsi="Tahoma" w:cs="Tahoma"/>
                <w:sz w:val="24"/>
                <w:szCs w:val="24"/>
              </w:rPr>
              <w:t>.</w:t>
            </w:r>
          </w:p>
        </w:tc>
      </w:tr>
      <w:tr w:rsidR="000048F8" w:rsidRPr="000048F8" w14:paraId="3606DF03" w14:textId="77777777" w:rsidTr="000048F8">
        <w:trPr>
          <w:jc w:val="center"/>
        </w:trPr>
        <w:tc>
          <w:tcPr>
            <w:tcW w:w="1530" w:type="dxa"/>
          </w:tcPr>
          <w:p w14:paraId="3E55D881" w14:textId="77777777" w:rsidR="000048F8" w:rsidRPr="000048F8" w:rsidRDefault="000048F8" w:rsidP="00251C28">
            <w:pPr>
              <w:widowControl w:val="0"/>
              <w:spacing w:after="0" w:line="240" w:lineRule="auto"/>
              <w:rPr>
                <w:rFonts w:ascii="Tahoma" w:hAnsi="Tahoma" w:cs="Tahoma"/>
                <w:b/>
                <w:smallCaps/>
                <w:sz w:val="24"/>
                <w:szCs w:val="24"/>
              </w:rPr>
            </w:pPr>
          </w:p>
        </w:tc>
        <w:tc>
          <w:tcPr>
            <w:tcW w:w="8091" w:type="dxa"/>
          </w:tcPr>
          <w:p w14:paraId="7E5FA341" w14:textId="77777777" w:rsidR="000048F8" w:rsidRPr="000048F8" w:rsidRDefault="000048F8" w:rsidP="00251C28">
            <w:pPr>
              <w:widowControl w:val="0"/>
              <w:spacing w:after="0" w:line="240" w:lineRule="auto"/>
              <w:rPr>
                <w:rFonts w:ascii="Tahoma" w:hAnsi="Tahoma" w:cs="Tahoma"/>
                <w:b/>
                <w:sz w:val="24"/>
                <w:szCs w:val="24"/>
                <w:u w:val="single"/>
              </w:rPr>
            </w:pPr>
          </w:p>
        </w:tc>
      </w:tr>
    </w:tbl>
    <w:p w14:paraId="1408843E" w14:textId="5D100E4E" w:rsidR="000048F8" w:rsidRPr="000048F8" w:rsidRDefault="000048F8" w:rsidP="00251C28">
      <w:pPr>
        <w:widowControl w:val="0"/>
        <w:spacing w:after="0" w:line="240" w:lineRule="auto"/>
      </w:pPr>
    </w:p>
    <w:p w14:paraId="06604B6F" w14:textId="1BDC9B03" w:rsidR="0092634F" w:rsidRPr="000048F8" w:rsidRDefault="0092634F" w:rsidP="00251C28">
      <w:pPr>
        <w:pStyle w:val="Headline1"/>
        <w:keepNext w:val="0"/>
        <w:keepLines w:val="0"/>
        <w:widowControl w:val="0"/>
        <w:spacing w:before="0" w:line="240" w:lineRule="auto"/>
        <w:rPr>
          <w:rFonts w:ascii="Tahoma" w:hAnsi="Tahoma" w:cs="Tahoma"/>
          <w:sz w:val="28"/>
        </w:rPr>
      </w:pPr>
      <w:r w:rsidRPr="000048F8">
        <w:rPr>
          <w:rFonts w:ascii="Tahoma" w:hAnsi="Tahoma" w:cs="Tahoma"/>
          <w:sz w:val="28"/>
        </w:rPr>
        <w:t>Program Goals</w:t>
      </w:r>
      <w:r w:rsidR="00583FB4">
        <w:rPr>
          <w:rFonts w:ascii="Tahoma" w:hAnsi="Tahoma" w:cs="Tahoma"/>
          <w:sz w:val="28"/>
        </w:rPr>
        <w:t xml:space="preserve"> </w:t>
      </w:r>
    </w:p>
    <w:p w14:paraId="23FA0AC3" w14:textId="77777777" w:rsidR="00D760A0" w:rsidRDefault="00D760A0" w:rsidP="00251C28">
      <w:pPr>
        <w:pStyle w:val="Headline1"/>
        <w:keepNext w:val="0"/>
        <w:keepLines w:val="0"/>
        <w:widowControl w:val="0"/>
        <w:spacing w:before="0" w:line="240" w:lineRule="auto"/>
        <w:rPr>
          <w:rFonts w:ascii="Tahoma" w:eastAsiaTheme="minorHAnsi" w:hAnsi="Tahoma" w:cs="Tahoma"/>
          <w:b w:val="0"/>
          <w:color w:val="000000" w:themeColor="text1"/>
          <w:sz w:val="24"/>
          <w:szCs w:val="22"/>
        </w:rPr>
      </w:pPr>
    </w:p>
    <w:p w14:paraId="52BD6228" w14:textId="158B81AA" w:rsidR="000306AE" w:rsidRDefault="00092312" w:rsidP="00251C28">
      <w:pPr>
        <w:pStyle w:val="Headline1"/>
        <w:keepNext w:val="0"/>
        <w:keepLines w:val="0"/>
        <w:widowControl w:val="0"/>
        <w:spacing w:before="0" w:line="240" w:lineRule="auto"/>
        <w:rPr>
          <w:rFonts w:ascii="Tahoma" w:eastAsiaTheme="minorHAnsi" w:hAnsi="Tahoma" w:cs="Tahoma"/>
          <w:b w:val="0"/>
          <w:color w:val="000000" w:themeColor="text1"/>
          <w:sz w:val="24"/>
          <w:szCs w:val="22"/>
        </w:rPr>
      </w:pPr>
      <w:r w:rsidRPr="00785E89">
        <w:rPr>
          <w:rFonts w:ascii="Tahoma" w:eastAsiaTheme="minorHAnsi" w:hAnsi="Tahoma" w:cs="Tahoma"/>
          <w:b w:val="0"/>
          <w:color w:val="000000" w:themeColor="text1"/>
          <w:sz w:val="24"/>
          <w:szCs w:val="22"/>
        </w:rPr>
        <w:t>The</w:t>
      </w:r>
      <w:r w:rsidR="000048F8" w:rsidRPr="00785E89">
        <w:rPr>
          <w:rFonts w:ascii="Tahoma" w:eastAsiaTheme="minorHAnsi" w:hAnsi="Tahoma" w:cs="Tahoma"/>
          <w:b w:val="0"/>
          <w:color w:val="000000" w:themeColor="text1"/>
          <w:sz w:val="24"/>
          <w:szCs w:val="22"/>
        </w:rPr>
        <w:t xml:space="preserve"> </w:t>
      </w:r>
      <w:r w:rsidR="00785E89" w:rsidRPr="00785E89">
        <w:rPr>
          <w:rFonts w:ascii="Tahoma" w:eastAsiaTheme="minorHAnsi" w:hAnsi="Tahoma" w:cs="Tahoma"/>
          <w:b w:val="0"/>
          <w:color w:val="000000" w:themeColor="text1"/>
          <w:sz w:val="24"/>
          <w:szCs w:val="22"/>
        </w:rPr>
        <w:t xml:space="preserve">administrative home of this course is the </w:t>
      </w:r>
      <w:r w:rsidR="00D46AE9" w:rsidRPr="00785E89">
        <w:rPr>
          <w:rFonts w:ascii="Tahoma" w:eastAsiaTheme="minorHAnsi" w:hAnsi="Tahoma" w:cs="Tahoma"/>
          <w:b w:val="0"/>
          <w:color w:val="000000" w:themeColor="text1"/>
          <w:sz w:val="24"/>
          <w:szCs w:val="22"/>
        </w:rPr>
        <w:t xml:space="preserve">Tippie </w:t>
      </w:r>
      <w:r w:rsidR="001256D9" w:rsidRPr="00785E89">
        <w:rPr>
          <w:rFonts w:ascii="Tahoma" w:eastAsiaTheme="minorHAnsi" w:hAnsi="Tahoma" w:cs="Tahoma"/>
          <w:b w:val="0"/>
          <w:color w:val="000000" w:themeColor="text1"/>
          <w:sz w:val="24"/>
          <w:szCs w:val="22"/>
        </w:rPr>
        <w:t>MSBA</w:t>
      </w:r>
      <w:r w:rsidR="0092634F" w:rsidRPr="00785E89">
        <w:rPr>
          <w:rFonts w:ascii="Tahoma" w:eastAsiaTheme="minorHAnsi" w:hAnsi="Tahoma" w:cs="Tahoma"/>
          <w:b w:val="0"/>
          <w:color w:val="000000" w:themeColor="text1"/>
          <w:sz w:val="24"/>
          <w:szCs w:val="22"/>
        </w:rPr>
        <w:t xml:space="preserve"> </w:t>
      </w:r>
      <w:r w:rsidR="001256D9" w:rsidRPr="00785E89">
        <w:rPr>
          <w:rFonts w:ascii="Tahoma" w:eastAsiaTheme="minorHAnsi" w:hAnsi="Tahoma" w:cs="Tahoma"/>
          <w:b w:val="0"/>
          <w:color w:val="000000" w:themeColor="text1"/>
          <w:sz w:val="24"/>
          <w:szCs w:val="22"/>
        </w:rPr>
        <w:t>program</w:t>
      </w:r>
      <w:r w:rsidR="00785E89" w:rsidRPr="00785E89">
        <w:rPr>
          <w:rFonts w:ascii="Tahoma" w:eastAsiaTheme="minorHAnsi" w:hAnsi="Tahoma" w:cs="Tahoma"/>
          <w:b w:val="0"/>
          <w:color w:val="000000" w:themeColor="text1"/>
          <w:sz w:val="24"/>
          <w:szCs w:val="22"/>
        </w:rPr>
        <w:t>, which governs academic matters relating to the course.  The Tippie MSBA</w:t>
      </w:r>
      <w:r w:rsidR="001256D9" w:rsidRPr="00785E89">
        <w:rPr>
          <w:rFonts w:ascii="Tahoma" w:eastAsiaTheme="minorHAnsi" w:hAnsi="Tahoma" w:cs="Tahoma"/>
          <w:b w:val="0"/>
          <w:color w:val="000000" w:themeColor="text1"/>
          <w:sz w:val="24"/>
          <w:szCs w:val="22"/>
        </w:rPr>
        <w:t xml:space="preserve"> </w:t>
      </w:r>
      <w:r w:rsidR="0092634F" w:rsidRPr="00785E89">
        <w:rPr>
          <w:rFonts w:ascii="Tahoma" w:eastAsiaTheme="minorHAnsi" w:hAnsi="Tahoma" w:cs="Tahoma"/>
          <w:b w:val="0"/>
          <w:color w:val="000000" w:themeColor="text1"/>
          <w:sz w:val="24"/>
          <w:szCs w:val="22"/>
        </w:rPr>
        <w:t xml:space="preserve">has </w:t>
      </w:r>
      <w:r w:rsidR="00163D00" w:rsidRPr="00785E89">
        <w:rPr>
          <w:rFonts w:ascii="Tahoma" w:eastAsiaTheme="minorHAnsi" w:hAnsi="Tahoma" w:cs="Tahoma"/>
          <w:b w:val="0"/>
          <w:color w:val="000000" w:themeColor="text1"/>
          <w:sz w:val="24"/>
          <w:szCs w:val="22"/>
        </w:rPr>
        <w:t xml:space="preserve">learning </w:t>
      </w:r>
      <w:r w:rsidR="0092634F" w:rsidRPr="00785E89">
        <w:rPr>
          <w:rFonts w:ascii="Tahoma" w:eastAsiaTheme="minorHAnsi" w:hAnsi="Tahoma" w:cs="Tahoma"/>
          <w:b w:val="0"/>
          <w:color w:val="000000" w:themeColor="text1"/>
          <w:sz w:val="24"/>
          <w:szCs w:val="22"/>
        </w:rPr>
        <w:t xml:space="preserve">goals that drive decisions about curriculum and assignments within courses. </w:t>
      </w:r>
      <w:r w:rsidR="000306AE" w:rsidRPr="00785E89">
        <w:rPr>
          <w:rFonts w:ascii="Tahoma" w:eastAsiaTheme="minorHAnsi" w:hAnsi="Tahoma" w:cs="Tahoma"/>
          <w:b w:val="0"/>
          <w:color w:val="000000" w:themeColor="text1"/>
          <w:sz w:val="24"/>
          <w:szCs w:val="22"/>
        </w:rPr>
        <w:t>These goals are</w:t>
      </w:r>
      <w:r w:rsidR="001256D9" w:rsidRPr="00785E89">
        <w:rPr>
          <w:rFonts w:ascii="Tahoma" w:eastAsiaTheme="minorHAnsi" w:hAnsi="Tahoma" w:cs="Tahoma"/>
          <w:b w:val="0"/>
          <w:color w:val="000000" w:themeColor="text1"/>
          <w:sz w:val="24"/>
          <w:szCs w:val="22"/>
        </w:rPr>
        <w:t xml:space="preserve"> that graduates will:  1) exhibit knowledge and skills relevant to data and its application in business; 2) create and communicate solutions to data-related business problems that impact their organizations and communities; 3) understand and contemplate ethical and privacy issues arising in their own work; 4) demonstrate the ability to be effective team members in a diverse and complex world.</w:t>
      </w:r>
      <w:r w:rsidR="00163D00">
        <w:rPr>
          <w:rFonts w:ascii="Tahoma" w:eastAsiaTheme="minorHAnsi" w:hAnsi="Tahoma" w:cs="Tahoma"/>
          <w:b w:val="0"/>
          <w:color w:val="000000" w:themeColor="text1"/>
          <w:sz w:val="24"/>
          <w:szCs w:val="22"/>
        </w:rPr>
        <w:t xml:space="preserve">  </w:t>
      </w:r>
    </w:p>
    <w:p w14:paraId="6269AC84" w14:textId="77777777" w:rsidR="00785E89" w:rsidRPr="00785E89" w:rsidRDefault="00785E89" w:rsidP="00785E89">
      <w:pPr>
        <w:pStyle w:val="Headline1"/>
        <w:keepNext w:val="0"/>
        <w:keepLines w:val="0"/>
        <w:widowControl w:val="0"/>
        <w:spacing w:before="0" w:line="240" w:lineRule="auto"/>
        <w:rPr>
          <w:rFonts w:ascii="Tahoma" w:hAnsi="Tahoma" w:cs="Tahoma"/>
          <w:sz w:val="24"/>
          <w:szCs w:val="24"/>
        </w:rPr>
      </w:pPr>
    </w:p>
    <w:p w14:paraId="6F40D3FA" w14:textId="77777777" w:rsidR="00785E89" w:rsidRPr="00785E89" w:rsidRDefault="00785E89" w:rsidP="00785E89">
      <w:pPr>
        <w:pStyle w:val="Headline1"/>
        <w:keepNext w:val="0"/>
        <w:keepLines w:val="0"/>
        <w:widowControl w:val="0"/>
        <w:spacing w:before="0" w:line="240" w:lineRule="auto"/>
        <w:rPr>
          <w:rFonts w:ascii="Tahoma" w:hAnsi="Tahoma" w:cs="Tahoma"/>
          <w:sz w:val="24"/>
          <w:szCs w:val="24"/>
        </w:rPr>
      </w:pPr>
    </w:p>
    <w:p w14:paraId="29E9D28E" w14:textId="0B0C3B05" w:rsidR="00785E89" w:rsidRPr="000048F8" w:rsidRDefault="00785E89" w:rsidP="00785E89">
      <w:pPr>
        <w:pStyle w:val="Headline1"/>
        <w:keepNext w:val="0"/>
        <w:keepLines w:val="0"/>
        <w:widowControl w:val="0"/>
        <w:spacing w:before="0" w:line="240" w:lineRule="auto"/>
        <w:rPr>
          <w:rFonts w:ascii="Tahoma" w:hAnsi="Tahoma" w:cs="Tahoma"/>
          <w:sz w:val="28"/>
        </w:rPr>
      </w:pPr>
      <w:r w:rsidRPr="000048F8">
        <w:rPr>
          <w:rFonts w:ascii="Tahoma" w:hAnsi="Tahoma" w:cs="Tahoma"/>
          <w:sz w:val="28"/>
        </w:rPr>
        <w:t>Course Description and Goal</w:t>
      </w:r>
      <w:r>
        <w:rPr>
          <w:rFonts w:ascii="Tahoma" w:hAnsi="Tahoma" w:cs="Tahoma"/>
          <w:sz w:val="28"/>
        </w:rPr>
        <w:t>s</w:t>
      </w:r>
      <w:r w:rsidRPr="000048F8">
        <w:rPr>
          <w:rFonts w:ascii="Tahoma" w:hAnsi="Tahoma" w:cs="Tahoma"/>
          <w:sz w:val="28"/>
        </w:rPr>
        <w:t xml:space="preserve"> </w:t>
      </w:r>
    </w:p>
    <w:p w14:paraId="348F15F5" w14:textId="45A8138E" w:rsidR="00136DDF" w:rsidRDefault="00136DDF" w:rsidP="00251C28">
      <w:pPr>
        <w:widowControl w:val="0"/>
        <w:spacing w:after="0" w:line="240" w:lineRule="auto"/>
        <w:rPr>
          <w:rFonts w:ascii="Tahoma" w:eastAsiaTheme="majorEastAsia" w:hAnsi="Tahoma" w:cs="Tahoma"/>
          <w:color w:val="auto"/>
          <w:sz w:val="24"/>
          <w:szCs w:val="24"/>
        </w:rPr>
      </w:pPr>
    </w:p>
    <w:p w14:paraId="5C030E1E" w14:textId="53DDFF13" w:rsidR="00583FB4" w:rsidRPr="00D760A0" w:rsidRDefault="00583FB4" w:rsidP="00251C28">
      <w:pPr>
        <w:widowControl w:val="0"/>
        <w:spacing w:after="0" w:line="240" w:lineRule="auto"/>
        <w:rPr>
          <w:rFonts w:ascii="Tahoma" w:hAnsi="Tahoma" w:cs="Tahoma"/>
          <w:color w:val="000000"/>
          <w:sz w:val="24"/>
          <w:szCs w:val="24"/>
          <w:shd w:val="clear" w:color="auto" w:fill="FFFFFF"/>
        </w:rPr>
      </w:pPr>
      <w:r w:rsidRPr="00D760A0">
        <w:rPr>
          <w:rFonts w:ascii="Tahoma" w:hAnsi="Tahoma" w:cs="Tahoma"/>
          <w:color w:val="000000"/>
          <w:sz w:val="24"/>
          <w:szCs w:val="24"/>
          <w:shd w:val="clear" w:color="auto" w:fill="FFFFFF"/>
        </w:rPr>
        <w:t>In this course you will learn the basics of data science, particularly data mining, as applied to business problems. Our focus will be on the process of turning raw data into intelligent decisions, and on the algorithms that are commonly used to build predictive models and find relevant patterns in data. Class sessions will be a mixture of conceptual material and hands-on practice.</w:t>
      </w:r>
    </w:p>
    <w:p w14:paraId="068F5BE4" w14:textId="77777777" w:rsidR="00583FB4" w:rsidRPr="00785E89" w:rsidRDefault="00583FB4" w:rsidP="00251C28">
      <w:pPr>
        <w:widowControl w:val="0"/>
        <w:spacing w:after="0" w:line="240" w:lineRule="auto"/>
        <w:rPr>
          <w:rFonts w:ascii="Tahoma" w:eastAsiaTheme="majorEastAsia" w:hAnsi="Tahoma" w:cs="Tahoma"/>
          <w:color w:val="auto"/>
          <w:sz w:val="24"/>
          <w:szCs w:val="24"/>
        </w:rPr>
      </w:pPr>
    </w:p>
    <w:p w14:paraId="6D24F25D" w14:textId="77777777" w:rsidR="00D760A0" w:rsidRPr="00E20CAB" w:rsidRDefault="00D760A0" w:rsidP="00D760A0">
      <w:pPr>
        <w:pStyle w:val="Headline1"/>
        <w:keepNext w:val="0"/>
        <w:keepLines w:val="0"/>
        <w:widowControl w:val="0"/>
        <w:spacing w:before="0" w:line="240" w:lineRule="auto"/>
        <w:rPr>
          <w:rFonts w:ascii="Tahoma" w:eastAsiaTheme="minorHAnsi" w:hAnsi="Tahoma" w:cs="Tahoma"/>
          <w:b w:val="0"/>
          <w:color w:val="000000" w:themeColor="text1"/>
          <w:sz w:val="24"/>
          <w:szCs w:val="22"/>
        </w:rPr>
      </w:pPr>
      <w:r w:rsidRPr="00E20CAB">
        <w:rPr>
          <w:rFonts w:ascii="Tahoma" w:eastAsiaTheme="minorHAnsi" w:hAnsi="Tahoma" w:cs="Tahoma"/>
          <w:b w:val="0"/>
          <w:color w:val="000000" w:themeColor="text1"/>
          <w:sz w:val="24"/>
          <w:szCs w:val="22"/>
        </w:rPr>
        <w:t>Learning objectives:</w:t>
      </w:r>
    </w:p>
    <w:p w14:paraId="3D72BEF0" w14:textId="77777777" w:rsidR="00D760A0" w:rsidRPr="00E20CAB" w:rsidRDefault="00D760A0" w:rsidP="00D760A0">
      <w:pPr>
        <w:pStyle w:val="Headline1"/>
        <w:widowControl w:val="0"/>
        <w:numPr>
          <w:ilvl w:val="0"/>
          <w:numId w:val="21"/>
        </w:numPr>
        <w:spacing w:line="240" w:lineRule="auto"/>
        <w:rPr>
          <w:rFonts w:ascii="Tahoma" w:eastAsiaTheme="minorHAnsi" w:hAnsi="Tahoma" w:cs="Tahoma"/>
          <w:b w:val="0"/>
          <w:color w:val="000000" w:themeColor="text1"/>
          <w:sz w:val="24"/>
          <w:szCs w:val="22"/>
        </w:rPr>
      </w:pPr>
      <w:r w:rsidRPr="00E20CAB">
        <w:rPr>
          <w:rFonts w:ascii="Tahoma" w:eastAsiaTheme="minorHAnsi" w:hAnsi="Tahoma" w:cs="Tahoma"/>
          <w:b w:val="0"/>
          <w:color w:val="000000" w:themeColor="text1"/>
          <w:sz w:val="24"/>
          <w:szCs w:val="22"/>
        </w:rPr>
        <w:t xml:space="preserve">To understand the </w:t>
      </w:r>
      <w:r>
        <w:rPr>
          <w:rFonts w:ascii="Tahoma" w:eastAsiaTheme="minorHAnsi" w:hAnsi="Tahoma" w:cs="Tahoma"/>
          <w:b w:val="0"/>
          <w:color w:val="000000" w:themeColor="text1"/>
          <w:sz w:val="24"/>
          <w:szCs w:val="22"/>
        </w:rPr>
        <w:t>knowledge discovery process and how to apply it</w:t>
      </w:r>
      <w:r w:rsidRPr="00E20CAB">
        <w:rPr>
          <w:rFonts w:ascii="Tahoma" w:eastAsiaTheme="minorHAnsi" w:hAnsi="Tahoma" w:cs="Tahoma"/>
          <w:b w:val="0"/>
          <w:color w:val="000000" w:themeColor="text1"/>
          <w:sz w:val="24"/>
          <w:szCs w:val="22"/>
        </w:rPr>
        <w:t>.</w:t>
      </w:r>
    </w:p>
    <w:p w14:paraId="7613DF6A" w14:textId="77777777" w:rsidR="00D760A0" w:rsidRPr="00E20CAB" w:rsidRDefault="00D760A0" w:rsidP="00D760A0">
      <w:pPr>
        <w:pStyle w:val="Headline1"/>
        <w:widowControl w:val="0"/>
        <w:numPr>
          <w:ilvl w:val="0"/>
          <w:numId w:val="21"/>
        </w:numPr>
        <w:spacing w:line="240" w:lineRule="auto"/>
        <w:rPr>
          <w:rFonts w:ascii="Tahoma" w:eastAsiaTheme="minorHAnsi" w:hAnsi="Tahoma" w:cs="Tahoma"/>
          <w:b w:val="0"/>
          <w:color w:val="000000" w:themeColor="text1"/>
          <w:sz w:val="24"/>
          <w:szCs w:val="22"/>
        </w:rPr>
      </w:pPr>
      <w:r>
        <w:rPr>
          <w:rFonts w:ascii="Tahoma" w:eastAsiaTheme="minorHAnsi" w:hAnsi="Tahoma" w:cs="Tahoma"/>
          <w:b w:val="0"/>
          <w:color w:val="000000" w:themeColor="text1"/>
          <w:sz w:val="24"/>
          <w:szCs w:val="22"/>
        </w:rPr>
        <w:t>To master the details of various supervised and unsupervised machine learning algorithms</w:t>
      </w:r>
      <w:r w:rsidRPr="00E20CAB">
        <w:rPr>
          <w:rFonts w:ascii="Tahoma" w:eastAsiaTheme="minorHAnsi" w:hAnsi="Tahoma" w:cs="Tahoma"/>
          <w:b w:val="0"/>
          <w:color w:val="000000" w:themeColor="text1"/>
          <w:sz w:val="24"/>
          <w:szCs w:val="22"/>
        </w:rPr>
        <w:t>.</w:t>
      </w:r>
    </w:p>
    <w:p w14:paraId="736EEABA" w14:textId="77777777" w:rsidR="00D760A0" w:rsidRPr="00E20CAB" w:rsidRDefault="00D760A0" w:rsidP="00D760A0">
      <w:pPr>
        <w:pStyle w:val="Headline1"/>
        <w:widowControl w:val="0"/>
        <w:numPr>
          <w:ilvl w:val="0"/>
          <w:numId w:val="21"/>
        </w:numPr>
        <w:spacing w:line="240" w:lineRule="auto"/>
        <w:rPr>
          <w:rFonts w:ascii="Tahoma" w:eastAsiaTheme="minorHAnsi" w:hAnsi="Tahoma" w:cs="Tahoma"/>
          <w:b w:val="0"/>
          <w:color w:val="000000" w:themeColor="text1"/>
          <w:sz w:val="24"/>
          <w:szCs w:val="22"/>
        </w:rPr>
      </w:pPr>
      <w:r>
        <w:rPr>
          <w:rFonts w:ascii="Tahoma" w:eastAsiaTheme="minorHAnsi" w:hAnsi="Tahoma" w:cs="Tahoma"/>
          <w:b w:val="0"/>
          <w:color w:val="000000" w:themeColor="text1"/>
          <w:sz w:val="24"/>
          <w:szCs w:val="22"/>
        </w:rPr>
        <w:t xml:space="preserve">To understand the underlying principles of predictive modeling such as complexity control. </w:t>
      </w:r>
    </w:p>
    <w:p w14:paraId="012FE047" w14:textId="77777777" w:rsidR="00D760A0" w:rsidRPr="00E20CAB" w:rsidRDefault="00D760A0" w:rsidP="00D760A0">
      <w:pPr>
        <w:pStyle w:val="Headline1"/>
        <w:widowControl w:val="0"/>
        <w:numPr>
          <w:ilvl w:val="0"/>
          <w:numId w:val="21"/>
        </w:numPr>
        <w:spacing w:line="240" w:lineRule="auto"/>
        <w:rPr>
          <w:rFonts w:ascii="Tahoma" w:eastAsiaTheme="minorHAnsi" w:hAnsi="Tahoma" w:cs="Tahoma"/>
          <w:b w:val="0"/>
          <w:color w:val="000000" w:themeColor="text1"/>
          <w:sz w:val="24"/>
          <w:szCs w:val="22"/>
        </w:rPr>
      </w:pPr>
      <w:r w:rsidRPr="00E20CAB">
        <w:rPr>
          <w:rFonts w:ascii="Tahoma" w:eastAsiaTheme="minorHAnsi" w:hAnsi="Tahoma" w:cs="Tahoma"/>
          <w:b w:val="0"/>
          <w:color w:val="000000" w:themeColor="text1"/>
          <w:sz w:val="24"/>
          <w:szCs w:val="22"/>
        </w:rPr>
        <w:t xml:space="preserve">To learn appropriate methods for </w:t>
      </w:r>
      <w:r>
        <w:rPr>
          <w:rFonts w:ascii="Tahoma" w:eastAsiaTheme="minorHAnsi" w:hAnsi="Tahoma" w:cs="Tahoma"/>
          <w:b w:val="0"/>
          <w:color w:val="000000" w:themeColor="text1"/>
          <w:sz w:val="24"/>
          <w:szCs w:val="22"/>
        </w:rPr>
        <w:t>fairly evaluating the quality of constructed models.</w:t>
      </w:r>
    </w:p>
    <w:p w14:paraId="24BBBD44" w14:textId="77777777" w:rsidR="00D760A0" w:rsidRPr="00E20CAB" w:rsidRDefault="00D760A0" w:rsidP="00D760A0">
      <w:pPr>
        <w:pStyle w:val="Headline1"/>
        <w:widowControl w:val="0"/>
        <w:numPr>
          <w:ilvl w:val="0"/>
          <w:numId w:val="21"/>
        </w:numPr>
        <w:spacing w:line="240" w:lineRule="auto"/>
        <w:rPr>
          <w:rFonts w:ascii="Tahoma" w:eastAsiaTheme="minorHAnsi" w:hAnsi="Tahoma" w:cs="Tahoma"/>
          <w:b w:val="0"/>
          <w:color w:val="000000" w:themeColor="text1"/>
          <w:sz w:val="24"/>
          <w:szCs w:val="22"/>
        </w:rPr>
      </w:pPr>
      <w:r w:rsidRPr="00E20CAB">
        <w:rPr>
          <w:rFonts w:ascii="Tahoma" w:eastAsiaTheme="minorHAnsi" w:hAnsi="Tahoma" w:cs="Tahoma"/>
          <w:b w:val="0"/>
          <w:color w:val="000000" w:themeColor="text1"/>
          <w:sz w:val="24"/>
          <w:szCs w:val="22"/>
        </w:rPr>
        <w:t xml:space="preserve">To </w:t>
      </w:r>
      <w:r>
        <w:rPr>
          <w:rFonts w:ascii="Tahoma" w:eastAsiaTheme="minorHAnsi" w:hAnsi="Tahoma" w:cs="Tahoma"/>
          <w:b w:val="0"/>
          <w:color w:val="000000" w:themeColor="text1"/>
          <w:sz w:val="24"/>
          <w:szCs w:val="22"/>
        </w:rPr>
        <w:t>gain practical experience in using a software package to preprocess data, build and evaluate models, and interpret the results.</w:t>
      </w:r>
    </w:p>
    <w:p w14:paraId="51589965" w14:textId="77777777" w:rsidR="00D760A0" w:rsidRDefault="00D760A0" w:rsidP="00D760A0">
      <w:pPr>
        <w:pStyle w:val="Headline1"/>
        <w:keepNext w:val="0"/>
        <w:keepLines w:val="0"/>
        <w:widowControl w:val="0"/>
        <w:spacing w:before="0" w:line="240" w:lineRule="auto"/>
        <w:rPr>
          <w:rFonts w:ascii="Tahoma" w:hAnsi="Tahoma" w:cs="Tahoma"/>
          <w:sz w:val="28"/>
        </w:rPr>
      </w:pPr>
    </w:p>
    <w:p w14:paraId="285FFA63" w14:textId="695830F6" w:rsidR="001D4185" w:rsidRPr="000048F8" w:rsidRDefault="001D4185" w:rsidP="00251C28">
      <w:pPr>
        <w:pStyle w:val="Headline1"/>
        <w:keepNext w:val="0"/>
        <w:keepLines w:val="0"/>
        <w:widowControl w:val="0"/>
        <w:spacing w:before="0" w:line="240" w:lineRule="auto"/>
        <w:rPr>
          <w:rFonts w:ascii="Tahoma" w:hAnsi="Tahoma" w:cs="Tahoma"/>
          <w:sz w:val="28"/>
        </w:rPr>
      </w:pPr>
      <w:r w:rsidRPr="000048F8">
        <w:rPr>
          <w:rFonts w:ascii="Tahoma" w:hAnsi="Tahoma" w:cs="Tahoma"/>
          <w:sz w:val="28"/>
        </w:rPr>
        <w:t>Media/System Requirements</w:t>
      </w:r>
    </w:p>
    <w:p w14:paraId="55F3D588" w14:textId="77777777" w:rsidR="00D760A0" w:rsidRPr="00D760A0" w:rsidRDefault="00D760A0" w:rsidP="00D760A0">
      <w:pPr>
        <w:pStyle w:val="NormalWeb"/>
        <w:rPr>
          <w:rFonts w:ascii="Tahoma" w:hAnsi="Tahoma" w:cs="Tahoma"/>
          <w:color w:val="000000"/>
        </w:rPr>
      </w:pPr>
      <w:r w:rsidRPr="00D760A0">
        <w:rPr>
          <w:rFonts w:ascii="Tahoma" w:hAnsi="Tahoma" w:cs="Tahoma"/>
          <w:color w:val="000000"/>
        </w:rPr>
        <w:t>Each student will be expected to bring a laptop computer to each class meeting. Any modern operating systems should be fine, although I will be using Windows for examples. The following software will need to be installed:</w:t>
      </w:r>
    </w:p>
    <w:p w14:paraId="0653A278" w14:textId="77777777" w:rsidR="00D760A0" w:rsidRPr="00D760A0" w:rsidRDefault="00D760A0" w:rsidP="00D760A0">
      <w:pPr>
        <w:numPr>
          <w:ilvl w:val="0"/>
          <w:numId w:val="22"/>
        </w:numPr>
        <w:spacing w:before="100" w:beforeAutospacing="1" w:after="100" w:afterAutospacing="1" w:line="240" w:lineRule="auto"/>
        <w:rPr>
          <w:rFonts w:ascii="Tahoma" w:hAnsi="Tahoma" w:cs="Tahoma"/>
          <w:color w:val="000000"/>
          <w:sz w:val="24"/>
          <w:szCs w:val="24"/>
        </w:rPr>
      </w:pPr>
      <w:r w:rsidRPr="00D760A0">
        <w:rPr>
          <w:rFonts w:ascii="Tahoma" w:hAnsi="Tahoma" w:cs="Tahoma"/>
          <w:color w:val="000000"/>
          <w:sz w:val="24"/>
          <w:szCs w:val="24"/>
        </w:rPr>
        <w:t>R: </w:t>
      </w:r>
      <w:hyperlink r:id="rId10" w:history="1">
        <w:r w:rsidRPr="00D760A0">
          <w:rPr>
            <w:rStyle w:val="Hyperlink"/>
            <w:rFonts w:ascii="Tahoma" w:hAnsi="Tahoma" w:cs="Tahoma"/>
            <w:sz w:val="24"/>
            <w:szCs w:val="24"/>
          </w:rPr>
          <w:t>http://www.r-project.org/</w:t>
        </w:r>
      </w:hyperlink>
    </w:p>
    <w:p w14:paraId="518C83D3" w14:textId="77777777" w:rsidR="00D760A0" w:rsidRPr="00D760A0" w:rsidRDefault="00D760A0" w:rsidP="00D760A0">
      <w:pPr>
        <w:numPr>
          <w:ilvl w:val="0"/>
          <w:numId w:val="22"/>
        </w:numPr>
        <w:spacing w:before="100" w:beforeAutospacing="1" w:after="100" w:afterAutospacing="1" w:line="240" w:lineRule="auto"/>
        <w:rPr>
          <w:rFonts w:ascii="Tahoma" w:hAnsi="Tahoma" w:cs="Tahoma"/>
          <w:color w:val="000000"/>
          <w:sz w:val="24"/>
          <w:szCs w:val="24"/>
        </w:rPr>
      </w:pPr>
      <w:r w:rsidRPr="00D760A0">
        <w:rPr>
          <w:rFonts w:ascii="Tahoma" w:hAnsi="Tahoma" w:cs="Tahoma"/>
          <w:color w:val="000000"/>
          <w:sz w:val="24"/>
          <w:szCs w:val="24"/>
        </w:rPr>
        <w:t>R Studio: </w:t>
      </w:r>
      <w:hyperlink r:id="rId11" w:history="1">
        <w:r w:rsidRPr="00D760A0">
          <w:rPr>
            <w:rStyle w:val="Hyperlink"/>
            <w:rFonts w:ascii="Tahoma" w:hAnsi="Tahoma" w:cs="Tahoma"/>
            <w:sz w:val="24"/>
            <w:szCs w:val="24"/>
          </w:rPr>
          <w:t>http://www.rstudio.com/</w:t>
        </w:r>
      </w:hyperlink>
    </w:p>
    <w:p w14:paraId="16AA1244" w14:textId="77777777" w:rsidR="00D760A0" w:rsidRPr="00D760A0" w:rsidRDefault="00D760A0" w:rsidP="00D760A0">
      <w:pPr>
        <w:numPr>
          <w:ilvl w:val="0"/>
          <w:numId w:val="22"/>
        </w:numPr>
        <w:spacing w:before="100" w:beforeAutospacing="1" w:after="100" w:afterAutospacing="1" w:line="240" w:lineRule="auto"/>
        <w:rPr>
          <w:rFonts w:ascii="Tahoma" w:hAnsi="Tahoma" w:cs="Tahoma"/>
          <w:color w:val="000000"/>
          <w:sz w:val="24"/>
          <w:szCs w:val="24"/>
        </w:rPr>
      </w:pPr>
      <w:r w:rsidRPr="00D760A0">
        <w:rPr>
          <w:rFonts w:ascii="Tahoma" w:hAnsi="Tahoma" w:cs="Tahoma"/>
          <w:color w:val="000000"/>
          <w:sz w:val="24"/>
          <w:szCs w:val="24"/>
        </w:rPr>
        <w:t>Rattle: </w:t>
      </w:r>
      <w:hyperlink r:id="rId12" w:history="1">
        <w:r w:rsidRPr="00D760A0">
          <w:rPr>
            <w:rStyle w:val="Hyperlink"/>
            <w:rFonts w:ascii="Tahoma" w:hAnsi="Tahoma" w:cs="Tahoma"/>
            <w:sz w:val="24"/>
            <w:szCs w:val="24"/>
          </w:rPr>
          <w:t>http://rattle.togaware.com/</w:t>
        </w:r>
      </w:hyperlink>
    </w:p>
    <w:p w14:paraId="0877045C" w14:textId="77777777" w:rsidR="00D760A0" w:rsidRPr="00D760A0" w:rsidRDefault="00D760A0" w:rsidP="00251C28">
      <w:pPr>
        <w:pStyle w:val="Headline1"/>
        <w:keepNext w:val="0"/>
        <w:keepLines w:val="0"/>
        <w:widowControl w:val="0"/>
        <w:spacing w:before="0" w:line="240" w:lineRule="auto"/>
        <w:rPr>
          <w:rFonts w:ascii="Tahoma" w:hAnsi="Tahoma" w:cs="Tahoma"/>
          <w:sz w:val="24"/>
          <w:szCs w:val="24"/>
        </w:rPr>
      </w:pPr>
    </w:p>
    <w:p w14:paraId="389760DF" w14:textId="7A5E7C75" w:rsidR="001D4185" w:rsidRPr="000048F8" w:rsidRDefault="004B7879" w:rsidP="00251C28">
      <w:pPr>
        <w:pStyle w:val="Headline1"/>
        <w:keepNext w:val="0"/>
        <w:keepLines w:val="0"/>
        <w:widowControl w:val="0"/>
        <w:spacing w:before="0" w:line="240" w:lineRule="auto"/>
        <w:rPr>
          <w:rFonts w:ascii="Tahoma" w:hAnsi="Tahoma" w:cs="Tahoma"/>
          <w:sz w:val="28"/>
        </w:rPr>
      </w:pPr>
      <w:r>
        <w:rPr>
          <w:rFonts w:ascii="Tahoma" w:hAnsi="Tahoma" w:cs="Tahoma"/>
          <w:sz w:val="28"/>
        </w:rPr>
        <w:t xml:space="preserve">Textbook/Materials </w:t>
      </w:r>
    </w:p>
    <w:p w14:paraId="4B07D7E0" w14:textId="77777777" w:rsidR="00FA4DE1" w:rsidRDefault="00FA4DE1" w:rsidP="00251C28">
      <w:pPr>
        <w:widowControl w:val="0"/>
        <w:spacing w:after="0" w:line="240" w:lineRule="auto"/>
        <w:rPr>
          <w:rFonts w:ascii="Tahoma" w:hAnsi="Tahoma" w:cs="Tahoma"/>
          <w:sz w:val="24"/>
          <w:szCs w:val="24"/>
        </w:rPr>
      </w:pPr>
    </w:p>
    <w:p w14:paraId="16220BF4" w14:textId="6DD9791A" w:rsidR="009F0638" w:rsidRPr="004B7879" w:rsidRDefault="009F0638" w:rsidP="00251C28">
      <w:pPr>
        <w:widowControl w:val="0"/>
        <w:spacing w:after="0" w:line="240" w:lineRule="auto"/>
        <w:rPr>
          <w:rFonts w:ascii="Tahoma" w:hAnsi="Tahoma" w:cs="Tahoma"/>
          <w:sz w:val="24"/>
          <w:szCs w:val="24"/>
        </w:rPr>
      </w:pPr>
      <w:r w:rsidRPr="004B7879">
        <w:rPr>
          <w:rFonts w:ascii="Tahoma" w:hAnsi="Tahoma" w:cs="Tahoma"/>
          <w:sz w:val="24"/>
          <w:szCs w:val="24"/>
        </w:rPr>
        <w:t xml:space="preserve">The required textbook(s) for this course are: </w:t>
      </w:r>
    </w:p>
    <w:p w14:paraId="30CB8EC3" w14:textId="77777777" w:rsidR="00FA4DE1" w:rsidRPr="00FA4DE1" w:rsidRDefault="00FA4DE1" w:rsidP="00FA4DE1">
      <w:pPr>
        <w:spacing w:before="100" w:beforeAutospacing="1" w:after="100" w:afterAutospacing="1" w:line="240" w:lineRule="auto"/>
        <w:rPr>
          <w:rFonts w:ascii="Tahoma" w:eastAsia="Times New Roman" w:hAnsi="Tahoma" w:cs="Tahoma"/>
          <w:color w:val="000000"/>
          <w:sz w:val="24"/>
          <w:szCs w:val="24"/>
        </w:rPr>
      </w:pPr>
      <w:r w:rsidRPr="00FA4DE1">
        <w:rPr>
          <w:rFonts w:ascii="Tahoma" w:eastAsia="Times New Roman" w:hAnsi="Tahoma" w:cs="Tahoma"/>
          <w:i/>
          <w:iCs/>
          <w:color w:val="000000"/>
          <w:sz w:val="24"/>
          <w:szCs w:val="24"/>
        </w:rPr>
        <w:t>Data Science for Business: What you need to know about data mining and data-analytic thinking</w:t>
      </w:r>
      <w:r w:rsidRPr="00FA4DE1">
        <w:rPr>
          <w:rFonts w:ascii="Tahoma" w:eastAsia="Times New Roman" w:hAnsi="Tahoma" w:cs="Tahoma"/>
          <w:color w:val="000000"/>
          <w:sz w:val="24"/>
          <w:szCs w:val="24"/>
        </w:rPr>
        <w:t>, F. Provost and T. Fawcett. O'Reilly, 2013.</w:t>
      </w:r>
    </w:p>
    <w:p w14:paraId="0C308BAF" w14:textId="77777777" w:rsidR="00FA4DE1" w:rsidRPr="00FA4DE1" w:rsidRDefault="00FA4DE1" w:rsidP="00FA4DE1">
      <w:pPr>
        <w:spacing w:before="100" w:beforeAutospacing="1" w:after="100" w:afterAutospacing="1" w:line="240" w:lineRule="auto"/>
        <w:rPr>
          <w:rFonts w:ascii="Tahoma" w:eastAsia="Times New Roman" w:hAnsi="Tahoma" w:cs="Tahoma"/>
          <w:color w:val="000000"/>
          <w:sz w:val="24"/>
          <w:szCs w:val="24"/>
        </w:rPr>
      </w:pPr>
      <w:r w:rsidRPr="00FA4DE1">
        <w:rPr>
          <w:rFonts w:ascii="Tahoma" w:eastAsia="Times New Roman" w:hAnsi="Tahoma" w:cs="Tahoma"/>
          <w:i/>
          <w:iCs/>
          <w:color w:val="000000"/>
          <w:sz w:val="24"/>
          <w:szCs w:val="24"/>
        </w:rPr>
        <w:t>Data Mining with Rattle and R: The Art of Excavating Data for Knowledge Discovery</w:t>
      </w:r>
      <w:r w:rsidRPr="00FA4DE1">
        <w:rPr>
          <w:rFonts w:ascii="Tahoma" w:eastAsia="Times New Roman" w:hAnsi="Tahoma" w:cs="Tahoma"/>
          <w:color w:val="000000"/>
          <w:sz w:val="24"/>
          <w:szCs w:val="24"/>
        </w:rPr>
        <w:t>, G. Williams. Springer, 2011.</w:t>
      </w:r>
    </w:p>
    <w:p w14:paraId="3D6B7EEF" w14:textId="77777777" w:rsidR="00FA4DE1" w:rsidRPr="00FA4DE1" w:rsidRDefault="00FA4DE1" w:rsidP="00FA4DE1">
      <w:pPr>
        <w:spacing w:before="100" w:beforeAutospacing="1" w:after="100" w:afterAutospacing="1" w:line="240" w:lineRule="auto"/>
        <w:rPr>
          <w:rFonts w:ascii="Tahoma" w:eastAsia="Times New Roman" w:hAnsi="Tahoma" w:cs="Tahoma"/>
          <w:color w:val="000000"/>
          <w:sz w:val="24"/>
          <w:szCs w:val="24"/>
        </w:rPr>
      </w:pPr>
      <w:r w:rsidRPr="00FA4DE1">
        <w:rPr>
          <w:rFonts w:ascii="Tahoma" w:eastAsia="Times New Roman" w:hAnsi="Tahoma" w:cs="Tahoma"/>
          <w:color w:val="000000"/>
          <w:sz w:val="24"/>
          <w:szCs w:val="24"/>
        </w:rPr>
        <w:t>Readings from other sources may be made available in class.</w:t>
      </w:r>
    </w:p>
    <w:p w14:paraId="7F2F9C94" w14:textId="77777777" w:rsidR="009F0638" w:rsidRPr="00136DDF" w:rsidRDefault="009F0638" w:rsidP="00251C28">
      <w:pPr>
        <w:pStyle w:val="Headline1"/>
        <w:keepNext w:val="0"/>
        <w:keepLines w:val="0"/>
        <w:widowControl w:val="0"/>
        <w:spacing w:before="0" w:line="240" w:lineRule="auto"/>
        <w:rPr>
          <w:rFonts w:ascii="Tahoma" w:hAnsi="Tahoma" w:cs="Tahoma"/>
          <w:b w:val="0"/>
          <w:sz w:val="22"/>
          <w:szCs w:val="22"/>
        </w:rPr>
      </w:pPr>
    </w:p>
    <w:p w14:paraId="6096C702" w14:textId="77777777" w:rsidR="008C2AD2" w:rsidRPr="000048F8" w:rsidRDefault="008C2AD2" w:rsidP="00251C28">
      <w:pPr>
        <w:pStyle w:val="Headline1"/>
        <w:keepNext w:val="0"/>
        <w:keepLines w:val="0"/>
        <w:widowControl w:val="0"/>
        <w:spacing w:before="0" w:line="240" w:lineRule="auto"/>
        <w:rPr>
          <w:rFonts w:ascii="Tahoma" w:hAnsi="Tahoma" w:cs="Tahoma"/>
          <w:sz w:val="28"/>
        </w:rPr>
      </w:pPr>
      <w:r w:rsidRPr="000048F8">
        <w:rPr>
          <w:rFonts w:ascii="Tahoma" w:hAnsi="Tahoma" w:cs="Tahoma"/>
          <w:sz w:val="28"/>
        </w:rPr>
        <w:t xml:space="preserve">Grading Criteria </w:t>
      </w:r>
    </w:p>
    <w:p w14:paraId="678BC1CD" w14:textId="77777777" w:rsidR="00246C0C" w:rsidRPr="00507972" w:rsidRDefault="00246C0C" w:rsidP="00251C28">
      <w:pPr>
        <w:widowControl w:val="0"/>
        <w:spacing w:after="0" w:line="240" w:lineRule="auto"/>
        <w:rPr>
          <w:rFonts w:ascii="Tahoma" w:hAnsi="Tahoma" w:cs="Tahoma"/>
          <w:i/>
          <w:sz w:val="24"/>
        </w:rPr>
      </w:pPr>
    </w:p>
    <w:p w14:paraId="6FBF3587" w14:textId="295C21D2" w:rsidR="005E3027" w:rsidRPr="00FA4DE1" w:rsidRDefault="00FA4DE1" w:rsidP="00251C28">
      <w:pPr>
        <w:widowControl w:val="0"/>
        <w:spacing w:after="0" w:line="240" w:lineRule="auto"/>
        <w:rPr>
          <w:rFonts w:ascii="Tahoma" w:hAnsi="Tahoma" w:cs="Tahoma"/>
          <w:color w:val="000000"/>
          <w:sz w:val="24"/>
          <w:szCs w:val="24"/>
          <w:shd w:val="clear" w:color="auto" w:fill="FFFFFF"/>
        </w:rPr>
      </w:pPr>
      <w:r w:rsidRPr="00FA4DE1">
        <w:rPr>
          <w:rFonts w:ascii="Tahoma" w:hAnsi="Tahoma" w:cs="Tahoma"/>
          <w:color w:val="000000"/>
          <w:sz w:val="24"/>
          <w:szCs w:val="24"/>
          <w:shd w:val="clear" w:color="auto" w:fill="FFFFFF"/>
        </w:rPr>
        <w:lastRenderedPageBreak/>
        <w:t xml:space="preserve">50% </w:t>
      </w:r>
      <w:proofErr w:type="spellStart"/>
      <w:r w:rsidRPr="00FA4DE1">
        <w:rPr>
          <w:rFonts w:ascii="Tahoma" w:hAnsi="Tahoma" w:cs="Tahoma"/>
          <w:color w:val="000000"/>
          <w:sz w:val="24"/>
          <w:szCs w:val="24"/>
          <w:shd w:val="clear" w:color="auto" w:fill="FFFFFF"/>
        </w:rPr>
        <w:t>Homeworks</w:t>
      </w:r>
      <w:proofErr w:type="spellEnd"/>
      <w:r w:rsidRPr="00FA4DE1">
        <w:rPr>
          <w:rFonts w:ascii="Tahoma" w:hAnsi="Tahoma" w:cs="Tahoma"/>
          <w:color w:val="000000"/>
          <w:sz w:val="24"/>
          <w:szCs w:val="24"/>
        </w:rPr>
        <w:br/>
      </w:r>
      <w:r w:rsidR="00E50F55">
        <w:rPr>
          <w:rFonts w:ascii="Tahoma" w:hAnsi="Tahoma" w:cs="Tahoma"/>
          <w:color w:val="000000"/>
          <w:sz w:val="24"/>
          <w:szCs w:val="24"/>
          <w:shd w:val="clear" w:color="auto" w:fill="FFFFFF"/>
        </w:rPr>
        <w:t>45% Exams</w:t>
      </w:r>
      <w:r w:rsidRPr="00FA4DE1">
        <w:rPr>
          <w:rFonts w:ascii="Tahoma" w:hAnsi="Tahoma" w:cs="Tahoma"/>
          <w:color w:val="000000"/>
          <w:sz w:val="24"/>
          <w:szCs w:val="24"/>
        </w:rPr>
        <w:br/>
      </w:r>
      <w:r w:rsidRPr="00FA4DE1">
        <w:rPr>
          <w:rFonts w:ascii="Tahoma" w:hAnsi="Tahoma" w:cs="Tahoma"/>
          <w:color w:val="000000"/>
          <w:sz w:val="24"/>
          <w:szCs w:val="24"/>
          <w:shd w:val="clear" w:color="auto" w:fill="FFFFFF"/>
        </w:rPr>
        <w:t>5% Class participation</w:t>
      </w:r>
    </w:p>
    <w:p w14:paraId="0251AC82" w14:textId="77777777" w:rsidR="00FA4DE1" w:rsidRPr="00FA4DE1" w:rsidRDefault="00FA4DE1" w:rsidP="00FA4DE1">
      <w:pPr>
        <w:spacing w:before="100" w:beforeAutospacing="1" w:after="100" w:afterAutospacing="1" w:line="240" w:lineRule="auto"/>
        <w:rPr>
          <w:rFonts w:ascii="Times New Roman" w:eastAsia="Times New Roman" w:hAnsi="Times New Roman" w:cs="Times New Roman"/>
          <w:color w:val="000000"/>
          <w:sz w:val="27"/>
          <w:szCs w:val="27"/>
        </w:rPr>
      </w:pPr>
      <w:r w:rsidRPr="00FA4DE1">
        <w:rPr>
          <w:rFonts w:ascii="Tahoma" w:eastAsia="Times New Roman" w:hAnsi="Tahoma" w:cs="Tahoma"/>
          <w:color w:val="000000"/>
          <w:sz w:val="24"/>
          <w:szCs w:val="24"/>
        </w:rPr>
        <w:t>The score - grade mapping will be determined by the instructor at the end of the course. The usual 90/80/70 cutoffs will be used as a baseline, but may be adjusted</w:t>
      </w:r>
      <w:r w:rsidRPr="00FA4DE1">
        <w:rPr>
          <w:rFonts w:ascii="Times New Roman" w:eastAsia="Times New Roman" w:hAnsi="Times New Roman" w:cs="Times New Roman"/>
          <w:color w:val="000000"/>
          <w:sz w:val="27"/>
          <w:szCs w:val="27"/>
        </w:rPr>
        <w:t>.</w:t>
      </w:r>
    </w:p>
    <w:p w14:paraId="47F3E2EA" w14:textId="1C757DB1" w:rsidR="008C2AD2" w:rsidRPr="000048F8" w:rsidRDefault="008C2AD2" w:rsidP="00251C28">
      <w:pPr>
        <w:pStyle w:val="Headline1"/>
        <w:keepNext w:val="0"/>
        <w:keepLines w:val="0"/>
        <w:widowControl w:val="0"/>
        <w:spacing w:before="0" w:line="240" w:lineRule="auto"/>
        <w:rPr>
          <w:rFonts w:ascii="Tahoma" w:hAnsi="Tahoma" w:cs="Tahoma"/>
          <w:sz w:val="28"/>
        </w:rPr>
      </w:pPr>
      <w:r w:rsidRPr="000048F8">
        <w:rPr>
          <w:rFonts w:ascii="Tahoma" w:hAnsi="Tahoma" w:cs="Tahoma"/>
          <w:sz w:val="28"/>
        </w:rPr>
        <w:t xml:space="preserve">Course Work  </w:t>
      </w:r>
    </w:p>
    <w:p w14:paraId="48E9ADFC" w14:textId="77777777" w:rsidR="004B7879" w:rsidRPr="004B7879" w:rsidRDefault="004B7879" w:rsidP="00251C28">
      <w:pPr>
        <w:pStyle w:val="Headline2"/>
        <w:widowControl w:val="0"/>
        <w:spacing w:before="0" w:after="0" w:line="240" w:lineRule="auto"/>
        <w:rPr>
          <w:rFonts w:ascii="Tahoma" w:hAnsi="Tahoma" w:cs="Tahoma"/>
          <w:sz w:val="24"/>
          <w:szCs w:val="24"/>
        </w:rPr>
      </w:pPr>
    </w:p>
    <w:p w14:paraId="16E56604" w14:textId="3413CC09" w:rsidR="008C2AD2" w:rsidRPr="00E50F55" w:rsidRDefault="00E50F55" w:rsidP="00251C28">
      <w:pPr>
        <w:widowControl w:val="0"/>
        <w:spacing w:after="0" w:line="240" w:lineRule="auto"/>
        <w:rPr>
          <w:rFonts w:ascii="Tahoma" w:hAnsi="Tahoma" w:cs="Tahoma"/>
          <w:sz w:val="24"/>
          <w:szCs w:val="24"/>
        </w:rPr>
      </w:pPr>
      <w:r>
        <w:rPr>
          <w:rFonts w:ascii="Tahoma" w:hAnsi="Tahoma" w:cs="Tahoma"/>
          <w:sz w:val="24"/>
          <w:szCs w:val="24"/>
        </w:rPr>
        <w:t xml:space="preserve">Homework assignments: You will be assigned 4-5 application </w:t>
      </w:r>
      <w:r w:rsidR="00414457">
        <w:rPr>
          <w:rFonts w:ascii="Tahoma" w:hAnsi="Tahoma" w:cs="Tahoma"/>
          <w:sz w:val="24"/>
          <w:szCs w:val="24"/>
        </w:rPr>
        <w:t>homework problems. Each assignment will require you to analyze a supplied dataset using Rattle. You will be expected to correctly apply the concepts that have been presented in lecture, thoroughly analyze the results of the computational mode</w:t>
      </w:r>
      <w:r w:rsidR="00BD7E20">
        <w:rPr>
          <w:rFonts w:ascii="Tahoma" w:hAnsi="Tahoma" w:cs="Tahoma"/>
          <w:sz w:val="24"/>
          <w:szCs w:val="24"/>
        </w:rPr>
        <w:t>ls, and write up your conclusions in a professional manner.</w:t>
      </w:r>
    </w:p>
    <w:p w14:paraId="01F93270" w14:textId="2FC88D86" w:rsidR="00BD7E20" w:rsidRDefault="00BD7E20" w:rsidP="00BD7E20">
      <w:pPr>
        <w:widowControl w:val="0"/>
        <w:spacing w:after="0" w:line="240" w:lineRule="auto"/>
        <w:rPr>
          <w:rFonts w:ascii="Tahoma" w:hAnsi="Tahoma" w:cs="Tahoma"/>
          <w:i/>
          <w:sz w:val="24"/>
          <w:szCs w:val="24"/>
          <w:u w:val="single"/>
        </w:rPr>
      </w:pPr>
    </w:p>
    <w:p w14:paraId="3BEA2862" w14:textId="109A3AA3" w:rsidR="00BD7E20" w:rsidRPr="00BD7E20" w:rsidRDefault="00BD7E20" w:rsidP="00BD7E20">
      <w:pPr>
        <w:widowControl w:val="0"/>
        <w:spacing w:after="0" w:line="240" w:lineRule="auto"/>
        <w:rPr>
          <w:rFonts w:ascii="Tahoma" w:hAnsi="Tahoma" w:cs="Tahoma"/>
          <w:sz w:val="24"/>
          <w:szCs w:val="24"/>
        </w:rPr>
      </w:pPr>
      <w:r>
        <w:rPr>
          <w:rFonts w:ascii="Tahoma" w:hAnsi="Tahoma" w:cs="Tahoma"/>
          <w:sz w:val="24"/>
          <w:szCs w:val="24"/>
        </w:rPr>
        <w:t xml:space="preserve">Exams: There will be a comprehensive final exam given at the end of the class. There may or may not be a midterm exam, depending on the collective opinion of the students. </w:t>
      </w:r>
    </w:p>
    <w:p w14:paraId="3BA94E7C" w14:textId="77777777" w:rsidR="009F0638" w:rsidRPr="004B7879" w:rsidRDefault="009F0638" w:rsidP="00251C28">
      <w:pPr>
        <w:pStyle w:val="Headline2"/>
        <w:widowControl w:val="0"/>
        <w:spacing w:before="0" w:after="0" w:line="240" w:lineRule="auto"/>
        <w:rPr>
          <w:rFonts w:ascii="Tahoma" w:hAnsi="Tahoma" w:cs="Tahoma"/>
          <w:sz w:val="24"/>
          <w:szCs w:val="24"/>
        </w:rPr>
      </w:pPr>
    </w:p>
    <w:p w14:paraId="7CAC05E2" w14:textId="12DC9A91" w:rsidR="00105017" w:rsidRDefault="005C7913" w:rsidP="00251C28">
      <w:pPr>
        <w:pStyle w:val="Headline1"/>
        <w:keepNext w:val="0"/>
        <w:keepLines w:val="0"/>
        <w:widowControl w:val="0"/>
        <w:spacing w:before="0" w:line="240" w:lineRule="auto"/>
        <w:rPr>
          <w:rFonts w:ascii="Tahoma" w:hAnsi="Tahoma" w:cs="Tahoma"/>
          <w:sz w:val="28"/>
        </w:rPr>
      </w:pPr>
      <w:r w:rsidRPr="005C7913">
        <w:rPr>
          <w:rFonts w:ascii="Tahoma" w:hAnsi="Tahoma" w:cs="Tahoma"/>
          <w:sz w:val="28"/>
        </w:rPr>
        <w:t xml:space="preserve">Course Calendar </w:t>
      </w:r>
    </w:p>
    <w:p w14:paraId="5EA426BC" w14:textId="77777777" w:rsidR="00105017" w:rsidRPr="004B7879" w:rsidRDefault="00105017" w:rsidP="00105017">
      <w:pPr>
        <w:pStyle w:val="Headline2"/>
        <w:widowControl w:val="0"/>
        <w:spacing w:before="0" w:after="0" w:line="240" w:lineRule="auto"/>
        <w:rPr>
          <w:rFonts w:ascii="Tahoma" w:hAnsi="Tahoma" w:cs="Tahoma"/>
          <w:sz w:val="24"/>
          <w:szCs w:val="24"/>
        </w:rPr>
      </w:pPr>
    </w:p>
    <w:p w14:paraId="753269E0" w14:textId="0079D221" w:rsidR="00105017" w:rsidRDefault="00105017" w:rsidP="00105017">
      <w:pPr>
        <w:pStyle w:val="Headline1"/>
        <w:keepNext w:val="0"/>
        <w:keepLines w:val="0"/>
        <w:widowControl w:val="0"/>
        <w:spacing w:before="0" w:line="240" w:lineRule="auto"/>
        <w:rPr>
          <w:rFonts w:ascii="Tahoma" w:hAnsi="Tahoma" w:cs="Tahoma"/>
          <w:b w:val="0"/>
          <w:sz w:val="24"/>
          <w:szCs w:val="24"/>
        </w:rPr>
      </w:pPr>
      <w:r>
        <w:rPr>
          <w:rFonts w:ascii="Tahoma" w:hAnsi="Tahoma" w:cs="Tahoma"/>
          <w:b w:val="0"/>
          <w:sz w:val="24"/>
          <w:szCs w:val="24"/>
        </w:rPr>
        <w:t>The following calendar is approximate and may be modified as the course proceeds.</w:t>
      </w:r>
      <w:r w:rsidR="001C4CDC">
        <w:rPr>
          <w:rFonts w:ascii="Tahoma" w:hAnsi="Tahoma" w:cs="Tahoma"/>
          <w:b w:val="0"/>
          <w:sz w:val="24"/>
          <w:szCs w:val="24"/>
        </w:rPr>
        <w:t xml:space="preserve"> Reading assignments are shown on the day when the </w:t>
      </w:r>
      <w:r w:rsidR="00EF350A">
        <w:rPr>
          <w:rFonts w:ascii="Tahoma" w:hAnsi="Tahoma" w:cs="Tahoma"/>
          <w:b w:val="0"/>
          <w:sz w:val="24"/>
          <w:szCs w:val="24"/>
        </w:rPr>
        <w:t xml:space="preserve">corresponding </w:t>
      </w:r>
      <w:r w:rsidR="001C4CDC">
        <w:rPr>
          <w:rFonts w:ascii="Tahoma" w:hAnsi="Tahoma" w:cs="Tahoma"/>
          <w:b w:val="0"/>
          <w:sz w:val="24"/>
          <w:szCs w:val="24"/>
        </w:rPr>
        <w:t xml:space="preserve">material is expected to be presented; </w:t>
      </w:r>
      <w:proofErr w:type="spellStart"/>
      <w:r w:rsidR="001C4CDC">
        <w:rPr>
          <w:rFonts w:ascii="Tahoma" w:hAnsi="Tahoma" w:cs="Tahoma"/>
          <w:b w:val="0"/>
          <w:sz w:val="24"/>
          <w:szCs w:val="24"/>
        </w:rPr>
        <w:t>homeworks</w:t>
      </w:r>
      <w:proofErr w:type="spellEnd"/>
      <w:r w:rsidR="001C4CDC">
        <w:rPr>
          <w:rFonts w:ascii="Tahoma" w:hAnsi="Tahoma" w:cs="Tahoma"/>
          <w:b w:val="0"/>
          <w:sz w:val="24"/>
          <w:szCs w:val="24"/>
        </w:rPr>
        <w:t xml:space="preserve"> are shown on the day they are expected to be assigned.</w:t>
      </w:r>
    </w:p>
    <w:p w14:paraId="3A4ADB54" w14:textId="77777777" w:rsidR="00105017" w:rsidRPr="00105017" w:rsidRDefault="00105017" w:rsidP="00105017">
      <w:pPr>
        <w:pStyle w:val="Headline1"/>
        <w:keepNext w:val="0"/>
        <w:keepLines w:val="0"/>
        <w:widowControl w:val="0"/>
        <w:spacing w:before="0" w:line="240" w:lineRule="auto"/>
        <w:rPr>
          <w:rFonts w:ascii="Tahoma" w:hAnsi="Tahoma" w:cs="Tahoma"/>
          <w:b w:val="0"/>
          <w:sz w:val="28"/>
        </w:rPr>
      </w:pPr>
    </w:p>
    <w:tbl>
      <w:tblPr>
        <w:tblW w:w="89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152"/>
        <w:gridCol w:w="3150"/>
        <w:gridCol w:w="3690"/>
      </w:tblGrid>
      <w:tr w:rsidR="00105017" w:rsidRPr="00507972" w14:paraId="77DAE0DC" w14:textId="77777777" w:rsidTr="00363C7C">
        <w:trPr>
          <w:cantSplit/>
          <w:trHeight w:val="402"/>
          <w:jc w:val="center"/>
        </w:trPr>
        <w:tc>
          <w:tcPr>
            <w:tcW w:w="2152" w:type="dxa"/>
          </w:tcPr>
          <w:p w14:paraId="3B8E3B1D" w14:textId="77777777" w:rsidR="00105017" w:rsidRPr="00507972" w:rsidRDefault="00105017" w:rsidP="00363C7C">
            <w:pPr>
              <w:widowControl w:val="0"/>
              <w:jc w:val="center"/>
              <w:rPr>
                <w:rFonts w:ascii="Tahoma" w:hAnsi="Tahoma" w:cs="Tahoma"/>
                <w:b/>
                <w:i/>
                <w:smallCaps/>
                <w:sz w:val="24"/>
                <w:szCs w:val="24"/>
              </w:rPr>
            </w:pPr>
          </w:p>
          <w:p w14:paraId="5A7EAC2A" w14:textId="77777777" w:rsidR="00105017" w:rsidRPr="00507972" w:rsidRDefault="00105017" w:rsidP="00363C7C">
            <w:pPr>
              <w:widowControl w:val="0"/>
              <w:ind w:left="-135"/>
              <w:jc w:val="center"/>
              <w:rPr>
                <w:rFonts w:ascii="Tahoma" w:hAnsi="Tahoma" w:cs="Tahoma"/>
                <w:b/>
                <w:i/>
                <w:smallCaps/>
                <w:sz w:val="24"/>
                <w:szCs w:val="24"/>
              </w:rPr>
            </w:pPr>
            <w:r w:rsidRPr="00507972">
              <w:rPr>
                <w:rFonts w:ascii="Tahoma" w:hAnsi="Tahoma" w:cs="Tahoma"/>
                <w:b/>
                <w:i/>
                <w:smallCaps/>
                <w:sz w:val="24"/>
                <w:szCs w:val="24"/>
              </w:rPr>
              <w:t>Date</w:t>
            </w:r>
          </w:p>
        </w:tc>
        <w:tc>
          <w:tcPr>
            <w:tcW w:w="3150" w:type="dxa"/>
          </w:tcPr>
          <w:p w14:paraId="489F9EEC" w14:textId="77777777" w:rsidR="00105017" w:rsidRPr="00507972" w:rsidRDefault="00105017" w:rsidP="00363C7C">
            <w:pPr>
              <w:widowControl w:val="0"/>
              <w:jc w:val="center"/>
              <w:rPr>
                <w:rFonts w:ascii="Tahoma" w:hAnsi="Tahoma" w:cs="Tahoma"/>
                <w:b/>
                <w:i/>
                <w:smallCaps/>
                <w:sz w:val="24"/>
                <w:szCs w:val="24"/>
              </w:rPr>
            </w:pPr>
          </w:p>
          <w:p w14:paraId="2EA0B181" w14:textId="77777777" w:rsidR="00105017" w:rsidRPr="00507972" w:rsidRDefault="00105017" w:rsidP="00363C7C">
            <w:pPr>
              <w:widowControl w:val="0"/>
              <w:jc w:val="center"/>
              <w:rPr>
                <w:rFonts w:ascii="Tahoma" w:hAnsi="Tahoma" w:cs="Tahoma"/>
                <w:b/>
                <w:i/>
                <w:smallCaps/>
                <w:sz w:val="24"/>
                <w:szCs w:val="24"/>
              </w:rPr>
            </w:pPr>
            <w:r>
              <w:rPr>
                <w:rFonts w:ascii="Tahoma" w:hAnsi="Tahoma" w:cs="Tahoma"/>
                <w:b/>
                <w:i/>
                <w:smallCaps/>
                <w:sz w:val="24"/>
                <w:szCs w:val="24"/>
              </w:rPr>
              <w:t>Topics</w:t>
            </w:r>
          </w:p>
        </w:tc>
        <w:tc>
          <w:tcPr>
            <w:tcW w:w="3690" w:type="dxa"/>
          </w:tcPr>
          <w:p w14:paraId="65C67FAC" w14:textId="77777777" w:rsidR="00105017" w:rsidRPr="00507972" w:rsidRDefault="00105017" w:rsidP="00363C7C">
            <w:pPr>
              <w:widowControl w:val="0"/>
              <w:jc w:val="center"/>
              <w:rPr>
                <w:rFonts w:ascii="Tahoma" w:hAnsi="Tahoma" w:cs="Tahoma"/>
                <w:b/>
                <w:i/>
                <w:smallCaps/>
                <w:sz w:val="24"/>
                <w:szCs w:val="24"/>
              </w:rPr>
            </w:pPr>
          </w:p>
          <w:p w14:paraId="0B1CD336" w14:textId="77777777" w:rsidR="00105017" w:rsidRPr="00507972" w:rsidRDefault="00105017" w:rsidP="00363C7C">
            <w:pPr>
              <w:widowControl w:val="0"/>
              <w:jc w:val="center"/>
              <w:rPr>
                <w:rFonts w:ascii="Tahoma" w:hAnsi="Tahoma" w:cs="Tahoma"/>
                <w:b/>
                <w:i/>
                <w:smallCaps/>
                <w:sz w:val="24"/>
                <w:szCs w:val="24"/>
              </w:rPr>
            </w:pPr>
            <w:r w:rsidRPr="00507972">
              <w:rPr>
                <w:rFonts w:ascii="Tahoma" w:hAnsi="Tahoma" w:cs="Tahoma"/>
                <w:b/>
                <w:i/>
                <w:smallCaps/>
                <w:sz w:val="24"/>
                <w:szCs w:val="24"/>
              </w:rPr>
              <w:t>Readings and Assignments</w:t>
            </w:r>
          </w:p>
          <w:p w14:paraId="6BDF7D68" w14:textId="77777777" w:rsidR="00105017" w:rsidRPr="00507972" w:rsidRDefault="00105017" w:rsidP="00363C7C">
            <w:pPr>
              <w:widowControl w:val="0"/>
              <w:jc w:val="center"/>
              <w:rPr>
                <w:rFonts w:ascii="Tahoma" w:hAnsi="Tahoma" w:cs="Tahoma"/>
                <w:b/>
                <w:i/>
                <w:smallCaps/>
                <w:sz w:val="24"/>
                <w:szCs w:val="24"/>
              </w:rPr>
            </w:pPr>
          </w:p>
        </w:tc>
      </w:tr>
      <w:tr w:rsidR="00105017" w:rsidRPr="00507972" w14:paraId="4AFB2B8F" w14:textId="77777777" w:rsidTr="00363C7C">
        <w:trPr>
          <w:cantSplit/>
          <w:trHeight w:val="402"/>
          <w:jc w:val="center"/>
        </w:trPr>
        <w:tc>
          <w:tcPr>
            <w:tcW w:w="2152" w:type="dxa"/>
          </w:tcPr>
          <w:p w14:paraId="22F14F49"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1</w:t>
            </w:r>
          </w:p>
        </w:tc>
        <w:tc>
          <w:tcPr>
            <w:tcW w:w="3150" w:type="dxa"/>
          </w:tcPr>
          <w:p w14:paraId="1E7B64A2" w14:textId="77777777" w:rsidR="00105017" w:rsidRPr="00C22EA7" w:rsidRDefault="00105017" w:rsidP="00363C7C">
            <w:pPr>
              <w:widowControl w:val="0"/>
              <w:spacing w:before="60" w:after="60"/>
              <w:rPr>
                <w:rFonts w:ascii="Tahoma" w:hAnsi="Tahoma" w:cs="Tahoma"/>
                <w:sz w:val="24"/>
                <w:szCs w:val="24"/>
              </w:rPr>
            </w:pPr>
            <w:r>
              <w:rPr>
                <w:rFonts w:ascii="Tahoma" w:hAnsi="Tahoma" w:cs="Tahoma"/>
                <w:sz w:val="24"/>
                <w:szCs w:val="24"/>
              </w:rPr>
              <w:t>KD process; data preprocessing</w:t>
            </w:r>
          </w:p>
        </w:tc>
        <w:tc>
          <w:tcPr>
            <w:tcW w:w="3690" w:type="dxa"/>
          </w:tcPr>
          <w:p w14:paraId="792CED85" w14:textId="6A061BEC" w:rsidR="00105017" w:rsidRDefault="00105017" w:rsidP="00363C7C">
            <w:pPr>
              <w:widowControl w:val="0"/>
              <w:spacing w:before="60" w:after="60"/>
              <w:rPr>
                <w:rFonts w:ascii="Tahoma" w:hAnsi="Tahoma" w:cs="Tahoma"/>
                <w:sz w:val="24"/>
                <w:szCs w:val="24"/>
              </w:rPr>
            </w:pPr>
            <w:r>
              <w:rPr>
                <w:rFonts w:ascii="Tahoma" w:hAnsi="Tahoma" w:cs="Tahoma"/>
                <w:sz w:val="24"/>
                <w:szCs w:val="24"/>
              </w:rPr>
              <w:t xml:space="preserve">DSB </w:t>
            </w:r>
            <w:proofErr w:type="spellStart"/>
            <w:r>
              <w:rPr>
                <w:rFonts w:ascii="Tahoma" w:hAnsi="Tahoma" w:cs="Tahoma"/>
                <w:sz w:val="24"/>
                <w:szCs w:val="24"/>
              </w:rPr>
              <w:t>ch.</w:t>
            </w:r>
            <w:proofErr w:type="spellEnd"/>
            <w:r>
              <w:rPr>
                <w:rFonts w:ascii="Tahoma" w:hAnsi="Tahoma" w:cs="Tahoma"/>
                <w:sz w:val="24"/>
                <w:szCs w:val="24"/>
              </w:rPr>
              <w:t xml:space="preserve"> 1, 2</w:t>
            </w:r>
          </w:p>
          <w:p w14:paraId="1D366631" w14:textId="4FE4D784" w:rsidR="00105017" w:rsidRPr="00C22EA7" w:rsidRDefault="00EF350A" w:rsidP="00363C7C">
            <w:pPr>
              <w:widowControl w:val="0"/>
              <w:spacing w:before="60" w:after="60"/>
              <w:rPr>
                <w:rFonts w:ascii="Tahoma" w:hAnsi="Tahoma" w:cs="Tahoma"/>
                <w:sz w:val="24"/>
                <w:szCs w:val="24"/>
              </w:rPr>
            </w:pPr>
            <w:r>
              <w:rPr>
                <w:rFonts w:ascii="Tahoma" w:hAnsi="Tahoma" w:cs="Tahoma"/>
                <w:sz w:val="24"/>
                <w:szCs w:val="24"/>
              </w:rPr>
              <w:t xml:space="preserve">DMRR </w:t>
            </w:r>
            <w:proofErr w:type="spellStart"/>
            <w:r>
              <w:rPr>
                <w:rFonts w:ascii="Tahoma" w:hAnsi="Tahoma" w:cs="Tahoma"/>
                <w:sz w:val="24"/>
                <w:szCs w:val="24"/>
              </w:rPr>
              <w:t>ch.</w:t>
            </w:r>
            <w:proofErr w:type="spellEnd"/>
            <w:r>
              <w:rPr>
                <w:rFonts w:ascii="Tahoma" w:hAnsi="Tahoma" w:cs="Tahoma"/>
                <w:sz w:val="24"/>
                <w:szCs w:val="24"/>
              </w:rPr>
              <w:t xml:space="preserve"> 1-5,</w:t>
            </w:r>
            <w:r w:rsidR="00105017">
              <w:rPr>
                <w:rFonts w:ascii="Tahoma" w:hAnsi="Tahoma" w:cs="Tahoma"/>
                <w:sz w:val="24"/>
                <w:szCs w:val="24"/>
              </w:rPr>
              <w:t xml:space="preserve"> appendix A</w:t>
            </w:r>
          </w:p>
        </w:tc>
      </w:tr>
      <w:tr w:rsidR="00105017" w:rsidRPr="00507972" w14:paraId="651C44E8" w14:textId="77777777" w:rsidTr="00363C7C">
        <w:trPr>
          <w:cantSplit/>
          <w:trHeight w:val="402"/>
          <w:jc w:val="center"/>
        </w:trPr>
        <w:tc>
          <w:tcPr>
            <w:tcW w:w="2152" w:type="dxa"/>
          </w:tcPr>
          <w:p w14:paraId="20C2EAE9"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2</w:t>
            </w:r>
          </w:p>
        </w:tc>
        <w:tc>
          <w:tcPr>
            <w:tcW w:w="3150" w:type="dxa"/>
          </w:tcPr>
          <w:p w14:paraId="70BABDF0" w14:textId="747370B2" w:rsidR="00105017" w:rsidRPr="00C22EA7" w:rsidRDefault="00EF350A" w:rsidP="003013E0">
            <w:pPr>
              <w:widowControl w:val="0"/>
              <w:spacing w:before="60" w:after="60"/>
              <w:rPr>
                <w:rFonts w:ascii="Tahoma" w:hAnsi="Tahoma" w:cs="Tahoma"/>
                <w:sz w:val="24"/>
                <w:szCs w:val="24"/>
              </w:rPr>
            </w:pPr>
            <w:r>
              <w:rPr>
                <w:rFonts w:ascii="Tahoma" w:hAnsi="Tahoma" w:cs="Tahoma"/>
                <w:sz w:val="24"/>
                <w:szCs w:val="24"/>
              </w:rPr>
              <w:t xml:space="preserve">Preprocessing, cont.; </w:t>
            </w:r>
            <w:r w:rsidR="00105017">
              <w:rPr>
                <w:rFonts w:ascii="Tahoma" w:hAnsi="Tahoma" w:cs="Tahoma"/>
                <w:sz w:val="24"/>
                <w:szCs w:val="24"/>
              </w:rPr>
              <w:t xml:space="preserve">Classification; </w:t>
            </w:r>
            <w:r w:rsidR="003013E0">
              <w:rPr>
                <w:rFonts w:ascii="Tahoma" w:hAnsi="Tahoma" w:cs="Tahoma"/>
                <w:sz w:val="24"/>
                <w:szCs w:val="24"/>
              </w:rPr>
              <w:t>decision trees</w:t>
            </w:r>
          </w:p>
        </w:tc>
        <w:tc>
          <w:tcPr>
            <w:tcW w:w="3690" w:type="dxa"/>
          </w:tcPr>
          <w:p w14:paraId="53BAAB3D" w14:textId="7456D6AD" w:rsidR="00EF350A" w:rsidRDefault="00EF350A" w:rsidP="00363C7C">
            <w:pPr>
              <w:widowControl w:val="0"/>
              <w:spacing w:before="60" w:after="60"/>
              <w:rPr>
                <w:rFonts w:ascii="Tahoma" w:hAnsi="Tahoma" w:cs="Tahoma"/>
                <w:sz w:val="24"/>
                <w:szCs w:val="24"/>
              </w:rPr>
            </w:pPr>
            <w:r>
              <w:rPr>
                <w:rFonts w:ascii="Tahoma" w:hAnsi="Tahoma" w:cs="Tahoma"/>
                <w:sz w:val="24"/>
                <w:szCs w:val="24"/>
              </w:rPr>
              <w:t xml:space="preserve">DSB </w:t>
            </w:r>
            <w:proofErr w:type="spellStart"/>
            <w:r>
              <w:rPr>
                <w:rFonts w:ascii="Tahoma" w:hAnsi="Tahoma" w:cs="Tahoma"/>
                <w:sz w:val="24"/>
                <w:szCs w:val="24"/>
              </w:rPr>
              <w:t>ch.</w:t>
            </w:r>
            <w:proofErr w:type="spellEnd"/>
            <w:r>
              <w:rPr>
                <w:rFonts w:ascii="Tahoma" w:hAnsi="Tahoma" w:cs="Tahoma"/>
                <w:sz w:val="24"/>
                <w:szCs w:val="24"/>
              </w:rPr>
              <w:t xml:space="preserve"> 3</w:t>
            </w:r>
          </w:p>
          <w:p w14:paraId="12A608A0" w14:textId="6189368C" w:rsidR="003013E0" w:rsidRDefault="00EF350A" w:rsidP="00363C7C">
            <w:pPr>
              <w:widowControl w:val="0"/>
              <w:spacing w:before="60" w:after="60"/>
              <w:rPr>
                <w:rFonts w:ascii="Tahoma" w:hAnsi="Tahoma" w:cs="Tahoma"/>
                <w:sz w:val="24"/>
                <w:szCs w:val="24"/>
              </w:rPr>
            </w:pPr>
            <w:r>
              <w:rPr>
                <w:rFonts w:ascii="Tahoma" w:hAnsi="Tahoma" w:cs="Tahoma"/>
                <w:sz w:val="24"/>
                <w:szCs w:val="24"/>
              </w:rPr>
              <w:t xml:space="preserve">DMRR </w:t>
            </w:r>
            <w:proofErr w:type="spellStart"/>
            <w:r>
              <w:rPr>
                <w:rFonts w:ascii="Tahoma" w:hAnsi="Tahoma" w:cs="Tahoma"/>
                <w:sz w:val="24"/>
                <w:szCs w:val="24"/>
              </w:rPr>
              <w:t>ch.</w:t>
            </w:r>
            <w:proofErr w:type="spellEnd"/>
            <w:r>
              <w:rPr>
                <w:rFonts w:ascii="Tahoma" w:hAnsi="Tahoma" w:cs="Tahoma"/>
                <w:sz w:val="24"/>
                <w:szCs w:val="24"/>
              </w:rPr>
              <w:t xml:space="preserve"> 8, 11</w:t>
            </w:r>
          </w:p>
          <w:p w14:paraId="242CC8B3" w14:textId="25C85D0A" w:rsidR="00105017" w:rsidRPr="00C22EA7" w:rsidRDefault="00105017" w:rsidP="00363C7C">
            <w:pPr>
              <w:widowControl w:val="0"/>
              <w:spacing w:before="60" w:after="60"/>
              <w:rPr>
                <w:rFonts w:ascii="Tahoma" w:hAnsi="Tahoma" w:cs="Tahoma"/>
                <w:sz w:val="24"/>
                <w:szCs w:val="24"/>
              </w:rPr>
            </w:pPr>
            <w:r>
              <w:rPr>
                <w:rFonts w:ascii="Tahoma" w:hAnsi="Tahoma" w:cs="Tahoma"/>
                <w:sz w:val="24"/>
                <w:szCs w:val="24"/>
              </w:rPr>
              <w:t>Homework 1</w:t>
            </w:r>
          </w:p>
        </w:tc>
      </w:tr>
      <w:tr w:rsidR="00105017" w:rsidRPr="00507972" w14:paraId="16B7E376" w14:textId="77777777" w:rsidTr="00363C7C">
        <w:trPr>
          <w:cantSplit/>
          <w:trHeight w:val="402"/>
          <w:jc w:val="center"/>
        </w:trPr>
        <w:tc>
          <w:tcPr>
            <w:tcW w:w="2152" w:type="dxa"/>
          </w:tcPr>
          <w:p w14:paraId="088C55DF"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3</w:t>
            </w:r>
          </w:p>
        </w:tc>
        <w:tc>
          <w:tcPr>
            <w:tcW w:w="3150" w:type="dxa"/>
          </w:tcPr>
          <w:p w14:paraId="0AC6FA79" w14:textId="6E4E9554" w:rsidR="00105017" w:rsidRPr="00C22EA7" w:rsidRDefault="00105017" w:rsidP="00363C7C">
            <w:pPr>
              <w:widowControl w:val="0"/>
              <w:spacing w:before="60" w:after="60"/>
              <w:rPr>
                <w:rFonts w:ascii="Tahoma" w:hAnsi="Tahoma" w:cs="Tahoma"/>
                <w:sz w:val="24"/>
                <w:szCs w:val="24"/>
              </w:rPr>
            </w:pPr>
            <w:r>
              <w:rPr>
                <w:rFonts w:ascii="Tahoma" w:hAnsi="Tahoma" w:cs="Tahoma"/>
                <w:sz w:val="24"/>
                <w:szCs w:val="24"/>
              </w:rPr>
              <w:t>Model evaluation</w:t>
            </w:r>
            <w:r w:rsidR="003013E0">
              <w:rPr>
                <w:rFonts w:ascii="Tahoma" w:hAnsi="Tahoma" w:cs="Tahoma"/>
                <w:sz w:val="24"/>
                <w:szCs w:val="24"/>
              </w:rPr>
              <w:t>; logistic regression</w:t>
            </w:r>
          </w:p>
        </w:tc>
        <w:tc>
          <w:tcPr>
            <w:tcW w:w="3690" w:type="dxa"/>
          </w:tcPr>
          <w:p w14:paraId="0A0FE3BC" w14:textId="5D382593" w:rsidR="003013E0" w:rsidRDefault="00EF350A" w:rsidP="00363C7C">
            <w:pPr>
              <w:widowControl w:val="0"/>
              <w:spacing w:before="60" w:after="60"/>
              <w:rPr>
                <w:rFonts w:ascii="Tahoma" w:hAnsi="Tahoma" w:cs="Tahoma"/>
                <w:sz w:val="24"/>
                <w:szCs w:val="24"/>
              </w:rPr>
            </w:pPr>
            <w:r>
              <w:rPr>
                <w:rFonts w:ascii="Tahoma" w:hAnsi="Tahoma" w:cs="Tahoma"/>
                <w:sz w:val="24"/>
                <w:szCs w:val="24"/>
              </w:rPr>
              <w:t xml:space="preserve">DSB </w:t>
            </w:r>
            <w:proofErr w:type="spellStart"/>
            <w:r>
              <w:rPr>
                <w:rFonts w:ascii="Tahoma" w:hAnsi="Tahoma" w:cs="Tahoma"/>
                <w:sz w:val="24"/>
                <w:szCs w:val="24"/>
              </w:rPr>
              <w:t>ch.</w:t>
            </w:r>
            <w:proofErr w:type="spellEnd"/>
            <w:r>
              <w:rPr>
                <w:rFonts w:ascii="Tahoma" w:hAnsi="Tahoma" w:cs="Tahoma"/>
                <w:sz w:val="24"/>
                <w:szCs w:val="24"/>
              </w:rPr>
              <w:t xml:space="preserve"> 7 (skim expected value framework)</w:t>
            </w:r>
          </w:p>
          <w:p w14:paraId="4E066AD1" w14:textId="0B16BB66" w:rsidR="00EF350A" w:rsidRDefault="00EF350A" w:rsidP="00363C7C">
            <w:pPr>
              <w:widowControl w:val="0"/>
              <w:spacing w:before="60" w:after="60"/>
              <w:rPr>
                <w:rFonts w:ascii="Tahoma" w:hAnsi="Tahoma" w:cs="Tahoma"/>
                <w:sz w:val="24"/>
                <w:szCs w:val="24"/>
              </w:rPr>
            </w:pPr>
            <w:r>
              <w:rPr>
                <w:rFonts w:ascii="Tahoma" w:hAnsi="Tahoma" w:cs="Tahoma"/>
                <w:sz w:val="24"/>
                <w:szCs w:val="24"/>
              </w:rPr>
              <w:t xml:space="preserve">DMRR </w:t>
            </w:r>
            <w:proofErr w:type="spellStart"/>
            <w:r>
              <w:rPr>
                <w:rFonts w:ascii="Tahoma" w:hAnsi="Tahoma" w:cs="Tahoma"/>
                <w:sz w:val="24"/>
                <w:szCs w:val="24"/>
              </w:rPr>
              <w:t>ch.</w:t>
            </w:r>
            <w:proofErr w:type="spellEnd"/>
            <w:r>
              <w:rPr>
                <w:rFonts w:ascii="Tahoma" w:hAnsi="Tahoma" w:cs="Tahoma"/>
                <w:sz w:val="24"/>
                <w:szCs w:val="24"/>
              </w:rPr>
              <w:t xml:space="preserve"> </w:t>
            </w:r>
            <w:r w:rsidR="0057371A">
              <w:rPr>
                <w:rFonts w:ascii="Tahoma" w:hAnsi="Tahoma" w:cs="Tahoma"/>
                <w:sz w:val="24"/>
                <w:szCs w:val="24"/>
              </w:rPr>
              <w:t>7, 15.1-15.3</w:t>
            </w:r>
          </w:p>
          <w:p w14:paraId="6987B857" w14:textId="57C3B552" w:rsidR="00105017" w:rsidRPr="00C22EA7" w:rsidRDefault="00B55471" w:rsidP="00363C7C">
            <w:pPr>
              <w:widowControl w:val="0"/>
              <w:spacing w:before="60" w:after="60"/>
              <w:rPr>
                <w:rFonts w:ascii="Tahoma" w:hAnsi="Tahoma" w:cs="Tahoma"/>
                <w:sz w:val="24"/>
                <w:szCs w:val="24"/>
              </w:rPr>
            </w:pPr>
            <w:r>
              <w:rPr>
                <w:rFonts w:ascii="Tahoma" w:hAnsi="Tahoma" w:cs="Tahoma"/>
                <w:sz w:val="24"/>
                <w:szCs w:val="24"/>
              </w:rPr>
              <w:t>Homework 2</w:t>
            </w:r>
          </w:p>
        </w:tc>
      </w:tr>
      <w:tr w:rsidR="00105017" w:rsidRPr="00507972" w14:paraId="438073F6" w14:textId="77777777" w:rsidTr="00363C7C">
        <w:trPr>
          <w:cantSplit/>
          <w:trHeight w:val="402"/>
          <w:jc w:val="center"/>
        </w:trPr>
        <w:tc>
          <w:tcPr>
            <w:tcW w:w="2152" w:type="dxa"/>
          </w:tcPr>
          <w:p w14:paraId="279DD107"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lastRenderedPageBreak/>
              <w:t>Week 4</w:t>
            </w:r>
          </w:p>
        </w:tc>
        <w:tc>
          <w:tcPr>
            <w:tcW w:w="3150" w:type="dxa"/>
          </w:tcPr>
          <w:p w14:paraId="6C68C4FE" w14:textId="213F6D64" w:rsidR="00105017" w:rsidRPr="00C22EA7" w:rsidRDefault="003013E0" w:rsidP="00363C7C">
            <w:pPr>
              <w:widowControl w:val="0"/>
              <w:spacing w:before="60" w:after="60"/>
              <w:rPr>
                <w:rFonts w:ascii="Tahoma" w:hAnsi="Tahoma" w:cs="Tahoma"/>
                <w:sz w:val="24"/>
                <w:szCs w:val="24"/>
              </w:rPr>
            </w:pPr>
            <w:r>
              <w:rPr>
                <w:rFonts w:ascii="Tahoma" w:hAnsi="Tahoma" w:cs="Tahoma"/>
                <w:sz w:val="24"/>
                <w:szCs w:val="24"/>
              </w:rPr>
              <w:t>Support vector machines; artificial neural networks</w:t>
            </w:r>
          </w:p>
        </w:tc>
        <w:tc>
          <w:tcPr>
            <w:tcW w:w="3690" w:type="dxa"/>
          </w:tcPr>
          <w:p w14:paraId="5F39382E" w14:textId="4C1B01A4" w:rsidR="00105017" w:rsidRDefault="00EF350A" w:rsidP="00363C7C">
            <w:pPr>
              <w:widowControl w:val="0"/>
              <w:spacing w:before="60" w:after="60"/>
              <w:rPr>
                <w:rFonts w:ascii="Tahoma" w:hAnsi="Tahoma" w:cs="Tahoma"/>
                <w:sz w:val="24"/>
                <w:szCs w:val="24"/>
              </w:rPr>
            </w:pPr>
            <w:r>
              <w:rPr>
                <w:rFonts w:ascii="Tahoma" w:hAnsi="Tahoma" w:cs="Tahoma"/>
                <w:sz w:val="24"/>
                <w:szCs w:val="24"/>
              </w:rPr>
              <w:t xml:space="preserve">DSB </w:t>
            </w:r>
            <w:proofErr w:type="spellStart"/>
            <w:r>
              <w:rPr>
                <w:rFonts w:ascii="Tahoma" w:hAnsi="Tahoma" w:cs="Tahoma"/>
                <w:sz w:val="24"/>
                <w:szCs w:val="24"/>
              </w:rPr>
              <w:t>ch.</w:t>
            </w:r>
            <w:proofErr w:type="spellEnd"/>
            <w:r>
              <w:rPr>
                <w:rFonts w:ascii="Tahoma" w:hAnsi="Tahoma" w:cs="Tahoma"/>
                <w:sz w:val="24"/>
                <w:szCs w:val="24"/>
              </w:rPr>
              <w:t xml:space="preserve"> 4</w:t>
            </w:r>
            <w:r w:rsidR="0057371A">
              <w:rPr>
                <w:rFonts w:ascii="Tahoma" w:hAnsi="Tahoma" w:cs="Tahoma"/>
                <w:sz w:val="24"/>
                <w:szCs w:val="24"/>
              </w:rPr>
              <w:t>-5</w:t>
            </w:r>
          </w:p>
          <w:p w14:paraId="7C2DEBDB" w14:textId="77777777" w:rsidR="00EF350A" w:rsidRDefault="00EF350A" w:rsidP="00363C7C">
            <w:pPr>
              <w:widowControl w:val="0"/>
              <w:spacing w:before="60" w:after="60"/>
              <w:rPr>
                <w:rFonts w:ascii="Tahoma" w:hAnsi="Tahoma" w:cs="Tahoma"/>
                <w:sz w:val="24"/>
                <w:szCs w:val="24"/>
              </w:rPr>
            </w:pPr>
            <w:r>
              <w:rPr>
                <w:rFonts w:ascii="Tahoma" w:hAnsi="Tahoma" w:cs="Tahoma"/>
                <w:sz w:val="24"/>
                <w:szCs w:val="24"/>
              </w:rPr>
              <w:t xml:space="preserve">DMRR </w:t>
            </w:r>
            <w:proofErr w:type="spellStart"/>
            <w:r>
              <w:rPr>
                <w:rFonts w:ascii="Tahoma" w:hAnsi="Tahoma" w:cs="Tahoma"/>
                <w:sz w:val="24"/>
                <w:szCs w:val="24"/>
              </w:rPr>
              <w:t>ch.</w:t>
            </w:r>
            <w:proofErr w:type="spellEnd"/>
            <w:r>
              <w:rPr>
                <w:rFonts w:ascii="Tahoma" w:hAnsi="Tahoma" w:cs="Tahoma"/>
                <w:sz w:val="24"/>
                <w:szCs w:val="24"/>
              </w:rPr>
              <w:t xml:space="preserve"> 14</w:t>
            </w:r>
          </w:p>
          <w:p w14:paraId="0A5A411C" w14:textId="431ACBC4" w:rsidR="00EF350A" w:rsidRPr="00C22EA7" w:rsidRDefault="00EF350A" w:rsidP="0057371A">
            <w:pPr>
              <w:widowControl w:val="0"/>
              <w:spacing w:before="60" w:after="60"/>
              <w:rPr>
                <w:rFonts w:ascii="Tahoma" w:hAnsi="Tahoma" w:cs="Tahoma"/>
                <w:sz w:val="24"/>
                <w:szCs w:val="24"/>
              </w:rPr>
            </w:pPr>
            <w:r>
              <w:rPr>
                <w:rFonts w:ascii="Tahoma" w:hAnsi="Tahoma" w:cs="Tahoma"/>
                <w:sz w:val="24"/>
                <w:szCs w:val="24"/>
              </w:rPr>
              <w:t>Supplemental readings</w:t>
            </w:r>
          </w:p>
        </w:tc>
      </w:tr>
      <w:tr w:rsidR="00105017" w:rsidRPr="00507972" w14:paraId="3FCFA57C" w14:textId="77777777" w:rsidTr="00363C7C">
        <w:trPr>
          <w:cantSplit/>
          <w:trHeight w:val="402"/>
          <w:jc w:val="center"/>
        </w:trPr>
        <w:tc>
          <w:tcPr>
            <w:tcW w:w="2152" w:type="dxa"/>
          </w:tcPr>
          <w:p w14:paraId="31ED8553"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5</w:t>
            </w:r>
          </w:p>
        </w:tc>
        <w:tc>
          <w:tcPr>
            <w:tcW w:w="3150" w:type="dxa"/>
          </w:tcPr>
          <w:p w14:paraId="00209CA5" w14:textId="09A36887" w:rsidR="00105017" w:rsidRPr="00C22EA7" w:rsidRDefault="008D283B" w:rsidP="008D283B">
            <w:pPr>
              <w:widowControl w:val="0"/>
              <w:spacing w:before="60" w:after="60"/>
              <w:rPr>
                <w:rFonts w:ascii="Tahoma" w:hAnsi="Tahoma" w:cs="Tahoma"/>
                <w:sz w:val="24"/>
                <w:szCs w:val="24"/>
              </w:rPr>
            </w:pPr>
            <w:r>
              <w:rPr>
                <w:rFonts w:ascii="Tahoma" w:hAnsi="Tahoma" w:cs="Tahoma"/>
                <w:sz w:val="24"/>
                <w:szCs w:val="24"/>
              </w:rPr>
              <w:t xml:space="preserve">ANNs, continued; </w:t>
            </w:r>
            <w:r w:rsidR="00DD4FBF">
              <w:rPr>
                <w:rFonts w:ascii="Tahoma" w:hAnsi="Tahoma" w:cs="Tahoma"/>
                <w:sz w:val="24"/>
                <w:szCs w:val="24"/>
              </w:rPr>
              <w:t xml:space="preserve">ROC, </w:t>
            </w:r>
            <w:r w:rsidR="00105017">
              <w:rPr>
                <w:rFonts w:ascii="Tahoma" w:hAnsi="Tahoma" w:cs="Tahoma"/>
                <w:sz w:val="24"/>
                <w:szCs w:val="24"/>
              </w:rPr>
              <w:t xml:space="preserve">lift </w:t>
            </w:r>
            <w:r w:rsidR="00DD4FBF">
              <w:rPr>
                <w:rFonts w:ascii="Tahoma" w:hAnsi="Tahoma" w:cs="Tahoma"/>
                <w:sz w:val="24"/>
                <w:szCs w:val="24"/>
              </w:rPr>
              <w:t xml:space="preserve">and profit </w:t>
            </w:r>
            <w:r w:rsidR="00105017">
              <w:rPr>
                <w:rFonts w:ascii="Tahoma" w:hAnsi="Tahoma" w:cs="Tahoma"/>
                <w:sz w:val="24"/>
                <w:szCs w:val="24"/>
              </w:rPr>
              <w:t>curves</w:t>
            </w:r>
          </w:p>
        </w:tc>
        <w:tc>
          <w:tcPr>
            <w:tcW w:w="3690" w:type="dxa"/>
          </w:tcPr>
          <w:p w14:paraId="0BA53BFB" w14:textId="70024B4E" w:rsidR="0057371A" w:rsidRDefault="0057371A" w:rsidP="00363C7C">
            <w:pPr>
              <w:widowControl w:val="0"/>
              <w:spacing w:before="60" w:after="60"/>
              <w:rPr>
                <w:rFonts w:ascii="Tahoma" w:hAnsi="Tahoma" w:cs="Tahoma"/>
                <w:sz w:val="24"/>
                <w:szCs w:val="24"/>
              </w:rPr>
            </w:pPr>
            <w:r>
              <w:rPr>
                <w:rFonts w:ascii="Tahoma" w:hAnsi="Tahoma" w:cs="Tahoma"/>
                <w:sz w:val="24"/>
                <w:szCs w:val="24"/>
              </w:rPr>
              <w:t xml:space="preserve">DSB </w:t>
            </w:r>
            <w:proofErr w:type="spellStart"/>
            <w:r>
              <w:rPr>
                <w:rFonts w:ascii="Tahoma" w:hAnsi="Tahoma" w:cs="Tahoma"/>
                <w:sz w:val="24"/>
                <w:szCs w:val="24"/>
              </w:rPr>
              <w:t>ch.</w:t>
            </w:r>
            <w:proofErr w:type="spellEnd"/>
            <w:r>
              <w:rPr>
                <w:rFonts w:ascii="Tahoma" w:hAnsi="Tahoma" w:cs="Tahoma"/>
                <w:sz w:val="24"/>
                <w:szCs w:val="24"/>
              </w:rPr>
              <w:t xml:space="preserve"> 8</w:t>
            </w:r>
          </w:p>
          <w:p w14:paraId="156ADDE7" w14:textId="3114F26E" w:rsidR="00105017" w:rsidRPr="00C22EA7" w:rsidRDefault="00B55471" w:rsidP="00363C7C">
            <w:pPr>
              <w:widowControl w:val="0"/>
              <w:spacing w:before="60" w:after="60"/>
              <w:rPr>
                <w:rFonts w:ascii="Tahoma" w:hAnsi="Tahoma" w:cs="Tahoma"/>
                <w:sz w:val="24"/>
                <w:szCs w:val="24"/>
              </w:rPr>
            </w:pPr>
            <w:r>
              <w:rPr>
                <w:rFonts w:ascii="Tahoma" w:hAnsi="Tahoma" w:cs="Tahoma"/>
                <w:sz w:val="24"/>
                <w:szCs w:val="24"/>
              </w:rPr>
              <w:t>Homework 3</w:t>
            </w:r>
          </w:p>
        </w:tc>
      </w:tr>
      <w:tr w:rsidR="00105017" w:rsidRPr="00507972" w14:paraId="0C0C80C5" w14:textId="77777777" w:rsidTr="00363C7C">
        <w:trPr>
          <w:cantSplit/>
          <w:trHeight w:val="402"/>
          <w:jc w:val="center"/>
        </w:trPr>
        <w:tc>
          <w:tcPr>
            <w:tcW w:w="2152" w:type="dxa"/>
          </w:tcPr>
          <w:p w14:paraId="1C0C533A"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6</w:t>
            </w:r>
          </w:p>
        </w:tc>
        <w:tc>
          <w:tcPr>
            <w:tcW w:w="3150" w:type="dxa"/>
          </w:tcPr>
          <w:p w14:paraId="1FE18EFF" w14:textId="0D81587C" w:rsidR="00105017" w:rsidRPr="00C22EA7" w:rsidRDefault="003013E0" w:rsidP="00363C7C">
            <w:pPr>
              <w:widowControl w:val="0"/>
              <w:spacing w:before="60" w:after="60"/>
              <w:rPr>
                <w:rFonts w:ascii="Tahoma" w:hAnsi="Tahoma" w:cs="Tahoma"/>
                <w:sz w:val="24"/>
                <w:szCs w:val="24"/>
              </w:rPr>
            </w:pPr>
            <w:r>
              <w:rPr>
                <w:rFonts w:ascii="Tahoma" w:hAnsi="Tahoma" w:cs="Tahoma"/>
                <w:sz w:val="24"/>
                <w:szCs w:val="24"/>
              </w:rPr>
              <w:t xml:space="preserve">Midterm exam (?); </w:t>
            </w:r>
            <w:r w:rsidR="008D283B">
              <w:rPr>
                <w:rFonts w:ascii="Tahoma" w:hAnsi="Tahoma" w:cs="Tahoma"/>
                <w:sz w:val="24"/>
                <w:szCs w:val="24"/>
              </w:rPr>
              <w:t xml:space="preserve">bias/variance tradeoff; </w:t>
            </w:r>
            <w:r>
              <w:rPr>
                <w:rFonts w:ascii="Tahoma" w:hAnsi="Tahoma" w:cs="Tahoma"/>
                <w:sz w:val="24"/>
                <w:szCs w:val="24"/>
              </w:rPr>
              <w:t>ensemble methods</w:t>
            </w:r>
          </w:p>
        </w:tc>
        <w:tc>
          <w:tcPr>
            <w:tcW w:w="3690" w:type="dxa"/>
          </w:tcPr>
          <w:p w14:paraId="2B378595" w14:textId="3DAAEFBC" w:rsidR="00105017" w:rsidRPr="00C22EA7" w:rsidRDefault="0057371A" w:rsidP="00363C7C">
            <w:pPr>
              <w:widowControl w:val="0"/>
              <w:spacing w:before="60" w:after="60"/>
              <w:rPr>
                <w:rFonts w:ascii="Tahoma" w:hAnsi="Tahoma" w:cs="Tahoma"/>
                <w:sz w:val="24"/>
                <w:szCs w:val="24"/>
              </w:rPr>
            </w:pPr>
            <w:r>
              <w:rPr>
                <w:rFonts w:ascii="Tahoma" w:hAnsi="Tahoma" w:cs="Tahoma"/>
                <w:sz w:val="24"/>
                <w:szCs w:val="24"/>
              </w:rPr>
              <w:t xml:space="preserve">DMRR </w:t>
            </w:r>
            <w:proofErr w:type="spellStart"/>
            <w:r>
              <w:rPr>
                <w:rFonts w:ascii="Tahoma" w:hAnsi="Tahoma" w:cs="Tahoma"/>
                <w:sz w:val="24"/>
                <w:szCs w:val="24"/>
              </w:rPr>
              <w:t>ch.</w:t>
            </w:r>
            <w:proofErr w:type="spellEnd"/>
            <w:r>
              <w:rPr>
                <w:rFonts w:ascii="Tahoma" w:hAnsi="Tahoma" w:cs="Tahoma"/>
                <w:sz w:val="24"/>
                <w:szCs w:val="24"/>
              </w:rPr>
              <w:t xml:space="preserve"> 12-13</w:t>
            </w:r>
          </w:p>
        </w:tc>
      </w:tr>
      <w:tr w:rsidR="00105017" w:rsidRPr="00507972" w14:paraId="4051E66E" w14:textId="77777777" w:rsidTr="00363C7C">
        <w:trPr>
          <w:cantSplit/>
          <w:trHeight w:val="402"/>
          <w:jc w:val="center"/>
        </w:trPr>
        <w:tc>
          <w:tcPr>
            <w:tcW w:w="2152" w:type="dxa"/>
          </w:tcPr>
          <w:p w14:paraId="56B4BEA9"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7</w:t>
            </w:r>
          </w:p>
        </w:tc>
        <w:tc>
          <w:tcPr>
            <w:tcW w:w="3150" w:type="dxa"/>
          </w:tcPr>
          <w:p w14:paraId="6F0342F7" w14:textId="01783F3B" w:rsidR="00105017" w:rsidRPr="00C22EA7" w:rsidRDefault="008D283B" w:rsidP="00363C7C">
            <w:pPr>
              <w:widowControl w:val="0"/>
              <w:spacing w:before="60" w:after="60"/>
              <w:rPr>
                <w:rFonts w:ascii="Tahoma" w:hAnsi="Tahoma" w:cs="Tahoma"/>
                <w:sz w:val="24"/>
                <w:szCs w:val="24"/>
              </w:rPr>
            </w:pPr>
            <w:r>
              <w:rPr>
                <w:rFonts w:ascii="Tahoma" w:hAnsi="Tahoma" w:cs="Tahoma"/>
                <w:sz w:val="24"/>
                <w:szCs w:val="24"/>
              </w:rPr>
              <w:t>Distance measures; k-means clustering</w:t>
            </w:r>
          </w:p>
        </w:tc>
        <w:tc>
          <w:tcPr>
            <w:tcW w:w="3690" w:type="dxa"/>
          </w:tcPr>
          <w:p w14:paraId="6768639E" w14:textId="77777777" w:rsidR="00105017" w:rsidRDefault="0057371A" w:rsidP="00363C7C">
            <w:pPr>
              <w:widowControl w:val="0"/>
              <w:spacing w:before="60" w:after="60"/>
              <w:rPr>
                <w:rFonts w:ascii="Tahoma" w:hAnsi="Tahoma" w:cs="Tahoma"/>
                <w:sz w:val="24"/>
                <w:szCs w:val="24"/>
              </w:rPr>
            </w:pPr>
            <w:r>
              <w:rPr>
                <w:rFonts w:ascii="Tahoma" w:hAnsi="Tahoma" w:cs="Tahoma"/>
                <w:sz w:val="24"/>
                <w:szCs w:val="24"/>
              </w:rPr>
              <w:t xml:space="preserve">DSB </w:t>
            </w:r>
            <w:proofErr w:type="spellStart"/>
            <w:r>
              <w:rPr>
                <w:rFonts w:ascii="Tahoma" w:hAnsi="Tahoma" w:cs="Tahoma"/>
                <w:sz w:val="24"/>
                <w:szCs w:val="24"/>
              </w:rPr>
              <w:t>ch.</w:t>
            </w:r>
            <w:proofErr w:type="spellEnd"/>
            <w:r>
              <w:rPr>
                <w:rFonts w:ascii="Tahoma" w:hAnsi="Tahoma" w:cs="Tahoma"/>
                <w:sz w:val="24"/>
                <w:szCs w:val="24"/>
              </w:rPr>
              <w:t xml:space="preserve"> 6</w:t>
            </w:r>
          </w:p>
          <w:p w14:paraId="37B1F006" w14:textId="1466F877" w:rsidR="0057371A" w:rsidRPr="00C22EA7" w:rsidRDefault="0057371A" w:rsidP="00363C7C">
            <w:pPr>
              <w:widowControl w:val="0"/>
              <w:spacing w:before="60" w:after="60"/>
              <w:rPr>
                <w:rFonts w:ascii="Tahoma" w:hAnsi="Tahoma" w:cs="Tahoma"/>
                <w:sz w:val="24"/>
                <w:szCs w:val="24"/>
              </w:rPr>
            </w:pPr>
            <w:r>
              <w:rPr>
                <w:rFonts w:ascii="Tahoma" w:hAnsi="Tahoma" w:cs="Tahoma"/>
                <w:sz w:val="24"/>
                <w:szCs w:val="24"/>
              </w:rPr>
              <w:t xml:space="preserve">DMRR </w:t>
            </w:r>
            <w:proofErr w:type="spellStart"/>
            <w:r>
              <w:rPr>
                <w:rFonts w:ascii="Tahoma" w:hAnsi="Tahoma" w:cs="Tahoma"/>
                <w:sz w:val="24"/>
                <w:szCs w:val="24"/>
              </w:rPr>
              <w:t>ch.</w:t>
            </w:r>
            <w:proofErr w:type="spellEnd"/>
            <w:r>
              <w:rPr>
                <w:rFonts w:ascii="Tahoma" w:hAnsi="Tahoma" w:cs="Tahoma"/>
                <w:sz w:val="24"/>
                <w:szCs w:val="24"/>
              </w:rPr>
              <w:t xml:space="preserve"> 9</w:t>
            </w:r>
          </w:p>
        </w:tc>
      </w:tr>
      <w:tr w:rsidR="00105017" w:rsidRPr="00507972" w14:paraId="457F968C" w14:textId="77777777" w:rsidTr="00363C7C">
        <w:trPr>
          <w:cantSplit/>
          <w:trHeight w:val="402"/>
          <w:jc w:val="center"/>
        </w:trPr>
        <w:tc>
          <w:tcPr>
            <w:tcW w:w="2152" w:type="dxa"/>
          </w:tcPr>
          <w:p w14:paraId="2101D20B"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8</w:t>
            </w:r>
          </w:p>
        </w:tc>
        <w:tc>
          <w:tcPr>
            <w:tcW w:w="3150" w:type="dxa"/>
          </w:tcPr>
          <w:p w14:paraId="5DE3BFCB" w14:textId="0136232D" w:rsidR="00105017" w:rsidRPr="00C22EA7" w:rsidRDefault="008D283B" w:rsidP="00363C7C">
            <w:pPr>
              <w:widowControl w:val="0"/>
              <w:spacing w:before="60" w:after="60"/>
              <w:rPr>
                <w:rFonts w:ascii="Tahoma" w:hAnsi="Tahoma" w:cs="Tahoma"/>
                <w:sz w:val="24"/>
                <w:szCs w:val="24"/>
              </w:rPr>
            </w:pPr>
            <w:r>
              <w:rPr>
                <w:rFonts w:ascii="Tahoma" w:hAnsi="Tahoma" w:cs="Tahoma"/>
                <w:sz w:val="24"/>
                <w:szCs w:val="24"/>
              </w:rPr>
              <w:t>Hierarchical clustering; cluster interpretation</w:t>
            </w:r>
          </w:p>
        </w:tc>
        <w:tc>
          <w:tcPr>
            <w:tcW w:w="3690" w:type="dxa"/>
          </w:tcPr>
          <w:p w14:paraId="0541B9BF" w14:textId="5C318CB7" w:rsidR="00105017" w:rsidRPr="00C22EA7" w:rsidRDefault="00DD4FBF" w:rsidP="00363C7C">
            <w:pPr>
              <w:widowControl w:val="0"/>
              <w:spacing w:before="60" w:after="60"/>
              <w:rPr>
                <w:rFonts w:ascii="Tahoma" w:hAnsi="Tahoma" w:cs="Tahoma"/>
                <w:sz w:val="24"/>
                <w:szCs w:val="24"/>
              </w:rPr>
            </w:pPr>
            <w:r>
              <w:rPr>
                <w:rFonts w:ascii="Tahoma" w:hAnsi="Tahoma" w:cs="Tahoma"/>
                <w:sz w:val="24"/>
                <w:szCs w:val="24"/>
              </w:rPr>
              <w:t>Homework 4</w:t>
            </w:r>
          </w:p>
        </w:tc>
      </w:tr>
      <w:tr w:rsidR="00105017" w:rsidRPr="00507972" w14:paraId="3FB44244" w14:textId="77777777" w:rsidTr="00363C7C">
        <w:trPr>
          <w:cantSplit/>
          <w:trHeight w:val="402"/>
          <w:jc w:val="center"/>
        </w:trPr>
        <w:tc>
          <w:tcPr>
            <w:tcW w:w="2152" w:type="dxa"/>
          </w:tcPr>
          <w:p w14:paraId="4ABF619C"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9</w:t>
            </w:r>
          </w:p>
        </w:tc>
        <w:tc>
          <w:tcPr>
            <w:tcW w:w="3150" w:type="dxa"/>
          </w:tcPr>
          <w:p w14:paraId="2B1074F7" w14:textId="16FC7F2B" w:rsidR="00105017" w:rsidRPr="00C22EA7" w:rsidRDefault="008D283B" w:rsidP="00363C7C">
            <w:pPr>
              <w:widowControl w:val="0"/>
              <w:spacing w:before="60" w:after="60"/>
              <w:rPr>
                <w:rFonts w:ascii="Tahoma" w:hAnsi="Tahoma" w:cs="Tahoma"/>
                <w:sz w:val="24"/>
                <w:szCs w:val="24"/>
              </w:rPr>
            </w:pPr>
            <w:r>
              <w:rPr>
                <w:rFonts w:ascii="Tahoma" w:hAnsi="Tahoma" w:cs="Tahoma"/>
                <w:sz w:val="24"/>
                <w:szCs w:val="24"/>
              </w:rPr>
              <w:t>Association analysis</w:t>
            </w:r>
          </w:p>
        </w:tc>
        <w:tc>
          <w:tcPr>
            <w:tcW w:w="3690" w:type="dxa"/>
          </w:tcPr>
          <w:p w14:paraId="1E39AAF8" w14:textId="52B8B39C" w:rsidR="0057371A" w:rsidRDefault="0057371A" w:rsidP="00363C7C">
            <w:pPr>
              <w:widowControl w:val="0"/>
              <w:spacing w:before="60" w:after="60"/>
              <w:rPr>
                <w:rFonts w:ascii="Tahoma" w:hAnsi="Tahoma" w:cs="Tahoma"/>
                <w:sz w:val="24"/>
                <w:szCs w:val="24"/>
              </w:rPr>
            </w:pPr>
            <w:r>
              <w:rPr>
                <w:rFonts w:ascii="Tahoma" w:hAnsi="Tahoma" w:cs="Tahoma"/>
                <w:sz w:val="24"/>
                <w:szCs w:val="24"/>
              </w:rPr>
              <w:t xml:space="preserve">DSB </w:t>
            </w:r>
            <w:proofErr w:type="spellStart"/>
            <w:r>
              <w:rPr>
                <w:rFonts w:ascii="Tahoma" w:hAnsi="Tahoma" w:cs="Tahoma"/>
                <w:sz w:val="24"/>
                <w:szCs w:val="24"/>
              </w:rPr>
              <w:t>ch.</w:t>
            </w:r>
            <w:proofErr w:type="spellEnd"/>
            <w:r>
              <w:rPr>
                <w:rFonts w:ascii="Tahoma" w:hAnsi="Tahoma" w:cs="Tahoma"/>
                <w:sz w:val="24"/>
                <w:szCs w:val="24"/>
              </w:rPr>
              <w:t xml:space="preserve"> 12 (first sections)</w:t>
            </w:r>
          </w:p>
          <w:p w14:paraId="12CF5B97" w14:textId="217B5EB2" w:rsidR="0057371A" w:rsidRDefault="0057371A" w:rsidP="00363C7C">
            <w:pPr>
              <w:widowControl w:val="0"/>
              <w:spacing w:before="60" w:after="60"/>
              <w:rPr>
                <w:rFonts w:ascii="Tahoma" w:hAnsi="Tahoma" w:cs="Tahoma"/>
                <w:sz w:val="24"/>
                <w:szCs w:val="24"/>
              </w:rPr>
            </w:pPr>
            <w:r>
              <w:rPr>
                <w:rFonts w:ascii="Tahoma" w:hAnsi="Tahoma" w:cs="Tahoma"/>
                <w:sz w:val="24"/>
                <w:szCs w:val="24"/>
              </w:rPr>
              <w:t xml:space="preserve">DMRR </w:t>
            </w:r>
            <w:proofErr w:type="spellStart"/>
            <w:r>
              <w:rPr>
                <w:rFonts w:ascii="Tahoma" w:hAnsi="Tahoma" w:cs="Tahoma"/>
                <w:sz w:val="24"/>
                <w:szCs w:val="24"/>
              </w:rPr>
              <w:t>ch.</w:t>
            </w:r>
            <w:proofErr w:type="spellEnd"/>
            <w:r>
              <w:rPr>
                <w:rFonts w:ascii="Tahoma" w:hAnsi="Tahoma" w:cs="Tahoma"/>
                <w:sz w:val="24"/>
                <w:szCs w:val="24"/>
              </w:rPr>
              <w:t xml:space="preserve"> 10</w:t>
            </w:r>
          </w:p>
          <w:p w14:paraId="62610972" w14:textId="021FEFA8" w:rsidR="00105017" w:rsidRPr="00C22EA7" w:rsidRDefault="008D283B" w:rsidP="00363C7C">
            <w:pPr>
              <w:widowControl w:val="0"/>
              <w:spacing w:before="60" w:after="60"/>
              <w:rPr>
                <w:rFonts w:ascii="Tahoma" w:hAnsi="Tahoma" w:cs="Tahoma"/>
                <w:sz w:val="24"/>
                <w:szCs w:val="24"/>
              </w:rPr>
            </w:pPr>
            <w:r>
              <w:rPr>
                <w:rFonts w:ascii="Tahoma" w:hAnsi="Tahoma" w:cs="Tahoma"/>
                <w:sz w:val="24"/>
                <w:szCs w:val="24"/>
              </w:rPr>
              <w:t>Homework 5</w:t>
            </w:r>
          </w:p>
        </w:tc>
      </w:tr>
      <w:tr w:rsidR="00105017" w:rsidRPr="00507972" w14:paraId="3B967C45" w14:textId="77777777" w:rsidTr="00363C7C">
        <w:trPr>
          <w:cantSplit/>
          <w:trHeight w:val="402"/>
          <w:jc w:val="center"/>
        </w:trPr>
        <w:tc>
          <w:tcPr>
            <w:tcW w:w="2152" w:type="dxa"/>
          </w:tcPr>
          <w:p w14:paraId="015EFB1B"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10</w:t>
            </w:r>
          </w:p>
        </w:tc>
        <w:tc>
          <w:tcPr>
            <w:tcW w:w="3150" w:type="dxa"/>
          </w:tcPr>
          <w:p w14:paraId="33D3EA77" w14:textId="7CA808CF" w:rsidR="00105017" w:rsidRPr="00C22EA7" w:rsidRDefault="008D283B" w:rsidP="00363C7C">
            <w:pPr>
              <w:widowControl w:val="0"/>
              <w:spacing w:before="60" w:after="60"/>
              <w:rPr>
                <w:rFonts w:ascii="Tahoma" w:hAnsi="Tahoma" w:cs="Tahoma"/>
                <w:sz w:val="24"/>
                <w:szCs w:val="24"/>
              </w:rPr>
            </w:pPr>
            <w:r>
              <w:rPr>
                <w:rFonts w:ascii="Tahoma" w:hAnsi="Tahoma" w:cs="Tahoma"/>
                <w:sz w:val="24"/>
                <w:szCs w:val="24"/>
              </w:rPr>
              <w:t>Special topics TBD; exam review</w:t>
            </w:r>
          </w:p>
        </w:tc>
        <w:tc>
          <w:tcPr>
            <w:tcW w:w="3690" w:type="dxa"/>
          </w:tcPr>
          <w:p w14:paraId="63D69EC9" w14:textId="2CD8E2C7" w:rsidR="00105017" w:rsidRPr="00C22EA7" w:rsidRDefault="0057371A" w:rsidP="00363C7C">
            <w:pPr>
              <w:widowControl w:val="0"/>
              <w:spacing w:before="60" w:after="60"/>
              <w:rPr>
                <w:rFonts w:ascii="Tahoma" w:hAnsi="Tahoma" w:cs="Tahoma"/>
                <w:sz w:val="24"/>
                <w:szCs w:val="24"/>
              </w:rPr>
            </w:pPr>
            <w:r>
              <w:rPr>
                <w:rFonts w:ascii="Tahoma" w:hAnsi="Tahoma" w:cs="Tahoma"/>
                <w:sz w:val="24"/>
                <w:szCs w:val="24"/>
              </w:rPr>
              <w:t>TBD</w:t>
            </w:r>
          </w:p>
        </w:tc>
        <w:bookmarkStart w:id="0" w:name="_GoBack"/>
        <w:bookmarkEnd w:id="0"/>
      </w:tr>
      <w:tr w:rsidR="00105017" w:rsidRPr="00507972" w14:paraId="483C7FC5" w14:textId="77777777" w:rsidTr="00363C7C">
        <w:trPr>
          <w:cantSplit/>
          <w:trHeight w:val="402"/>
          <w:jc w:val="center"/>
        </w:trPr>
        <w:tc>
          <w:tcPr>
            <w:tcW w:w="2152" w:type="dxa"/>
          </w:tcPr>
          <w:p w14:paraId="172A2CCC" w14:textId="77777777" w:rsidR="00105017" w:rsidRPr="00C22EA7" w:rsidRDefault="00105017" w:rsidP="00363C7C">
            <w:pPr>
              <w:widowControl w:val="0"/>
              <w:spacing w:before="60" w:after="60"/>
              <w:rPr>
                <w:rFonts w:ascii="Tahoma" w:hAnsi="Tahoma" w:cs="Tahoma"/>
                <w:sz w:val="24"/>
                <w:szCs w:val="24"/>
              </w:rPr>
            </w:pPr>
            <w:r w:rsidRPr="00C22EA7">
              <w:rPr>
                <w:rFonts w:ascii="Tahoma" w:hAnsi="Tahoma" w:cs="Tahoma"/>
                <w:sz w:val="24"/>
                <w:szCs w:val="24"/>
              </w:rPr>
              <w:t>Week 11</w:t>
            </w:r>
          </w:p>
        </w:tc>
        <w:tc>
          <w:tcPr>
            <w:tcW w:w="3150" w:type="dxa"/>
          </w:tcPr>
          <w:p w14:paraId="48055DC2" w14:textId="12069AB8" w:rsidR="00105017" w:rsidRPr="00C22EA7" w:rsidRDefault="00105017" w:rsidP="00363C7C">
            <w:pPr>
              <w:widowControl w:val="0"/>
              <w:spacing w:before="60" w:after="60"/>
              <w:rPr>
                <w:rFonts w:ascii="Tahoma" w:hAnsi="Tahoma" w:cs="Tahoma"/>
                <w:sz w:val="24"/>
                <w:szCs w:val="24"/>
              </w:rPr>
            </w:pPr>
            <w:r>
              <w:rPr>
                <w:rFonts w:ascii="Tahoma" w:hAnsi="Tahoma" w:cs="Tahoma"/>
                <w:sz w:val="24"/>
                <w:szCs w:val="24"/>
              </w:rPr>
              <w:t>Final Exam</w:t>
            </w:r>
          </w:p>
        </w:tc>
        <w:tc>
          <w:tcPr>
            <w:tcW w:w="3690" w:type="dxa"/>
          </w:tcPr>
          <w:p w14:paraId="17B6508A" w14:textId="7785B4FE" w:rsidR="00105017" w:rsidRPr="00C22EA7" w:rsidRDefault="00105017" w:rsidP="00363C7C">
            <w:pPr>
              <w:widowControl w:val="0"/>
              <w:spacing w:before="60" w:after="60"/>
              <w:rPr>
                <w:rFonts w:ascii="Tahoma" w:hAnsi="Tahoma" w:cs="Tahoma"/>
                <w:sz w:val="24"/>
                <w:szCs w:val="24"/>
              </w:rPr>
            </w:pPr>
            <w:r>
              <w:rPr>
                <w:rFonts w:ascii="Tahoma" w:hAnsi="Tahoma" w:cs="Tahoma"/>
                <w:sz w:val="24"/>
                <w:szCs w:val="24"/>
              </w:rPr>
              <w:t>none</w:t>
            </w:r>
          </w:p>
        </w:tc>
      </w:tr>
    </w:tbl>
    <w:p w14:paraId="7770C04D" w14:textId="77777777" w:rsidR="00105017" w:rsidRPr="005C7913" w:rsidRDefault="00105017" w:rsidP="00251C28">
      <w:pPr>
        <w:pStyle w:val="Headline1"/>
        <w:keepNext w:val="0"/>
        <w:keepLines w:val="0"/>
        <w:widowControl w:val="0"/>
        <w:spacing w:before="0" w:line="240" w:lineRule="auto"/>
        <w:rPr>
          <w:rFonts w:ascii="Tahoma" w:hAnsi="Tahoma" w:cs="Tahoma"/>
          <w:sz w:val="28"/>
        </w:rPr>
      </w:pPr>
    </w:p>
    <w:p w14:paraId="21659200" w14:textId="6BB4DAE9" w:rsidR="004B7879" w:rsidRPr="000048F8" w:rsidRDefault="004B7879" w:rsidP="00251C28">
      <w:pPr>
        <w:pStyle w:val="Headline1"/>
        <w:keepNext w:val="0"/>
        <w:keepLines w:val="0"/>
        <w:widowControl w:val="0"/>
        <w:spacing w:before="0" w:line="240" w:lineRule="auto"/>
        <w:rPr>
          <w:rFonts w:ascii="Tahoma" w:hAnsi="Tahoma" w:cs="Tahoma"/>
          <w:sz w:val="28"/>
        </w:rPr>
      </w:pPr>
      <w:r w:rsidRPr="000048F8">
        <w:rPr>
          <w:rFonts w:ascii="Tahoma" w:hAnsi="Tahoma" w:cs="Tahoma"/>
          <w:sz w:val="28"/>
        </w:rPr>
        <w:t>Co</w:t>
      </w:r>
      <w:r>
        <w:rPr>
          <w:rFonts w:ascii="Tahoma" w:hAnsi="Tahoma" w:cs="Tahoma"/>
          <w:sz w:val="28"/>
        </w:rPr>
        <w:t>urse</w:t>
      </w:r>
      <w:r w:rsidR="005E3027">
        <w:rPr>
          <w:rFonts w:ascii="Tahoma" w:hAnsi="Tahoma" w:cs="Tahoma"/>
          <w:sz w:val="28"/>
        </w:rPr>
        <w:t>-Specific</w:t>
      </w:r>
      <w:r w:rsidRPr="000048F8">
        <w:rPr>
          <w:rFonts w:ascii="Tahoma" w:hAnsi="Tahoma" w:cs="Tahoma"/>
          <w:sz w:val="28"/>
        </w:rPr>
        <w:t xml:space="preserve"> Policies</w:t>
      </w:r>
      <w:r w:rsidR="00D02C2E">
        <w:rPr>
          <w:rFonts w:ascii="Tahoma" w:hAnsi="Tahoma" w:cs="Tahoma"/>
          <w:sz w:val="28"/>
        </w:rPr>
        <w:t xml:space="preserve"> and Guidelines</w:t>
      </w:r>
    </w:p>
    <w:p w14:paraId="1FF1092B" w14:textId="0A474D74" w:rsidR="00251C28" w:rsidRDefault="00251C28" w:rsidP="00251C28">
      <w:pPr>
        <w:widowControl w:val="0"/>
        <w:spacing w:after="0" w:line="240" w:lineRule="auto"/>
        <w:rPr>
          <w:rFonts w:ascii="Tahoma" w:hAnsi="Tahoma" w:cs="Tahoma"/>
          <w:sz w:val="28"/>
        </w:rPr>
      </w:pPr>
    </w:p>
    <w:p w14:paraId="157BDFB5" w14:textId="0D96D4F9" w:rsidR="00633531" w:rsidRPr="006A0156" w:rsidRDefault="00633531" w:rsidP="00633531">
      <w:pPr>
        <w:pStyle w:val="Headline1"/>
        <w:keepNext w:val="0"/>
        <w:keepLines w:val="0"/>
        <w:widowControl w:val="0"/>
        <w:spacing w:before="0" w:line="240" w:lineRule="auto"/>
        <w:rPr>
          <w:rFonts w:ascii="Tahoma" w:hAnsi="Tahoma" w:cs="Tahoma"/>
          <w:b w:val="0"/>
          <w:color w:val="000000"/>
          <w:sz w:val="24"/>
          <w:szCs w:val="24"/>
          <w:shd w:val="clear" w:color="auto" w:fill="FFFFFF"/>
        </w:rPr>
      </w:pPr>
      <w:r w:rsidRPr="003C564B">
        <w:rPr>
          <w:rFonts w:ascii="Tahoma" w:hAnsi="Tahoma" w:cs="Tahoma"/>
          <w:b w:val="0"/>
          <w:color w:val="000000"/>
          <w:sz w:val="24"/>
          <w:szCs w:val="24"/>
          <w:shd w:val="clear" w:color="auto" w:fill="FFFFFF"/>
        </w:rPr>
        <w:t>Attendance</w:t>
      </w:r>
      <w:r w:rsidRPr="006A0156">
        <w:rPr>
          <w:rFonts w:ascii="Tahoma" w:hAnsi="Tahoma" w:cs="Tahoma"/>
          <w:b w:val="0"/>
          <w:color w:val="000000"/>
          <w:sz w:val="24"/>
          <w:szCs w:val="24"/>
          <w:shd w:val="clear" w:color="auto" w:fill="FFFFFF"/>
        </w:rPr>
        <w:t xml:space="preserve">: Attendance is not required but is strongly encouraged. Class attendance is essential for learning the material. </w:t>
      </w:r>
      <w:r w:rsidR="003C564B">
        <w:rPr>
          <w:rFonts w:ascii="Tahoma" w:hAnsi="Tahoma" w:cs="Tahoma"/>
          <w:b w:val="0"/>
          <w:color w:val="000000"/>
          <w:sz w:val="24"/>
          <w:szCs w:val="24"/>
          <w:shd w:val="clear" w:color="auto" w:fill="FFFFFF"/>
        </w:rPr>
        <w:t xml:space="preserve">Class material will be provided via lecture capture and smart board notes. </w:t>
      </w:r>
      <w:r w:rsidRPr="006A0156">
        <w:rPr>
          <w:rFonts w:ascii="Tahoma" w:hAnsi="Tahoma" w:cs="Tahoma"/>
          <w:b w:val="0"/>
          <w:color w:val="000000"/>
          <w:sz w:val="24"/>
          <w:szCs w:val="24"/>
          <w:shd w:val="clear" w:color="auto" w:fill="FFFFFF"/>
        </w:rPr>
        <w:t>You will be responsible for knowing everything discussed in class, and everything that is posted to the ICON site.</w:t>
      </w:r>
    </w:p>
    <w:p w14:paraId="4C41D76E" w14:textId="3C6F5330" w:rsidR="00633531" w:rsidRDefault="00633531" w:rsidP="00633531">
      <w:pPr>
        <w:pStyle w:val="Headline1"/>
        <w:keepNext w:val="0"/>
        <w:keepLines w:val="0"/>
        <w:widowControl w:val="0"/>
        <w:spacing w:before="0" w:line="240" w:lineRule="auto"/>
        <w:rPr>
          <w:rFonts w:ascii="Tahoma" w:hAnsi="Tahoma" w:cs="Tahoma"/>
          <w:b w:val="0"/>
          <w:color w:val="000000"/>
          <w:sz w:val="24"/>
          <w:szCs w:val="24"/>
          <w:shd w:val="clear" w:color="auto" w:fill="FFFFFF"/>
        </w:rPr>
      </w:pPr>
    </w:p>
    <w:p w14:paraId="57D48CC2" w14:textId="0B28D41B" w:rsidR="003C564B" w:rsidRPr="003C564B" w:rsidRDefault="003C564B" w:rsidP="003C564B">
      <w:pPr>
        <w:pStyle w:val="Headline1"/>
        <w:keepNext w:val="0"/>
        <w:keepLines w:val="0"/>
        <w:widowControl w:val="0"/>
        <w:spacing w:before="0" w:line="240" w:lineRule="auto"/>
        <w:rPr>
          <w:rFonts w:ascii="Tahoma" w:hAnsi="Tahoma" w:cs="Tahoma"/>
          <w:b w:val="0"/>
          <w:color w:val="000000"/>
          <w:sz w:val="24"/>
          <w:szCs w:val="24"/>
          <w:shd w:val="clear" w:color="auto" w:fill="FFFFFF"/>
        </w:rPr>
      </w:pPr>
      <w:r>
        <w:rPr>
          <w:rFonts w:ascii="Tahoma" w:hAnsi="Tahoma" w:cs="Tahoma"/>
          <w:b w:val="0"/>
          <w:color w:val="000000"/>
          <w:sz w:val="24"/>
          <w:szCs w:val="24"/>
          <w:shd w:val="clear" w:color="auto" w:fill="FFFFFF"/>
        </w:rPr>
        <w:t xml:space="preserve">Assignments: </w:t>
      </w:r>
      <w:r w:rsidRPr="003C564B">
        <w:rPr>
          <w:rFonts w:ascii="Tahoma" w:hAnsi="Tahoma" w:cs="Tahoma"/>
          <w:b w:val="0"/>
          <w:color w:val="000000"/>
          <w:sz w:val="24"/>
          <w:szCs w:val="24"/>
          <w:shd w:val="clear" w:color="auto" w:fill="FFFFFF"/>
        </w:rPr>
        <w:t xml:space="preserve">Students are allowed to collaborate freely on homework assignments, but you should write the final submission independently to make sure you understand each step. Identical homework submissions or exam answers will be considered evidence of academic dishonesty. </w:t>
      </w:r>
    </w:p>
    <w:p w14:paraId="05E90795" w14:textId="77777777" w:rsidR="003C564B" w:rsidRPr="003C564B" w:rsidRDefault="003C564B" w:rsidP="00633531">
      <w:pPr>
        <w:pStyle w:val="Headline1"/>
        <w:keepNext w:val="0"/>
        <w:keepLines w:val="0"/>
        <w:widowControl w:val="0"/>
        <w:spacing w:before="0" w:line="240" w:lineRule="auto"/>
        <w:rPr>
          <w:rFonts w:ascii="Tahoma" w:hAnsi="Tahoma" w:cs="Tahoma"/>
          <w:b w:val="0"/>
          <w:color w:val="000000"/>
          <w:sz w:val="24"/>
          <w:szCs w:val="24"/>
          <w:shd w:val="clear" w:color="auto" w:fill="FFFFFF"/>
        </w:rPr>
      </w:pPr>
    </w:p>
    <w:p w14:paraId="14F2650A" w14:textId="736FF70D" w:rsidR="00633531" w:rsidRPr="006A0156" w:rsidRDefault="00633531" w:rsidP="00633531">
      <w:pPr>
        <w:pStyle w:val="Headline1"/>
        <w:keepNext w:val="0"/>
        <w:keepLines w:val="0"/>
        <w:widowControl w:val="0"/>
        <w:spacing w:before="0" w:line="240" w:lineRule="auto"/>
        <w:rPr>
          <w:rFonts w:ascii="Tahoma" w:eastAsia="Times New Roman" w:hAnsi="Tahoma" w:cs="Tahoma"/>
          <w:b w:val="0"/>
          <w:color w:val="000000"/>
          <w:sz w:val="24"/>
          <w:szCs w:val="24"/>
        </w:rPr>
      </w:pPr>
      <w:r w:rsidRPr="003C564B">
        <w:rPr>
          <w:rFonts w:ascii="Tahoma" w:hAnsi="Tahoma" w:cs="Tahoma"/>
          <w:b w:val="0"/>
          <w:color w:val="000000"/>
          <w:sz w:val="24"/>
          <w:szCs w:val="24"/>
          <w:shd w:val="clear" w:color="auto" w:fill="FFFFFF"/>
        </w:rPr>
        <w:t>Late assignments</w:t>
      </w:r>
      <w:r w:rsidRPr="006A0156">
        <w:rPr>
          <w:rFonts w:ascii="Tahoma" w:hAnsi="Tahoma" w:cs="Tahoma"/>
          <w:b w:val="0"/>
          <w:color w:val="000000"/>
          <w:sz w:val="24"/>
          <w:szCs w:val="24"/>
          <w:shd w:val="clear" w:color="auto" w:fill="FFFFFF"/>
        </w:rPr>
        <w:t>: A</w:t>
      </w:r>
      <w:r w:rsidRPr="006A0156">
        <w:rPr>
          <w:rFonts w:ascii="Tahoma" w:eastAsia="Times New Roman" w:hAnsi="Tahoma" w:cs="Tahoma"/>
          <w:b w:val="0"/>
          <w:color w:val="000000"/>
          <w:sz w:val="24"/>
          <w:szCs w:val="24"/>
        </w:rPr>
        <w:t>ll assignments are expected to be turned in at the beginning of class on their assigned due date. Late assignments will be penalized 10% of the available points, and another 10% will be deducted for every 24-hour period after the original due date.</w:t>
      </w:r>
    </w:p>
    <w:p w14:paraId="169ACA03" w14:textId="5BA9A530" w:rsidR="00590DE3" w:rsidRDefault="00590DE3" w:rsidP="00251C28">
      <w:pPr>
        <w:pStyle w:val="Headline1"/>
        <w:keepNext w:val="0"/>
        <w:keepLines w:val="0"/>
        <w:widowControl w:val="0"/>
        <w:spacing w:before="0" w:line="240" w:lineRule="auto"/>
        <w:rPr>
          <w:rFonts w:ascii="Tahoma" w:hAnsi="Tahoma" w:cs="Tahoma"/>
          <w:b w:val="0"/>
          <w:sz w:val="24"/>
        </w:rPr>
      </w:pPr>
    </w:p>
    <w:p w14:paraId="663BDB7D" w14:textId="07C837B7" w:rsidR="00AB2571" w:rsidRPr="003C564B" w:rsidRDefault="00AB2571" w:rsidP="00251C28">
      <w:pPr>
        <w:pStyle w:val="Headline1"/>
        <w:keepNext w:val="0"/>
        <w:keepLines w:val="0"/>
        <w:widowControl w:val="0"/>
        <w:spacing w:before="0" w:line="240" w:lineRule="auto"/>
        <w:rPr>
          <w:rFonts w:ascii="Tahoma" w:hAnsi="Tahoma" w:cs="Tahoma"/>
          <w:b w:val="0"/>
          <w:sz w:val="24"/>
        </w:rPr>
      </w:pPr>
      <w:r w:rsidRPr="003C564B">
        <w:rPr>
          <w:rFonts w:ascii="Tahoma" w:hAnsi="Tahoma" w:cs="Tahoma"/>
          <w:b w:val="0"/>
          <w:sz w:val="24"/>
        </w:rPr>
        <w:t xml:space="preserve">Exams:  Students are expected to take the exams at the regularly scheduled times, unless permission has been granted by the instructor at least 2 weeks in advance in writing.  </w:t>
      </w:r>
      <w:r w:rsidR="003C564B">
        <w:rPr>
          <w:rFonts w:ascii="Tahoma" w:hAnsi="Tahoma" w:cs="Tahoma"/>
          <w:b w:val="0"/>
          <w:sz w:val="24"/>
        </w:rPr>
        <w:t>Exams</w:t>
      </w:r>
      <w:r w:rsidRPr="003C564B">
        <w:rPr>
          <w:rFonts w:ascii="Tahoma" w:hAnsi="Tahoma" w:cs="Tahoma"/>
          <w:b w:val="0"/>
          <w:sz w:val="24"/>
        </w:rPr>
        <w:t xml:space="preserve"> are </w:t>
      </w:r>
      <w:r w:rsidR="003C564B">
        <w:rPr>
          <w:rFonts w:ascii="Tahoma" w:hAnsi="Tahoma" w:cs="Tahoma"/>
          <w:b w:val="0"/>
          <w:sz w:val="24"/>
        </w:rPr>
        <w:t>individual work</w:t>
      </w:r>
      <w:r w:rsidR="00EA6DC6" w:rsidRPr="003C564B">
        <w:rPr>
          <w:rFonts w:ascii="Tahoma" w:hAnsi="Tahoma" w:cs="Tahoma"/>
          <w:b w:val="0"/>
          <w:sz w:val="24"/>
        </w:rPr>
        <w:t xml:space="preserve"> and collaboration on exams is not permitted under </w:t>
      </w:r>
      <w:r w:rsidR="00EA6DC6" w:rsidRPr="003C564B">
        <w:rPr>
          <w:rFonts w:ascii="Tahoma" w:hAnsi="Tahoma" w:cs="Tahoma"/>
          <w:b w:val="0"/>
          <w:sz w:val="24"/>
        </w:rPr>
        <w:lastRenderedPageBreak/>
        <w:t xml:space="preserve">any circumstance.  All exams are </w:t>
      </w:r>
      <w:r w:rsidR="003C564B">
        <w:rPr>
          <w:rFonts w:ascii="Tahoma" w:hAnsi="Tahoma" w:cs="Tahoma"/>
          <w:b w:val="0"/>
          <w:sz w:val="24"/>
        </w:rPr>
        <w:t>paper-based and closed book</w:t>
      </w:r>
      <w:r w:rsidR="00EA6DC6" w:rsidRPr="003C564B">
        <w:rPr>
          <w:rFonts w:ascii="Tahoma" w:hAnsi="Tahoma" w:cs="Tahoma"/>
          <w:b w:val="0"/>
          <w:sz w:val="24"/>
        </w:rPr>
        <w:t xml:space="preserve">. Use of any materials during the exam is prohibited and will be grounds for a grade of zero on the exam.  </w:t>
      </w:r>
    </w:p>
    <w:p w14:paraId="19DDF796" w14:textId="77777777" w:rsidR="003C564B" w:rsidRDefault="003C564B" w:rsidP="00251C28">
      <w:pPr>
        <w:pStyle w:val="Headline1"/>
        <w:keepNext w:val="0"/>
        <w:keepLines w:val="0"/>
        <w:widowControl w:val="0"/>
        <w:spacing w:before="0" w:line="240" w:lineRule="auto"/>
        <w:rPr>
          <w:rFonts w:ascii="Tahoma" w:hAnsi="Tahoma" w:cs="Tahoma"/>
          <w:b w:val="0"/>
          <w:i/>
          <w:sz w:val="24"/>
          <w:szCs w:val="24"/>
          <w:u w:val="single"/>
        </w:rPr>
      </w:pPr>
    </w:p>
    <w:p w14:paraId="4FE05A2D" w14:textId="270E194F" w:rsidR="008C2AD2" w:rsidRPr="000048F8" w:rsidRDefault="008C2AD2" w:rsidP="00251C28">
      <w:pPr>
        <w:pStyle w:val="Headline1"/>
        <w:keepNext w:val="0"/>
        <w:keepLines w:val="0"/>
        <w:widowControl w:val="0"/>
        <w:spacing w:before="0" w:line="240" w:lineRule="auto"/>
        <w:rPr>
          <w:rFonts w:ascii="Tahoma" w:hAnsi="Tahoma" w:cs="Tahoma"/>
          <w:sz w:val="28"/>
        </w:rPr>
      </w:pPr>
      <w:r w:rsidRPr="000048F8">
        <w:rPr>
          <w:rFonts w:ascii="Tahoma" w:hAnsi="Tahoma" w:cs="Tahoma"/>
          <w:sz w:val="28"/>
        </w:rPr>
        <w:t>Collegiate Policies</w:t>
      </w:r>
      <w:r w:rsidR="00D02C2E">
        <w:rPr>
          <w:rFonts w:ascii="Tahoma" w:hAnsi="Tahoma" w:cs="Tahoma"/>
          <w:sz w:val="28"/>
        </w:rPr>
        <w:t xml:space="preserve"> and Guidelines</w:t>
      </w:r>
      <w:r w:rsidR="004C60F8">
        <w:rPr>
          <w:rFonts w:ascii="Tahoma" w:hAnsi="Tahoma" w:cs="Tahoma"/>
          <w:sz w:val="28"/>
        </w:rPr>
        <w:t xml:space="preserve"> </w:t>
      </w:r>
    </w:p>
    <w:p w14:paraId="6F687108" w14:textId="77777777" w:rsidR="004C60F8" w:rsidRDefault="004C60F8" w:rsidP="004C60F8">
      <w:pPr>
        <w:widowControl w:val="0"/>
        <w:spacing w:after="0" w:line="240" w:lineRule="auto"/>
        <w:rPr>
          <w:rFonts w:ascii="Tahoma" w:hAnsi="Tahoma" w:cs="Tahoma"/>
          <w:sz w:val="24"/>
          <w:szCs w:val="24"/>
        </w:rPr>
      </w:pPr>
    </w:p>
    <w:p w14:paraId="1C401379" w14:textId="3CFF78EF" w:rsidR="004C60F8" w:rsidRPr="004C60F8" w:rsidRDefault="004C60F8" w:rsidP="004C60F8">
      <w:pPr>
        <w:widowControl w:val="0"/>
        <w:spacing w:after="0" w:line="240" w:lineRule="auto"/>
        <w:rPr>
          <w:rFonts w:ascii="Tahoma" w:hAnsi="Tahoma" w:cs="Tahoma"/>
          <w:sz w:val="24"/>
          <w:szCs w:val="24"/>
        </w:rPr>
      </w:pPr>
      <w:r w:rsidRPr="00E9129F">
        <w:rPr>
          <w:rFonts w:ascii="Tahoma" w:hAnsi="Tahoma" w:cs="Tahoma"/>
          <w:sz w:val="24"/>
          <w:szCs w:val="24"/>
        </w:rPr>
        <w:t xml:space="preserve">The administrative home of this course is </w:t>
      </w:r>
      <w:r>
        <w:rPr>
          <w:rFonts w:ascii="Tahoma" w:hAnsi="Tahoma" w:cs="Tahoma"/>
          <w:sz w:val="24"/>
          <w:szCs w:val="24"/>
        </w:rPr>
        <w:t xml:space="preserve">the Tippie College of Business, </w:t>
      </w:r>
      <w:r w:rsidRPr="00E9129F">
        <w:rPr>
          <w:rFonts w:ascii="Tahoma" w:hAnsi="Tahoma" w:cs="Tahoma"/>
          <w:sz w:val="24"/>
          <w:szCs w:val="24"/>
        </w:rPr>
        <w:t>which governs academic matters relating to the course such as the add/drop deadlines, the second-grade-only option, issues concerning academic misconduct, and how credits are applied for various graduation requirements. Different colleges might have different policies. As a registered student in a course in the Tippie College of Business, you are responsible for the collegiate policies posted below.</w:t>
      </w:r>
      <w:r w:rsidR="003C564B">
        <w:rPr>
          <w:rFonts w:ascii="Tahoma" w:hAnsi="Tahoma" w:cs="Tahoma"/>
          <w:sz w:val="24"/>
          <w:szCs w:val="24"/>
        </w:rPr>
        <w:t xml:space="preserve"> </w:t>
      </w:r>
    </w:p>
    <w:p w14:paraId="1BAB9007" w14:textId="77777777" w:rsidR="004C60F8" w:rsidRDefault="004C60F8" w:rsidP="004C60F8">
      <w:pPr>
        <w:widowControl w:val="0"/>
        <w:spacing w:after="0" w:line="240" w:lineRule="auto"/>
        <w:rPr>
          <w:rFonts w:ascii="Tahoma" w:hAnsi="Tahoma" w:cs="Tahoma"/>
          <w:sz w:val="24"/>
          <w:szCs w:val="24"/>
        </w:rPr>
      </w:pPr>
    </w:p>
    <w:p w14:paraId="663BED4E" w14:textId="69CAB754" w:rsidR="004C60F8" w:rsidRPr="00E9129F" w:rsidRDefault="004C60F8" w:rsidP="004C60F8">
      <w:pPr>
        <w:widowControl w:val="0"/>
        <w:spacing w:after="0" w:line="240" w:lineRule="auto"/>
        <w:rPr>
          <w:rFonts w:ascii="Tahoma" w:hAnsi="Tahoma" w:cs="Tahoma"/>
          <w:sz w:val="24"/>
          <w:szCs w:val="24"/>
        </w:rPr>
      </w:pPr>
      <w:r w:rsidRPr="004C60F8">
        <w:rPr>
          <w:rFonts w:ascii="Tahoma" w:hAnsi="Tahoma" w:cs="Tahoma"/>
          <w:sz w:val="24"/>
          <w:szCs w:val="24"/>
        </w:rPr>
        <w:t>Plea</w:t>
      </w:r>
      <w:r>
        <w:rPr>
          <w:rFonts w:ascii="Tahoma" w:hAnsi="Tahoma" w:cs="Tahoma"/>
          <w:sz w:val="24"/>
          <w:szCs w:val="24"/>
        </w:rPr>
        <w:t xml:space="preserve">se note that students of this program </w:t>
      </w:r>
      <w:r w:rsidRPr="004C60F8">
        <w:rPr>
          <w:rFonts w:ascii="Tahoma" w:hAnsi="Tahoma" w:cs="Tahoma"/>
          <w:sz w:val="24"/>
          <w:szCs w:val="24"/>
        </w:rPr>
        <w:t xml:space="preserve">are subject to the policies, procedures, and requirements of the Graduate College and The University of Iowa as well. For additional details, students should consult: the Manual of Rules and Regulations of the Graduate College (http://www.grad.uiowa.edu/graduate-college-manual), applicable sections of The University of Iowa Catalog (http://www.registrar.uiowa.edu/registrar/catalog/) and Policies and Regulations Affecting Students (http://dos.uiowa.edu/policy-list/current/).  </w:t>
      </w:r>
    </w:p>
    <w:p w14:paraId="209494AB" w14:textId="77777777" w:rsidR="004B7879" w:rsidRPr="00E9129F" w:rsidRDefault="004B7879" w:rsidP="00251C28">
      <w:pPr>
        <w:widowControl w:val="0"/>
        <w:spacing w:after="0" w:line="240" w:lineRule="auto"/>
        <w:rPr>
          <w:rFonts w:ascii="Tahoma" w:hAnsi="Tahoma" w:cs="Tahoma"/>
          <w:sz w:val="24"/>
          <w:szCs w:val="24"/>
        </w:rPr>
      </w:pPr>
    </w:p>
    <w:p w14:paraId="3F4E0EA4" w14:textId="26AC5734" w:rsidR="005E3027" w:rsidRPr="00E9129F" w:rsidRDefault="008C2AD2" w:rsidP="00251C28">
      <w:pPr>
        <w:widowControl w:val="0"/>
        <w:spacing w:after="0" w:line="240" w:lineRule="auto"/>
        <w:rPr>
          <w:rFonts w:ascii="Tahoma" w:hAnsi="Tahoma" w:cs="Tahoma"/>
          <w:sz w:val="24"/>
          <w:szCs w:val="24"/>
        </w:rPr>
      </w:pPr>
      <w:r w:rsidRPr="00E9129F">
        <w:rPr>
          <w:rFonts w:ascii="Tahoma" w:hAnsi="Tahoma" w:cs="Tahoma"/>
          <w:i/>
          <w:sz w:val="24"/>
          <w:szCs w:val="24"/>
        </w:rPr>
        <w:t>Tippie Honor Code</w:t>
      </w:r>
      <w:r w:rsidRPr="00E9129F">
        <w:rPr>
          <w:rFonts w:ascii="Tahoma" w:hAnsi="Tahoma" w:cs="Tahoma"/>
          <w:sz w:val="24"/>
          <w:szCs w:val="24"/>
        </w:rPr>
        <w:t xml:space="preserve">: </w:t>
      </w:r>
      <w:r w:rsidR="005E3027" w:rsidRPr="00E9129F">
        <w:rPr>
          <w:rFonts w:ascii="Tahoma" w:hAnsi="Tahoma" w:cs="Tahoma"/>
          <w:sz w:val="24"/>
          <w:szCs w:val="24"/>
        </w:rPr>
        <w:t xml:space="preserve">The Tippie College of Business </w:t>
      </w:r>
      <w:r w:rsidR="008037E4">
        <w:rPr>
          <w:rFonts w:ascii="Tahoma" w:hAnsi="Tahoma" w:cs="Tahoma"/>
          <w:sz w:val="24"/>
          <w:szCs w:val="24"/>
        </w:rPr>
        <w:t>has an Honor</w:t>
      </w:r>
      <w:r w:rsidR="005E3027" w:rsidRPr="00E9129F">
        <w:rPr>
          <w:rFonts w:ascii="Tahoma" w:hAnsi="Tahoma" w:cs="Tahoma"/>
          <w:sz w:val="24"/>
          <w:szCs w:val="24"/>
        </w:rPr>
        <w:t xml:space="preserve"> Code, and you must abide by it in completion of all assignments. Integrity is a reflection of your character and is critical for creating meaningful and lasting relationships. One part of integrity is abstaining from acts like cheating, so cheating on any assignment in this class will result in an appropriate consequence, usually a zero for the grade in question and</w:t>
      </w:r>
      <w:r w:rsidR="00246C0C" w:rsidRPr="00E9129F">
        <w:rPr>
          <w:rFonts w:ascii="Tahoma" w:hAnsi="Tahoma" w:cs="Tahoma"/>
          <w:sz w:val="24"/>
          <w:szCs w:val="24"/>
        </w:rPr>
        <w:t xml:space="preserve">, if that penalty does not reduce the grade, </w:t>
      </w:r>
      <w:r w:rsidR="005E3027" w:rsidRPr="00E9129F">
        <w:rPr>
          <w:rFonts w:ascii="Tahoma" w:hAnsi="Tahoma" w:cs="Tahoma"/>
          <w:sz w:val="24"/>
          <w:szCs w:val="24"/>
        </w:rPr>
        <w:t xml:space="preserve">a </w:t>
      </w:r>
      <w:r w:rsidR="00246C0C" w:rsidRPr="00E9129F">
        <w:rPr>
          <w:rFonts w:ascii="Tahoma" w:hAnsi="Tahoma" w:cs="Tahoma"/>
          <w:sz w:val="24"/>
          <w:szCs w:val="24"/>
        </w:rPr>
        <w:t xml:space="preserve">penalty of a full </w:t>
      </w:r>
      <w:r w:rsidR="005E3027" w:rsidRPr="00E9129F">
        <w:rPr>
          <w:rFonts w:ascii="Tahoma" w:hAnsi="Tahoma" w:cs="Tahoma"/>
          <w:sz w:val="24"/>
          <w:szCs w:val="24"/>
        </w:rPr>
        <w:t>letter grade</w:t>
      </w:r>
      <w:r w:rsidR="00246C0C" w:rsidRPr="00E9129F">
        <w:rPr>
          <w:rFonts w:ascii="Tahoma" w:hAnsi="Tahoma" w:cs="Tahoma"/>
          <w:sz w:val="24"/>
          <w:szCs w:val="24"/>
        </w:rPr>
        <w:t xml:space="preserve"> reduction. In addition</w:t>
      </w:r>
      <w:r w:rsidR="005E3027" w:rsidRPr="00E9129F">
        <w:rPr>
          <w:rFonts w:ascii="Tahoma" w:hAnsi="Tahoma" w:cs="Tahoma"/>
          <w:sz w:val="24"/>
          <w:szCs w:val="24"/>
        </w:rPr>
        <w:t>, all incidents of cheating will be reported to the appropriate academic offices, and the student may be placed on disciplinary probation, be suspended, or even permanently expelled, depending on the severity of the offense.</w:t>
      </w:r>
    </w:p>
    <w:p w14:paraId="2F758D35" w14:textId="77777777" w:rsidR="005E3027" w:rsidRPr="00E9129F" w:rsidRDefault="005E3027" w:rsidP="00251C28">
      <w:pPr>
        <w:widowControl w:val="0"/>
        <w:spacing w:after="0" w:line="240" w:lineRule="auto"/>
        <w:rPr>
          <w:rFonts w:ascii="Tahoma" w:hAnsi="Tahoma" w:cs="Tahoma"/>
          <w:sz w:val="24"/>
          <w:szCs w:val="24"/>
        </w:rPr>
      </w:pPr>
    </w:p>
    <w:p w14:paraId="582752F2" w14:textId="5488909C" w:rsidR="008C2AD2" w:rsidRPr="00E9129F" w:rsidRDefault="008C2AD2" w:rsidP="00251C28">
      <w:pPr>
        <w:widowControl w:val="0"/>
        <w:spacing w:after="0" w:line="240" w:lineRule="auto"/>
        <w:rPr>
          <w:rFonts w:ascii="Tahoma" w:hAnsi="Tahoma" w:cs="Tahoma"/>
          <w:sz w:val="24"/>
          <w:szCs w:val="24"/>
        </w:rPr>
      </w:pPr>
      <w:r w:rsidRPr="00E9129F">
        <w:rPr>
          <w:rFonts w:ascii="Tahoma" w:hAnsi="Tahoma" w:cs="Tahoma"/>
          <w:sz w:val="24"/>
          <w:szCs w:val="24"/>
        </w:rPr>
        <w:t xml:space="preserve">If a student has been found in violation of this policy, they will first be notified directly, </w:t>
      </w:r>
      <w:r w:rsidRPr="004C60F8">
        <w:rPr>
          <w:rFonts w:ascii="Tahoma" w:hAnsi="Tahoma" w:cs="Tahoma"/>
          <w:sz w:val="24"/>
          <w:szCs w:val="24"/>
        </w:rPr>
        <w:t xml:space="preserve">then </w:t>
      </w:r>
      <w:r w:rsidR="000A430A" w:rsidRPr="004C60F8">
        <w:rPr>
          <w:rFonts w:ascii="Tahoma" w:hAnsi="Tahoma" w:cs="Tahoma"/>
          <w:sz w:val="24"/>
          <w:szCs w:val="24"/>
        </w:rPr>
        <w:t xml:space="preserve">I </w:t>
      </w:r>
      <w:r w:rsidRPr="004C60F8">
        <w:rPr>
          <w:rFonts w:ascii="Tahoma" w:hAnsi="Tahoma" w:cs="Tahoma"/>
          <w:sz w:val="24"/>
          <w:szCs w:val="24"/>
        </w:rPr>
        <w:t xml:space="preserve">will report to the appropriate </w:t>
      </w:r>
      <w:r w:rsidR="00BD1BD6" w:rsidRPr="004C60F8">
        <w:rPr>
          <w:rFonts w:ascii="Tahoma" w:hAnsi="Tahoma" w:cs="Tahoma"/>
          <w:sz w:val="24"/>
          <w:szCs w:val="24"/>
        </w:rPr>
        <w:t>program</w:t>
      </w:r>
      <w:r w:rsidRPr="004C60F8">
        <w:rPr>
          <w:rFonts w:ascii="Tahoma" w:hAnsi="Tahoma" w:cs="Tahoma"/>
          <w:sz w:val="24"/>
          <w:szCs w:val="24"/>
        </w:rPr>
        <w:t xml:space="preserve"> office. </w:t>
      </w:r>
      <w:r w:rsidR="00246C0C" w:rsidRPr="004C60F8">
        <w:rPr>
          <w:rFonts w:ascii="Tahoma" w:hAnsi="Tahoma" w:cs="Tahoma"/>
          <w:sz w:val="24"/>
          <w:szCs w:val="24"/>
        </w:rPr>
        <w:t xml:space="preserve">Faculty and students </w:t>
      </w:r>
      <w:r w:rsidRPr="004C60F8">
        <w:rPr>
          <w:rFonts w:ascii="Tahoma" w:hAnsi="Tahoma" w:cs="Tahoma"/>
          <w:sz w:val="24"/>
          <w:szCs w:val="24"/>
        </w:rPr>
        <w:t>can report Academic Misconduct</w:t>
      </w:r>
      <w:r w:rsidR="004C60F8" w:rsidRPr="004C60F8">
        <w:rPr>
          <w:rFonts w:ascii="Tahoma" w:hAnsi="Tahoma" w:cs="Tahoma"/>
          <w:sz w:val="24"/>
          <w:szCs w:val="24"/>
        </w:rPr>
        <w:t xml:space="preserve"> via the college website.</w:t>
      </w:r>
    </w:p>
    <w:p w14:paraId="032B0DBD" w14:textId="77777777" w:rsidR="0062178E" w:rsidRPr="00E9129F" w:rsidRDefault="0062178E" w:rsidP="00251C28">
      <w:pPr>
        <w:widowControl w:val="0"/>
        <w:spacing w:after="0" w:line="240" w:lineRule="auto"/>
        <w:rPr>
          <w:rFonts w:ascii="Tahoma" w:hAnsi="Tahoma" w:cs="Tahoma"/>
          <w:sz w:val="24"/>
          <w:szCs w:val="24"/>
          <w:highlight w:val="yellow"/>
        </w:rPr>
      </w:pPr>
    </w:p>
    <w:p w14:paraId="3A5B24DA" w14:textId="77777777" w:rsidR="00EA6DC6" w:rsidRPr="00E9129F" w:rsidRDefault="00EA6DC6" w:rsidP="00EA6DC6">
      <w:pPr>
        <w:pStyle w:val="Headline1"/>
        <w:keepNext w:val="0"/>
        <w:keepLines w:val="0"/>
        <w:widowControl w:val="0"/>
        <w:spacing w:before="0" w:line="240" w:lineRule="auto"/>
        <w:rPr>
          <w:rFonts w:ascii="Tahoma" w:hAnsi="Tahoma" w:cs="Tahoma"/>
          <w:b w:val="0"/>
          <w:sz w:val="24"/>
          <w:szCs w:val="24"/>
        </w:rPr>
      </w:pPr>
      <w:r w:rsidRPr="00010C58">
        <w:rPr>
          <w:rFonts w:ascii="Tahoma" w:hAnsi="Tahoma" w:cs="Tahoma"/>
          <w:b w:val="0"/>
          <w:i/>
          <w:sz w:val="24"/>
          <w:szCs w:val="24"/>
        </w:rPr>
        <w:t>Privacy</w:t>
      </w:r>
      <w:r w:rsidRPr="00E9129F">
        <w:rPr>
          <w:rFonts w:ascii="Tahoma" w:hAnsi="Tahoma" w:cs="Tahoma"/>
          <w:b w:val="0"/>
          <w:i/>
          <w:sz w:val="24"/>
          <w:szCs w:val="24"/>
        </w:rPr>
        <w:t xml:space="preserve">: </w:t>
      </w:r>
      <w:r w:rsidRPr="00E9129F">
        <w:rPr>
          <w:rFonts w:ascii="Tahoma" w:hAnsi="Tahoma" w:cs="Tahoma"/>
          <w:b w:val="0"/>
          <w:sz w:val="24"/>
          <w:szCs w:val="24"/>
        </w:rPr>
        <w:t xml:space="preserve">As part of this course, your name will be revealed to other students in the class. If you have concerns, please contact the instructor immediately. </w:t>
      </w:r>
    </w:p>
    <w:p w14:paraId="55A18E78" w14:textId="77777777" w:rsidR="00EA6DC6" w:rsidRPr="00E9129F" w:rsidRDefault="00EA6DC6" w:rsidP="00EA6DC6">
      <w:pPr>
        <w:pStyle w:val="Headline1"/>
        <w:keepNext w:val="0"/>
        <w:keepLines w:val="0"/>
        <w:widowControl w:val="0"/>
        <w:spacing w:before="0" w:line="240" w:lineRule="auto"/>
        <w:rPr>
          <w:rFonts w:ascii="Tahoma" w:hAnsi="Tahoma" w:cs="Tahoma"/>
          <w:sz w:val="24"/>
          <w:szCs w:val="24"/>
        </w:rPr>
      </w:pPr>
    </w:p>
    <w:p w14:paraId="531AA8BB" w14:textId="3E293F73" w:rsidR="008E1258" w:rsidRPr="00A73256" w:rsidRDefault="008E1258" w:rsidP="008E1258">
      <w:pPr>
        <w:spacing w:after="0" w:line="216" w:lineRule="auto"/>
        <w:rPr>
          <w:rFonts w:ascii="Tahoma" w:hAnsi="Tahoma" w:cs="Tahoma"/>
          <w:color w:val="auto"/>
          <w:sz w:val="24"/>
          <w:szCs w:val="24"/>
        </w:rPr>
      </w:pPr>
      <w:r w:rsidRPr="00010C58">
        <w:rPr>
          <w:rFonts w:ascii="Tahoma" w:hAnsi="Tahoma" w:cs="Tahoma"/>
          <w:i/>
          <w:color w:val="auto"/>
          <w:sz w:val="24"/>
          <w:szCs w:val="24"/>
        </w:rPr>
        <w:t>Lecture Capture Policy</w:t>
      </w:r>
      <w:r>
        <w:rPr>
          <w:rFonts w:ascii="Tahoma" w:hAnsi="Tahoma" w:cs="Tahoma"/>
          <w:i/>
          <w:color w:val="auto"/>
          <w:sz w:val="24"/>
          <w:szCs w:val="24"/>
        </w:rPr>
        <w:t xml:space="preserve">: </w:t>
      </w:r>
      <w:r w:rsidR="004C60F8">
        <w:rPr>
          <w:rFonts w:ascii="Tahoma" w:hAnsi="Tahoma" w:cs="Tahoma"/>
          <w:color w:val="auto"/>
          <w:sz w:val="24"/>
          <w:szCs w:val="24"/>
        </w:rPr>
        <w:t>As a service to students, the</w:t>
      </w:r>
      <w:r w:rsidRPr="00A73256">
        <w:rPr>
          <w:rFonts w:ascii="Tahoma" w:hAnsi="Tahoma" w:cs="Tahoma"/>
          <w:color w:val="auto"/>
          <w:sz w:val="24"/>
          <w:szCs w:val="24"/>
        </w:rPr>
        <w:t xml:space="preserve"> program offers Lecture Capture of most of its courses.  This allows students to access video and audio recordings of the class, after the class has been recorded.  As a student, you can opt out of being visible in the recording</w:t>
      </w:r>
      <w:r w:rsidR="00A73256" w:rsidRPr="00A73256">
        <w:rPr>
          <w:rFonts w:ascii="Tahoma" w:hAnsi="Tahoma" w:cs="Tahoma"/>
          <w:color w:val="auto"/>
          <w:sz w:val="24"/>
          <w:szCs w:val="24"/>
        </w:rPr>
        <w:t xml:space="preserve">.  Unless otherwise noted, </w:t>
      </w:r>
      <w:r w:rsidR="00A73256" w:rsidRPr="00A73256">
        <w:rPr>
          <w:rFonts w:ascii="Tahoma" w:hAnsi="Tahoma" w:cs="Tahoma"/>
          <w:color w:val="auto"/>
          <w:sz w:val="24"/>
          <w:szCs w:val="24"/>
          <w:u w:val="single"/>
        </w:rPr>
        <w:t>this course is being recorded</w:t>
      </w:r>
      <w:r w:rsidR="00A73256" w:rsidRPr="00A73256">
        <w:rPr>
          <w:rFonts w:ascii="Tahoma" w:hAnsi="Tahoma" w:cs="Tahoma"/>
          <w:color w:val="auto"/>
          <w:sz w:val="24"/>
          <w:szCs w:val="24"/>
        </w:rPr>
        <w:t xml:space="preserve">, and will be available to all enrolled members of the class under a password protected website (the ICON course site). The instructor may choose at various points (i.e. during exams or guest speakers) to not record the class.  </w:t>
      </w:r>
    </w:p>
    <w:p w14:paraId="4EF441CF" w14:textId="77777777" w:rsidR="008E1258" w:rsidRDefault="008E1258" w:rsidP="00ED6B8B">
      <w:pPr>
        <w:spacing w:after="0" w:line="216" w:lineRule="auto"/>
        <w:rPr>
          <w:rFonts w:ascii="Tahoma" w:hAnsi="Tahoma" w:cs="Tahoma"/>
          <w:i/>
          <w:color w:val="auto"/>
          <w:sz w:val="24"/>
          <w:szCs w:val="24"/>
        </w:rPr>
      </w:pPr>
    </w:p>
    <w:p w14:paraId="36FEF9BE" w14:textId="0B8D70E1" w:rsidR="005E3027" w:rsidRPr="008E1258" w:rsidRDefault="005E3027" w:rsidP="00ED6B8B">
      <w:pPr>
        <w:spacing w:after="0" w:line="216" w:lineRule="auto"/>
        <w:rPr>
          <w:rFonts w:ascii="Tahoma" w:hAnsi="Tahoma" w:cs="Tahoma"/>
          <w:color w:val="auto"/>
          <w:sz w:val="24"/>
          <w:szCs w:val="24"/>
        </w:rPr>
      </w:pPr>
      <w:r w:rsidRPr="00010C58">
        <w:rPr>
          <w:rFonts w:ascii="Tahoma" w:hAnsi="Tahoma" w:cs="Tahoma"/>
          <w:i/>
          <w:color w:val="auto"/>
          <w:sz w:val="24"/>
          <w:szCs w:val="24"/>
        </w:rPr>
        <w:t>Fairness and Freedom of Expression</w:t>
      </w:r>
      <w:r w:rsidRPr="008E1258">
        <w:rPr>
          <w:rFonts w:ascii="Tahoma" w:hAnsi="Tahoma" w:cs="Tahoma"/>
          <w:color w:val="auto"/>
          <w:sz w:val="24"/>
          <w:szCs w:val="24"/>
        </w:rPr>
        <w:t xml:space="preserve">: </w:t>
      </w:r>
      <w:r w:rsidR="00ED6B8B" w:rsidRPr="008E1258">
        <w:rPr>
          <w:rFonts w:ascii="Tahoma" w:hAnsi="Tahoma" w:cs="Tahoma"/>
          <w:iCs/>
          <w:color w:val="auto"/>
          <w:sz w:val="24"/>
          <w:szCs w:val="24"/>
        </w:rPr>
        <w:t>Every student is entitled to the same intellectual freedom I have. I will respect that freedom, and I am obliged to protect your freedom to learn, regardless of your religion, race, sex, sexual orientation, gender identity, or political views, or on your agreement or disagreement with my positions pertaining to matters of controversy within the discipline. I will do my best to provide you with a fair and impartial evaluation of your work, consistent with articulated standards for this course</w:t>
      </w:r>
      <w:r w:rsidR="00E9129F" w:rsidRPr="008E1258">
        <w:rPr>
          <w:rFonts w:ascii="Tahoma" w:hAnsi="Tahoma" w:cs="Tahoma"/>
          <w:iCs/>
          <w:color w:val="auto"/>
          <w:sz w:val="24"/>
          <w:szCs w:val="24"/>
        </w:rPr>
        <w:t>.</w:t>
      </w:r>
    </w:p>
    <w:p w14:paraId="3EEAE328" w14:textId="1D7F81C2" w:rsidR="00ED6B8B" w:rsidRPr="00E9129F" w:rsidRDefault="00ED6B8B" w:rsidP="00251C28">
      <w:pPr>
        <w:widowControl w:val="0"/>
        <w:spacing w:after="0" w:line="240" w:lineRule="auto"/>
        <w:rPr>
          <w:rFonts w:ascii="Tahoma" w:hAnsi="Tahoma" w:cs="Tahoma"/>
          <w:i/>
          <w:sz w:val="24"/>
          <w:szCs w:val="24"/>
        </w:rPr>
      </w:pPr>
    </w:p>
    <w:p w14:paraId="77A5FA55" w14:textId="158DFF53" w:rsidR="008C2AD2" w:rsidRPr="00E9129F" w:rsidRDefault="008C2AD2" w:rsidP="00E9129F">
      <w:pPr>
        <w:widowControl w:val="0"/>
        <w:spacing w:after="0" w:line="240" w:lineRule="auto"/>
        <w:rPr>
          <w:rFonts w:ascii="Tahoma" w:hAnsi="Tahoma" w:cs="Tahoma"/>
          <w:sz w:val="24"/>
          <w:szCs w:val="24"/>
        </w:rPr>
      </w:pPr>
      <w:r w:rsidRPr="00010C58">
        <w:rPr>
          <w:rFonts w:ascii="Tahoma" w:hAnsi="Tahoma" w:cs="Tahoma"/>
          <w:i/>
          <w:sz w:val="24"/>
          <w:szCs w:val="24"/>
        </w:rPr>
        <w:t>Complaint Procedures</w:t>
      </w:r>
      <w:r w:rsidRPr="00E9129F">
        <w:rPr>
          <w:rFonts w:ascii="Tahoma" w:hAnsi="Tahoma" w:cs="Tahoma"/>
          <w:sz w:val="24"/>
          <w:szCs w:val="24"/>
        </w:rPr>
        <w:t>: If at any time you have concerns about this class or your performance in it, please contact me</w:t>
      </w:r>
      <w:r w:rsidR="00D02C2E" w:rsidRPr="00E9129F">
        <w:rPr>
          <w:rFonts w:ascii="Tahoma" w:hAnsi="Tahoma" w:cs="Tahoma"/>
          <w:sz w:val="24"/>
          <w:szCs w:val="24"/>
        </w:rPr>
        <w:t xml:space="preserve"> directly</w:t>
      </w:r>
      <w:r w:rsidRPr="00E9129F">
        <w:rPr>
          <w:rFonts w:ascii="Tahoma" w:hAnsi="Tahoma" w:cs="Tahoma"/>
          <w:sz w:val="24"/>
          <w:szCs w:val="24"/>
        </w:rPr>
        <w:t xml:space="preserve">. If you do not feel that your concern has been resolved satisfactorily, you </w:t>
      </w:r>
      <w:r w:rsidR="005E3027" w:rsidRPr="00E9129F">
        <w:rPr>
          <w:rFonts w:ascii="Tahoma" w:hAnsi="Tahoma" w:cs="Tahoma"/>
          <w:sz w:val="24"/>
          <w:szCs w:val="24"/>
        </w:rPr>
        <w:t xml:space="preserve">should </w:t>
      </w:r>
      <w:r w:rsidRPr="00E9129F">
        <w:rPr>
          <w:rFonts w:ascii="Tahoma" w:hAnsi="Tahoma" w:cs="Tahoma"/>
          <w:sz w:val="24"/>
          <w:szCs w:val="24"/>
        </w:rPr>
        <w:t xml:space="preserve">contact </w:t>
      </w:r>
      <w:r w:rsidR="00BD1BD6" w:rsidRPr="00E9129F">
        <w:rPr>
          <w:rFonts w:ascii="Tahoma" w:hAnsi="Tahoma" w:cs="Tahoma"/>
          <w:sz w:val="24"/>
          <w:szCs w:val="24"/>
        </w:rPr>
        <w:t xml:space="preserve">the </w:t>
      </w:r>
      <w:r w:rsidR="00D02C2E" w:rsidRPr="00E9129F">
        <w:rPr>
          <w:rFonts w:ascii="Tahoma" w:hAnsi="Tahoma" w:cs="Tahoma"/>
          <w:sz w:val="24"/>
          <w:szCs w:val="24"/>
        </w:rPr>
        <w:t>Department Executive Officer (DEO) who oversees the department offering this course</w:t>
      </w:r>
      <w:r w:rsidRPr="00E9129F">
        <w:rPr>
          <w:rFonts w:ascii="Tahoma" w:hAnsi="Tahoma" w:cs="Tahoma"/>
          <w:sz w:val="24"/>
          <w:szCs w:val="24"/>
        </w:rPr>
        <w:t xml:space="preserve"> (</w:t>
      </w:r>
      <w:r w:rsidR="00010C58">
        <w:rPr>
          <w:rFonts w:ascii="Tahoma" w:hAnsi="Tahoma" w:cs="Tahoma"/>
          <w:sz w:val="24"/>
          <w:szCs w:val="24"/>
        </w:rPr>
        <w:t>Barry Thomas, barrett-thomas@uiowa.edu</w:t>
      </w:r>
      <w:r w:rsidR="00ED6B8B" w:rsidRPr="00E9129F">
        <w:rPr>
          <w:rFonts w:ascii="Tahoma" w:hAnsi="Tahoma" w:cs="Tahoma"/>
          <w:sz w:val="24"/>
          <w:szCs w:val="24"/>
        </w:rPr>
        <w:t>)</w:t>
      </w:r>
      <w:r w:rsidR="005E3027" w:rsidRPr="00E9129F">
        <w:rPr>
          <w:rFonts w:ascii="Tahoma" w:hAnsi="Tahoma" w:cs="Tahoma"/>
          <w:sz w:val="24"/>
          <w:szCs w:val="24"/>
        </w:rPr>
        <w:t>.</w:t>
      </w:r>
      <w:r w:rsidR="004F79B2" w:rsidRPr="00E9129F">
        <w:rPr>
          <w:rFonts w:ascii="Tahoma" w:hAnsi="Tahoma" w:cs="Tahoma"/>
          <w:sz w:val="24"/>
          <w:szCs w:val="24"/>
        </w:rPr>
        <w:t xml:space="preserve">  If that does not resolve the complaint, you may contact the A</w:t>
      </w:r>
      <w:r w:rsidR="008037E4">
        <w:rPr>
          <w:rFonts w:ascii="Tahoma" w:hAnsi="Tahoma" w:cs="Tahoma"/>
          <w:sz w:val="24"/>
          <w:szCs w:val="24"/>
        </w:rPr>
        <w:t>ssistant</w:t>
      </w:r>
      <w:r w:rsidR="004F79B2" w:rsidRPr="00E9129F">
        <w:rPr>
          <w:rFonts w:ascii="Tahoma" w:hAnsi="Tahoma" w:cs="Tahoma"/>
          <w:sz w:val="24"/>
          <w:szCs w:val="24"/>
        </w:rPr>
        <w:t xml:space="preserve"> Dean of </w:t>
      </w:r>
      <w:r w:rsidR="008037E4">
        <w:rPr>
          <w:rFonts w:ascii="Tahoma" w:hAnsi="Tahoma" w:cs="Tahoma"/>
          <w:sz w:val="24"/>
          <w:szCs w:val="24"/>
        </w:rPr>
        <w:t xml:space="preserve">Specialty Master’s Programs, Dave </w:t>
      </w:r>
      <w:proofErr w:type="spellStart"/>
      <w:r w:rsidR="008037E4">
        <w:rPr>
          <w:rFonts w:ascii="Tahoma" w:hAnsi="Tahoma" w:cs="Tahoma"/>
          <w:sz w:val="24"/>
          <w:szCs w:val="24"/>
        </w:rPr>
        <w:t>Deyak</w:t>
      </w:r>
      <w:proofErr w:type="spellEnd"/>
      <w:r w:rsidR="004F79B2" w:rsidRPr="00E9129F">
        <w:rPr>
          <w:rFonts w:ascii="Tahoma" w:hAnsi="Tahoma" w:cs="Tahoma"/>
          <w:sz w:val="24"/>
          <w:szCs w:val="24"/>
        </w:rPr>
        <w:t xml:space="preserve">, </w:t>
      </w:r>
      <w:r w:rsidR="008037E4">
        <w:rPr>
          <w:rFonts w:ascii="Tahoma" w:hAnsi="Tahoma" w:cs="Tahoma"/>
          <w:sz w:val="24"/>
          <w:szCs w:val="24"/>
        </w:rPr>
        <w:t>dave-deyak</w:t>
      </w:r>
      <w:r w:rsidR="008E1258">
        <w:rPr>
          <w:rFonts w:ascii="Tahoma" w:hAnsi="Tahoma" w:cs="Tahoma"/>
          <w:sz w:val="24"/>
          <w:szCs w:val="24"/>
        </w:rPr>
        <w:t>@</w:t>
      </w:r>
      <w:r w:rsidR="004F79B2" w:rsidRPr="00E9129F">
        <w:rPr>
          <w:rFonts w:ascii="Tahoma" w:hAnsi="Tahoma" w:cs="Tahoma"/>
          <w:sz w:val="24"/>
          <w:szCs w:val="24"/>
        </w:rPr>
        <w:t>uiowa.edu.</w:t>
      </w:r>
      <w:r w:rsidR="008037E4">
        <w:rPr>
          <w:rFonts w:ascii="Tahoma" w:hAnsi="Tahoma" w:cs="Tahoma"/>
          <w:sz w:val="24"/>
          <w:szCs w:val="24"/>
        </w:rPr>
        <w:t xml:space="preserve">  </w:t>
      </w:r>
    </w:p>
    <w:p w14:paraId="35405CFB" w14:textId="75F88E3B" w:rsidR="005E3027" w:rsidRPr="00E9129F" w:rsidRDefault="005E3027" w:rsidP="00251C28">
      <w:pPr>
        <w:pStyle w:val="Headline1"/>
        <w:keepNext w:val="0"/>
        <w:keepLines w:val="0"/>
        <w:widowControl w:val="0"/>
        <w:spacing w:before="0" w:line="240" w:lineRule="auto"/>
        <w:rPr>
          <w:rFonts w:ascii="Tahoma" w:hAnsi="Tahoma" w:cs="Tahoma"/>
          <w:sz w:val="24"/>
          <w:szCs w:val="24"/>
        </w:rPr>
      </w:pPr>
    </w:p>
    <w:p w14:paraId="0A48F7E4" w14:textId="47AF749A" w:rsidR="005E3027" w:rsidRPr="00E9129F" w:rsidRDefault="005E3027" w:rsidP="00251C28">
      <w:pPr>
        <w:widowControl w:val="0"/>
        <w:spacing w:after="0" w:line="240" w:lineRule="auto"/>
        <w:rPr>
          <w:rFonts w:ascii="Tahoma" w:hAnsi="Tahoma" w:cs="Tahoma"/>
          <w:sz w:val="24"/>
          <w:szCs w:val="24"/>
        </w:rPr>
      </w:pPr>
    </w:p>
    <w:p w14:paraId="45669571" w14:textId="2FCF40CB" w:rsidR="008C2AD2" w:rsidRPr="00E9129F" w:rsidRDefault="008C2AD2" w:rsidP="00251C28">
      <w:pPr>
        <w:pStyle w:val="Headline1"/>
        <w:keepNext w:val="0"/>
        <w:keepLines w:val="0"/>
        <w:widowControl w:val="0"/>
        <w:spacing w:before="0" w:line="240" w:lineRule="auto"/>
        <w:rPr>
          <w:rFonts w:ascii="Tahoma" w:hAnsi="Tahoma" w:cs="Tahoma"/>
          <w:sz w:val="24"/>
          <w:szCs w:val="24"/>
        </w:rPr>
      </w:pPr>
      <w:r w:rsidRPr="00E9129F">
        <w:rPr>
          <w:rFonts w:ascii="Tahoma" w:hAnsi="Tahoma" w:cs="Tahoma"/>
          <w:sz w:val="24"/>
          <w:szCs w:val="24"/>
        </w:rPr>
        <w:t>University Policies</w:t>
      </w:r>
      <w:r w:rsidR="00D02C2E" w:rsidRPr="00E9129F">
        <w:rPr>
          <w:rFonts w:ascii="Tahoma" w:hAnsi="Tahoma" w:cs="Tahoma"/>
          <w:sz w:val="24"/>
          <w:szCs w:val="24"/>
        </w:rPr>
        <w:t xml:space="preserve"> and Guidelines</w:t>
      </w:r>
      <w:r w:rsidR="004C60F8">
        <w:rPr>
          <w:rFonts w:ascii="Tahoma" w:hAnsi="Tahoma" w:cs="Tahoma"/>
          <w:sz w:val="24"/>
          <w:szCs w:val="24"/>
        </w:rPr>
        <w:t xml:space="preserve"> </w:t>
      </w:r>
    </w:p>
    <w:p w14:paraId="2207FD2E" w14:textId="77777777" w:rsidR="004C60F8" w:rsidRDefault="004C60F8" w:rsidP="00251C28">
      <w:pPr>
        <w:widowControl w:val="0"/>
        <w:spacing w:after="0" w:line="240" w:lineRule="auto"/>
        <w:rPr>
          <w:rFonts w:ascii="Tahoma" w:hAnsi="Tahoma" w:cs="Tahoma"/>
          <w:sz w:val="24"/>
          <w:szCs w:val="24"/>
        </w:rPr>
      </w:pPr>
    </w:p>
    <w:p w14:paraId="0B7FFC67" w14:textId="1C130DE0" w:rsidR="008C2AD2" w:rsidRPr="00E9129F" w:rsidRDefault="008C2AD2" w:rsidP="00251C28">
      <w:pPr>
        <w:widowControl w:val="0"/>
        <w:spacing w:after="0" w:line="240" w:lineRule="auto"/>
        <w:rPr>
          <w:rFonts w:ascii="Tahoma" w:hAnsi="Tahoma" w:cs="Tahoma"/>
          <w:sz w:val="24"/>
          <w:szCs w:val="24"/>
        </w:rPr>
      </w:pPr>
      <w:r w:rsidRPr="00E9129F">
        <w:rPr>
          <w:rFonts w:ascii="Tahoma" w:hAnsi="Tahoma" w:cs="Tahoma"/>
          <w:sz w:val="24"/>
          <w:szCs w:val="24"/>
        </w:rPr>
        <w:t>As a registered student in a course through The University of Iowa, the following University policies apply to you.</w:t>
      </w:r>
    </w:p>
    <w:p w14:paraId="0BEE7C3F" w14:textId="77777777" w:rsidR="005C7913" w:rsidRPr="00E9129F" w:rsidRDefault="005C7913" w:rsidP="00251C28">
      <w:pPr>
        <w:widowControl w:val="0"/>
        <w:spacing w:after="0" w:line="240" w:lineRule="auto"/>
        <w:rPr>
          <w:rFonts w:ascii="Tahoma" w:hAnsi="Tahoma" w:cs="Tahoma"/>
          <w:sz w:val="24"/>
          <w:szCs w:val="24"/>
        </w:rPr>
      </w:pPr>
    </w:p>
    <w:p w14:paraId="4802A18E" w14:textId="1CF152F9" w:rsidR="008C2AD2" w:rsidRPr="00E9129F" w:rsidRDefault="005E3027" w:rsidP="00E9129F">
      <w:pPr>
        <w:spacing w:after="0"/>
        <w:rPr>
          <w:rFonts w:ascii="Tahoma" w:hAnsi="Tahoma" w:cs="Tahoma"/>
          <w:sz w:val="24"/>
          <w:szCs w:val="24"/>
        </w:rPr>
      </w:pPr>
      <w:r w:rsidRPr="004C60F8">
        <w:rPr>
          <w:rFonts w:ascii="Tahoma" w:hAnsi="Tahoma" w:cs="Tahoma"/>
          <w:i/>
          <w:sz w:val="24"/>
          <w:szCs w:val="24"/>
          <w:u w:val="single"/>
        </w:rPr>
        <w:t>Accommodat</w:t>
      </w:r>
      <w:r w:rsidR="00251C28" w:rsidRPr="004C60F8">
        <w:rPr>
          <w:rFonts w:ascii="Tahoma" w:hAnsi="Tahoma" w:cs="Tahoma"/>
          <w:i/>
          <w:sz w:val="24"/>
          <w:szCs w:val="24"/>
          <w:u w:val="single"/>
        </w:rPr>
        <w:t xml:space="preserve">ions for </w:t>
      </w:r>
      <w:r w:rsidRPr="004C60F8">
        <w:rPr>
          <w:rFonts w:ascii="Tahoma" w:hAnsi="Tahoma" w:cs="Tahoma"/>
          <w:i/>
          <w:sz w:val="24"/>
          <w:szCs w:val="24"/>
          <w:u w:val="single"/>
        </w:rPr>
        <w:t>Disabilities</w:t>
      </w:r>
      <w:r w:rsidR="008C2AD2" w:rsidRPr="00E9129F">
        <w:rPr>
          <w:rFonts w:ascii="Tahoma" w:hAnsi="Tahoma" w:cs="Tahoma"/>
          <w:sz w:val="24"/>
          <w:szCs w:val="24"/>
        </w:rPr>
        <w:t xml:space="preserve">: </w:t>
      </w:r>
      <w:r w:rsidR="00590DE3" w:rsidRPr="00E9129F">
        <w:rPr>
          <w:rFonts w:ascii="Tahoma" w:hAnsi="Tahoma" w:cs="Tahoma"/>
          <w:sz w:val="24"/>
          <w:szCs w:val="24"/>
        </w:rPr>
        <w:t xml:space="preserve">The University is committed to provide an educational experience that is accessible to all students. </w:t>
      </w:r>
      <w:r w:rsidR="00E9129F" w:rsidRPr="00E9129F">
        <w:rPr>
          <w:rFonts w:ascii="Tahoma" w:hAnsi="Tahoma" w:cs="Tahoma"/>
          <w:sz w:val="24"/>
          <w:szCs w:val="24"/>
        </w:rPr>
        <w:t xml:space="preserve">If you have a diagnosed disability or any other condition that would impair your ability to complete the course requirements as stated above, please inform me as early in the semester as possible, but no later than two weeks prior to the scheduled activity. </w:t>
      </w:r>
      <w:r w:rsidR="00E9129F">
        <w:rPr>
          <w:rFonts w:ascii="Tahoma" w:hAnsi="Tahoma" w:cs="Tahoma"/>
          <w:sz w:val="24"/>
          <w:szCs w:val="24"/>
        </w:rPr>
        <w:t xml:space="preserve"> S</w:t>
      </w:r>
      <w:r w:rsidR="008C2AD2" w:rsidRPr="00E9129F">
        <w:rPr>
          <w:rFonts w:ascii="Tahoma" w:hAnsi="Tahoma" w:cs="Tahoma"/>
          <w:sz w:val="24"/>
          <w:szCs w:val="24"/>
        </w:rPr>
        <w:t xml:space="preserve">tudents needing accommodations </w:t>
      </w:r>
      <w:r w:rsidR="00BA112C" w:rsidRPr="00E9129F">
        <w:rPr>
          <w:rFonts w:ascii="Tahoma" w:hAnsi="Tahoma" w:cs="Tahoma"/>
          <w:sz w:val="24"/>
          <w:szCs w:val="24"/>
        </w:rPr>
        <w:t>must</w:t>
      </w:r>
      <w:r w:rsidR="008C2AD2" w:rsidRPr="00E9129F">
        <w:rPr>
          <w:rFonts w:ascii="Tahoma" w:hAnsi="Tahoma" w:cs="Tahoma"/>
          <w:sz w:val="24"/>
          <w:szCs w:val="24"/>
        </w:rPr>
        <w:t xml:space="preserve"> register with </w:t>
      </w:r>
      <w:hyperlink r:id="rId13" w:history="1">
        <w:r w:rsidR="008C2AD2" w:rsidRPr="00E9129F">
          <w:rPr>
            <w:rStyle w:val="Hyperlink"/>
            <w:rFonts w:ascii="Tahoma" w:hAnsi="Tahoma" w:cs="Tahoma"/>
            <w:sz w:val="24"/>
            <w:szCs w:val="24"/>
          </w:rPr>
          <w:t>Student Disability Services</w:t>
        </w:r>
      </w:hyperlink>
      <w:r w:rsidR="008C2AD2" w:rsidRPr="00E9129F">
        <w:rPr>
          <w:rFonts w:ascii="Tahoma" w:hAnsi="Tahoma" w:cs="Tahoma"/>
          <w:sz w:val="24"/>
          <w:szCs w:val="24"/>
        </w:rPr>
        <w:t xml:space="preserve">, </w:t>
      </w:r>
      <w:r w:rsidR="00E9129F" w:rsidRPr="00E9129F">
        <w:rPr>
          <w:rFonts w:ascii="Tahoma" w:hAnsi="Tahoma" w:cs="Tahoma"/>
          <w:sz w:val="24"/>
          <w:szCs w:val="24"/>
        </w:rPr>
        <w:t>(SDS):</w:t>
      </w:r>
      <w:r w:rsidR="00E9129F">
        <w:rPr>
          <w:rFonts w:ascii="Tahoma" w:hAnsi="Tahoma" w:cs="Tahoma"/>
          <w:sz w:val="24"/>
          <w:szCs w:val="24"/>
        </w:rPr>
        <w:t xml:space="preserve"> </w:t>
      </w:r>
      <w:hyperlink r:id="rId14" w:history="1">
        <w:r w:rsidR="00E9129F" w:rsidRPr="00DD3AE8">
          <w:rPr>
            <w:rStyle w:val="Hyperlink"/>
            <w:rFonts w:ascii="Tahoma" w:hAnsi="Tahoma" w:cs="Tahoma"/>
            <w:sz w:val="24"/>
            <w:szCs w:val="24"/>
          </w:rPr>
          <w:t>https://sds.studentlife.uiowa.edu/students/apply</w:t>
        </w:r>
      </w:hyperlink>
      <w:r w:rsidR="00E9129F">
        <w:rPr>
          <w:rFonts w:ascii="Tahoma" w:hAnsi="Tahoma" w:cs="Tahoma"/>
          <w:sz w:val="24"/>
          <w:szCs w:val="24"/>
        </w:rPr>
        <w:t xml:space="preserve"> to</w:t>
      </w:r>
      <w:r w:rsidR="00E9129F" w:rsidRPr="00E9129F">
        <w:rPr>
          <w:rFonts w:ascii="Tahoma" w:hAnsi="Tahoma" w:cs="Tahoma"/>
          <w:sz w:val="24"/>
          <w:szCs w:val="24"/>
        </w:rPr>
        <w:t xml:space="preserve"> obtain a Student Academic Accommodation Request (SAAR) form. The form will specify what course accommodations are reasonable for that student.</w:t>
      </w:r>
      <w:r w:rsidR="00E9129F">
        <w:rPr>
          <w:rFonts w:ascii="Tahoma" w:hAnsi="Tahoma" w:cs="Tahoma"/>
          <w:sz w:val="24"/>
          <w:szCs w:val="24"/>
        </w:rPr>
        <w:t xml:space="preserve">  The office is located at 3100 Burge Hall, (319) 335.1462.  </w:t>
      </w:r>
    </w:p>
    <w:p w14:paraId="750D9F24" w14:textId="77777777" w:rsidR="005E3027" w:rsidRPr="00E9129F" w:rsidRDefault="005E3027" w:rsidP="00251C28">
      <w:pPr>
        <w:widowControl w:val="0"/>
        <w:spacing w:after="0" w:line="240" w:lineRule="auto"/>
        <w:rPr>
          <w:rFonts w:ascii="Tahoma" w:hAnsi="Tahoma" w:cs="Tahoma"/>
          <w:sz w:val="24"/>
          <w:szCs w:val="24"/>
        </w:rPr>
      </w:pPr>
    </w:p>
    <w:p w14:paraId="6A58666B" w14:textId="0626AA9D" w:rsidR="00251C28" w:rsidRPr="00E9129F" w:rsidRDefault="00251C28" w:rsidP="00251C28">
      <w:pPr>
        <w:widowControl w:val="0"/>
        <w:spacing w:after="0" w:line="240" w:lineRule="auto"/>
        <w:rPr>
          <w:rFonts w:ascii="Tahoma" w:hAnsi="Tahoma" w:cs="Tahoma"/>
          <w:sz w:val="24"/>
          <w:szCs w:val="24"/>
        </w:rPr>
      </w:pPr>
      <w:r w:rsidRPr="004C60F8">
        <w:rPr>
          <w:rFonts w:ascii="Tahoma" w:hAnsi="Tahoma" w:cs="Tahoma"/>
          <w:i/>
          <w:sz w:val="24"/>
          <w:szCs w:val="24"/>
          <w:u w:val="single"/>
        </w:rPr>
        <w:t>Mental Health</w:t>
      </w:r>
      <w:r w:rsidRPr="00E9129F">
        <w:rPr>
          <w:rFonts w:ascii="Tahoma" w:hAnsi="Tahoma" w:cs="Tahoma"/>
          <w:i/>
          <w:sz w:val="24"/>
          <w:szCs w:val="24"/>
        </w:rPr>
        <w:t xml:space="preserve">: </w:t>
      </w:r>
      <w:r w:rsidRPr="00E9129F">
        <w:rPr>
          <w:rFonts w:ascii="Tahoma" w:hAnsi="Tahoma" w:cs="Tahoma"/>
          <w:sz w:val="24"/>
          <w:szCs w:val="24"/>
        </w:rPr>
        <w:t xml:space="preserve">Students are encouraged to be mindful of their mental health and seek help if they are feeling overwhelmed or incapable of meeting course expectations. For assistance with the class, students are encouraged to talk to the faculty member. For additional advice or support, students are encouraged to contact </w:t>
      </w:r>
      <w:hyperlink r:id="rId15" w:history="1">
        <w:r w:rsidRPr="00E9129F">
          <w:rPr>
            <w:rStyle w:val="Hyperlink"/>
            <w:rFonts w:ascii="Tahoma" w:hAnsi="Tahoma" w:cs="Tahoma"/>
            <w:sz w:val="24"/>
            <w:szCs w:val="24"/>
          </w:rPr>
          <w:t>University Counseling Services</w:t>
        </w:r>
      </w:hyperlink>
      <w:r w:rsidR="007D7997">
        <w:rPr>
          <w:rStyle w:val="Hyperlink"/>
          <w:rFonts w:ascii="Tahoma" w:hAnsi="Tahoma" w:cs="Tahoma"/>
          <w:sz w:val="24"/>
          <w:szCs w:val="24"/>
        </w:rPr>
        <w:t xml:space="preserve"> at</w:t>
      </w:r>
      <w:r w:rsidR="00E9129F">
        <w:rPr>
          <w:rStyle w:val="Hyperlink"/>
          <w:rFonts w:ascii="Tahoma" w:hAnsi="Tahoma" w:cs="Tahoma"/>
          <w:sz w:val="24"/>
          <w:szCs w:val="24"/>
        </w:rPr>
        <w:t xml:space="preserve"> University Capital Centre Suite 1950 or 3223 </w:t>
      </w:r>
      <w:proofErr w:type="spellStart"/>
      <w:r w:rsidR="00E9129F">
        <w:rPr>
          <w:rStyle w:val="Hyperlink"/>
          <w:rFonts w:ascii="Tahoma" w:hAnsi="Tahoma" w:cs="Tahoma"/>
          <w:sz w:val="24"/>
          <w:szCs w:val="24"/>
        </w:rPr>
        <w:t>Westlawn</w:t>
      </w:r>
      <w:proofErr w:type="spellEnd"/>
      <w:r w:rsidR="00E9129F">
        <w:rPr>
          <w:rStyle w:val="Hyperlink"/>
          <w:rFonts w:ascii="Tahoma" w:hAnsi="Tahoma" w:cs="Tahoma"/>
          <w:sz w:val="24"/>
          <w:szCs w:val="24"/>
        </w:rPr>
        <w:t xml:space="preserve"> South (319-335-7294)</w:t>
      </w:r>
      <w:r w:rsidR="00E9129F">
        <w:rPr>
          <w:rFonts w:ascii="Tahoma" w:hAnsi="Tahoma" w:cs="Tahoma"/>
          <w:sz w:val="24"/>
          <w:szCs w:val="24"/>
        </w:rPr>
        <w:t xml:space="preserve"> for same day appointments (Mon-Fri. 8AM-4:30PM). After hours, we encourage you to call the Johnson County Crisis Line at 319.351.0140 or 911 if you are in immediate danger. </w:t>
      </w:r>
      <w:r w:rsidRPr="00E9129F">
        <w:rPr>
          <w:rFonts w:ascii="Tahoma" w:hAnsi="Tahoma" w:cs="Tahoma"/>
          <w:sz w:val="24"/>
          <w:szCs w:val="24"/>
        </w:rPr>
        <w:t xml:space="preserve"> </w:t>
      </w:r>
    </w:p>
    <w:p w14:paraId="10A16509" w14:textId="77777777" w:rsidR="00251C28" w:rsidRPr="00E9129F" w:rsidRDefault="00251C28" w:rsidP="00251C28">
      <w:pPr>
        <w:widowControl w:val="0"/>
        <w:spacing w:after="0" w:line="240" w:lineRule="auto"/>
        <w:rPr>
          <w:rFonts w:ascii="Tahoma" w:hAnsi="Tahoma" w:cs="Tahoma"/>
          <w:i/>
          <w:sz w:val="24"/>
          <w:szCs w:val="24"/>
        </w:rPr>
      </w:pPr>
    </w:p>
    <w:p w14:paraId="52B7F629" w14:textId="0034F6CA" w:rsidR="007D7997" w:rsidRDefault="008C2AD2" w:rsidP="007D7997">
      <w:pPr>
        <w:widowControl w:val="0"/>
        <w:spacing w:after="0" w:line="240" w:lineRule="auto"/>
        <w:rPr>
          <w:rStyle w:val="Hyperlink"/>
          <w:rFonts w:ascii="Tahoma" w:hAnsi="Tahoma" w:cs="Tahoma"/>
          <w:sz w:val="24"/>
          <w:szCs w:val="24"/>
        </w:rPr>
      </w:pPr>
      <w:r w:rsidRPr="004C60F8">
        <w:rPr>
          <w:rFonts w:ascii="Tahoma" w:hAnsi="Tahoma" w:cs="Tahoma"/>
          <w:i/>
          <w:sz w:val="24"/>
          <w:szCs w:val="24"/>
          <w:u w:val="single"/>
        </w:rPr>
        <w:t>Sexual Harassment</w:t>
      </w:r>
      <w:r w:rsidRPr="00E9129F">
        <w:rPr>
          <w:rFonts w:ascii="Tahoma" w:hAnsi="Tahoma" w:cs="Tahoma"/>
          <w:sz w:val="24"/>
          <w:szCs w:val="24"/>
        </w:rPr>
        <w:t xml:space="preserve">: Sexual harassment subverts the mission of the University and threatens the well-being of students, faculty, and staff. </w:t>
      </w:r>
      <w:r w:rsidR="007D7997">
        <w:rPr>
          <w:rFonts w:ascii="Tahoma" w:hAnsi="Tahoma" w:cs="Tahoma"/>
          <w:sz w:val="24"/>
          <w:szCs w:val="24"/>
        </w:rPr>
        <w:t xml:space="preserve"> </w:t>
      </w:r>
      <w:r w:rsidR="007D7997" w:rsidRPr="007D7997">
        <w:rPr>
          <w:rFonts w:ascii="Tahoma" w:hAnsi="Tahoma" w:cs="Tahoma"/>
          <w:sz w:val="24"/>
          <w:szCs w:val="24"/>
        </w:rPr>
        <w:t xml:space="preserve">The University will not tolerate sexual harassment, nor will it tolerate unwelcomed behavior of a sexual nature toward </w:t>
      </w:r>
      <w:r w:rsidR="007D7997" w:rsidRPr="007D7997">
        <w:rPr>
          <w:rFonts w:ascii="Tahoma" w:hAnsi="Tahoma" w:cs="Tahoma"/>
          <w:sz w:val="24"/>
          <w:szCs w:val="24"/>
        </w:rPr>
        <w:lastRenderedPageBreak/>
        <w:t xml:space="preserve">members of the University community when that behavior creates an intimidating or hostile environment for employment, education, on-campus living, or participation in a University activity. </w:t>
      </w:r>
      <w:r w:rsidR="007D7997">
        <w:rPr>
          <w:rFonts w:ascii="Tahoma" w:hAnsi="Tahoma" w:cs="Tahoma"/>
          <w:sz w:val="24"/>
          <w:szCs w:val="24"/>
        </w:rPr>
        <w:t>As a member of the university community you have a responsibility to report concerns</w:t>
      </w:r>
      <w:r w:rsidR="007D7997" w:rsidRPr="007D7997">
        <w:rPr>
          <w:rFonts w:ascii="Tahoma" w:hAnsi="Tahoma" w:cs="Tahoma"/>
          <w:sz w:val="24"/>
          <w:szCs w:val="24"/>
        </w:rPr>
        <w:t xml:space="preserve"> of sexual harassment immediately</w:t>
      </w:r>
      <w:r w:rsidR="007D7997">
        <w:rPr>
          <w:rFonts w:ascii="Tahoma" w:hAnsi="Tahoma" w:cs="Tahoma"/>
          <w:sz w:val="24"/>
          <w:szCs w:val="24"/>
        </w:rPr>
        <w:t xml:space="preserve"> at</w:t>
      </w:r>
      <w:r w:rsidR="007D7997" w:rsidRPr="007D7997">
        <w:rPr>
          <w:rFonts w:ascii="Tahoma" w:hAnsi="Tahoma" w:cs="Tahoma"/>
          <w:sz w:val="24"/>
          <w:szCs w:val="24"/>
        </w:rPr>
        <w:t xml:space="preserve"> the </w:t>
      </w:r>
      <w:hyperlink r:id="rId16" w:history="1">
        <w:r w:rsidR="007D7997" w:rsidRPr="00E9129F">
          <w:rPr>
            <w:rStyle w:val="Hyperlink"/>
            <w:rFonts w:ascii="Tahoma" w:hAnsi="Tahoma" w:cs="Tahoma"/>
            <w:sz w:val="24"/>
            <w:szCs w:val="24"/>
          </w:rPr>
          <w:t>Office of the Sexual Misconduct Response Coordinator</w:t>
        </w:r>
      </w:hyperlink>
      <w:r w:rsidR="007D7997">
        <w:rPr>
          <w:rStyle w:val="Hyperlink"/>
          <w:rFonts w:ascii="Tahoma" w:hAnsi="Tahoma" w:cs="Tahoma"/>
          <w:sz w:val="24"/>
          <w:szCs w:val="24"/>
        </w:rPr>
        <w:t xml:space="preserve">:  </w:t>
      </w:r>
      <w:hyperlink r:id="rId17" w:history="1">
        <w:r w:rsidR="007D7997" w:rsidRPr="00DD3AE8">
          <w:rPr>
            <w:rStyle w:val="Hyperlink"/>
            <w:rFonts w:ascii="Tahoma" w:hAnsi="Tahoma" w:cs="Tahoma"/>
            <w:sz w:val="24"/>
            <w:szCs w:val="24"/>
          </w:rPr>
          <w:t>https://osmrc.uiowa.edu/</w:t>
        </w:r>
      </w:hyperlink>
      <w:r w:rsidR="007D7997">
        <w:rPr>
          <w:rStyle w:val="Hyperlink"/>
          <w:rFonts w:ascii="Tahoma" w:hAnsi="Tahoma" w:cs="Tahoma"/>
          <w:sz w:val="24"/>
          <w:szCs w:val="24"/>
        </w:rPr>
        <w:t>.</w:t>
      </w:r>
    </w:p>
    <w:p w14:paraId="062E335B" w14:textId="15900FB9" w:rsidR="005C7913" w:rsidRPr="00E9129F" w:rsidRDefault="008C2AD2" w:rsidP="007D7997">
      <w:pPr>
        <w:widowControl w:val="0"/>
        <w:spacing w:after="0" w:line="240" w:lineRule="auto"/>
        <w:rPr>
          <w:rFonts w:ascii="Tahoma" w:hAnsi="Tahoma" w:cs="Tahoma"/>
          <w:sz w:val="24"/>
          <w:szCs w:val="24"/>
        </w:rPr>
      </w:pPr>
      <w:r w:rsidRPr="00E9129F">
        <w:rPr>
          <w:rFonts w:ascii="Tahoma" w:hAnsi="Tahoma" w:cs="Tahoma"/>
          <w:sz w:val="24"/>
          <w:szCs w:val="24"/>
        </w:rPr>
        <w:t>.</w:t>
      </w:r>
    </w:p>
    <w:p w14:paraId="20C7D3AB" w14:textId="3BBA5E10" w:rsidR="00D02C2E" w:rsidRPr="00E9129F" w:rsidRDefault="00D02C2E" w:rsidP="00251C28">
      <w:pPr>
        <w:pStyle w:val="Headline1"/>
        <w:keepNext w:val="0"/>
        <w:keepLines w:val="0"/>
        <w:widowControl w:val="0"/>
        <w:spacing w:before="0" w:line="240" w:lineRule="auto"/>
        <w:rPr>
          <w:rFonts w:ascii="Tahoma" w:hAnsi="Tahoma" w:cs="Tahoma"/>
          <w:b w:val="0"/>
          <w:sz w:val="24"/>
          <w:szCs w:val="24"/>
        </w:rPr>
      </w:pPr>
      <w:r w:rsidRPr="004C60F8">
        <w:rPr>
          <w:rFonts w:ascii="Tahoma" w:hAnsi="Tahoma" w:cs="Tahoma"/>
          <w:b w:val="0"/>
          <w:i/>
          <w:sz w:val="24"/>
          <w:szCs w:val="24"/>
          <w:u w:val="single"/>
        </w:rPr>
        <w:t>Multicultural Holidays</w:t>
      </w:r>
      <w:r w:rsidRPr="00E9129F">
        <w:rPr>
          <w:rFonts w:ascii="Tahoma" w:hAnsi="Tahoma" w:cs="Tahoma"/>
          <w:b w:val="0"/>
          <w:i/>
          <w:sz w:val="24"/>
          <w:szCs w:val="24"/>
        </w:rPr>
        <w:t xml:space="preserve">: </w:t>
      </w:r>
      <w:r w:rsidRPr="00E9129F">
        <w:rPr>
          <w:rFonts w:ascii="Tahoma" w:hAnsi="Tahoma" w:cs="Tahoma"/>
          <w:b w:val="0"/>
          <w:sz w:val="24"/>
          <w:szCs w:val="24"/>
        </w:rPr>
        <w:t xml:space="preserve">Students compelled by their religious convictions to refrain from attending class on specific days must request instructor permission during the first few days of the session. If this request is denied, a student may address concerns according to </w:t>
      </w:r>
      <w:hyperlink r:id="rId18" w:history="1">
        <w:r w:rsidRPr="00E9129F">
          <w:rPr>
            <w:rStyle w:val="Hyperlink"/>
            <w:rFonts w:ascii="Tahoma" w:hAnsi="Tahoma" w:cs="Tahoma"/>
            <w:b w:val="0"/>
            <w:sz w:val="24"/>
            <w:szCs w:val="24"/>
          </w:rPr>
          <w:t>University Procedures</w:t>
        </w:r>
      </w:hyperlink>
      <w:r w:rsidRPr="00E9129F">
        <w:rPr>
          <w:rFonts w:ascii="Tahoma" w:hAnsi="Tahoma" w:cs="Tahoma"/>
          <w:b w:val="0"/>
          <w:sz w:val="24"/>
          <w:szCs w:val="24"/>
        </w:rPr>
        <w:t>.</w:t>
      </w:r>
    </w:p>
    <w:p w14:paraId="1C513A75" w14:textId="77777777" w:rsidR="00D02C2E" w:rsidRPr="00E9129F" w:rsidRDefault="00D02C2E" w:rsidP="00251C28">
      <w:pPr>
        <w:pStyle w:val="Headline1"/>
        <w:keepNext w:val="0"/>
        <w:keepLines w:val="0"/>
        <w:widowControl w:val="0"/>
        <w:spacing w:before="0" w:line="240" w:lineRule="auto"/>
        <w:rPr>
          <w:rFonts w:ascii="Tahoma" w:hAnsi="Tahoma" w:cs="Tahoma"/>
          <w:b w:val="0"/>
          <w:i/>
          <w:sz w:val="24"/>
          <w:szCs w:val="24"/>
        </w:rPr>
      </w:pPr>
    </w:p>
    <w:p w14:paraId="75E2822E" w14:textId="7AC2C57A" w:rsidR="00590DE3" w:rsidRPr="00E9129F" w:rsidRDefault="00590DE3" w:rsidP="00251C28">
      <w:pPr>
        <w:pStyle w:val="Headline1"/>
        <w:keepNext w:val="0"/>
        <w:keepLines w:val="0"/>
        <w:widowControl w:val="0"/>
        <w:spacing w:before="0" w:line="240" w:lineRule="auto"/>
        <w:rPr>
          <w:rFonts w:ascii="Tahoma" w:hAnsi="Tahoma" w:cs="Tahoma"/>
          <w:b w:val="0"/>
          <w:sz w:val="24"/>
          <w:szCs w:val="24"/>
        </w:rPr>
      </w:pPr>
      <w:r w:rsidRPr="004C60F8">
        <w:rPr>
          <w:rFonts w:ascii="Tahoma" w:hAnsi="Tahoma" w:cs="Tahoma"/>
          <w:b w:val="0"/>
          <w:i/>
          <w:sz w:val="24"/>
          <w:szCs w:val="24"/>
          <w:u w:val="single"/>
        </w:rPr>
        <w:t>Sustainability</w:t>
      </w:r>
      <w:r w:rsidRPr="00E9129F">
        <w:rPr>
          <w:rFonts w:ascii="Tahoma" w:hAnsi="Tahoma" w:cs="Tahoma"/>
          <w:b w:val="0"/>
          <w:sz w:val="24"/>
          <w:szCs w:val="24"/>
        </w:rPr>
        <w:t xml:space="preserve">: The University is committed to </w:t>
      </w:r>
      <w:r w:rsidR="007D7997">
        <w:rPr>
          <w:rFonts w:ascii="Tahoma" w:hAnsi="Tahoma" w:cs="Tahoma"/>
          <w:b w:val="0"/>
          <w:sz w:val="24"/>
          <w:szCs w:val="24"/>
        </w:rPr>
        <w:t>demonstrating sustainability practic</w:t>
      </w:r>
      <w:r w:rsidRPr="00E9129F">
        <w:rPr>
          <w:rFonts w:ascii="Tahoma" w:hAnsi="Tahoma" w:cs="Tahoma"/>
          <w:b w:val="0"/>
          <w:sz w:val="24"/>
          <w:szCs w:val="24"/>
        </w:rPr>
        <w:t>es</w:t>
      </w:r>
      <w:r w:rsidR="00507972" w:rsidRPr="00E9129F">
        <w:rPr>
          <w:rFonts w:ascii="Tahoma" w:hAnsi="Tahoma" w:cs="Tahoma"/>
          <w:b w:val="0"/>
          <w:sz w:val="24"/>
          <w:szCs w:val="24"/>
        </w:rPr>
        <w:t xml:space="preserve"> </w:t>
      </w:r>
      <w:r w:rsidRPr="00E9129F">
        <w:rPr>
          <w:rFonts w:ascii="Tahoma" w:hAnsi="Tahoma" w:cs="Tahoma"/>
          <w:b w:val="0"/>
          <w:sz w:val="24"/>
          <w:szCs w:val="24"/>
        </w:rPr>
        <w:t xml:space="preserve">within all facets of the institution. Students are encouraged to utilize recycled materials and </w:t>
      </w:r>
      <w:r w:rsidR="00D02C2E" w:rsidRPr="00E9129F">
        <w:rPr>
          <w:rFonts w:ascii="Tahoma" w:hAnsi="Tahoma" w:cs="Tahoma"/>
          <w:b w:val="0"/>
          <w:sz w:val="24"/>
          <w:szCs w:val="24"/>
        </w:rPr>
        <w:t xml:space="preserve">use as few natural resources as possible (such as by making use of digital forms of note taking, as appropriate). Recycling of all paper materials is expected. Learn more at the </w:t>
      </w:r>
      <w:hyperlink r:id="rId19" w:history="1">
        <w:r w:rsidR="00D02C2E" w:rsidRPr="00E9129F">
          <w:rPr>
            <w:rStyle w:val="Hyperlink"/>
            <w:rFonts w:ascii="Tahoma" w:hAnsi="Tahoma" w:cs="Tahoma"/>
            <w:b w:val="0"/>
            <w:sz w:val="24"/>
            <w:szCs w:val="24"/>
          </w:rPr>
          <w:t>Office of Sustainability</w:t>
        </w:r>
      </w:hyperlink>
      <w:r w:rsidR="00D02C2E" w:rsidRPr="00E9129F">
        <w:rPr>
          <w:rFonts w:ascii="Tahoma" w:hAnsi="Tahoma" w:cs="Tahoma"/>
          <w:b w:val="0"/>
          <w:sz w:val="24"/>
          <w:szCs w:val="24"/>
        </w:rPr>
        <w:t xml:space="preserve">. </w:t>
      </w:r>
    </w:p>
    <w:sectPr w:rsidR="00590DE3" w:rsidRPr="00E9129F" w:rsidSect="00D47A8C">
      <w:footerReference w:type="default" r:id="rId2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938A4" w14:textId="77777777" w:rsidR="00DB51E9" w:rsidRDefault="00DB51E9" w:rsidP="00BB7A89">
      <w:pPr>
        <w:spacing w:after="0" w:line="240" w:lineRule="auto"/>
      </w:pPr>
      <w:r>
        <w:separator/>
      </w:r>
    </w:p>
  </w:endnote>
  <w:endnote w:type="continuationSeparator" w:id="0">
    <w:p w14:paraId="55150F4B" w14:textId="77777777" w:rsidR="00DB51E9" w:rsidRDefault="00DB51E9" w:rsidP="00BB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383160"/>
      <w:docPartObj>
        <w:docPartGallery w:val="Page Numbers (Bottom of Page)"/>
        <w:docPartUnique/>
      </w:docPartObj>
    </w:sdtPr>
    <w:sdtEndPr>
      <w:rPr>
        <w:noProof/>
      </w:rPr>
    </w:sdtEndPr>
    <w:sdtContent>
      <w:p w14:paraId="72948976" w14:textId="77777777" w:rsidR="004670D7" w:rsidRDefault="004670D7" w:rsidP="004670D7">
        <w:pPr>
          <w:pStyle w:val="Footer"/>
        </w:pPr>
      </w:p>
      <w:p w14:paraId="476A72B8" w14:textId="77777777" w:rsidR="003114F2" w:rsidRDefault="003114F2" w:rsidP="004670D7">
        <w:pPr>
          <w:pStyle w:val="Footer"/>
          <w:rPr>
            <w:noProof/>
          </w:rPr>
        </w:pPr>
      </w:p>
      <w:p w14:paraId="59BFEA9D" w14:textId="77777777" w:rsidR="004670D7" w:rsidRDefault="004670D7" w:rsidP="004670D7">
        <w:pPr>
          <w:pStyle w:val="Footer"/>
          <w:rPr>
            <w:noProof/>
          </w:rPr>
        </w:pPr>
      </w:p>
      <w:p w14:paraId="329866D9" w14:textId="77777777" w:rsidR="003114F2" w:rsidRDefault="003114F2">
        <w:pPr>
          <w:pStyle w:val="Footer"/>
          <w:rPr>
            <w:noProof/>
          </w:rPr>
        </w:pPr>
        <w:r>
          <w:rPr>
            <w:noProof/>
          </w:rPr>
          <w:drawing>
            <wp:anchor distT="0" distB="0" distL="114300" distR="114300" simplePos="0" relativeHeight="251660288" behindDoc="0" locked="0" layoutInCell="1" allowOverlap="1" wp14:anchorId="2E77D86C" wp14:editId="46B6784F">
              <wp:simplePos x="0" y="0"/>
              <wp:positionH relativeFrom="rightMargin">
                <wp:posOffset>-187960</wp:posOffset>
              </wp:positionH>
              <wp:positionV relativeFrom="paragraph">
                <wp:posOffset>16672</wp:posOffset>
              </wp:positionV>
              <wp:extent cx="889591" cy="664969"/>
              <wp:effectExtent l="0" t="0" r="635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ppi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9591" cy="664969"/>
                      </a:xfrm>
                      <a:prstGeom prst="rect">
                        <a:avLst/>
                      </a:prstGeom>
                    </pic:spPr>
                  </pic:pic>
                </a:graphicData>
              </a:graphic>
              <wp14:sizeRelH relativeFrom="page">
                <wp14:pctWidth>0</wp14:pctWidth>
              </wp14:sizeRelH>
              <wp14:sizeRelV relativeFrom="page">
                <wp14:pctHeight>0</wp14:pctHeight>
              </wp14:sizeRelV>
            </wp:anchor>
          </w:drawing>
        </w:r>
      </w:p>
      <w:p w14:paraId="1BAE5632" w14:textId="77777777" w:rsidR="003114F2" w:rsidRDefault="003114F2">
        <w:pPr>
          <w:pStyle w:val="Footer"/>
          <w:rPr>
            <w:noProof/>
          </w:rPr>
        </w:pPr>
      </w:p>
      <w:p w14:paraId="0A2D7AF5" w14:textId="0367516B" w:rsidR="00D658B8" w:rsidRDefault="00DB51E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80ADE" w14:textId="77777777" w:rsidR="00DB51E9" w:rsidRDefault="00DB51E9" w:rsidP="00BB7A89">
      <w:pPr>
        <w:spacing w:after="0" w:line="240" w:lineRule="auto"/>
      </w:pPr>
      <w:r>
        <w:separator/>
      </w:r>
    </w:p>
  </w:footnote>
  <w:footnote w:type="continuationSeparator" w:id="0">
    <w:p w14:paraId="4F157FD5" w14:textId="77777777" w:rsidR="00DB51E9" w:rsidRDefault="00DB51E9" w:rsidP="00BB7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02C1"/>
    <w:multiLevelType w:val="hybridMultilevel"/>
    <w:tmpl w:val="9308129C"/>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6647B"/>
    <w:multiLevelType w:val="hybridMultilevel"/>
    <w:tmpl w:val="F81E3BF6"/>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62942"/>
    <w:multiLevelType w:val="hybridMultilevel"/>
    <w:tmpl w:val="B4E8966C"/>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B3876"/>
    <w:multiLevelType w:val="hybridMultilevel"/>
    <w:tmpl w:val="9818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22D2E"/>
    <w:multiLevelType w:val="hybridMultilevel"/>
    <w:tmpl w:val="11F0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7511A"/>
    <w:multiLevelType w:val="hybridMultilevel"/>
    <w:tmpl w:val="1C8EB838"/>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B5BEB"/>
    <w:multiLevelType w:val="multilevel"/>
    <w:tmpl w:val="15C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A0613"/>
    <w:multiLevelType w:val="hybridMultilevel"/>
    <w:tmpl w:val="7676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73A84"/>
    <w:multiLevelType w:val="hybridMultilevel"/>
    <w:tmpl w:val="30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F16FE"/>
    <w:multiLevelType w:val="hybridMultilevel"/>
    <w:tmpl w:val="89E6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12BE5"/>
    <w:multiLevelType w:val="hybridMultilevel"/>
    <w:tmpl w:val="4ABA2730"/>
    <w:lvl w:ilvl="0" w:tplc="D0EC89F0">
      <w:start w:val="1"/>
      <w:numFmt w:val="bullet"/>
      <w:lvlText w:val=" "/>
      <w:lvlJc w:val="left"/>
      <w:pPr>
        <w:tabs>
          <w:tab w:val="num" w:pos="720"/>
        </w:tabs>
        <w:ind w:left="720" w:hanging="360"/>
      </w:pPr>
      <w:rPr>
        <w:rFonts w:ascii="Calibri" w:hAnsi="Calibri" w:cs="Calibri" w:hint="default"/>
      </w:rPr>
    </w:lvl>
    <w:lvl w:ilvl="1" w:tplc="3E7EFD0E">
      <w:start w:val="1"/>
      <w:numFmt w:val="bullet"/>
      <w:lvlText w:val=" "/>
      <w:lvlJc w:val="left"/>
      <w:pPr>
        <w:tabs>
          <w:tab w:val="num" w:pos="1440"/>
        </w:tabs>
        <w:ind w:left="1440" w:hanging="360"/>
      </w:pPr>
      <w:rPr>
        <w:rFonts w:ascii="Calibri" w:hAnsi="Calibri" w:cs="Calibri" w:hint="default"/>
      </w:rPr>
    </w:lvl>
    <w:lvl w:ilvl="2" w:tplc="B3F4262C">
      <w:start w:val="1"/>
      <w:numFmt w:val="bullet"/>
      <w:lvlText w:val=" "/>
      <w:lvlJc w:val="left"/>
      <w:pPr>
        <w:tabs>
          <w:tab w:val="num" w:pos="2160"/>
        </w:tabs>
        <w:ind w:left="2160" w:hanging="360"/>
      </w:pPr>
      <w:rPr>
        <w:rFonts w:ascii="Calibri" w:hAnsi="Calibri" w:cs="Calibri" w:hint="default"/>
      </w:rPr>
    </w:lvl>
    <w:lvl w:ilvl="3" w:tplc="CE682384">
      <w:start w:val="1"/>
      <w:numFmt w:val="bullet"/>
      <w:lvlText w:val=" "/>
      <w:lvlJc w:val="left"/>
      <w:pPr>
        <w:tabs>
          <w:tab w:val="num" w:pos="2880"/>
        </w:tabs>
        <w:ind w:left="2880" w:hanging="360"/>
      </w:pPr>
      <w:rPr>
        <w:rFonts w:ascii="Calibri" w:hAnsi="Calibri" w:cs="Calibri" w:hint="default"/>
      </w:rPr>
    </w:lvl>
    <w:lvl w:ilvl="4" w:tplc="FCD871B4">
      <w:start w:val="1"/>
      <w:numFmt w:val="bullet"/>
      <w:lvlText w:val=" "/>
      <w:lvlJc w:val="left"/>
      <w:pPr>
        <w:tabs>
          <w:tab w:val="num" w:pos="3600"/>
        </w:tabs>
        <w:ind w:left="3600" w:hanging="360"/>
      </w:pPr>
      <w:rPr>
        <w:rFonts w:ascii="Calibri" w:hAnsi="Calibri" w:cs="Calibri" w:hint="default"/>
      </w:rPr>
    </w:lvl>
    <w:lvl w:ilvl="5" w:tplc="7564097C">
      <w:start w:val="1"/>
      <w:numFmt w:val="bullet"/>
      <w:lvlText w:val=" "/>
      <w:lvlJc w:val="left"/>
      <w:pPr>
        <w:tabs>
          <w:tab w:val="num" w:pos="4320"/>
        </w:tabs>
        <w:ind w:left="4320" w:hanging="360"/>
      </w:pPr>
      <w:rPr>
        <w:rFonts w:ascii="Calibri" w:hAnsi="Calibri" w:cs="Calibri" w:hint="default"/>
      </w:rPr>
    </w:lvl>
    <w:lvl w:ilvl="6" w:tplc="5D1A04A4">
      <w:start w:val="1"/>
      <w:numFmt w:val="bullet"/>
      <w:lvlText w:val=" "/>
      <w:lvlJc w:val="left"/>
      <w:pPr>
        <w:tabs>
          <w:tab w:val="num" w:pos="5040"/>
        </w:tabs>
        <w:ind w:left="5040" w:hanging="360"/>
      </w:pPr>
      <w:rPr>
        <w:rFonts w:ascii="Calibri" w:hAnsi="Calibri" w:cs="Calibri" w:hint="default"/>
      </w:rPr>
    </w:lvl>
    <w:lvl w:ilvl="7" w:tplc="57886D62">
      <w:start w:val="1"/>
      <w:numFmt w:val="bullet"/>
      <w:lvlText w:val=" "/>
      <w:lvlJc w:val="left"/>
      <w:pPr>
        <w:tabs>
          <w:tab w:val="num" w:pos="5760"/>
        </w:tabs>
        <w:ind w:left="5760" w:hanging="360"/>
      </w:pPr>
      <w:rPr>
        <w:rFonts w:ascii="Calibri" w:hAnsi="Calibri" w:cs="Calibri" w:hint="default"/>
      </w:rPr>
    </w:lvl>
    <w:lvl w:ilvl="8" w:tplc="DC485580">
      <w:start w:val="1"/>
      <w:numFmt w:val="bullet"/>
      <w:lvlText w:val=" "/>
      <w:lvlJc w:val="left"/>
      <w:pPr>
        <w:tabs>
          <w:tab w:val="num" w:pos="6480"/>
        </w:tabs>
        <w:ind w:left="6480" w:hanging="360"/>
      </w:pPr>
      <w:rPr>
        <w:rFonts w:ascii="Calibri" w:hAnsi="Calibri" w:cs="Calibri" w:hint="default"/>
      </w:rPr>
    </w:lvl>
  </w:abstractNum>
  <w:abstractNum w:abstractNumId="11" w15:restartNumberingAfterBreak="0">
    <w:nsid w:val="4B220F76"/>
    <w:multiLevelType w:val="hybridMultilevel"/>
    <w:tmpl w:val="8B1C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B6CA8"/>
    <w:multiLevelType w:val="hybridMultilevel"/>
    <w:tmpl w:val="956E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27A3D"/>
    <w:multiLevelType w:val="hybridMultilevel"/>
    <w:tmpl w:val="85A45898"/>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00F1B"/>
    <w:multiLevelType w:val="hybridMultilevel"/>
    <w:tmpl w:val="A4060C5E"/>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B2D0E"/>
    <w:multiLevelType w:val="hybridMultilevel"/>
    <w:tmpl w:val="3CC6E502"/>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7019F"/>
    <w:multiLevelType w:val="hybridMultilevel"/>
    <w:tmpl w:val="99D615CE"/>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C38FF"/>
    <w:multiLevelType w:val="hybridMultilevel"/>
    <w:tmpl w:val="969AF9D0"/>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65018"/>
    <w:multiLevelType w:val="hybridMultilevel"/>
    <w:tmpl w:val="8BA2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D505E"/>
    <w:multiLevelType w:val="hybridMultilevel"/>
    <w:tmpl w:val="BE9C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35B77"/>
    <w:multiLevelType w:val="hybridMultilevel"/>
    <w:tmpl w:val="37D2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1"/>
  </w:num>
  <w:num w:numId="5">
    <w:abstractNumId w:val="20"/>
  </w:num>
  <w:num w:numId="6">
    <w:abstractNumId w:val="19"/>
  </w:num>
  <w:num w:numId="7">
    <w:abstractNumId w:val="16"/>
  </w:num>
  <w:num w:numId="8">
    <w:abstractNumId w:val="5"/>
  </w:num>
  <w:num w:numId="9">
    <w:abstractNumId w:val="8"/>
  </w:num>
  <w:num w:numId="10">
    <w:abstractNumId w:val="2"/>
  </w:num>
  <w:num w:numId="11">
    <w:abstractNumId w:val="15"/>
  </w:num>
  <w:num w:numId="12">
    <w:abstractNumId w:val="14"/>
  </w:num>
  <w:num w:numId="13">
    <w:abstractNumId w:val="4"/>
  </w:num>
  <w:num w:numId="14">
    <w:abstractNumId w:val="13"/>
  </w:num>
  <w:num w:numId="15">
    <w:abstractNumId w:val="17"/>
  </w:num>
  <w:num w:numId="16">
    <w:abstractNumId w:val="12"/>
  </w:num>
  <w:num w:numId="17">
    <w:abstractNumId w:val="1"/>
  </w:num>
  <w:num w:numId="18">
    <w:abstractNumId w:val="0"/>
  </w:num>
  <w:num w:numId="19">
    <w:abstractNumId w:val="9"/>
  </w:num>
  <w:num w:numId="20">
    <w:abstractNumId w:val="10"/>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D2"/>
    <w:rsid w:val="000048F8"/>
    <w:rsid w:val="00010C58"/>
    <w:rsid w:val="000306AE"/>
    <w:rsid w:val="000738BA"/>
    <w:rsid w:val="0008102D"/>
    <w:rsid w:val="0008240E"/>
    <w:rsid w:val="00090488"/>
    <w:rsid w:val="00092312"/>
    <w:rsid w:val="000A430A"/>
    <w:rsid w:val="000C0B95"/>
    <w:rsid w:val="000D415B"/>
    <w:rsid w:val="000D4E86"/>
    <w:rsid w:val="00105017"/>
    <w:rsid w:val="00112A28"/>
    <w:rsid w:val="001256D9"/>
    <w:rsid w:val="00125DAA"/>
    <w:rsid w:val="00136DDF"/>
    <w:rsid w:val="00143007"/>
    <w:rsid w:val="00163D00"/>
    <w:rsid w:val="00180DA1"/>
    <w:rsid w:val="00192370"/>
    <w:rsid w:val="001A31DF"/>
    <w:rsid w:val="001B7F52"/>
    <w:rsid w:val="001C4CDC"/>
    <w:rsid w:val="001D4185"/>
    <w:rsid w:val="001D7DD5"/>
    <w:rsid w:val="001F7534"/>
    <w:rsid w:val="0023630E"/>
    <w:rsid w:val="002466E7"/>
    <w:rsid w:val="00246C0C"/>
    <w:rsid w:val="00251C28"/>
    <w:rsid w:val="00266D7A"/>
    <w:rsid w:val="00270D87"/>
    <w:rsid w:val="0029698B"/>
    <w:rsid w:val="002A0E0D"/>
    <w:rsid w:val="002A3ABF"/>
    <w:rsid w:val="002E225E"/>
    <w:rsid w:val="002E4975"/>
    <w:rsid w:val="002E4B33"/>
    <w:rsid w:val="002F01F7"/>
    <w:rsid w:val="003013E0"/>
    <w:rsid w:val="003114F2"/>
    <w:rsid w:val="00314CFC"/>
    <w:rsid w:val="00340276"/>
    <w:rsid w:val="00344671"/>
    <w:rsid w:val="003527D6"/>
    <w:rsid w:val="00352D90"/>
    <w:rsid w:val="00385F3C"/>
    <w:rsid w:val="00391E83"/>
    <w:rsid w:val="003C564B"/>
    <w:rsid w:val="003C6501"/>
    <w:rsid w:val="00414457"/>
    <w:rsid w:val="00421A79"/>
    <w:rsid w:val="004670D7"/>
    <w:rsid w:val="00473981"/>
    <w:rsid w:val="004740A9"/>
    <w:rsid w:val="00483112"/>
    <w:rsid w:val="00485D7C"/>
    <w:rsid w:val="00495EA4"/>
    <w:rsid w:val="004B2845"/>
    <w:rsid w:val="004B573B"/>
    <w:rsid w:val="004B7879"/>
    <w:rsid w:val="004C60F8"/>
    <w:rsid w:val="004D0EE5"/>
    <w:rsid w:val="004E3627"/>
    <w:rsid w:val="004F79B2"/>
    <w:rsid w:val="00507972"/>
    <w:rsid w:val="0051443F"/>
    <w:rsid w:val="00541AB7"/>
    <w:rsid w:val="00551C69"/>
    <w:rsid w:val="00552C0E"/>
    <w:rsid w:val="0057371A"/>
    <w:rsid w:val="00583FB4"/>
    <w:rsid w:val="00585226"/>
    <w:rsid w:val="00590DE3"/>
    <w:rsid w:val="005B3D16"/>
    <w:rsid w:val="005C7913"/>
    <w:rsid w:val="005E1C0F"/>
    <w:rsid w:val="005E3027"/>
    <w:rsid w:val="006132A3"/>
    <w:rsid w:val="0062178E"/>
    <w:rsid w:val="00633531"/>
    <w:rsid w:val="00662C87"/>
    <w:rsid w:val="00691215"/>
    <w:rsid w:val="006A5757"/>
    <w:rsid w:val="006D1E3E"/>
    <w:rsid w:val="006E144D"/>
    <w:rsid w:val="006F3583"/>
    <w:rsid w:val="00707075"/>
    <w:rsid w:val="00734BE2"/>
    <w:rsid w:val="00737271"/>
    <w:rsid w:val="00754A07"/>
    <w:rsid w:val="0075557E"/>
    <w:rsid w:val="00757495"/>
    <w:rsid w:val="00785E89"/>
    <w:rsid w:val="007876EA"/>
    <w:rsid w:val="007A2285"/>
    <w:rsid w:val="007C13A3"/>
    <w:rsid w:val="007D7997"/>
    <w:rsid w:val="007E01D5"/>
    <w:rsid w:val="008037E4"/>
    <w:rsid w:val="0082396E"/>
    <w:rsid w:val="0082546B"/>
    <w:rsid w:val="00833313"/>
    <w:rsid w:val="0083358D"/>
    <w:rsid w:val="0088078D"/>
    <w:rsid w:val="008A0D8C"/>
    <w:rsid w:val="008B66AD"/>
    <w:rsid w:val="008C2AD2"/>
    <w:rsid w:val="008D283B"/>
    <w:rsid w:val="008E1258"/>
    <w:rsid w:val="00905ADA"/>
    <w:rsid w:val="00906A7E"/>
    <w:rsid w:val="00911277"/>
    <w:rsid w:val="009132D1"/>
    <w:rsid w:val="0092634F"/>
    <w:rsid w:val="00941B2F"/>
    <w:rsid w:val="0096087C"/>
    <w:rsid w:val="00973C81"/>
    <w:rsid w:val="009748DD"/>
    <w:rsid w:val="0098379F"/>
    <w:rsid w:val="009A6638"/>
    <w:rsid w:val="009F0638"/>
    <w:rsid w:val="00A15ED7"/>
    <w:rsid w:val="00A422AE"/>
    <w:rsid w:val="00A51CAD"/>
    <w:rsid w:val="00A73256"/>
    <w:rsid w:val="00AB2571"/>
    <w:rsid w:val="00AC6ECD"/>
    <w:rsid w:val="00AE42F3"/>
    <w:rsid w:val="00AE6141"/>
    <w:rsid w:val="00AE6EC7"/>
    <w:rsid w:val="00B06FFA"/>
    <w:rsid w:val="00B1232A"/>
    <w:rsid w:val="00B23B2D"/>
    <w:rsid w:val="00B258AA"/>
    <w:rsid w:val="00B500C4"/>
    <w:rsid w:val="00B55471"/>
    <w:rsid w:val="00B56591"/>
    <w:rsid w:val="00B76774"/>
    <w:rsid w:val="00B851CB"/>
    <w:rsid w:val="00BA112C"/>
    <w:rsid w:val="00BB7A89"/>
    <w:rsid w:val="00BC14C6"/>
    <w:rsid w:val="00BD1BD6"/>
    <w:rsid w:val="00BD2FD6"/>
    <w:rsid w:val="00BD7E20"/>
    <w:rsid w:val="00BF0500"/>
    <w:rsid w:val="00C20F69"/>
    <w:rsid w:val="00C32EEA"/>
    <w:rsid w:val="00C6773D"/>
    <w:rsid w:val="00CD6A97"/>
    <w:rsid w:val="00CE2218"/>
    <w:rsid w:val="00D02C2E"/>
    <w:rsid w:val="00D125B7"/>
    <w:rsid w:val="00D168A3"/>
    <w:rsid w:val="00D46AE9"/>
    <w:rsid w:val="00D47351"/>
    <w:rsid w:val="00D47A8C"/>
    <w:rsid w:val="00D52EDC"/>
    <w:rsid w:val="00D658B8"/>
    <w:rsid w:val="00D760A0"/>
    <w:rsid w:val="00DB51E9"/>
    <w:rsid w:val="00DB68A4"/>
    <w:rsid w:val="00DC7855"/>
    <w:rsid w:val="00DD4FBF"/>
    <w:rsid w:val="00DE4AF8"/>
    <w:rsid w:val="00E2112F"/>
    <w:rsid w:val="00E50F55"/>
    <w:rsid w:val="00E661AC"/>
    <w:rsid w:val="00E710E5"/>
    <w:rsid w:val="00E74F2A"/>
    <w:rsid w:val="00E90DA3"/>
    <w:rsid w:val="00E9129F"/>
    <w:rsid w:val="00EA6DC6"/>
    <w:rsid w:val="00EC3ABF"/>
    <w:rsid w:val="00ED6B8B"/>
    <w:rsid w:val="00EE6C90"/>
    <w:rsid w:val="00EF350A"/>
    <w:rsid w:val="00F17335"/>
    <w:rsid w:val="00F6533F"/>
    <w:rsid w:val="00F82997"/>
    <w:rsid w:val="00FA0B39"/>
    <w:rsid w:val="00FA4DE1"/>
    <w:rsid w:val="00FC2C60"/>
    <w:rsid w:val="00FC749E"/>
    <w:rsid w:val="00FD0E61"/>
    <w:rsid w:val="00FF1F63"/>
    <w:rsid w:val="00FF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98695"/>
  <w15:chartTrackingRefBased/>
  <w15:docId w15:val="{0623CA8A-30C9-4B58-BCF3-204C6B11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075"/>
    <w:pPr>
      <w:spacing w:line="240" w:lineRule="exact"/>
    </w:pPr>
    <w:rPr>
      <w:color w:val="000000" w:themeColor="text1"/>
      <w:sz w:val="20"/>
    </w:rPr>
  </w:style>
  <w:style w:type="paragraph" w:styleId="Heading1">
    <w:name w:val="heading 1"/>
    <w:aliases w:val="Headline"/>
    <w:next w:val="Normal"/>
    <w:link w:val="Heading1Char"/>
    <w:uiPriority w:val="9"/>
    <w:rsid w:val="00BB7A8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aliases w:val="Subhead"/>
    <w:next w:val="Normal"/>
    <w:link w:val="Heading2Char"/>
    <w:uiPriority w:val="9"/>
    <w:unhideWhenUsed/>
    <w:qFormat/>
    <w:rsid w:val="00AE42F3"/>
    <w:pPr>
      <w:keepNext/>
      <w:keepLines/>
      <w:spacing w:before="40" w:after="0" w:line="400" w:lineRule="atLeast"/>
      <w:outlineLvl w:val="1"/>
    </w:pPr>
    <w:rPr>
      <w:rFonts w:ascii="Franklin Gothic Medium" w:eastAsiaTheme="majorEastAsia" w:hAnsi="Franklin Gothic Medium" w:cstheme="majorBidi"/>
      <w:color w:val="53565A" w:themeColor="text2"/>
      <w:sz w:val="28"/>
      <w:szCs w:val="26"/>
    </w:rPr>
  </w:style>
  <w:style w:type="paragraph" w:styleId="Heading3">
    <w:name w:val="heading 3"/>
    <w:aliases w:val="Headline 3"/>
    <w:basedOn w:val="Normal"/>
    <w:next w:val="Normal"/>
    <w:link w:val="Heading3Char"/>
    <w:uiPriority w:val="9"/>
    <w:unhideWhenUsed/>
    <w:qFormat/>
    <w:rsid w:val="00EC3ABF"/>
    <w:pPr>
      <w:keepNext/>
      <w:keepLines/>
      <w:spacing w:before="40" w:after="0"/>
      <w:outlineLvl w:val="2"/>
    </w:pPr>
    <w:rPr>
      <w:rFonts w:ascii="Franklin Gothic Medium" w:eastAsiaTheme="majorEastAsia" w:hAnsi="Franklin Gothic Medium" w:cstheme="majorBidi"/>
      <w:color w:val="auto"/>
      <w:szCs w:val="24"/>
    </w:rPr>
  </w:style>
  <w:style w:type="paragraph" w:styleId="Heading4">
    <w:name w:val="heading 4"/>
    <w:basedOn w:val="Normal"/>
    <w:next w:val="Normal"/>
    <w:link w:val="Heading4Char"/>
    <w:uiPriority w:val="9"/>
    <w:unhideWhenUsed/>
    <w:qFormat/>
    <w:rsid w:val="004B573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4B573B"/>
    <w:pPr>
      <w:keepNext/>
      <w:keepLines/>
      <w:spacing w:before="40" w:after="0"/>
      <w:outlineLvl w:val="4"/>
    </w:pPr>
    <w:rPr>
      <w:rFonts w:asciiTheme="majorHAnsi" w:eastAsiaTheme="majorEastAsia" w:hAnsiTheme="majorHAnsi" w:cstheme="majorBidi"/>
      <w:color w:val="FFCD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Char"/>
    <w:basedOn w:val="DefaultParagraphFont"/>
    <w:link w:val="Heading1"/>
    <w:uiPriority w:val="9"/>
    <w:rsid w:val="00BB7A89"/>
    <w:rPr>
      <w:rFonts w:asciiTheme="majorHAnsi" w:eastAsiaTheme="majorEastAsia" w:hAnsiTheme="majorHAnsi" w:cstheme="majorBidi"/>
      <w:b/>
      <w:color w:val="000000" w:themeColor="text1"/>
      <w:sz w:val="32"/>
      <w:szCs w:val="32"/>
    </w:rPr>
  </w:style>
  <w:style w:type="character" w:customStyle="1" w:styleId="Heading2Char">
    <w:name w:val="Heading 2 Char"/>
    <w:aliases w:val="Subhead Char"/>
    <w:basedOn w:val="DefaultParagraphFont"/>
    <w:link w:val="Heading2"/>
    <w:uiPriority w:val="9"/>
    <w:rsid w:val="00AE42F3"/>
    <w:rPr>
      <w:rFonts w:ascii="Franklin Gothic Medium" w:eastAsiaTheme="majorEastAsia" w:hAnsi="Franklin Gothic Medium" w:cstheme="majorBidi"/>
      <w:color w:val="53565A" w:themeColor="text2"/>
      <w:sz w:val="28"/>
      <w:szCs w:val="26"/>
    </w:rPr>
  </w:style>
  <w:style w:type="paragraph" w:styleId="Header">
    <w:name w:val="header"/>
    <w:basedOn w:val="Normal"/>
    <w:link w:val="HeaderChar"/>
    <w:uiPriority w:val="99"/>
    <w:unhideWhenUsed/>
    <w:rsid w:val="00BB7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A89"/>
    <w:rPr>
      <w:color w:val="000000" w:themeColor="text1"/>
      <w:sz w:val="20"/>
    </w:rPr>
  </w:style>
  <w:style w:type="paragraph" w:styleId="Footer">
    <w:name w:val="footer"/>
    <w:basedOn w:val="Normal"/>
    <w:link w:val="FooterChar"/>
    <w:uiPriority w:val="99"/>
    <w:unhideWhenUsed/>
    <w:rsid w:val="00BB7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A89"/>
    <w:rPr>
      <w:color w:val="000000" w:themeColor="text1"/>
      <w:sz w:val="20"/>
    </w:rPr>
  </w:style>
  <w:style w:type="table" w:styleId="TableGrid">
    <w:name w:val="Table Grid"/>
    <w:basedOn w:val="TableNormal"/>
    <w:uiPriority w:val="39"/>
    <w:rsid w:val="00B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next w:val="Normal"/>
    <w:link w:val="NameChar"/>
    <w:qFormat/>
    <w:rsid w:val="00BB7A89"/>
    <w:pPr>
      <w:spacing w:after="0" w:line="240" w:lineRule="auto"/>
    </w:pPr>
    <w:rPr>
      <w:b/>
      <w:color w:val="000000" w:themeColor="text1"/>
      <w:sz w:val="24"/>
    </w:rPr>
  </w:style>
  <w:style w:type="character" w:customStyle="1" w:styleId="NameChar">
    <w:name w:val="Name Char"/>
    <w:basedOn w:val="DefaultParagraphFont"/>
    <w:link w:val="Name"/>
    <w:rsid w:val="00BB7A89"/>
    <w:rPr>
      <w:b/>
      <w:color w:val="000000" w:themeColor="text1"/>
      <w:sz w:val="24"/>
    </w:rPr>
  </w:style>
  <w:style w:type="paragraph" w:styleId="BalloonText">
    <w:name w:val="Balloon Text"/>
    <w:basedOn w:val="Normal"/>
    <w:link w:val="BalloonTextChar"/>
    <w:uiPriority w:val="99"/>
    <w:semiHidden/>
    <w:unhideWhenUsed/>
    <w:rsid w:val="00913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2D1"/>
    <w:rPr>
      <w:rFonts w:ascii="Segoe UI" w:hAnsi="Segoe UI" w:cs="Segoe UI"/>
      <w:color w:val="000000" w:themeColor="text1"/>
      <w:sz w:val="18"/>
      <w:szCs w:val="18"/>
    </w:rPr>
  </w:style>
  <w:style w:type="paragraph" w:styleId="Title">
    <w:name w:val="Title"/>
    <w:basedOn w:val="Normal"/>
    <w:next w:val="Normal"/>
    <w:link w:val="TitleChar"/>
    <w:uiPriority w:val="10"/>
    <w:qFormat/>
    <w:rsid w:val="00EC3ABF"/>
    <w:pPr>
      <w:spacing w:after="240" w:line="240" w:lineRule="auto"/>
      <w:contextualSpacing/>
    </w:pPr>
    <w:rPr>
      <w:rFonts w:ascii="Franklin Gothic Medium" w:eastAsiaTheme="majorEastAsia" w:hAnsi="Franklin Gothic Medium" w:cstheme="majorBidi"/>
      <w:color w:val="auto"/>
      <w:spacing w:val="-10"/>
      <w:kern w:val="28"/>
      <w:sz w:val="48"/>
      <w:szCs w:val="56"/>
      <w:u w:val="single"/>
    </w:rPr>
  </w:style>
  <w:style w:type="character" w:customStyle="1" w:styleId="TitleChar">
    <w:name w:val="Title Char"/>
    <w:basedOn w:val="DefaultParagraphFont"/>
    <w:link w:val="Title"/>
    <w:uiPriority w:val="10"/>
    <w:rsid w:val="00EC3ABF"/>
    <w:rPr>
      <w:rFonts w:ascii="Franklin Gothic Medium" w:eastAsiaTheme="majorEastAsia" w:hAnsi="Franklin Gothic Medium" w:cstheme="majorBidi"/>
      <w:spacing w:val="-10"/>
      <w:kern w:val="28"/>
      <w:sz w:val="48"/>
      <w:szCs w:val="56"/>
      <w:u w:val="single"/>
    </w:rPr>
  </w:style>
  <w:style w:type="paragraph" w:styleId="Subtitle">
    <w:name w:val="Subtitle"/>
    <w:basedOn w:val="Normal"/>
    <w:next w:val="Normal"/>
    <w:link w:val="SubtitleChar"/>
    <w:uiPriority w:val="11"/>
    <w:qFormat/>
    <w:rsid w:val="00EC3ABF"/>
    <w:pPr>
      <w:numPr>
        <w:ilvl w:val="1"/>
      </w:numPr>
    </w:pPr>
    <w:rPr>
      <w:rFonts w:eastAsiaTheme="minorEastAsia"/>
      <w:color w:val="53565A" w:themeColor="text2"/>
      <w:spacing w:val="15"/>
    </w:rPr>
  </w:style>
  <w:style w:type="character" w:customStyle="1" w:styleId="SubtitleChar">
    <w:name w:val="Subtitle Char"/>
    <w:basedOn w:val="DefaultParagraphFont"/>
    <w:link w:val="Subtitle"/>
    <w:uiPriority w:val="11"/>
    <w:rsid w:val="00EC3ABF"/>
    <w:rPr>
      <w:rFonts w:eastAsiaTheme="minorEastAsia"/>
      <w:color w:val="53565A" w:themeColor="text2"/>
      <w:spacing w:val="15"/>
      <w:sz w:val="20"/>
    </w:rPr>
  </w:style>
  <w:style w:type="paragraph" w:customStyle="1" w:styleId="Headline1">
    <w:name w:val="Headline 1"/>
    <w:basedOn w:val="Heading1"/>
    <w:link w:val="Headline1Char"/>
    <w:qFormat/>
    <w:rsid w:val="00D658B8"/>
    <w:rPr>
      <w:color w:val="auto"/>
    </w:rPr>
  </w:style>
  <w:style w:type="paragraph" w:customStyle="1" w:styleId="Headline2">
    <w:name w:val="Headline 2"/>
    <w:basedOn w:val="Normal"/>
    <w:link w:val="Headline2Char"/>
    <w:qFormat/>
    <w:rsid w:val="003C6501"/>
    <w:pPr>
      <w:spacing w:before="360"/>
    </w:pPr>
    <w:rPr>
      <w:sz w:val="26"/>
      <w:szCs w:val="28"/>
      <w:u w:val="single"/>
    </w:rPr>
  </w:style>
  <w:style w:type="character" w:customStyle="1" w:styleId="Headline1Char">
    <w:name w:val="Headline 1 Char"/>
    <w:basedOn w:val="Heading1Char"/>
    <w:link w:val="Headline1"/>
    <w:rsid w:val="00D658B8"/>
    <w:rPr>
      <w:rFonts w:asciiTheme="majorHAnsi" w:eastAsiaTheme="majorEastAsia" w:hAnsiTheme="majorHAnsi" w:cstheme="majorBidi"/>
      <w:b/>
      <w:color w:val="000000" w:themeColor="text1"/>
      <w:sz w:val="32"/>
      <w:szCs w:val="32"/>
    </w:rPr>
  </w:style>
  <w:style w:type="character" w:customStyle="1" w:styleId="Heading3Char">
    <w:name w:val="Heading 3 Char"/>
    <w:aliases w:val="Headline 3 Char"/>
    <w:basedOn w:val="DefaultParagraphFont"/>
    <w:link w:val="Heading3"/>
    <w:uiPriority w:val="9"/>
    <w:rsid w:val="00EC3ABF"/>
    <w:rPr>
      <w:rFonts w:ascii="Franklin Gothic Medium" w:eastAsiaTheme="majorEastAsia" w:hAnsi="Franklin Gothic Medium" w:cstheme="majorBidi"/>
      <w:sz w:val="20"/>
      <w:szCs w:val="24"/>
    </w:rPr>
  </w:style>
  <w:style w:type="character" w:customStyle="1" w:styleId="Headline2Char">
    <w:name w:val="Headline 2 Char"/>
    <w:basedOn w:val="DefaultParagraphFont"/>
    <w:link w:val="Headline2"/>
    <w:rsid w:val="003C6501"/>
    <w:rPr>
      <w:color w:val="000000" w:themeColor="text1"/>
      <w:sz w:val="26"/>
      <w:szCs w:val="28"/>
      <w:u w:val="single"/>
    </w:rPr>
  </w:style>
  <w:style w:type="character" w:customStyle="1" w:styleId="Heading4Char">
    <w:name w:val="Heading 4 Char"/>
    <w:basedOn w:val="DefaultParagraphFont"/>
    <w:link w:val="Heading4"/>
    <w:uiPriority w:val="9"/>
    <w:rsid w:val="004B573B"/>
    <w:rPr>
      <w:rFonts w:asciiTheme="majorHAnsi" w:eastAsiaTheme="majorEastAsia" w:hAnsiTheme="majorHAnsi" w:cstheme="majorBidi"/>
      <w:i/>
      <w:iCs/>
      <w:color w:val="000000" w:themeColor="text1"/>
      <w:sz w:val="20"/>
    </w:rPr>
  </w:style>
  <w:style w:type="character" w:customStyle="1" w:styleId="Heading5Char">
    <w:name w:val="Heading 5 Char"/>
    <w:basedOn w:val="DefaultParagraphFont"/>
    <w:link w:val="Heading5"/>
    <w:uiPriority w:val="9"/>
    <w:semiHidden/>
    <w:rsid w:val="004B573B"/>
    <w:rPr>
      <w:rFonts w:asciiTheme="majorHAnsi" w:eastAsiaTheme="majorEastAsia" w:hAnsiTheme="majorHAnsi" w:cstheme="majorBidi"/>
      <w:color w:val="FFCD00" w:themeColor="accent1"/>
      <w:sz w:val="20"/>
    </w:rPr>
  </w:style>
  <w:style w:type="character" w:styleId="Hyperlink">
    <w:name w:val="Hyperlink"/>
    <w:basedOn w:val="DefaultParagraphFont"/>
    <w:uiPriority w:val="99"/>
    <w:unhideWhenUsed/>
    <w:rsid w:val="00707075"/>
    <w:rPr>
      <w:color w:val="0563C1" w:themeColor="hyperlink"/>
      <w:u w:val="single"/>
    </w:rPr>
  </w:style>
  <w:style w:type="paragraph" w:styleId="ListParagraph">
    <w:name w:val="List Paragraph"/>
    <w:basedOn w:val="Normal"/>
    <w:uiPriority w:val="34"/>
    <w:qFormat/>
    <w:rsid w:val="00340276"/>
    <w:pPr>
      <w:spacing w:after="120"/>
      <w:ind w:left="720"/>
    </w:pPr>
  </w:style>
  <w:style w:type="table" w:styleId="ListTable3-Accent1">
    <w:name w:val="List Table 3 Accent 1"/>
    <w:basedOn w:val="TableNormal"/>
    <w:uiPriority w:val="48"/>
    <w:rsid w:val="00143007"/>
    <w:pPr>
      <w:spacing w:after="0" w:line="240" w:lineRule="auto"/>
    </w:pPr>
    <w:tblPr>
      <w:tblStyleRowBandSize w:val="1"/>
      <w:tblStyleColBandSize w:val="1"/>
      <w:tblBorders>
        <w:top w:val="single" w:sz="4" w:space="0" w:color="FFCD00" w:themeColor="accent1"/>
        <w:left w:val="single" w:sz="4" w:space="0" w:color="FFCD00" w:themeColor="accent1"/>
        <w:bottom w:val="single" w:sz="4" w:space="0" w:color="FFCD00" w:themeColor="accent1"/>
        <w:right w:val="single" w:sz="4" w:space="0" w:color="FFCD00" w:themeColor="accent1"/>
      </w:tblBorders>
    </w:tblPr>
    <w:tblStylePr w:type="firstRow">
      <w:rPr>
        <w:b/>
        <w:bCs/>
        <w:color w:val="FFFFFF" w:themeColor="background1"/>
      </w:rPr>
      <w:tblPr/>
      <w:tcPr>
        <w:shd w:val="clear" w:color="auto" w:fill="FFCD00" w:themeFill="accent1"/>
      </w:tcPr>
    </w:tblStylePr>
    <w:tblStylePr w:type="lastRow">
      <w:rPr>
        <w:b/>
        <w:bCs/>
      </w:rPr>
      <w:tblPr/>
      <w:tcPr>
        <w:tcBorders>
          <w:top w:val="double" w:sz="4" w:space="0" w:color="FFCD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D00" w:themeColor="accent1"/>
          <w:right w:val="single" w:sz="4" w:space="0" w:color="FFCD00" w:themeColor="accent1"/>
        </w:tcBorders>
      </w:tcPr>
    </w:tblStylePr>
    <w:tblStylePr w:type="band1Horz">
      <w:tblPr/>
      <w:tcPr>
        <w:tcBorders>
          <w:top w:val="single" w:sz="4" w:space="0" w:color="FFCD00" w:themeColor="accent1"/>
          <w:bottom w:val="single" w:sz="4" w:space="0" w:color="FFCD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D00" w:themeColor="accent1"/>
          <w:left w:val="nil"/>
        </w:tcBorders>
      </w:tcPr>
    </w:tblStylePr>
    <w:tblStylePr w:type="swCell">
      <w:tblPr/>
      <w:tcPr>
        <w:tcBorders>
          <w:top w:val="double" w:sz="4" w:space="0" w:color="FFCD00" w:themeColor="accent1"/>
          <w:right w:val="nil"/>
        </w:tcBorders>
      </w:tcPr>
    </w:tblStylePr>
  </w:style>
  <w:style w:type="paragraph" w:customStyle="1" w:styleId="Tablecontent">
    <w:name w:val="Table content"/>
    <w:qFormat/>
    <w:rsid w:val="00143007"/>
    <w:pPr>
      <w:spacing w:after="0" w:line="240" w:lineRule="exact"/>
    </w:pPr>
    <w:rPr>
      <w:bCs/>
      <w:color w:val="000000" w:themeColor="text1"/>
      <w:sz w:val="18"/>
    </w:rPr>
  </w:style>
  <w:style w:type="character" w:styleId="FollowedHyperlink">
    <w:name w:val="FollowedHyperlink"/>
    <w:basedOn w:val="DefaultParagraphFont"/>
    <w:uiPriority w:val="99"/>
    <w:semiHidden/>
    <w:unhideWhenUsed/>
    <w:rsid w:val="00757495"/>
    <w:rPr>
      <w:color w:val="954F72" w:themeColor="followedHyperlink"/>
      <w:u w:val="single"/>
    </w:rPr>
  </w:style>
  <w:style w:type="character" w:styleId="CommentReference">
    <w:name w:val="annotation reference"/>
    <w:basedOn w:val="DefaultParagraphFont"/>
    <w:uiPriority w:val="99"/>
    <w:semiHidden/>
    <w:unhideWhenUsed/>
    <w:rsid w:val="00AC6ECD"/>
    <w:rPr>
      <w:sz w:val="16"/>
      <w:szCs w:val="16"/>
    </w:rPr>
  </w:style>
  <w:style w:type="paragraph" w:styleId="CommentText">
    <w:name w:val="annotation text"/>
    <w:basedOn w:val="Normal"/>
    <w:link w:val="CommentTextChar"/>
    <w:uiPriority w:val="99"/>
    <w:semiHidden/>
    <w:unhideWhenUsed/>
    <w:rsid w:val="00AC6ECD"/>
    <w:pPr>
      <w:spacing w:line="240" w:lineRule="auto"/>
    </w:pPr>
    <w:rPr>
      <w:szCs w:val="20"/>
    </w:rPr>
  </w:style>
  <w:style w:type="character" w:customStyle="1" w:styleId="CommentTextChar">
    <w:name w:val="Comment Text Char"/>
    <w:basedOn w:val="DefaultParagraphFont"/>
    <w:link w:val="CommentText"/>
    <w:uiPriority w:val="99"/>
    <w:semiHidden/>
    <w:rsid w:val="00AC6ECD"/>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C6ECD"/>
    <w:rPr>
      <w:b/>
      <w:bCs/>
    </w:rPr>
  </w:style>
  <w:style w:type="character" w:customStyle="1" w:styleId="CommentSubjectChar">
    <w:name w:val="Comment Subject Char"/>
    <w:basedOn w:val="CommentTextChar"/>
    <w:link w:val="CommentSubject"/>
    <w:uiPriority w:val="99"/>
    <w:semiHidden/>
    <w:rsid w:val="00AC6ECD"/>
    <w:rPr>
      <w:b/>
      <w:bCs/>
      <w:color w:val="000000" w:themeColor="text1"/>
      <w:sz w:val="20"/>
      <w:szCs w:val="20"/>
    </w:rPr>
  </w:style>
  <w:style w:type="paragraph" w:styleId="NormalWeb">
    <w:name w:val="Normal (Web)"/>
    <w:basedOn w:val="Normal"/>
    <w:uiPriority w:val="99"/>
    <w:semiHidden/>
    <w:unhideWhenUsed/>
    <w:rsid w:val="006912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7E01D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1930">
      <w:bodyDiv w:val="1"/>
      <w:marLeft w:val="0"/>
      <w:marRight w:val="0"/>
      <w:marTop w:val="0"/>
      <w:marBottom w:val="0"/>
      <w:divBdr>
        <w:top w:val="none" w:sz="0" w:space="0" w:color="auto"/>
        <w:left w:val="none" w:sz="0" w:space="0" w:color="auto"/>
        <w:bottom w:val="none" w:sz="0" w:space="0" w:color="auto"/>
        <w:right w:val="none" w:sz="0" w:space="0" w:color="auto"/>
      </w:divBdr>
    </w:div>
    <w:div w:id="30883699">
      <w:bodyDiv w:val="1"/>
      <w:marLeft w:val="0"/>
      <w:marRight w:val="0"/>
      <w:marTop w:val="0"/>
      <w:marBottom w:val="0"/>
      <w:divBdr>
        <w:top w:val="none" w:sz="0" w:space="0" w:color="auto"/>
        <w:left w:val="none" w:sz="0" w:space="0" w:color="auto"/>
        <w:bottom w:val="none" w:sz="0" w:space="0" w:color="auto"/>
        <w:right w:val="none" w:sz="0" w:space="0" w:color="auto"/>
      </w:divBdr>
    </w:div>
    <w:div w:id="303194121">
      <w:bodyDiv w:val="1"/>
      <w:marLeft w:val="0"/>
      <w:marRight w:val="0"/>
      <w:marTop w:val="0"/>
      <w:marBottom w:val="0"/>
      <w:divBdr>
        <w:top w:val="none" w:sz="0" w:space="0" w:color="auto"/>
        <w:left w:val="none" w:sz="0" w:space="0" w:color="auto"/>
        <w:bottom w:val="none" w:sz="0" w:space="0" w:color="auto"/>
        <w:right w:val="none" w:sz="0" w:space="0" w:color="auto"/>
      </w:divBdr>
    </w:div>
    <w:div w:id="902371606">
      <w:bodyDiv w:val="1"/>
      <w:marLeft w:val="0"/>
      <w:marRight w:val="0"/>
      <w:marTop w:val="0"/>
      <w:marBottom w:val="0"/>
      <w:divBdr>
        <w:top w:val="none" w:sz="0" w:space="0" w:color="auto"/>
        <w:left w:val="none" w:sz="0" w:space="0" w:color="auto"/>
        <w:bottom w:val="none" w:sz="0" w:space="0" w:color="auto"/>
        <w:right w:val="none" w:sz="0" w:space="0" w:color="auto"/>
      </w:divBdr>
    </w:div>
    <w:div w:id="1890846693">
      <w:bodyDiv w:val="1"/>
      <w:marLeft w:val="0"/>
      <w:marRight w:val="0"/>
      <w:marTop w:val="0"/>
      <w:marBottom w:val="0"/>
      <w:divBdr>
        <w:top w:val="none" w:sz="0" w:space="0" w:color="auto"/>
        <w:left w:val="none" w:sz="0" w:space="0" w:color="auto"/>
        <w:bottom w:val="none" w:sz="0" w:space="0" w:color="auto"/>
        <w:right w:val="none" w:sz="0" w:space="0" w:color="auto"/>
      </w:divBdr>
    </w:div>
    <w:div w:id="20354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k-street@uiowa.edu" TargetMode="External"/><Relationship Id="rId13" Type="http://schemas.openxmlformats.org/officeDocument/2006/relationships/hyperlink" Target="https://sds.studentlife.uiowa.edu/students/" TargetMode="External"/><Relationship Id="rId18" Type="http://schemas.openxmlformats.org/officeDocument/2006/relationships/hyperlink" Target="https://dos.uiowa.edu/policies/student-complaints-concerning-faculty-a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attle.togaware.com/" TargetMode="External"/><Relationship Id="rId17" Type="http://schemas.openxmlformats.org/officeDocument/2006/relationships/hyperlink" Target="https://osmrc.uiowa.edu/" TargetMode="External"/><Relationship Id="rId2" Type="http://schemas.openxmlformats.org/officeDocument/2006/relationships/numbering" Target="numbering.xml"/><Relationship Id="rId16" Type="http://schemas.openxmlformats.org/officeDocument/2006/relationships/hyperlink" Target="https://osmrc.uiowa.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tudio.com/" TargetMode="External"/><Relationship Id="rId5" Type="http://schemas.openxmlformats.org/officeDocument/2006/relationships/webSettings" Target="webSettings.xml"/><Relationship Id="rId15" Type="http://schemas.openxmlformats.org/officeDocument/2006/relationships/hyperlink" Target="https://counseling.uiowa.edu" TargetMode="External"/><Relationship Id="rId10" Type="http://schemas.openxmlformats.org/officeDocument/2006/relationships/hyperlink" Target="http://www.r-project.org/" TargetMode="External"/><Relationship Id="rId19" Type="http://schemas.openxmlformats.org/officeDocument/2006/relationships/hyperlink" Target="http://sustainability.uiowa.edu" TargetMode="External"/><Relationship Id="rId4" Type="http://schemas.openxmlformats.org/officeDocument/2006/relationships/settings" Target="settings.xml"/><Relationship Id="rId9" Type="http://schemas.openxmlformats.org/officeDocument/2006/relationships/hyperlink" Target="http://icon.uiowa.edu/index.shtml" TargetMode="External"/><Relationship Id="rId14" Type="http://schemas.openxmlformats.org/officeDocument/2006/relationships/hyperlink" Target="https://sds.studentlife.uiowa.edu/students/apply"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ippie Brand">
      <a:dk1>
        <a:srgbClr val="000000"/>
      </a:dk1>
      <a:lt1>
        <a:srgbClr val="FFFFFF"/>
      </a:lt1>
      <a:dk2>
        <a:srgbClr val="53565A"/>
      </a:dk2>
      <a:lt2>
        <a:srgbClr val="D7D2CB"/>
      </a:lt2>
      <a:accent1>
        <a:srgbClr val="FFCD00"/>
      </a:accent1>
      <a:accent2>
        <a:srgbClr val="00BCE3"/>
      </a:accent2>
      <a:accent3>
        <a:srgbClr val="FE5000"/>
      </a:accent3>
      <a:accent4>
        <a:srgbClr val="44D62C"/>
      </a:accent4>
      <a:accent5>
        <a:srgbClr val="FAE100"/>
      </a:accent5>
      <a:accent6>
        <a:srgbClr val="53565A"/>
      </a:accent6>
      <a:hlink>
        <a:srgbClr val="0563C1"/>
      </a:hlink>
      <a:folHlink>
        <a:srgbClr val="954F72"/>
      </a:folHlink>
    </a:clrScheme>
    <a:fontScheme name="Tippie Bran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9AE6-DE62-44F7-B68B-65FDAFD6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Tippie College of Business</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Street, Nick</cp:lastModifiedBy>
  <cp:revision>9</cp:revision>
  <cp:lastPrinted>2018-07-25T14:04:00Z</cp:lastPrinted>
  <dcterms:created xsi:type="dcterms:W3CDTF">2018-08-02T18:35:00Z</dcterms:created>
  <dcterms:modified xsi:type="dcterms:W3CDTF">2019-01-06T20:34:00Z</dcterms:modified>
</cp:coreProperties>
</file>