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 xml:space="preserve">CONFIDENTIAL                           MOCK EXAM 2026</w:t>
      </w:r>
      <w:r>
        <w:rPr>
          <w:rFonts w:ascii="Arial"/>
          <w:b/>
          <w:color w:val="1C1C1C"/>
          <w:spacing w:val="-1"/>
          <w:w w:val="105"/>
          <w:sz w:val="19"/>
        </w:rPr>
        <w:tab/>
      </w:r>
      <w:r>
        <w:rPr>
          <w:rFonts w:ascii="Arial"/>
          <w:b/>
          <w:noProof/>
          <w:color w:val="1C1C1C"/>
          <w:position w:val="-88"/>
          <w:sz w:val="19"/>
        </w:rPr>
      </w:r>
      <w:r>
        <w:rPr>
          <w:rFonts w:ascii="Times New Roman"/>
          <w:b/>
          <w:color w:val="1C1C1C"/>
          <w:sz w:val="19"/>
        </w:rPr>
        <w:t xml:space="preserve"/>
      </w:r>
      <w:r>
        <w:rPr>
          <w:rFonts w:ascii="Arial"/>
          <w:b/>
          <w:color w:val="1C1C1C"/>
          <w:w w:val="105"/>
          <w:sz w:val="19"/>
        </w:rPr>
        <w:t/>
      </w:r>
      <w:r>
        <w:rPr>
          <w:rFonts w:ascii="Arial"/>
          <w:b/>
          <w:color w:val="1C1C1C"/>
          <w:spacing w:val="-22"/>
          <w:w w:val="105"/>
          <w:sz w:val="19"/>
        </w:rPr>
        <w:t xml:space="preserve"/>
      </w:r>
      <w:r>
        <w:rPr>
          <w:rFonts w:ascii="Arial"/>
          <w:b/>
          <w:color w:val="2D2F2F"/>
          <w:w w:val="105"/>
          <w:sz w:val="19"/>
        </w:rPr>
        <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GENERIC UNIVERSITY FINAL EXAMINATION</w:t>
      </w:r>
      <w:r>
        <w:rPr>
          <w:rFonts w:ascii="Arial"/>
          <w:color w:val="1C1C1C"/>
          <w:spacing w:val="-23"/>
          <w:w w:val="105"/>
          <w:sz w:val="23"/>
        </w:rPr>
        <w:t xml:space="preserve"/>
      </w:r>
      <w:r>
        <w:rPr>
          <w:rFonts w:ascii="Arial"/>
          <w:color w:val="1C1C1C"/>
          <w:w w:val="105"/>
          <w:sz w:val="23"/>
        </w:rPr>
        <w:t/>
      </w:r>
      <w:r>
        <w:rPr>
          <w:rFonts w:ascii="Arial"/>
          <w:color w:val="1C1C1C"/>
          <w:spacing w:val="-5"/>
          <w:w w:val="105"/>
          <w:sz w:val="23"/>
        </w:rPr>
        <w:t xml:space="preserve"/>
      </w:r>
      <w:r>
        <w:rPr>
          <w:rFonts w:ascii="Arial"/>
          <w:color w:val="1C1C1C"/>
          <w:w w:val="105"/>
          <w:sz w:val="23"/>
        </w:rPr>
        <w:t/>
      </w:r>
      <w:r>
        <w:rPr>
          <w:rFonts w:ascii="Arial"/>
          <w:color w:val="1C1C1C"/>
          <w:w w:val="104"/>
          <w:sz w:val="23"/>
        </w:rPr>
        <w:t xml:space="preserve"/>
      </w:r>
      <w:r>
        <w:rPr>
          <w:rFonts w:ascii="Arial"/>
          <w:color w:val="2D2F2F"/>
          <w:spacing w:val="-3"/>
          <w:w w:val="105"/>
          <w:sz w:val="23"/>
        </w:rPr>
        <w:t/>
      </w:r>
      <w:r>
        <w:rPr>
          <w:rFonts w:ascii="Arial"/>
          <w:color w:val="2D2F2F"/>
          <w:spacing w:val="29"/>
          <w:w w:val="105"/>
          <w:sz w:val="23"/>
        </w:rPr>
        <w:t xml:space="preserve"/>
      </w:r>
      <w:r>
        <w:rPr>
          <w:rFonts w:ascii="Arial"/>
          <w:color w:val="1C1C1C"/>
          <w:spacing w:val="-1"/>
          <w:w w:val="105"/>
          <w:sz w:val="23"/>
        </w:rPr>
        <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I</w:t>
      </w:r>
      <w:r>
        <w:rPr>
          <w:rFonts w:ascii="Arial"/>
          <w:color w:val="2D2F2F"/>
          <w:w w:val="105"/>
          <w:sz w:val="19"/>
        </w:rPr>
        <w:t>NSTRUCT</w:t>
      </w:r>
      <w:r>
        <w:rPr>
          <w:rFonts w:ascii="Arial"/>
          <w:color w:val="2D2F2F"/>
          <w:spacing w:val="9"/>
          <w:w w:val="105"/>
          <w:sz w:val="19"/>
        </w:rPr>
        <w:t>I</w:t>
      </w:r>
      <w:r>
        <w:rPr>
          <w:rFonts w:ascii="Arial"/>
          <w:color w:val="2D2F2F"/>
          <w:w w:val="105"/>
          <w:sz w:val="19"/>
        </w:rPr>
        <w:t>ONS</w:t>
      </w:r>
      <w:r>
        <w:rPr>
          <w:rFonts w:ascii="Arial"/>
          <w:color w:val="2D2F2F"/>
          <w:spacing w:val="-17"/>
          <w:w w:val="105"/>
          <w:sz w:val="19"/>
        </w:rPr>
        <w:t xml:space="preserve"> </w:t>
      </w:r>
      <w:r>
        <w:rPr>
          <w:rFonts w:ascii="Arial"/>
          <w:color w:val="1C1C1C"/>
          <w:w w:val="105"/>
          <w:sz w:val="19"/>
        </w:rPr>
        <w:t>TO</w:t>
      </w:r>
      <w:r>
        <w:rPr>
          <w:rFonts w:ascii="Arial"/>
          <w:color w:val="1C1C1C"/>
          <w:spacing w:val="-2"/>
          <w:w w:val="105"/>
          <w:sz w:val="19"/>
        </w:rPr>
        <w:t xml:space="preserve"> </w:t>
      </w:r>
      <w:r>
        <w:rPr>
          <w:rFonts w:ascii="Arial"/>
          <w:color w:val="1C1C1C"/>
          <w:w w:val="105"/>
          <w:sz w:val="19"/>
        </w:rPr>
        <w:t>CAND</w:t>
      </w:r>
      <w:r>
        <w:rPr>
          <w:rFonts w:ascii="Arial"/>
          <w:color w:val="1C1C1C"/>
          <w:spacing w:val="6"/>
          <w:w w:val="105"/>
          <w:sz w:val="19"/>
        </w:rPr>
        <w:t>I</w:t>
      </w:r>
      <w:r>
        <w:rPr>
          <w:rFonts w:ascii="Arial"/>
          <w:color w:val="1C1C1C"/>
          <w:w w:val="105"/>
          <w:sz w:val="19"/>
        </w:rPr>
        <w:t>DATES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This</w:t>
      </w:r>
      <w:r>
        <w:rPr>
          <w:rFonts w:ascii="Arial"/>
          <w:color w:val="1C1C1C"/>
          <w:spacing w:val="-4"/>
          <w:w w:val="105"/>
          <w:sz w:val="19"/>
        </w:rPr>
        <w:t xml:space="preserve"> </w:t>
      </w:r>
      <w:r>
        <w:rPr>
          <w:rFonts w:ascii="Arial"/>
          <w:color w:val="1C1C1C"/>
          <w:w w:val="105"/>
          <w:sz w:val="19"/>
        </w:rPr>
        <w:t>question</w:t>
      </w:r>
      <w:r>
        <w:rPr>
          <w:rFonts w:ascii="Arial"/>
          <w:color w:val="1C1C1C"/>
          <w:spacing w:val="9"/>
          <w:w w:val="105"/>
          <w:sz w:val="19"/>
        </w:rPr>
        <w:t xml:space="preserve"> </w:t>
      </w:r>
      <w:r>
        <w:rPr>
          <w:rFonts w:ascii="Arial"/>
          <w:color w:val="2D2F2F"/>
          <w:w w:val="105"/>
          <w:sz w:val="19"/>
        </w:rPr>
        <w:t>paper</w:t>
      </w:r>
      <w:r>
        <w:rPr>
          <w:rFonts w:ascii="Arial"/>
          <w:color w:val="2D2F2F"/>
          <w:spacing w:val="-10"/>
          <w:w w:val="105"/>
          <w:sz w:val="19"/>
        </w:rPr>
        <w:t xml:space="preserve"> </w:t>
      </w:r>
      <w:r>
        <w:rPr>
          <w:rFonts w:ascii="Arial"/>
          <w:color w:val="2D2F2F"/>
          <w:w w:val="105"/>
          <w:sz w:val="19"/>
        </w:rPr>
        <w:t>consists</w:t>
      </w:r>
      <w:r>
        <w:rPr>
          <w:rFonts w:ascii="Arial"/>
          <w:color w:val="2D2F2F"/>
          <w:spacing w:val="1"/>
          <w:w w:val="105"/>
          <w:sz w:val="19"/>
        </w:rPr>
        <w:t xml:space="preserve"> </w:t>
      </w:r>
      <w:r>
        <w:rPr>
          <w:rFonts w:ascii="Arial"/>
          <w:color w:val="2D2F2F"/>
          <w:w w:val="105"/>
          <w:sz w:val="19"/>
        </w:rPr>
        <w:t>of</w:t>
      </w:r>
      <w:r>
        <w:rPr>
          <w:rFonts w:ascii="Arial"/>
          <w:color w:val="2D2F2F"/>
          <w:spacing w:val="-16"/>
          <w:w w:val="105"/>
          <w:sz w:val="19"/>
        </w:rPr>
        <w:t xml:space="preserve"> </w:t>
      </w:r>
      <w:r>
        <w:rPr>
          <w:rFonts w:ascii="Arial"/>
          <w:color w:val="2D2F2F"/>
          <w:w w:val="105"/>
          <w:sz w:val="19"/>
        </w:rPr>
        <w:t>two</w:t>
      </w:r>
      <w:r>
        <w:rPr>
          <w:rFonts w:ascii="Arial"/>
          <w:color w:val="2D2F2F"/>
          <w:spacing w:val="4"/>
          <w:w w:val="105"/>
          <w:sz w:val="19"/>
        </w:rPr>
        <w:t xml:space="preserve"> </w:t>
      </w:r>
      <w:r>
        <w:rPr>
          <w:rFonts w:ascii="Arial"/>
          <w:color w:val="2D2F2F"/>
          <w:w w:val="105"/>
          <w:sz w:val="19"/>
        </w:rPr>
        <w:t>(2)</w:t>
      </w:r>
      <w:r>
        <w:rPr>
          <w:rFonts w:ascii="Arial"/>
          <w:color w:val="2D2F2F"/>
          <w:spacing w:val="-6"/>
          <w:w w:val="105"/>
          <w:sz w:val="19"/>
        </w:rPr>
        <w:t xml:space="preserve"> </w:t>
      </w:r>
      <w:r>
        <w:rPr>
          <w:rFonts w:ascii="Arial"/>
          <w:color w:val="2D2F2F"/>
          <w:w w:val="105"/>
          <w:sz w:val="19"/>
        </w:rPr>
        <w:t>parts:</w:t>
      </w:r>
      <w:r>
        <w:rPr>
          <w:rFonts w:ascii="Arial"/>
          <w:color w:val="2D2F2F"/>
          <w:w w:val="105"/>
          <w:sz w:val="19"/>
        </w:rPr>
        <w:tab/>
      </w:r>
      <w:r>
        <w:rPr>
          <w:rFonts w:ascii="Arial"/>
          <w:color w:val="1C1C1C"/>
          <w:w w:val="105"/>
          <w:sz w:val="19"/>
        </w:rPr>
        <w:t>PART</w:t>
      </w:r>
      <w:r>
        <w:rPr>
          <w:rFonts w:ascii="Arial"/>
          <w:color w:val="1C1C1C"/>
          <w:spacing w:val="-16"/>
          <w:w w:val="105"/>
          <w:sz w:val="19"/>
        </w:rPr>
        <w:t xml:space="preserve"> </w:t>
      </w:r>
      <w:r>
        <w:rPr>
          <w:rFonts w:ascii="Arial"/>
          <w:color w:val="2D2F2F"/>
          <w:w w:val="105"/>
          <w:sz w:val="19"/>
        </w:rPr>
        <w:t xml:space="preserve">A </w:t>
      </w:r>
      <w:r>
        <w:rPr>
          <w:rFonts w:ascii="Arial"/>
          <w:color w:val="2D2F2F"/>
          <w:spacing w:val="-5"/>
          <w:w w:val="105"/>
          <w:sz w:val="19"/>
        </w:rPr>
        <w:t>(10</w:t>
      </w:r>
      <w:r>
        <w:rPr>
          <w:rFonts w:ascii="Arial"/>
          <w:color w:val="2D2F2F"/>
          <w:spacing w:val="-12"/>
          <w:w w:val="105"/>
          <w:sz w:val="19"/>
        </w:rPr>
        <w:t xml:space="preserve"> </w:t>
      </w:r>
      <w:r>
        <w:rPr>
          <w:rFonts w:ascii="Arial"/>
          <w:color w:val="1C1C1C"/>
          <w:w w:val="105"/>
          <w:sz w:val="19"/>
        </w:rPr>
        <w:t>Questions)</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PART</w:t>
      </w:r>
      <w:r>
        <w:rPr>
          <w:rFonts w:ascii="Arial"/>
          <w:color w:val="1C1C1C"/>
          <w:spacing w:val="-8"/>
          <w:w w:val="105"/>
          <w:sz w:val="19"/>
        </w:rPr>
        <w:t xml:space="preserve"> </w:t>
      </w:r>
      <w:r>
        <w:rPr>
          <w:rFonts w:ascii="Arial"/>
          <w:color w:val="1C1C1C"/>
          <w:w w:val="105"/>
          <w:sz w:val="19"/>
        </w:rPr>
        <w:t>B</w:t>
      </w:r>
      <w:r>
        <w:rPr>
          <w:rFonts w:ascii="Arial"/>
          <w:color w:val="1C1C1C"/>
          <w:spacing w:val="-19"/>
          <w:w w:val="105"/>
          <w:sz w:val="19"/>
        </w:rPr>
        <w:t xml:space="preserve"> </w:t>
      </w:r>
      <w:r>
        <w:rPr>
          <w:rFonts w:ascii="Arial"/>
          <w:color w:val="2D2F2F"/>
          <w:w w:val="105"/>
          <w:sz w:val="19"/>
        </w:rPr>
        <w:t>(2</w:t>
      </w:r>
      <w:r>
        <w:rPr>
          <w:rFonts w:ascii="Arial"/>
          <w:color w:val="2D2F2F"/>
          <w:spacing w:val="-17"/>
          <w:w w:val="105"/>
          <w:sz w:val="19"/>
        </w:rPr>
        <w:t xml:space="preserve"> </w:t>
      </w:r>
      <w:r>
        <w:rPr>
          <w:rFonts w:ascii="Arial"/>
          <w:color w:val="1C1C1C"/>
          <w:w w:val="105"/>
          <w:sz w:val="19"/>
        </w:rPr>
        <w:t>Questions)</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A</w:t>
      </w:r>
      <w:r>
        <w:rPr>
          <w:rFonts w:ascii="Arial"/>
          <w:color w:val="1C1C1C"/>
          <w:spacing w:val="-2"/>
          <w:w w:val="105"/>
          <w:sz w:val="19"/>
        </w:rPr>
        <w:t>ns</w:t>
      </w:r>
      <w:r>
        <w:rPr>
          <w:rFonts w:ascii="Arial"/>
          <w:color w:val="444644"/>
          <w:spacing w:val="-2"/>
          <w:w w:val="105"/>
          <w:sz w:val="19"/>
        </w:rPr>
        <w:t>wer</w:t>
      </w:r>
      <w:r>
        <w:rPr>
          <w:rFonts w:ascii="Arial"/>
          <w:color w:val="444644"/>
          <w:spacing w:val="-6"/>
          <w:w w:val="105"/>
          <w:sz w:val="19"/>
        </w:rPr>
        <w:t xml:space="preserve"> </w:t>
      </w:r>
      <w:r>
        <w:rPr>
          <w:rFonts w:ascii="Arial"/>
          <w:color w:val="2D2F2F"/>
          <w:w w:val="105"/>
          <w:sz w:val="19"/>
        </w:rPr>
        <w:t>ALL</w:t>
      </w:r>
      <w:r>
        <w:rPr>
          <w:rFonts w:ascii="Arial"/>
          <w:color w:val="2D2F2F"/>
          <w:spacing w:val="2"/>
          <w:w w:val="105"/>
          <w:sz w:val="19"/>
        </w:rPr>
        <w:t xml:space="preserve"> </w:t>
      </w:r>
      <w:r>
        <w:rPr>
          <w:rFonts w:ascii="Arial"/>
          <w:color w:val="1C1C1C"/>
          <w:w w:val="105"/>
          <w:sz w:val="19"/>
        </w:rPr>
        <w:t>questions</w:t>
      </w:r>
      <w:r>
        <w:rPr>
          <w:rFonts w:ascii="Arial"/>
          <w:color w:val="1C1C1C"/>
          <w:spacing w:val="11"/>
          <w:w w:val="105"/>
          <w:sz w:val="19"/>
        </w:rPr>
        <w:t xml:space="preserve"> </w:t>
      </w:r>
      <w:r>
        <w:rPr>
          <w:rFonts w:ascii="Arial"/>
          <w:color w:val="2D2F2F"/>
          <w:w w:val="105"/>
          <w:sz w:val="19"/>
        </w:rPr>
        <w:t>in</w:t>
      </w:r>
      <w:r>
        <w:rPr>
          <w:rFonts w:ascii="Arial"/>
          <w:color w:val="2D2F2F"/>
          <w:spacing w:val="-14"/>
          <w:w w:val="105"/>
          <w:sz w:val="19"/>
        </w:rPr>
        <w:t xml:space="preserve"> </w:t>
      </w:r>
      <w:r>
        <w:rPr>
          <w:rFonts w:ascii="Arial"/>
          <w:color w:val="2D2F2F"/>
          <w:w w:val="105"/>
          <w:sz w:val="19"/>
        </w:rPr>
        <w:t>the</w:t>
      </w:r>
      <w:r>
        <w:rPr>
          <w:rFonts w:ascii="Arial"/>
          <w:color w:val="2D2F2F"/>
          <w:spacing w:val="-9"/>
          <w:w w:val="105"/>
          <w:sz w:val="19"/>
        </w:rPr>
        <w:t xml:space="preserve"> </w:t>
      </w:r>
      <w:r>
        <w:rPr>
          <w:rFonts w:ascii="Arial"/>
          <w:color w:val="2D2F2F"/>
          <w:w w:val="105"/>
          <w:sz w:val="19"/>
        </w:rPr>
        <w:t>Answer</w:t>
      </w:r>
      <w:r>
        <w:rPr>
          <w:rFonts w:ascii="Arial"/>
          <w:color w:val="2D2F2F"/>
          <w:spacing w:val="22"/>
          <w:w w:val="105"/>
          <w:sz w:val="19"/>
        </w:rPr>
        <w:t xml:space="preserve"> </w:t>
      </w:r>
      <w:r>
        <w:rPr>
          <w:rFonts w:ascii="Arial"/>
          <w:color w:val="1C1C1C"/>
          <w:spacing w:val="-1"/>
          <w:w w:val="105"/>
          <w:sz w:val="19"/>
        </w:rPr>
        <w:t>Booklet.</w:t>
      </w:r>
      <w:r>
        <w:rPr>
          <w:rFonts w:ascii="Arial"/>
          <w:color w:val="1C1C1C"/>
          <w:w w:val="105"/>
          <w:sz w:val="19"/>
        </w:rPr>
        <w:t xml:space="preserve"> Start</w:t>
      </w:r>
      <w:r>
        <w:rPr>
          <w:rFonts w:ascii="Arial"/>
          <w:color w:val="1C1C1C"/>
          <w:spacing w:val="-7"/>
          <w:w w:val="105"/>
          <w:sz w:val="19"/>
        </w:rPr>
        <w:t xml:space="preserve"> </w:t>
      </w:r>
      <w:r>
        <w:rPr>
          <w:rFonts w:ascii="Arial"/>
          <w:color w:val="2D2F2F"/>
          <w:w w:val="105"/>
          <w:sz w:val="19"/>
        </w:rPr>
        <w:t>each answer</w:t>
      </w:r>
      <w:r>
        <w:rPr>
          <w:rFonts w:ascii="Arial"/>
          <w:color w:val="2D2F2F"/>
          <w:spacing w:val="-5"/>
          <w:w w:val="105"/>
          <w:sz w:val="19"/>
        </w:rPr>
        <w:t xml:space="preserve"> </w:t>
      </w:r>
      <w:r>
        <w:rPr>
          <w:rFonts w:ascii="Arial"/>
          <w:color w:val="2D2F2F"/>
          <w:w w:val="105"/>
          <w:sz w:val="19"/>
        </w:rPr>
        <w:t>on</w:t>
      </w:r>
      <w:r>
        <w:rPr>
          <w:rFonts w:ascii="Arial"/>
          <w:color w:val="2D2F2F"/>
          <w:spacing w:val="-8"/>
          <w:w w:val="105"/>
          <w:sz w:val="19"/>
        </w:rPr>
        <w:t xml:space="preserve"> </w:t>
      </w:r>
      <w:r>
        <w:rPr>
          <w:rFonts w:ascii="Arial"/>
          <w:color w:val="1C1C1C"/>
          <w:w w:val="105"/>
          <w:sz w:val="19"/>
        </w:rPr>
        <w:t>a</w:t>
      </w:r>
      <w:r>
        <w:rPr>
          <w:rFonts w:ascii="Arial"/>
          <w:color w:val="1C1C1C"/>
          <w:spacing w:val="-6"/>
          <w:w w:val="105"/>
          <w:sz w:val="19"/>
        </w:rPr>
        <w:t xml:space="preserve"> </w:t>
      </w:r>
      <w:r>
        <w:rPr>
          <w:rFonts w:ascii="Arial"/>
          <w:color w:val="1C1C1C"/>
          <w:w w:val="105"/>
          <w:sz w:val="19"/>
        </w:rPr>
        <w:t>new</w:t>
      </w:r>
      <w:r>
        <w:rPr>
          <w:rFonts w:ascii="Arial"/>
          <w:color w:val="1C1C1C"/>
          <w:spacing w:val="-6"/>
          <w:w w:val="105"/>
          <w:sz w:val="19"/>
        </w:rPr>
        <w:t xml:space="preserve"> </w:t>
      </w:r>
      <w:r>
        <w:rPr>
          <w:rFonts w:ascii="Arial"/>
          <w:color w:val="2D2F2F"/>
          <w:w w:val="105"/>
          <w:sz w:val="19"/>
        </w:rPr>
        <w:t>page.</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Do </w:t>
      </w:r>
      <w:r>
        <w:rPr>
          <w:rFonts w:ascii="Arial"/>
          <w:color w:val="2D2F2F"/>
          <w:spacing w:val="7"/>
          <w:w w:val="105"/>
          <w:sz w:val="19"/>
        </w:rPr>
        <w:t xml:space="preserve"> </w:t>
      </w:r>
      <w:r>
        <w:rPr>
          <w:rFonts w:ascii="Arial"/>
          <w:color w:val="1C1C1C"/>
          <w:w w:val="105"/>
          <w:sz w:val="19"/>
        </w:rPr>
        <w:t xml:space="preserve">not </w:t>
      </w:r>
      <w:r>
        <w:rPr>
          <w:rFonts w:ascii="Arial"/>
          <w:color w:val="1C1C1C"/>
          <w:spacing w:val="7"/>
          <w:w w:val="105"/>
          <w:sz w:val="19"/>
        </w:rPr>
        <w:t xml:space="preserve"> </w:t>
      </w:r>
      <w:r>
        <w:rPr>
          <w:rFonts w:ascii="Arial"/>
          <w:color w:val="1C1C1C"/>
          <w:w w:val="105"/>
          <w:sz w:val="19"/>
        </w:rPr>
        <w:t xml:space="preserve">bring </w:t>
      </w:r>
      <w:r>
        <w:rPr>
          <w:rFonts w:ascii="Arial"/>
          <w:color w:val="1C1C1C"/>
          <w:spacing w:val="1"/>
          <w:w w:val="105"/>
          <w:sz w:val="19"/>
        </w:rPr>
        <w:t xml:space="preserve"> </w:t>
      </w:r>
      <w:r>
        <w:rPr>
          <w:rFonts w:ascii="Arial"/>
          <w:color w:val="1C1C1C"/>
          <w:w w:val="105"/>
          <w:sz w:val="19"/>
        </w:rPr>
        <w:t xml:space="preserve">any </w:t>
      </w:r>
      <w:r>
        <w:rPr>
          <w:rFonts w:ascii="Arial"/>
          <w:color w:val="1C1C1C"/>
          <w:spacing w:val="16"/>
          <w:w w:val="105"/>
          <w:sz w:val="19"/>
        </w:rPr>
        <w:t xml:space="preserve"> </w:t>
      </w:r>
      <w:r>
        <w:rPr>
          <w:rFonts w:ascii="Arial"/>
          <w:color w:val="2D2F2F"/>
          <w:w w:val="105"/>
          <w:sz w:val="19"/>
        </w:rPr>
        <w:t xml:space="preserve">material </w:t>
      </w:r>
      <w:r>
        <w:rPr>
          <w:rFonts w:ascii="Arial"/>
          <w:color w:val="2D2F2F"/>
          <w:spacing w:val="6"/>
          <w:w w:val="105"/>
          <w:sz w:val="19"/>
        </w:rPr>
        <w:t xml:space="preserve"> </w:t>
      </w:r>
      <w:r>
        <w:rPr>
          <w:rFonts w:ascii="Arial"/>
          <w:color w:val="2D2F2F"/>
          <w:spacing w:val="-4"/>
          <w:w w:val="105"/>
          <w:sz w:val="19"/>
        </w:rPr>
        <w:t>i</w:t>
      </w:r>
      <w:r>
        <w:rPr>
          <w:rFonts w:ascii="Arial"/>
          <w:color w:val="2D2F2F"/>
          <w:spacing w:val="-7"/>
          <w:w w:val="105"/>
          <w:sz w:val="19"/>
        </w:rPr>
        <w:t>nto</w:t>
      </w:r>
      <w:r>
        <w:rPr>
          <w:rFonts w:ascii="Arial"/>
          <w:color w:val="2D2F2F"/>
          <w:w w:val="105"/>
          <w:sz w:val="19"/>
        </w:rPr>
        <w:t xml:space="preserve"> </w:t>
      </w:r>
      <w:r>
        <w:rPr>
          <w:rFonts w:ascii="Arial"/>
          <w:color w:val="2D2F2F"/>
          <w:spacing w:val="4"/>
          <w:w w:val="105"/>
          <w:sz w:val="19"/>
        </w:rPr>
        <w:t xml:space="preserve"> </w:t>
      </w:r>
      <w:r>
        <w:rPr>
          <w:rFonts w:ascii="Arial"/>
          <w:color w:val="2D2F2F"/>
          <w:w w:val="105"/>
          <w:sz w:val="19"/>
        </w:rPr>
        <w:t xml:space="preserve">the </w:t>
      </w:r>
      <w:r>
        <w:rPr>
          <w:rFonts w:ascii="Arial"/>
          <w:color w:val="2D2F2F"/>
          <w:spacing w:val="4"/>
          <w:w w:val="105"/>
          <w:sz w:val="19"/>
        </w:rPr>
        <w:t xml:space="preserve"> </w:t>
      </w:r>
      <w:r>
        <w:rPr>
          <w:rFonts w:ascii="Arial"/>
          <w:color w:val="2D2F2F"/>
          <w:w w:val="105"/>
          <w:sz w:val="19"/>
        </w:rPr>
        <w:t xml:space="preserve">examination </w:t>
      </w:r>
      <w:r>
        <w:rPr>
          <w:rFonts w:ascii="Arial"/>
          <w:color w:val="2D2F2F"/>
          <w:spacing w:val="11"/>
          <w:w w:val="105"/>
          <w:sz w:val="19"/>
        </w:rPr>
        <w:t xml:space="preserve"> </w:t>
      </w:r>
      <w:r>
        <w:rPr>
          <w:rFonts w:ascii="Arial"/>
          <w:color w:val="1C1C1C"/>
          <w:w w:val="105"/>
          <w:sz w:val="19"/>
        </w:rPr>
        <w:t xml:space="preserve">room </w:t>
      </w:r>
      <w:r>
        <w:rPr>
          <w:rFonts w:ascii="Arial"/>
          <w:color w:val="1C1C1C"/>
          <w:spacing w:val="1"/>
          <w:w w:val="105"/>
          <w:sz w:val="19"/>
        </w:rPr>
        <w:t xml:space="preserve"> </w:t>
      </w:r>
      <w:r>
        <w:rPr>
          <w:rFonts w:ascii="Arial"/>
          <w:color w:val="1C1C1C"/>
          <w:w w:val="105"/>
          <w:sz w:val="19"/>
        </w:rPr>
        <w:t xml:space="preserve">unless </w:t>
      </w:r>
      <w:r>
        <w:rPr>
          <w:rFonts w:ascii="Arial"/>
          <w:color w:val="1C1C1C"/>
          <w:spacing w:val="15"/>
          <w:w w:val="105"/>
          <w:sz w:val="19"/>
        </w:rPr>
        <w:t xml:space="preserve"> </w:t>
      </w:r>
      <w:r>
        <w:rPr>
          <w:rFonts w:ascii="Arial"/>
          <w:color w:val="2D2F2F"/>
          <w:spacing w:val="-1"/>
          <w:w w:val="105"/>
          <w:sz w:val="19"/>
        </w:rPr>
        <w:t>permission</w:t>
      </w:r>
      <w:r>
        <w:rPr>
          <w:rFonts w:ascii="Arial"/>
          <w:color w:val="2D2F2F"/>
          <w:w w:val="105"/>
          <w:sz w:val="19"/>
        </w:rPr>
        <w:t xml:space="preserve"> </w:t>
      </w:r>
      <w:r>
        <w:rPr>
          <w:rFonts w:ascii="Arial"/>
          <w:color w:val="2D2F2F"/>
          <w:spacing w:val="2"/>
          <w:w w:val="105"/>
          <w:sz w:val="19"/>
        </w:rPr>
        <w:t xml:space="preserve"> </w:t>
      </w:r>
      <w:r>
        <w:rPr>
          <w:rFonts w:ascii="Arial"/>
          <w:color w:val="1C1C1C"/>
          <w:spacing w:val="-10"/>
          <w:w w:val="105"/>
          <w:sz w:val="19"/>
        </w:rPr>
        <w:t>i</w:t>
      </w:r>
      <w:r>
        <w:rPr>
          <w:rFonts w:ascii="Arial"/>
          <w:color w:val="1C1C1C"/>
          <w:spacing w:val="-16"/>
          <w:w w:val="105"/>
          <w:sz w:val="19"/>
        </w:rPr>
        <w:t>s</w:t>
      </w:r>
      <w:r>
        <w:rPr>
          <w:rFonts w:ascii="Arial"/>
          <w:color w:val="1C1C1C"/>
          <w:w w:val="105"/>
          <w:sz w:val="19"/>
        </w:rPr>
        <w:t xml:space="preserve"> </w:t>
      </w:r>
      <w:r>
        <w:rPr>
          <w:rFonts w:ascii="Arial"/>
          <w:color w:val="1C1C1C"/>
          <w:spacing w:val="5"/>
          <w:w w:val="105"/>
          <w:sz w:val="19"/>
        </w:rPr>
        <w:t xml:space="preserve"> </w:t>
      </w:r>
      <w:r>
        <w:rPr>
          <w:rFonts w:ascii="Arial"/>
          <w:color w:val="2D2F2F"/>
          <w:spacing w:val="-3"/>
          <w:w w:val="105"/>
          <w:sz w:val="19"/>
        </w:rPr>
        <w:t>gi</w:t>
      </w:r>
      <w:r>
        <w:rPr>
          <w:rFonts w:ascii="Arial"/>
          <w:color w:val="2D2F2F"/>
          <w:spacing w:val="-4"/>
          <w:w w:val="105"/>
          <w:sz w:val="19"/>
        </w:rPr>
        <w:t>ven</w:t>
      </w:r>
      <w:r>
        <w:rPr>
          <w:rFonts w:ascii="Arial"/>
          <w:color w:val="2D2F2F"/>
          <w:w w:val="105"/>
          <w:sz w:val="19"/>
        </w:rPr>
        <w:t xml:space="preserve"> </w:t>
      </w:r>
      <w:r>
        <w:rPr>
          <w:rFonts w:ascii="Arial"/>
          <w:color w:val="2D2F2F"/>
          <w:spacing w:val="22"/>
          <w:w w:val="105"/>
          <w:sz w:val="19"/>
        </w:rPr>
        <w:t xml:space="preserve"> </w:t>
      </w:r>
      <w:r>
        <w:rPr>
          <w:rFonts w:ascii="Arial"/>
          <w:color w:val="1C1C1C"/>
          <w:spacing w:val="-8"/>
          <w:w w:val="105"/>
          <w:sz w:val="19"/>
        </w:rPr>
        <w:t>b</w:t>
      </w:r>
      <w:r>
        <w:rPr>
          <w:rFonts w:ascii="Arial"/>
          <w:color w:val="444644"/>
          <w:spacing w:val="-9"/>
          <w:w w:val="105"/>
          <w:sz w:val="19"/>
        </w:rPr>
        <w:t>y</w:t>
      </w:r>
      <w:r>
        <w:rPr>
          <w:rFonts w:ascii="Arial"/>
          <w:color w:val="444644"/>
          <w:w w:val="105"/>
          <w:sz w:val="19"/>
        </w:rPr>
        <w:t xml:space="preserve"> </w:t>
      </w:r>
      <w:r>
        <w:rPr>
          <w:rFonts w:ascii="Arial"/>
          <w:color w:val="444644"/>
          <w:spacing w:val="15"/>
          <w:w w:val="105"/>
          <w:sz w:val="19"/>
        </w:rPr>
        <w:t xml:space="preserve"> </w:t>
      </w:r>
      <w:r>
        <w:rPr>
          <w:rFonts w:ascii="Arial"/>
          <w:color w:val="444644"/>
          <w:w w:val="105"/>
          <w:sz w:val="19"/>
        </w:rPr>
        <w:t>the</w:t>
      </w:r>
      <w:r>
        <w:rPr>
          <w:rFonts w:ascii="Arial"/>
          <w:color w:val="444644"/>
          <w:spacing w:val="51"/>
          <w:w w:val="105"/>
          <w:sz w:val="19"/>
        </w:rPr>
        <w:t xml:space="preserve"> </w:t>
      </w:r>
      <w:r>
        <w:rPr>
          <w:rFonts w:ascii="Arial"/>
          <w:color w:val="2D2F2F"/>
          <w:spacing w:val="-18"/>
          <w:w w:val="105"/>
          <w:sz w:val="19"/>
        </w:rPr>
        <w:t>i</w:t>
      </w:r>
      <w:r>
        <w:rPr>
          <w:rFonts w:ascii="Arial"/>
          <w:color w:val="2D2F2F"/>
          <w:w w:val="105"/>
          <w:sz w:val="19"/>
        </w:rPr>
        <w:t>nvigilator.</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Please</w:t>
      </w:r>
      <w:r>
        <w:rPr>
          <w:rFonts w:ascii="Arial"/>
          <w:color w:val="2D2F2F"/>
          <w:spacing w:val="-5"/>
          <w:w w:val="105"/>
          <w:sz w:val="19"/>
        </w:rPr>
        <w:t xml:space="preserve"> </w:t>
      </w:r>
      <w:r>
        <w:rPr>
          <w:rFonts w:ascii="Arial"/>
          <w:color w:val="2D2F2F"/>
          <w:w w:val="105"/>
          <w:sz w:val="19"/>
        </w:rPr>
        <w:t>check</w:t>
      </w:r>
      <w:r>
        <w:rPr>
          <w:rFonts w:ascii="Arial"/>
          <w:color w:val="2D2F2F"/>
          <w:spacing w:val="3"/>
          <w:w w:val="105"/>
          <w:sz w:val="19"/>
        </w:rPr>
        <w:t xml:space="preserve"> </w:t>
      </w:r>
      <w:r>
        <w:rPr>
          <w:rFonts w:ascii="Arial"/>
          <w:color w:val="2D2F2F"/>
          <w:w w:val="105"/>
          <w:sz w:val="19"/>
        </w:rPr>
        <w:t>to</w:t>
      </w:r>
      <w:r>
        <w:rPr>
          <w:rFonts w:ascii="Arial"/>
          <w:color w:val="2D2F2F"/>
          <w:spacing w:val="1"/>
          <w:w w:val="105"/>
          <w:sz w:val="19"/>
        </w:rPr>
        <w:t xml:space="preserve"> </w:t>
      </w:r>
      <w:r>
        <w:rPr>
          <w:rFonts w:ascii="Arial"/>
          <w:color w:val="2D2F2F"/>
          <w:w w:val="105"/>
          <w:sz w:val="19"/>
        </w:rPr>
        <w:t>make</w:t>
      </w:r>
      <w:r>
        <w:rPr>
          <w:rFonts w:ascii="Arial"/>
          <w:color w:val="2D2F2F"/>
          <w:spacing w:val="-10"/>
          <w:w w:val="105"/>
          <w:sz w:val="19"/>
        </w:rPr>
        <w:t xml:space="preserve"> </w:t>
      </w:r>
      <w:r>
        <w:rPr>
          <w:rFonts w:ascii="Arial"/>
          <w:color w:val="2D2F2F"/>
          <w:w w:val="105"/>
          <w:sz w:val="19"/>
        </w:rPr>
        <w:t>sure</w:t>
      </w:r>
      <w:r>
        <w:rPr>
          <w:rFonts w:ascii="Arial"/>
          <w:color w:val="2D2F2F"/>
          <w:spacing w:val="-4"/>
          <w:w w:val="105"/>
          <w:sz w:val="19"/>
        </w:rPr>
        <w:t xml:space="preserve"> </w:t>
      </w:r>
      <w:r>
        <w:rPr>
          <w:rFonts w:ascii="Arial"/>
          <w:color w:val="1C1C1C"/>
          <w:w w:val="105"/>
          <w:sz w:val="19"/>
        </w:rPr>
        <w:t>that</w:t>
      </w:r>
      <w:r>
        <w:rPr>
          <w:rFonts w:ascii="Arial"/>
          <w:color w:val="1C1C1C"/>
          <w:spacing w:val="-11"/>
          <w:w w:val="105"/>
          <w:sz w:val="19"/>
        </w:rPr>
        <w:t xml:space="preserve"> </w:t>
      </w:r>
      <w:r>
        <w:rPr>
          <w:rFonts w:ascii="Arial"/>
          <w:color w:val="2D2F2F"/>
          <w:w w:val="105"/>
          <w:sz w:val="19"/>
        </w:rPr>
        <w:t>this</w:t>
      </w:r>
      <w:r>
        <w:rPr>
          <w:rFonts w:ascii="Arial"/>
          <w:color w:val="2D2F2F"/>
          <w:spacing w:val="3"/>
          <w:w w:val="105"/>
          <w:sz w:val="19"/>
        </w:rPr>
        <w:t xml:space="preserve"> </w:t>
      </w:r>
      <w:r>
        <w:rPr>
          <w:rFonts w:ascii="Arial"/>
          <w:color w:val="1C1C1C"/>
          <w:w w:val="105"/>
          <w:sz w:val="19"/>
        </w:rPr>
        <w:t>examination</w:t>
      </w:r>
      <w:r>
        <w:rPr>
          <w:rFonts w:ascii="Arial"/>
          <w:color w:val="1C1C1C"/>
          <w:spacing w:val="-8"/>
          <w:w w:val="105"/>
          <w:sz w:val="19"/>
        </w:rPr>
        <w:t xml:space="preserve"> </w:t>
      </w:r>
      <w:r>
        <w:rPr>
          <w:rFonts w:ascii="Arial"/>
          <w:color w:val="2D2F2F"/>
          <w:w w:val="105"/>
          <w:sz w:val="19"/>
        </w:rPr>
        <w:t>pack</w:t>
      </w:r>
      <w:r>
        <w:rPr>
          <w:rFonts w:ascii="Arial"/>
          <w:color w:val="2D2F2F"/>
          <w:spacing w:val="-6"/>
          <w:w w:val="105"/>
          <w:sz w:val="19"/>
        </w:rPr>
        <w:t xml:space="preserve"> </w:t>
      </w:r>
      <w:r>
        <w:rPr>
          <w:rFonts w:ascii="Arial"/>
          <w:color w:val="2D2F2F"/>
          <w:spacing w:val="-1"/>
          <w:w w:val="105"/>
          <w:sz w:val="19"/>
        </w:rPr>
        <w:t>consi</w:t>
      </w:r>
      <w:r>
        <w:rPr>
          <w:rFonts w:ascii="Arial"/>
          <w:color w:val="2D2F2F"/>
          <w:spacing w:val="-2"/>
          <w:w w:val="105"/>
          <w:sz w:val="19"/>
        </w:rPr>
        <w:t>sts</w:t>
      </w:r>
      <w:r>
        <w:rPr>
          <w:rFonts w:ascii="Arial"/>
          <w:color w:val="2D2F2F"/>
          <w:spacing w:val="-7"/>
          <w:w w:val="105"/>
          <w:sz w:val="19"/>
        </w:rPr>
        <w:t xml:space="preserve"> </w:t>
      </w:r>
      <w:r>
        <w:rPr>
          <w:rFonts w:ascii="Arial"/>
          <w:color w:val="2D2F2F"/>
          <w:w w:val="105"/>
          <w:sz w:val="19"/>
        </w:rPr>
        <w:t>of:</w:t>
      </w:r>
      <w:r>
        <w:rPr>
          <w:rFonts w:ascii="Arial"/>
          <w:color w:val="2D2F2F"/>
          <w:spacing w:val="24"/>
          <w:w w:val="104"/>
          <w:sz w:val="19"/>
        </w:rPr>
        <w:t xml:space="preserve"> </w:t>
      </w:r>
      <w:proofErr w:type="spellStart"/>
      <w:r>
        <w:rPr>
          <w:rFonts w:ascii="Arial"/>
          <w:color w:val="1C1C1C"/>
          <w:spacing w:val="-11"/>
          <w:w w:val="115"/>
          <w:sz w:val="19"/>
        </w:rPr>
        <w:t>i</w:t>
      </w:r>
      <w:proofErr w:type="spellEnd"/>
      <w:r>
        <w:rPr>
          <w:rFonts w:ascii="Arial"/>
          <w:color w:val="444644"/>
          <w:spacing w:val="-14"/>
          <w:w w:val="115"/>
          <w:sz w:val="19"/>
        </w:rPr>
        <w:t>)</w:t>
      </w:r>
      <w:r>
        <w:rPr>
          <w:rFonts w:ascii="Arial"/>
          <w:color w:val="444644"/>
          <w:spacing w:val="-14"/>
          <w:w w:val="115"/>
          <w:sz w:val="19"/>
        </w:rPr>
        <w:tab/>
      </w:r>
      <w:r>
        <w:rPr>
          <w:rFonts w:ascii="Arial"/>
          <w:color w:val="2D2F2F"/>
          <w:w w:val="105"/>
          <w:sz w:val="19"/>
        </w:rPr>
        <w:t>the</w:t>
      </w:r>
      <w:r>
        <w:rPr>
          <w:rFonts w:ascii="Arial"/>
          <w:color w:val="2D2F2F"/>
          <w:spacing w:val="-15"/>
          <w:w w:val="105"/>
          <w:sz w:val="19"/>
        </w:rPr>
        <w:t xml:space="preserve"> </w:t>
      </w:r>
      <w:r>
        <w:rPr>
          <w:rFonts w:ascii="Arial"/>
          <w:color w:val="2D2F2F"/>
          <w:w w:val="105"/>
          <w:sz w:val="19"/>
        </w:rPr>
        <w:t>Question</w:t>
      </w:r>
      <w:r>
        <w:rPr>
          <w:rFonts w:ascii="Arial"/>
          <w:color w:val="2D2F2F"/>
          <w:spacing w:val="-10"/>
          <w:w w:val="105"/>
          <w:sz w:val="19"/>
        </w:rPr>
        <w:t xml:space="preserve"> </w:t>
      </w:r>
      <w:r>
        <w:rPr>
          <w:rFonts w:ascii="Arial"/>
          <w:color w:val="1C1C1C"/>
          <w:w w:val="105"/>
          <w:sz w:val="19"/>
        </w:rPr>
        <w:t>Paper</w:t>
      </w:r>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ii</w:t>
      </w:r>
      <w:r>
        <w:rPr>
          <w:rFonts w:ascii="Arial"/>
          <w:color w:val="2D2F2F"/>
          <w:w w:val="115"/>
          <w:sz w:val="19"/>
        </w:rPr>
        <w:t>)</w:t>
      </w:r>
      <w:r>
        <w:rPr>
          <w:rFonts w:ascii="Arial"/>
          <w:color w:val="2D2F2F"/>
          <w:w w:val="115"/>
          <w:sz w:val="19"/>
        </w:rPr>
        <w:tab/>
      </w:r>
      <w:r>
        <w:rPr>
          <w:rFonts w:ascii="Arial"/>
          <w:color w:val="2D2F2F"/>
          <w:w w:val="110"/>
          <w:sz w:val="19"/>
        </w:rPr>
        <w:t>an</w:t>
      </w:r>
      <w:r>
        <w:rPr>
          <w:rFonts w:ascii="Arial"/>
          <w:color w:val="2D2F2F"/>
          <w:spacing w:val="-31"/>
          <w:w w:val="110"/>
          <w:sz w:val="19"/>
        </w:rPr>
        <w:t xml:space="preserve"> </w:t>
      </w:r>
      <w:r>
        <w:rPr>
          <w:rFonts w:ascii="Arial"/>
          <w:color w:val="2D2F2F"/>
          <w:w w:val="110"/>
          <w:sz w:val="19"/>
        </w:rPr>
        <w:t>Answer</w:t>
      </w:r>
      <w:r>
        <w:rPr>
          <w:rFonts w:ascii="Arial"/>
          <w:color w:val="2D2F2F"/>
          <w:spacing w:val="-8"/>
          <w:w w:val="110"/>
          <w:sz w:val="19"/>
        </w:rPr>
        <w:t xml:space="preserve"> </w:t>
      </w:r>
      <w:r>
        <w:rPr>
          <w:rFonts w:ascii="Arial"/>
          <w:color w:val="1C1C1C"/>
          <w:w w:val="110"/>
          <w:sz w:val="19"/>
        </w:rPr>
        <w:t>Booklet</w:t>
      </w:r>
      <w:r>
        <w:rPr>
          <w:rFonts w:ascii="Arial"/>
          <w:color w:val="1C1C1C"/>
          <w:spacing w:val="-27"/>
          <w:w w:val="110"/>
          <w:sz w:val="19"/>
        </w:rPr>
        <w:t xml:space="preserve"> </w:t>
      </w:r>
      <w:r>
        <w:rPr>
          <w:rFonts w:ascii="Arial"/>
          <w:color w:val="1C1C1C"/>
          <w:w w:val="110"/>
          <w:sz w:val="19"/>
        </w:rPr>
        <w:t>-</w:t>
      </w:r>
      <w:r>
        <w:rPr>
          <w:rFonts w:ascii="Arial"/>
          <w:color w:val="1C1C1C"/>
          <w:spacing w:val="-36"/>
          <w:w w:val="110"/>
          <w:sz w:val="19"/>
        </w:rPr>
        <w:t xml:space="preserve"> </w:t>
      </w:r>
      <w:r>
        <w:rPr>
          <w:rFonts w:ascii="Arial"/>
          <w:color w:val="1C1C1C"/>
          <w:w w:val="110"/>
          <w:sz w:val="19"/>
        </w:rPr>
        <w:t>pr</w:t>
      </w:r>
      <w:r>
        <w:rPr>
          <w:rFonts w:ascii="Arial"/>
          <w:color w:val="1C1C1C"/>
          <w:spacing w:val="-2"/>
          <w:w w:val="110"/>
          <w:sz w:val="19"/>
        </w:rPr>
        <w:t>o</w:t>
      </w:r>
      <w:r>
        <w:rPr>
          <w:rFonts w:ascii="Arial"/>
          <w:color w:val="444644"/>
          <w:spacing w:val="4"/>
          <w:w w:val="110"/>
          <w:sz w:val="19"/>
        </w:rPr>
        <w:t>v</w:t>
      </w:r>
      <w:r>
        <w:rPr>
          <w:rFonts w:ascii="Arial"/>
          <w:color w:val="1C1C1C"/>
          <w:spacing w:val="-19"/>
          <w:w w:val="110"/>
          <w:sz w:val="19"/>
        </w:rPr>
        <w:t>i</w:t>
      </w:r>
      <w:r>
        <w:rPr>
          <w:rFonts w:ascii="Arial"/>
          <w:color w:val="1C1C1C"/>
          <w:w w:val="110"/>
          <w:sz w:val="19"/>
        </w:rPr>
        <w:t>ded</w:t>
      </w:r>
      <w:r>
        <w:rPr>
          <w:rFonts w:ascii="Arial"/>
          <w:color w:val="1C1C1C"/>
          <w:spacing w:val="-12"/>
          <w:w w:val="110"/>
          <w:sz w:val="19"/>
        </w:rPr>
        <w:t xml:space="preserve"> </w:t>
      </w:r>
      <w:r>
        <w:rPr>
          <w:rFonts w:ascii="Arial"/>
          <w:color w:val="1C1C1C"/>
          <w:w w:val="110"/>
          <w:sz w:val="19"/>
        </w:rPr>
        <w:t>by</w:t>
      </w:r>
      <w:r>
        <w:rPr>
          <w:rFonts w:ascii="Arial"/>
          <w:color w:val="1C1C1C"/>
          <w:spacing w:val="-22"/>
          <w:w w:val="110"/>
          <w:sz w:val="19"/>
        </w:rPr>
        <w:t xml:space="preserve"> </w:t>
      </w:r>
      <w:r>
        <w:rPr>
          <w:rFonts w:ascii="Arial"/>
          <w:color w:val="1C1C1C"/>
          <w:w w:val="110"/>
          <w:sz w:val="19"/>
        </w:rPr>
        <w:t>the</w:t>
      </w:r>
      <w:r>
        <w:rPr>
          <w:rFonts w:ascii="Arial"/>
          <w:color w:val="1C1C1C"/>
          <w:spacing w:val="-9"/>
          <w:w w:val="110"/>
          <w:sz w:val="19"/>
        </w:rPr>
        <w:t xml:space="preserve"> </w:t>
      </w:r>
      <w:r>
        <w:rPr>
          <w:rFonts w:ascii="Arial"/>
          <w:color w:val="1C1C1C"/>
          <w:w w:val="110"/>
          <w:sz w:val="19"/>
        </w:rPr>
        <w:t>Facul</w:t>
      </w:r>
      <w:r>
        <w:rPr>
          <w:rFonts w:ascii="Arial"/>
          <w:color w:val="1C1C1C"/>
          <w:spacing w:val="-12"/>
          <w:w w:val="110"/>
          <w:sz w:val="19"/>
        </w:rPr>
        <w:t>t</w:t>
      </w:r>
      <w:r>
        <w:rPr>
          <w:rFonts w:ascii="Arial"/>
          <w:color w:val="444644"/>
          <w:w w:val="110"/>
          <w:sz w:val="19"/>
        </w:rPr>
        <w:t>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Answer</w:t>
      </w:r>
      <w:r>
        <w:rPr>
          <w:rFonts w:ascii="Arial"/>
          <w:color w:val="2D2F2F"/>
          <w:spacing w:val="-35"/>
          <w:w w:val="110"/>
          <w:sz w:val="19"/>
        </w:rPr>
        <w:t xml:space="preserve"> </w:t>
      </w:r>
      <w:r>
        <w:rPr>
          <w:rFonts w:ascii="Arial"/>
          <w:color w:val="2D2F2F"/>
          <w:w w:val="110"/>
          <w:sz w:val="19"/>
        </w:rPr>
        <w:t>ALL</w:t>
      </w:r>
      <w:r>
        <w:rPr>
          <w:rFonts w:ascii="Arial"/>
          <w:color w:val="2D2F2F"/>
          <w:spacing w:val="-35"/>
          <w:w w:val="110"/>
          <w:sz w:val="19"/>
        </w:rPr>
        <w:t xml:space="preserve"> </w:t>
      </w:r>
      <w:r>
        <w:rPr>
          <w:rFonts w:ascii="Arial"/>
          <w:color w:val="2D2F2F"/>
          <w:w w:val="110"/>
          <w:sz w:val="19"/>
        </w:rPr>
        <w:t>questions</w:t>
      </w:r>
      <w:r>
        <w:rPr>
          <w:rFonts w:ascii="Arial"/>
          <w:color w:val="2D2F2F"/>
          <w:spacing w:val="-35"/>
          <w:w w:val="110"/>
          <w:sz w:val="19"/>
        </w:rPr>
        <w:t xml:space="preserve"> </w:t>
      </w:r>
      <w:r>
        <w:rPr>
          <w:rFonts w:ascii="Arial"/>
          <w:color w:val="1C1C1C"/>
          <w:spacing w:val="-10"/>
          <w:w w:val="110"/>
          <w:sz w:val="19"/>
        </w:rPr>
        <w:t>i</w:t>
      </w:r>
      <w:r>
        <w:rPr>
          <w:rFonts w:ascii="Arial"/>
          <w:color w:val="1C1C1C"/>
          <w:spacing w:val="-15"/>
          <w:w w:val="110"/>
          <w:sz w:val="19"/>
        </w:rPr>
        <w:t>n</w:t>
      </w:r>
      <w:r>
        <w:rPr>
          <w:rFonts w:ascii="Arial"/>
          <w:color w:val="1C1C1C"/>
          <w:spacing w:val="-40"/>
          <w:w w:val="110"/>
          <w:sz w:val="19"/>
        </w:rPr>
        <w:t xml:space="preserve"> </w:t>
      </w:r>
      <w:r>
        <w:rPr>
          <w:rFonts w:ascii="Arial"/>
          <w:color w:val="1C1C1C"/>
          <w:w w:val="110"/>
          <w:sz w:val="19"/>
        </w:rPr>
        <w:t>English</w:t>
      </w:r>
      <w:r>
        <w:rPr>
          <w:rFonts w:ascii="Arial"/>
          <w:color w:val="444644"/>
          <w:w w:val="110"/>
          <w:sz w:val="19"/>
        </w:rPr>
        <w: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DO</w:t>
      </w:r>
      <w:r>
        <w:rPr>
          <w:rFonts w:ascii="Arial"/>
          <w:color w:val="1C1C1C"/>
          <w:spacing w:val="1"/>
          <w:w w:val="105"/>
          <w:sz w:val="19"/>
        </w:rPr>
        <w:t xml:space="preserve"> </w:t>
      </w:r>
      <w:r>
        <w:rPr>
          <w:rFonts w:ascii="Arial"/>
          <w:color w:val="1C1C1C"/>
          <w:w w:val="105"/>
          <w:sz w:val="19"/>
        </w:rPr>
        <w:t>NOT</w:t>
      </w:r>
      <w:r>
        <w:rPr>
          <w:rFonts w:ascii="Arial"/>
          <w:color w:val="1C1C1C"/>
          <w:spacing w:val="-9"/>
          <w:w w:val="105"/>
          <w:sz w:val="19"/>
        </w:rPr>
        <w:t xml:space="preserve"> </w:t>
      </w:r>
      <w:r>
        <w:rPr>
          <w:rFonts w:ascii="Arial"/>
          <w:color w:val="1C1C1C"/>
          <w:w w:val="105"/>
          <w:sz w:val="19"/>
        </w:rPr>
        <w:t>TURN</w:t>
      </w:r>
      <w:r>
        <w:rPr>
          <w:rFonts w:ascii="Arial"/>
          <w:color w:val="1C1C1C"/>
          <w:spacing w:val="-13"/>
          <w:w w:val="105"/>
          <w:sz w:val="19"/>
        </w:rPr>
        <w:t xml:space="preserve"> </w:t>
      </w:r>
      <w:r>
        <w:rPr>
          <w:rFonts w:ascii="Arial"/>
          <w:color w:val="1C1C1C"/>
          <w:w w:val="105"/>
          <w:sz w:val="19"/>
        </w:rPr>
        <w:t>TH</w:t>
      </w:r>
      <w:r>
        <w:rPr>
          <w:rFonts w:ascii="Arial"/>
          <w:color w:val="1C1C1C"/>
          <w:spacing w:val="3"/>
          <w:w w:val="105"/>
          <w:sz w:val="19"/>
        </w:rPr>
        <w:t>I</w:t>
      </w:r>
      <w:r>
        <w:rPr>
          <w:rFonts w:ascii="Arial"/>
          <w:color w:val="1C1C1C"/>
          <w:w w:val="105"/>
          <w:sz w:val="19"/>
        </w:rPr>
        <w:t>S</w:t>
      </w:r>
      <w:r>
        <w:rPr>
          <w:rFonts w:ascii="Arial"/>
          <w:color w:val="1C1C1C"/>
          <w:spacing w:val="-4"/>
          <w:w w:val="105"/>
          <w:sz w:val="19"/>
        </w:rPr>
        <w:t xml:space="preserve"> </w:t>
      </w:r>
      <w:r>
        <w:rPr>
          <w:rFonts w:ascii="Arial"/>
          <w:color w:val="1C1C1C"/>
          <w:w w:val="105"/>
          <w:sz w:val="19"/>
        </w:rPr>
        <w:t>PAGE</w:t>
      </w:r>
      <w:r>
        <w:rPr>
          <w:rFonts w:ascii="Arial"/>
          <w:color w:val="1C1C1C"/>
          <w:spacing w:val="11"/>
          <w:w w:val="105"/>
          <w:sz w:val="19"/>
        </w:rPr>
        <w:t xml:space="preserve"> </w:t>
      </w:r>
      <w:r>
        <w:rPr>
          <w:rFonts w:ascii="Arial"/>
          <w:color w:val="1C1C1C"/>
          <w:w w:val="105"/>
          <w:sz w:val="19"/>
        </w:rPr>
        <w:t>UNT</w:t>
      </w:r>
      <w:r>
        <w:rPr>
          <w:rFonts w:ascii="Arial"/>
          <w:color w:val="1C1C1C"/>
          <w:spacing w:val="-6"/>
          <w:w w:val="105"/>
          <w:sz w:val="19"/>
        </w:rPr>
        <w:t>I</w:t>
      </w:r>
      <w:r>
        <w:rPr>
          <w:rFonts w:ascii="Arial"/>
          <w:color w:val="1C1C1C"/>
          <w:w w:val="105"/>
          <w:sz w:val="19"/>
        </w:rPr>
        <w:t>L</w:t>
      </w:r>
      <w:r>
        <w:rPr>
          <w:rFonts w:ascii="Arial"/>
          <w:color w:val="1C1C1C"/>
          <w:spacing w:val="-17"/>
          <w:w w:val="105"/>
          <w:sz w:val="19"/>
        </w:rPr>
        <w:t xml:space="preserve"> </w:t>
      </w:r>
      <w:r>
        <w:rPr>
          <w:rFonts w:ascii="Arial"/>
          <w:color w:val="1C1C1C"/>
          <w:w w:val="105"/>
          <w:sz w:val="19"/>
        </w:rPr>
        <w:t>YOU</w:t>
      </w:r>
      <w:r>
        <w:rPr>
          <w:rFonts w:ascii="Arial"/>
          <w:color w:val="1C1C1C"/>
          <w:spacing w:val="2"/>
          <w:w w:val="105"/>
          <w:sz w:val="19"/>
        </w:rPr>
        <w:t xml:space="preserve"> </w:t>
      </w:r>
      <w:r>
        <w:rPr>
          <w:rFonts w:ascii="Arial"/>
          <w:color w:val="1C1C1C"/>
          <w:w w:val="105"/>
          <w:sz w:val="19"/>
        </w:rPr>
        <w:t>ARE</w:t>
      </w:r>
      <w:r>
        <w:rPr>
          <w:rFonts w:ascii="Arial"/>
          <w:color w:val="1C1C1C"/>
          <w:spacing w:val="3"/>
          <w:w w:val="105"/>
          <w:sz w:val="19"/>
        </w:rPr>
        <w:t xml:space="preserve"> </w:t>
      </w:r>
      <w:r>
        <w:rPr>
          <w:rFonts w:ascii="Arial"/>
          <w:color w:val="2D2F2F"/>
          <w:w w:val="105"/>
          <w:sz w:val="19"/>
        </w:rPr>
        <w:t>TOLD</w:t>
      </w:r>
      <w:r>
        <w:rPr>
          <w:rFonts w:ascii="Arial"/>
          <w:color w:val="2D2F2F"/>
          <w:spacing w:val="3"/>
          <w:w w:val="105"/>
          <w:sz w:val="19"/>
        </w:rPr>
        <w:t xml:space="preserve"> </w:t>
      </w:r>
      <w:r>
        <w:rPr>
          <w:rFonts w:ascii="Arial"/>
          <w:color w:val="1C1C1C"/>
          <w:w w:val="105"/>
          <w:sz w:val="19"/>
        </w:rPr>
        <w:t>TO</w:t>
      </w:r>
      <w:r>
        <w:rPr>
          <w:rFonts w:ascii="Arial"/>
          <w:color w:val="1C1C1C"/>
          <w:spacing w:val="6"/>
          <w:w w:val="105"/>
          <w:sz w:val="19"/>
        </w:rPr>
        <w:t xml:space="preserve"> </w:t>
      </w:r>
      <w:r>
        <w:rPr>
          <w:rFonts w:ascii="Arial"/>
          <w:color w:val="1C1C1C"/>
          <w:w w:val="105"/>
          <w:sz w:val="19"/>
        </w:rPr>
        <w:t>DO</w:t>
      </w:r>
      <w:r>
        <w:rPr>
          <w:rFonts w:ascii="Arial"/>
          <w:color w:val="1C1C1C"/>
          <w:spacing w:val="-12"/>
          <w:w w:val="105"/>
          <w:sz w:val="19"/>
        </w:rPr>
        <w:t xml:space="preserve"> </w:t>
      </w:r>
      <w:r>
        <w:rPr>
          <w:rFonts w:ascii="Arial"/>
          <w:color w:val="1C1C1C"/>
          <w:w w:val="105"/>
          <w:sz w:val="19"/>
        </w:rPr>
        <w:t>SO</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examination paper consists of 5 printed pages</w:t>
      </w:r>
    </w:p>
    <w:p w14:paraId="12C77D42" w14:textId="77777777" w:rsidR="00F420BC" w:rsidRDefault="00F420BC">
      <w:pPr>
        <w:jc w:val="center"/>
        <w:rPr>
          <w:rFonts w:ascii="Arial" w:eastAsia="Arial" w:hAnsi="Arial" w:cs="Arial"/>
          <w:sz w:val="19"/>
          <w:szCs w:val="19"/>
        </w:rPr>
        <w:sectPr w:rsidR="00F420BC">
          <w:footerReference w:type="default" r:id="rId8"/>
          <w:headerReference w:type="default" r:id="rId15"/>
          <w:headerReference w:type="first" r:id="rId16"/>
          <w:footerReference w:type="first" r:id="rId17"/>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14:paraId="2C352869" w14:textId="77777777" w:rsidR="00F420BC" w:rsidRDefault="00000000">
      <w:pPr>
        <w:pStyle w:val="BodyText"/>
        <w:spacing w:line="360" w:lineRule="auto"/>
        <w:ind w:left="188"/>
      </w:pPr>
      <w:r>
        <w:rPr>
          <w:b/>
          <w:color w:val="1F2121"/>
          <w:w w:val="105"/>
        </w:rPr>
        <w:t xml:space="preserve">PART A (80 MARKS)</w:t>
      </w:r>
    </w:p>
    <w:p/>
    <w:p w14:paraId="7E282787" w14:textId="77777777" w:rsidR="00F420BC" w:rsidRDefault="00000000">
      <w:pPr>
        <w:pStyle w:val="BodyText"/>
        <w:spacing w:line="360" w:lineRule="auto"/>
        <w:ind w:left="188"/>
      </w:pPr>
      <w:r>
        <w:rPr>
          <w:b/>
          <w:color w:val="1F2121"/>
          <w:spacing w:val="1"/>
          <w:w w:val="105"/>
        </w:rPr>
        <w:t xml:space="preserve">QUESTION 1</w:t>
      </w:r>
    </w:p>
    <w:p w14:paraId="3490FAF0" w14:textId="77777777" w:rsidR="00F420BC" w:rsidRDefault="00000000">
      <w:pPr>
        <w:pStyle w:val="BodyText"/>
        <w:numPr>
          <w:ilvl w:val="0"/>
          <w:numId w:val="13"/>
        </w:numPr>
        <w:tabs>
          <w:tab w:val="left" w:pos="621"/>
        </w:tabs>
        <w:spacing w:line="360" w:lineRule="auto"/>
        <w:ind w:hanging="432"/>
        <w:keepNext/>
        <w:keepLines/>
      </w:pPr>
      <w:r>
        <w:rPr>
          <w:color w:val="2F3331"/>
          <w:w w:val="105"/>
        </w:rPr>
        <w:t xml:space="preserve">Explain the difference between morals, ethics and laws as forms of guidance for professional conduct in computer security.</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3"/>
        </w:numPr>
        <w:tabs>
          <w:tab w:val="left" w:pos="614"/>
        </w:tabs>
        <w:spacing w:before="155" w:line="360" w:lineRule="auto"/>
        <w:ind w:right="131" w:hanging="432"/>
        <w:keepNext/>
        <w:keepLines/>
      </w:pPr>
      <w:r>
        <w:rPr>
          <w:color w:val="1F2121"/>
          <w:w w:val="105"/>
        </w:rPr>
        <w:t xml:space="preserve">Explain six requirements that a professional code of ethics and conduct, such as the ACM code, places on a computing professional's behaviour in security-related work.</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2</w:t>
      </w:r>
    </w:p>
    <w:p w14:paraId="3490FAF0" w14:textId="77777777" w:rsidR="00F420BC" w:rsidRDefault="00000000">
      <w:pPr>
        <w:pStyle w:val="BodyText"/>
        <w:numPr>
          <w:ilvl w:val="0"/>
          <w:numId w:val="14"/>
        </w:numPr>
        <w:tabs>
          <w:tab w:val="left" w:pos="621"/>
        </w:tabs>
        <w:spacing w:line="360" w:lineRule="auto"/>
        <w:ind w:hanging="432"/>
        <w:keepNext/>
        <w:keepLines/>
      </w:pPr>
      <w:r>
        <w:rPr>
          <w:color w:val="2F3331"/>
          <w:w w:val="105"/>
        </w:rPr>
        <w:t xml:space="preserve">List two characteristics of Trojan horses as a type of malware, based on how they behave and what they do to the host system.</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4"/>
        </w:numPr>
        <w:tabs>
          <w:tab w:val="left" w:pos="614"/>
        </w:tabs>
        <w:spacing w:before="155" w:line="360" w:lineRule="auto"/>
        <w:ind w:right="131" w:hanging="432"/>
        <w:keepNext/>
        <w:keepLines/>
      </w:pPr>
      <w:r>
        <w:rPr>
          <w:color w:val="1F2121"/>
          <w:w w:val="105"/>
        </w:rPr>
        <w:t xml:space="preserve">Discuss six techniques by which malware attacks and propagates through computer systems, covering how malicious code is inserted into executables, how early viruses and worms spread, and how rootkits and spyware operate on infected hosts.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3</w:t>
      </w:r>
    </w:p>
    <w:p w14:paraId="3490FAF0" w14:textId="77777777" w:rsidR="00F420BC" w:rsidRDefault="00000000">
      <w:pPr>
        <w:pStyle w:val="BodyText"/>
        <w:numPr>
          <w:ilvl w:val="0"/>
          <w:numId w:val="15"/>
        </w:numPr>
        <w:tabs>
          <w:tab w:val="left" w:pos="621"/>
        </w:tabs>
        <w:spacing w:line="360" w:lineRule="auto"/>
        <w:ind w:hanging="432"/>
        <w:keepNext/>
        <w:keepLines/>
      </w:pPr>
      <w:r>
        <w:rPr>
          <w:color w:val="2F3331"/>
          <w:w w:val="105"/>
        </w:rPr>
        <w:t xml:space="preserve">List TWO (2) reasons why software is insecure, with particular reference to buffer overflows.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5"/>
        </w:numPr>
        <w:tabs>
          <w:tab w:val="left" w:pos="614"/>
        </w:tabs>
        <w:spacing w:before="155" w:line="360" w:lineRule="auto"/>
        <w:ind w:right="131" w:hanging="432"/>
        <w:keepNext/>
        <w:keepLines/>
      </w:pPr>
      <w:r>
        <w:rPr>
          <w:color w:val="1F2121"/>
          <w:w w:val="105"/>
        </w:rPr>
        <w:t xml:space="preserve">State six (6) security mechanisms and components that Windows provides for managing users, controlling access and enforcing privileges, and note how the complexity of these mechanisms can itself become a security risk.</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4</w:t>
      </w:r>
    </w:p>
    <w:p w14:paraId="3490FAF0" w14:textId="77777777" w:rsidR="00F420BC" w:rsidRDefault="00000000">
      <w:pPr>
        <w:pStyle w:val="BodyText"/>
        <w:numPr>
          <w:ilvl w:val="0"/>
          <w:numId w:val="16"/>
        </w:numPr>
        <w:tabs>
          <w:tab w:val="left" w:pos="621"/>
        </w:tabs>
        <w:spacing w:line="360" w:lineRule="auto"/>
        <w:ind w:hanging="432"/>
        <w:keepNext/>
        <w:keepLines/>
      </w:pPr>
      <w:r>
        <w:rPr>
          <w:color w:val="2F3331"/>
          <w:w w:val="105"/>
        </w:rPr>
        <w:t xml:space="preserve">State two impacts of malware attacks on the confidentiality, integrity or availability of a system's data and services.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6"/>
        </w:numPr>
        <w:tabs>
          <w:tab w:val="left" w:pos="614"/>
        </w:tabs>
        <w:spacing w:before="155" w:line="360" w:lineRule="auto"/>
        <w:ind w:right="131" w:hanging="432"/>
        <w:keepNext/>
        <w:keepLines/>
      </w:pPr>
      <w:r>
        <w:rPr>
          <w:color w:val="1F2121"/>
          <w:w w:val="105"/>
        </w:rPr>
        <w:t xml:space="preserve">Describe the Samy worm as a case study of a cross-site scripting (XSS) attack, covering how the malicious script was injected, how it spread, and the outcome of the incident.</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5</w:t>
      </w:r>
    </w:p>
    <w:p w14:paraId="3490FAF0" w14:textId="77777777" w:rsidR="00F420BC" w:rsidRDefault="00000000">
      <w:pPr>
        <w:pStyle w:val="BodyText"/>
        <w:numPr>
          <w:ilvl w:val="0"/>
          <w:numId w:val="17"/>
        </w:numPr>
        <w:tabs>
          <w:tab w:val="left" w:pos="621"/>
        </w:tabs>
        <w:spacing w:line="360" w:lineRule="auto"/>
        <w:ind w:hanging="432"/>
        <w:keepNext/>
        <w:keepLines/>
      </w:pPr>
      <w:r>
        <w:rPr>
          <w:color w:val="2F3331"/>
          <w:w w:val="105"/>
        </w:rPr>
        <w:t xml:space="preserve">State TWO (2) formal security models that are listed as key security models, and for each, state the specific security concern it addresses.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7"/>
        </w:numPr>
        <w:tabs>
          <w:tab w:val="left" w:pos="614"/>
        </w:tabs>
        <w:spacing w:before="155" w:line="360" w:lineRule="auto"/>
        <w:ind w:right="131" w:hanging="432"/>
        <w:keepNext/>
        <w:keepLines/>
      </w:pPr>
      <w:r>
        <w:rPr>
          <w:color w:val="1F2121"/>
          <w:w w:val="105"/>
        </w:rPr>
        <w:t xml:space="preserve">Refer to your answer in (a). Explain how the access control matrix, access control lists and capabilities each implement access policies, and state one advantage and one disadvantage of the matrix and of the list structure.</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6</w:t>
      </w:r>
    </w:p>
    <w:p w14:paraId="3490FAF0" w14:textId="77777777" w:rsidR="00F420BC" w:rsidRDefault="00000000">
      <w:pPr>
        <w:pStyle w:val="BodyText"/>
        <w:numPr>
          <w:ilvl w:val="0"/>
          <w:numId w:val="18"/>
        </w:numPr>
        <w:tabs>
          <w:tab w:val="left" w:pos="621"/>
        </w:tabs>
        <w:spacing w:line="360" w:lineRule="auto"/>
        <w:ind w:hanging="432"/>
        <w:keepNext/>
        <w:keepLines/>
      </w:pPr>
      <w:r>
        <w:rPr>
          <w:color w:val="2F3331"/>
          <w:w w:val="105"/>
        </w:rPr>
        <w:t xml:space="preserve">State TWO (2) ways in which an intrusion detection system supports the detection and defence of a system against attacks.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8"/>
        </w:numPr>
        <w:tabs>
          <w:tab w:val="left" w:pos="614"/>
        </w:tabs>
        <w:spacing w:before="155" w:line="360" w:lineRule="auto"/>
        <w:ind w:right="131" w:hanging="432"/>
        <w:keepNext/>
        <w:keepLines/>
      </w:pPr>
      <w:r>
        <w:rPr>
          <w:color w:val="1F2121"/>
          <w:w w:val="105"/>
        </w:rPr>
        <w:t xml:space="preserve">Compare how a misuse detection system and an anomaly detection system each classify activity as an attack, and explain one limitation of each approach when used as a countermeasure against threats.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7</w:t>
      </w:r>
    </w:p>
    <w:p w14:paraId="3490FAF0" w14:textId="77777777" w:rsidR="00F420BC" w:rsidRDefault="00000000">
      <w:pPr>
        <w:pStyle w:val="BodyText"/>
        <w:numPr>
          <w:ilvl w:val="0"/>
          <w:numId w:val="19"/>
        </w:numPr>
        <w:tabs>
          <w:tab w:val="left" w:pos="621"/>
        </w:tabs>
        <w:spacing w:line="360" w:lineRule="auto"/>
        <w:ind w:hanging="432"/>
        <w:keepNext/>
        <w:keepLines/>
      </w:pPr>
      <w:r>
        <w:rPr>
          <w:color w:val="2F3331"/>
          <w:w w:val="105"/>
        </w:rPr>
        <w:t xml:space="preserve">Explain the goals of access control and the role of a reference monitor in realizing access control policies.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9"/>
        </w:numPr>
        <w:tabs>
          <w:tab w:val="left" w:pos="614"/>
        </w:tabs>
        <w:spacing w:before="155" w:line="360" w:lineRule="auto"/>
        <w:ind w:right="131" w:hanging="432"/>
        <w:keepNext/>
        <w:keepLines/>
      </w:pPr>
      <w:r>
        <w:rPr>
          <w:color w:val="1F2121"/>
          <w:w w:val="105"/>
        </w:rPr>
        <w:t xml:space="preserve">State the Chinese Wall policy and explain its simple security rule and its *-property. Then explain why this policy is described as addressing a specialised concern and how its permissions differ from static access rights.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8</w:t>
      </w:r>
    </w:p>
    <w:p w14:paraId="3490FAF0" w14:textId="77777777" w:rsidR="00F420BC" w:rsidRDefault="00000000">
      <w:pPr>
        <w:pStyle w:val="BodyText"/>
        <w:numPr>
          <w:ilvl w:val="0"/>
          <w:numId w:val="20"/>
        </w:numPr>
        <w:tabs>
          <w:tab w:val="left" w:pos="621"/>
        </w:tabs>
        <w:spacing w:line="360" w:lineRule="auto"/>
        <w:ind w:hanging="432"/>
        <w:keepNext/>
        <w:keepLines/>
      </w:pPr>
      <w:r>
        <w:rPr>
          <w:color w:val="2F3331"/>
          <w:w w:val="105"/>
        </w:rPr>
        <w:t xml:space="preserve">Explain the two stages of the biometric authentication process and state what activities occur in each stage.</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0"/>
        </w:numPr>
        <w:tabs>
          <w:tab w:val="left" w:pos="614"/>
        </w:tabs>
        <w:spacing w:before="155" w:line="360" w:lineRule="auto"/>
        <w:ind w:right="131" w:hanging="432"/>
        <w:keepNext/>
        <w:keepLines/>
      </w:pPr>
      <w:r>
        <w:rPr>
          <w:color w:val="1F2121"/>
          <w:w w:val="105"/>
        </w:rPr>
        <w:t xml:space="preserve">Biometric technologies are grouped into different categories and each technology has its own operational characteristics. Explain the categories of biometric applications and the characteristics of iris and fingerprint technologies.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9</w:t>
      </w:r>
    </w:p>
    <w:p w14:paraId="3490FAF0" w14:textId="77777777" w:rsidR="00F420BC" w:rsidRDefault="00000000">
      <w:pPr>
        <w:pStyle w:val="BodyText"/>
        <w:numPr>
          <w:ilvl w:val="0"/>
          <w:numId w:val="21"/>
        </w:numPr>
        <w:tabs>
          <w:tab w:val="left" w:pos="621"/>
        </w:tabs>
        <w:spacing w:line="360" w:lineRule="auto"/>
        <w:ind w:hanging="432"/>
        <w:keepNext/>
        <w:keepLines/>
      </w:pPr>
      <w:r>
        <w:rPr>
          <w:color w:val="2F3331"/>
          <w:w w:val="105"/>
        </w:rPr>
        <w:t xml:space="preserve">Explain two password security controls that can be applied to password files and accounts to protect against unauthorised access.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1"/>
        </w:numPr>
        <w:tabs>
          <w:tab w:val="left" w:pos="614"/>
        </w:tabs>
        <w:spacing w:before="155" w:line="360" w:lineRule="auto"/>
        <w:ind w:right="131" w:hanging="432"/>
        <w:keepNext/>
        <w:keepLines/>
      </w:pPr>
      <w:r>
        <w:rPr>
          <w:color w:val="1F2121"/>
          <w:w w:val="105"/>
        </w:rPr>
        <w:t xml:space="preserve">Describe six aspects of Kerberos and single sign-on mechanisms, covering the motivation for single sign-on, the design criteria of Kerberos, and how a user logs in to Kerberos.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10</w:t>
      </w:r>
    </w:p>
    <w:p w14:paraId="3490FAF0" w14:textId="77777777" w:rsidR="00F420BC" w:rsidRDefault="00000000">
      <w:pPr>
        <w:pStyle w:val="BodyText"/>
        <w:numPr>
          <w:ilvl w:val="0"/>
          <w:numId w:val="22"/>
        </w:numPr>
        <w:tabs>
          <w:tab w:val="left" w:pos="621"/>
        </w:tabs>
        <w:spacing w:line="360" w:lineRule="auto"/>
        <w:ind w:hanging="432"/>
        <w:keepNext/>
        <w:keepLines/>
      </w:pPr>
      <w:r>
        <w:rPr>
          <w:color w:val="2F3331"/>
          <w:w w:val="105"/>
        </w:rPr>
        <w:t xml:space="preserve">Explain how IDS sensors should be positioned in a network-based intrusion detection architecture, and give one typical location for such a sensor.</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2"/>
        </w:numPr>
        <w:tabs>
          <w:tab w:val="left" w:pos="614"/>
        </w:tabs>
        <w:spacing w:before="155" w:line="360" w:lineRule="auto"/>
        <w:ind w:right="131" w:hanging="432"/>
        <w:keepNext/>
        <w:keepLines/>
      </w:pPr>
      <w:r>
        <w:rPr>
          <w:color w:val="1F2121"/>
          <w:w w:val="105"/>
        </w:rPr>
        <w:t xml:space="preserve">Explain three preventive network security mechanisms that an organization can deploy to protect its network, describing for each mechanism how it controls or secures network traffic.</w:t>
      </w:r>
    </w:p>
    <w:p w14:paraId="626923BA" w14:textId="77777777" w:rsidR="00F420BC" w:rsidRDefault="00000000">
      <w:pPr>
        <w:pStyle w:val="BodyText"/>
        <w:spacing w:before="65" w:line="360" w:lineRule="auto"/>
        <w:ind w:right="114"/>
        <w:jc w:val="right"/>
      </w:pPr>
      <w:r>
        <w:rPr>
          <w:color w:val="1F2121"/>
          <w:w w:val="105"/>
        </w:rPr>
        <w:t xml:space="preserve">(6 marks)</w:t>
      </w:r>
    </w:p>
    <w:p w14:paraId="2C02A79A" w14:textId="77777777" w:rsidR="00F420BC" w:rsidRDefault="00000000">
      <w:pPr>
        <w:pStyle w:val="BodyText"/>
        <w:spacing w:before="73" w:line="360" w:lineRule="auto"/>
        <w:ind w:left="188"/>
        <w:jc w:val="both"/>
      </w:pPr>
      <w:r>
        <w:rPr>
          <w:b/>
          <w:color w:val="1F2121"/>
          <w:w w:val="105"/>
        </w:rPr>
        <w:t xml:space="preserve">PART B (20 MARKS)</w:t>
      </w:r>
    </w:p>
    <w:p/>
    <w:p w14:paraId="155221E8" w14:textId="77777777" w:rsidR="00F420BC" w:rsidRDefault="00000000">
      <w:pPr>
        <w:pStyle w:val="BodyText"/>
        <w:spacing w:line="360" w:lineRule="auto"/>
        <w:ind w:left="188"/>
        <w:jc w:val="both"/>
      </w:pPr>
      <w:r>
        <w:rPr>
          <w:b/>
          <w:color w:val="1F2121"/>
          <w:spacing w:val="1"/>
          <w:w w:val="105"/>
        </w:rPr>
        <w:t xml:space="preserve">QUESTION 1</w:t>
      </w:r>
    </w:p>
    <w:p w14:paraId="08608BD4" w14:textId="77777777" w:rsidR="00F420BC" w:rsidRDefault="00000000">
      <w:pPr>
        <w:pStyle w:val="BodyText"/>
        <w:spacing w:line="360" w:lineRule="auto"/>
        <w:ind w:left="174" w:right="105"/>
        <w:jc w:val="both"/>
      </w:pPr>
      <w:r>
        <w:rPr>
          <w:color w:val="2F3331"/>
          <w:w w:val="105"/>
        </w:rPr>
        <w:t xml:space="preserve">A hospital is deploying a fleet of networked medical workstations and wants each machine to prove, at boot time, that only approved software is running before it is allowed onto the clinical network. The security team proposes basing this assurance on a hardware module fitted to every workstation.</w:t>
      </w:r>
    </w:p>
    <w:p w14:paraId="1B60ECF8" w14:textId="77777777" w:rsidR="00F420BC" w:rsidRDefault="00000000">
      <w:pPr>
        <w:pStyle w:val="BodyText"/>
        <w:numPr>
          <w:ilvl w:val="0"/>
          <w:numId w:val="23"/>
        </w:numPr>
        <w:tabs>
          <w:tab w:val="left" w:pos="599"/>
          <w:tab w:val="left" w:pos="600"/>
        </w:tabs>
        <w:spacing w:line="360" w:lineRule="auto"/>
        <w:ind w:right="131" w:hanging="418"/>
        <w:keepNext/>
        <w:keepLines/>
      </w:pPr>
      <w:r>
        <w:rPr>
          <w:color w:val="1F2121"/>
          <w:w w:val="105"/>
        </w:rPr>
        <w:t xml:space="preserve">Discuss how a Trusted Platform Module and a chain of trust can be used to establish that a platform is in a trusted state, referring in your answer to the roots of trust and to the role of the TPM in the boot process.</w:t>
      </w:r>
    </w:p>
    <w:p w14:paraId="706FA0FC" w14:textId="77777777" w:rsidR="00F420BC" w:rsidRDefault="00000000">
      <w:pPr>
        <w:pStyle w:val="BodyText"/>
        <w:spacing w:before="57" w:line="360" w:lineRule="auto"/>
        <w:ind w:right="99"/>
        <w:jc w:val="right"/>
      </w:pPr>
      <w:r>
        <w:rPr>
          <w:color w:val="2F3331"/>
          <w:w w:val="110"/>
        </w:rPr>
        <w:t xml:space="preserve">(5 marks)</w:t>
      </w:r>
    </w:p>
    <w:p w14:paraId="14FDDDC3" w14:textId="77777777" w:rsidR="00F420BC" w:rsidRDefault="00000000">
      <w:pPr>
        <w:pStyle w:val="BodyText"/>
        <w:numPr>
          <w:ilvl w:val="0"/>
          <w:numId w:val="23"/>
        </w:numPr>
        <w:tabs>
          <w:tab w:val="left" w:pos="600"/>
        </w:tabs>
        <w:spacing w:before="162" w:line="360" w:lineRule="auto"/>
        <w:ind w:right="111" w:hanging="418"/>
        <w:jc w:val="both"/>
        <w:keepNext/>
        <w:keepLines/>
      </w:pPr>
      <w:r>
        <w:rPr>
          <w:color w:val="2F3331"/>
        </w:rPr>
        <w:t xml:space="preserve">In the hospital workstation deployment described in the scenario, the vendor proposes using the Next Generation Secure Computing Base rather than relying on the ordinary operating system. Explain the two primary system components of NGSCB and the role each plays in protecting the trusted mode of the workstation.</w:t>
      </w:r>
    </w:p>
    <w:p w14:paraId="6A312F65" w14:textId="77777777" w:rsidR="00F420BC" w:rsidRDefault="00000000">
      <w:pPr>
        <w:pStyle w:val="BodyText"/>
        <w:spacing w:before="65" w:line="360" w:lineRule="auto"/>
        <w:ind w:right="121"/>
        <w:jc w:val="right"/>
      </w:pPr>
      <w:r>
        <w:rPr>
          <w:color w:val="2F3331"/>
          <w:w w:val="105"/>
        </w:rPr>
        <w:t xml:space="preserve">(5 marks)</w:t>
      </w:r>
    </w:p>
    <w:p w14:paraId="155221E8" w14:textId="77777777" w:rsidR="00F420BC" w:rsidRDefault="00000000">
      <w:pPr>
        <w:pStyle w:val="BodyText"/>
        <w:spacing w:line="360" w:lineRule="auto"/>
        <w:ind w:left="188"/>
        <w:jc w:val="both"/>
      </w:pPr>
      <w:r>
        <w:rPr>
          <w:b/>
          <w:color w:val="1F2121"/>
          <w:spacing w:val="1"/>
          <w:w w:val="105"/>
        </w:rPr>
        <w:t xml:space="preserve">QUESTION 2</w:t>
      </w:r>
    </w:p>
    <w:p w14:paraId="08608BD4" w14:textId="77777777" w:rsidR="00F420BC" w:rsidRDefault="00000000">
      <w:pPr>
        <w:pStyle w:val="BodyText"/>
        <w:spacing w:line="360" w:lineRule="auto"/>
        <w:ind w:left="174" w:right="105"/>
        <w:jc w:val="both"/>
      </w:pPr>
      <w:r>
        <w:rPr>
          <w:color w:val="2F3331"/>
          <w:w w:val="105"/>
        </w:rPr>
        <w:t xml:space="preserve">A software house is drafting a code of ethics for its security team. A junior analyst asks why the team should adopt a documented code at all, and a manager warns that the code may not bind every member and may be hard to enforce.</w:t>
      </w:r>
    </w:p>
    <w:p w14:paraId="1B60ECF8" w14:textId="77777777" w:rsidR="00F420BC" w:rsidRDefault="00000000">
      <w:pPr>
        <w:pStyle w:val="BodyText"/>
        <w:numPr>
          <w:ilvl w:val="0"/>
          <w:numId w:val="24"/>
        </w:numPr>
        <w:tabs>
          <w:tab w:val="left" w:pos="599"/>
          <w:tab w:val="left" w:pos="600"/>
        </w:tabs>
        <w:spacing w:line="360" w:lineRule="auto"/>
        <w:ind w:right="131" w:hanging="418"/>
        <w:keepNext/>
        <w:keepLines/>
      </w:pPr>
      <w:r>
        <w:rPr>
          <w:color w:val="1F2121"/>
          <w:w w:val="105"/>
        </w:rPr>
        <w:t xml:space="preserve">Explain five points about the ethical impact of adopting a documented code of ethics for a professional computing group, covering what such a code is, how it is established, what it does, and the limitations that reduce its ethical impact.</w:t>
      </w:r>
    </w:p>
    <w:p w14:paraId="706FA0FC" w14:textId="77777777" w:rsidR="00F420BC" w:rsidRDefault="00000000">
      <w:pPr>
        <w:pStyle w:val="BodyText"/>
        <w:spacing w:before="57" w:line="360" w:lineRule="auto"/>
        <w:ind w:right="99"/>
        <w:jc w:val="right"/>
      </w:pPr>
      <w:r>
        <w:rPr>
          <w:color w:val="2F3331"/>
          <w:w w:val="110"/>
        </w:rPr>
        <w:t xml:space="preserve">(5 marks)</w:t>
      </w:r>
    </w:p>
    <w:p w14:paraId="14FDDDC3" w14:textId="77777777" w:rsidR="00F420BC" w:rsidRDefault="00000000">
      <w:pPr>
        <w:pStyle w:val="BodyText"/>
        <w:numPr>
          <w:ilvl w:val="0"/>
          <w:numId w:val="24"/>
        </w:numPr>
        <w:tabs>
          <w:tab w:val="left" w:pos="600"/>
        </w:tabs>
        <w:spacing w:before="162" w:line="360" w:lineRule="auto"/>
        <w:ind w:right="111" w:hanging="418"/>
        <w:jc w:val="both"/>
        <w:keepNext/>
        <w:keepLines/>
      </w:pPr>
      <w:r>
        <w:rPr>
          <w:color w:val="2F3331"/>
        </w:rPr>
        <w:t xml:space="preserve">Referring to the scenario, state five points about the privacy responsibilities that a documented code of ethics places on the security team and the organisation, including the duties of individual specialists and the role of professional bodies' codes.</w:t>
      </w:r>
    </w:p>
    <w:p w14:paraId="6A312F65" w14:textId="77777777" w:rsidR="00F420BC" w:rsidRDefault="00000000">
      <w:pPr>
        <w:pStyle w:val="BodyText"/>
        <w:spacing w:before="65" w:line="360" w:lineRule="auto"/>
        <w:ind w:right="121"/>
        <w:jc w:val="right"/>
      </w:pPr>
      <w:r>
        <w:rPr>
          <w:color w:val="2F3331"/>
          <w:w w:val="105"/>
        </w:rPr>
        <w:t xml:space="preserve">(5 marks)</w:t>
      </w:r>
    </w:p>
    <w:p w14:paraId="62B828D5" w14:textId="77777777" w:rsidR="00F420BC" w:rsidRDefault="00000000">
      <w:pPr>
        <w:pStyle w:val="BodyText"/>
        <w:spacing w:line="360" w:lineRule="auto"/>
        <w:ind w:left="37"/>
        <w:jc w:val="center"/>
      </w:pPr>
      <w:r>
        <w:rPr>
          <w:b/>
          <w:color w:val="1F2121"/>
        </w:rPr>
        <w:t>END</w:t>
      </w:r>
      <w:r>
        <w:rPr>
          <w:b/>
          <w:color w:val="1F2121"/>
          <w:spacing w:val="32"/>
        </w:rPr>
        <w:t xml:space="preserve"> </w:t>
      </w:r>
      <w:r>
        <w:rPr>
          <w:b/>
          <w:color w:val="1F2121"/>
        </w:rPr>
        <w:t>OF</w:t>
      </w:r>
      <w:r>
        <w:rPr>
          <w:b/>
          <w:color w:val="1F2121"/>
          <w:spacing w:val="30"/>
        </w:rPr>
        <w:t xml:space="preserve"> </w:t>
      </w:r>
      <w:r>
        <w:rPr>
          <w:b/>
          <w:color w:val="1F2121"/>
        </w:rPr>
        <w:t>QUESTION</w:t>
      </w:r>
      <w:r>
        <w:rPr>
          <w:b/>
          <w:color w:val="1F2121"/>
          <w:spacing w:val="27"/>
        </w:rPr>
        <w:t xml:space="preserve"> </w:t>
      </w:r>
      <w:r>
        <w:rPr>
          <w:b/>
          <w:color w:val="1F2121"/>
        </w:rPr>
        <w:t>PAPER</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