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Call Flow Configuration</w:t>
      </w:r>
    </w:p>
    <w:p>
      <w:pPr>
        <w:pStyle w:val="Heading1"/>
        <w:jc w:val="center"/>
      </w:pPr>
      <w:r>
        <w:t>Exchange at Daphne</w:t>
      </w:r>
    </w:p>
    <w:p>
      <w:pPr>
        <w:jc w:val="center"/>
      </w:pPr>
      <w:r>
        <w:t>Created: 2025-11-18</w:t>
      </w:r>
    </w:p>
    <w:p/>
    <w:p>
      <w:pPr>
        <w:pStyle w:val="Heading2"/>
      </w:pPr>
      <w:r>
        <w:t>Business Information</w:t>
      </w:r>
    </w:p>
    <w:p>
      <w:r>
        <w:rPr>
          <w:b/>
        </w:rPr>
        <w:t xml:space="preserve">Business Name: </w:t>
      </w:r>
      <w:r>
        <w:t>Exchange at Daphne</w:t>
      </w:r>
    </w:p>
    <w:p>
      <w:r>
        <w:rPr>
          <w:b/>
        </w:rPr>
        <w:t xml:space="preserve">Address: </w:t>
      </w:r>
      <w:r/>
    </w:p>
    <w:p>
      <w:r>
        <w:rPr>
          <w:b/>
        </w:rPr>
        <w:t xml:space="preserve">Contact Name: </w:t>
      </w:r>
      <w:r/>
    </w:p>
    <w:p>
      <w:r>
        <w:rPr>
          <w:b/>
        </w:rPr>
        <w:t xml:space="preserve">Contact Number: </w:t>
      </w:r>
      <w:r/>
    </w:p>
    <w:p>
      <w:r>
        <w:rPr>
          <w:b/>
        </w:rPr>
        <w:t xml:space="preserve">Business Hours: </w:t>
      </w:r>
      <w:r/>
    </w:p>
    <w:p>
      <w:r>
        <w:rPr>
          <w:b/>
        </w:rPr>
        <w:t xml:space="preserve">Main Phone Number: </w:t>
      </w:r>
      <w:r/>
    </w:p>
    <w:p/>
    <w:p>
      <w:pPr>
        <w:pStyle w:val="Heading2"/>
      </w:pPr>
      <w:r>
        <w:t>Current Service Providers</w:t>
      </w:r>
    </w:p>
    <w:p>
      <w:r>
        <w:rPr>
          <w:b/>
        </w:rPr>
        <w:t xml:space="preserve">Internet Service Provider: </w:t>
      </w:r>
      <w:r/>
    </w:p>
    <w:p>
      <w:r>
        <w:rPr>
          <w:b/>
        </w:rPr>
        <w:t xml:space="preserve">Current IT Vendor: </w:t>
      </w:r>
      <w:r/>
    </w:p>
    <w:p>
      <w:r>
        <w:rPr>
          <w:b/>
        </w:rPr>
        <w:t xml:space="preserve">Current Phone Vendor: </w:t>
      </w:r>
      <w:r/>
    </w:p>
    <w:p/>
    <w:p>
      <w:pPr>
        <w:pStyle w:val="Heading2"/>
      </w:pPr>
      <w:r>
        <w:t>Phone Number Setup</w:t>
      </w:r>
    </w:p>
    <w:p>
      <w:r>
        <w:rPr>
          <w:b/>
        </w:rPr>
        <w:t xml:space="preserve">Creating or Porting: </w:t>
      </w:r>
      <w:r/>
    </w:p>
    <w:p>
      <w:r>
        <w:rPr>
          <w:b/>
        </w:rPr>
        <w:t xml:space="preserve">New Numbers Needed: </w:t>
      </w:r>
      <w:r/>
    </w:p>
    <w:p>
      <w:r>
        <w:rPr>
          <w:b/>
        </w:rPr>
        <w:t xml:space="preserve">Requested Port Date: </w:t>
      </w:r>
      <w:r/>
    </w:p>
    <w:p/>
    <w:p>
      <w:pPr>
        <w:pStyle w:val="Heading2"/>
      </w:pPr>
      <w:r>
        <w:t>System Configuration</w:t>
      </w:r>
    </w:p>
    <w:p>
      <w:r>
        <w:rPr>
          <w:b/>
        </w:rPr>
        <w:t xml:space="preserve">Extension/Configuration List: </w:t>
      </w:r>
      <w:r/>
    </w:p>
    <w:p>
      <w:r>
        <w:rPr>
          <w:b/>
        </w:rPr>
        <w:t xml:space="preserve">BLF Keys (External): </w:t>
      </w:r>
      <w:r>
        <w:t>Internal and external numbers Fax information (Username for the fax portal. Even if it’s a fax machine they will be have to make username, etc. for the fax portal) – Where does the faxes for email to fax need to go? Network Check – You can do yourself https://www.nextiva.com/support/articles/nextiva-networking-guidelines.html Firewall Rules You will get portal access after the call Signed for 4 lines (3 desktop and 1 cordless) Every phone ring at once when called 5 rings and then goes to VM Vm to email - mgred@provencere.com Ends at property Manager phone Desk phones Property Manager Desk 2 Desk 3 Cordless Phone Hi Madison, Please see the attached invoice that will have our customer ID number. Also, the phone number that is set up and will need to be ported is 251-270-0571. Thank you so much! Marzena Demko Hathaway 3300 Northeast Expressway, Bldg. 6 Atlanta, GA 30341 770-448-7047 ext. 3390 (256) 392-9253 is the messaging system number (678) 982-7817 – Marquez Taylor (IT guy for the Exchange at Daphne)</w:t>
      </w:r>
    </w:p>
    <w:p>
      <w:r>
        <w:rPr>
          <w:b/>
        </w:rPr>
        <w:t xml:space="preserve">ConnectWare Portal Access: </w:t>
      </w:r>
      <w:r/>
    </w:p>
    <w:p>
      <w:r>
        <w:rPr>
          <w:b/>
        </w:rPr>
        <w:t xml:space="preserve">ConnectMobile App Users: </w:t>
      </w:r>
      <w:r/>
    </w:p>
    <w:p>
      <w:r>
        <w:rPr>
          <w:b/>
        </w:rPr>
        <w:t xml:space="preserve">Texting Type: </w:t>
      </w:r>
      <w:r/>
    </w:p>
    <w:p>
      <w:r>
        <w:rPr>
          <w:b/>
        </w:rPr>
        <w:t xml:space="preserve">Texting-Enabled Numbers: </w:t>
      </w:r>
      <w:r/>
    </w:p>
    <w:p/>
    <w:p>
      <w:pPr>
        <w:pStyle w:val="Heading2"/>
      </w:pPr>
      <w:r>
        <w:t>Call Routing</w:t>
      </w:r>
    </w:p>
    <w:p>
      <w:r>
        <w:rPr>
          <w:b/>
        </w:rPr>
        <w:t xml:space="preserve">Business Hours Routing: </w:t>
      </w:r>
      <w:r/>
    </w:p>
    <w:p>
      <w:r>
        <w:rPr>
          <w:b/>
        </w:rPr>
        <w:t xml:space="preserve">Auto Attendant Script: </w:t>
      </w:r>
      <w:r/>
    </w:p>
    <w:p>
      <w:r>
        <w:rPr>
          <w:b/>
        </w:rPr>
        <w:t xml:space="preserve">After Hours Routing: </w:t>
      </w:r>
      <w:r/>
    </w:p>
    <w:p>
      <w:r>
        <w:rPr>
          <w:b/>
        </w:rPr>
        <w:t xml:space="preserve">After Hours AA Script: </w:t>
      </w:r>
      <w:r/>
    </w:p>
    <w:p>
      <w:r>
        <w:rPr>
          <w:b/>
        </w:rPr>
        <w:t xml:space="preserve">After Hours VM Message: </w:t>
      </w:r>
      <w:r/>
    </w:p>
    <w:p>
      <w:r>
        <w:rPr>
          <w:b/>
        </w:rPr>
        <w:t xml:space="preserve">Voicemail Type: </w:t>
      </w:r>
      <w:r>
        <w:t>VM-to-email</w:t>
      </w:r>
    </w:p>
    <w:p>
      <w:r>
        <w:rPr>
          <w:b/>
        </w:rPr>
        <w:t xml:space="preserve">Holiday Schedule: </w:t>
      </w:r>
      <w:r>
        <w:t>After hours</w:t>
      </w:r>
    </w:p>
    <w:p/>
    <w:p>
      <w:pPr>
        <w:pStyle w:val="Heading2"/>
      </w:pPr>
      <w:r>
        <w:t>Equipment Requirements</w:t>
      </w:r>
    </w:p>
    <w:p>
      <w:r>
        <w:rPr>
          <w:b/>
        </w:rPr>
        <w:t xml:space="preserve">Phone Count: </w:t>
      </w:r>
      <w:r/>
    </w:p>
    <w:p>
      <w:r>
        <w:rPr>
          <w:b/>
        </w:rPr>
        <w:t xml:space="preserve">Cordless Phone Count: </w:t>
      </w:r>
      <w:r/>
    </w:p>
    <w:p>
      <w:r>
        <w:rPr>
          <w:b/>
        </w:rPr>
        <w:t xml:space="preserve">Conference Phone Count: </w:t>
      </w:r>
      <w:r/>
    </w:p>
    <w:p>
      <w:r>
        <w:rPr>
          <w:b/>
        </w:rPr>
        <w:t xml:space="preserve">Wall Mounted Phones: </w:t>
      </w:r>
      <w:r/>
    </w:p>
    <w:p>
      <w:r>
        <w:rPr>
          <w:b/>
        </w:rPr>
        <w:t xml:space="preserve">Headsets: </w:t>
      </w:r>
      <w:r/>
    </w:p>
    <w:p>
      <w:r>
        <w:rPr>
          <w:b/>
        </w:rPr>
        <w:t xml:space="preserve">Fax Setup: </w:t>
      </w:r>
      <w:r/>
    </w:p>
    <w:p/>
    <w:p>
      <w:pPr>
        <w:pStyle w:val="Heading2"/>
      </w:pPr>
      <w:r>
        <w:t>Additional Services</w:t>
      </w:r>
    </w:p>
    <w:p>
      <w:r>
        <w:rPr>
          <w:b/>
        </w:rPr>
        <w:t xml:space="preserve">Phone Training: </w:t>
      </w:r>
      <w:r/>
    </w:p>
    <w:p>
      <w:r>
        <w:rPr>
          <w:b/>
        </w:rPr>
        <w:t xml:space="preserve">CRM/Software Integrations: </w:t>
      </w:r>
      <w:r/>
    </w:p>
    <w:p>
      <w:r>
        <w:rPr>
          <w:b/>
        </w:rPr>
        <w:t xml:space="preserve">Paging Setup: </w:t>
      </w:r>
      <w:r/>
    </w:p>
    <w:p>
      <w:r>
        <w:rPr>
          <w:b/>
        </w:rPr>
        <w:t xml:space="preserve">Alarm Lines: </w:t>
      </w:r>
      <w:r/>
    </w:p>
    <w:p>
      <w:r>
        <w:rPr>
          <w:b/>
        </w:rPr>
        <w:t xml:space="preserve">Elevator Lines: </w:t>
      </w:r>
      <w:r/>
    </w:p>
    <w:p>
      <w:r>
        <w:rPr>
          <w:b/>
        </w:rPr>
        <w:t xml:space="preserve">Call Recording: </w:t>
      </w:r>
      <w:r/>
    </w:p>
    <w:p>
      <w:r>
        <w:rPr>
          <w:b/>
        </w:rPr>
        <w:t xml:space="preserve">Reporting Needs: </w:t>
      </w:r>
      <w:r/>
    </w:p>
    <w:p/>
    <w:p>
      <w:pPr>
        <w:pStyle w:val="Heading2"/>
      </w:pPr>
      <w:r>
        <w:t>Installation Notes</w:t>
      </w:r>
    </w:p>
    <w:p>
      <w:r>
        <w:rPr>
          <w:b/>
        </w:rPr>
        <w:t>Installation Process:</w:t>
        <w:br/>
      </w:r>
      <w:r>
        <w:t>• Confirm fiber availability and installation timeline</w:t>
        <w:br/>
      </w:r>
      <w:r>
        <w:t>• Notify customer of installation date</w:t>
        <w:br/>
      </w:r>
      <w:r>
        <w:t>• Verify equipment delivery before install day</w:t>
        <w:br/>
      </w:r>
      <w:r>
        <w:t>• Notify customer when services can be cancelled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