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Loaded cached credentials.</w:t>
      </w:r>
    </w:p>
    <w:p>
      <w:pPr>
        <w:pStyle w:val="SourceCode"/>
      </w:pPr>
      <w:r>
        <w:rPr>
          <w:rStyle w:val="FunctionTok"/>
        </w:rPr>
        <w:t xml:space="preserve"># Standard Operating Procedure: SOP-NET-004</w:t>
      </w:r>
      <w:r>
        <w:br/>
      </w:r>
      <w:r>
        <w:br/>
      </w:r>
      <w:r>
        <w:rPr>
          <w:rStyle w:val="NormalTok"/>
        </w:rPr>
        <w:t xml:space="preserve">**Title:** Register Device in MySonicwall</w:t>
      </w:r>
      <w:r>
        <w:br/>
      </w:r>
      <w:r>
        <w:rPr>
          <w:rStyle w:val="NormalTok"/>
        </w:rPr>
        <w:t xml:space="preserve">**Version:** 1.1</w:t>
      </w:r>
      <w:r>
        <w:br/>
      </w:r>
      <w:r>
        <w:rPr>
          <w:rStyle w:val="NormalTok"/>
        </w:rPr>
        <w:t xml:space="preserve">**Author:** Gemini</w:t>
      </w:r>
      <w:r>
        <w:br/>
      </w:r>
      <w:r>
        <w:rPr>
          <w:rStyle w:val="NormalTok"/>
        </w:rPr>
        <w:t xml:space="preserve">**Date:** 2025-12-02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1.0 Purpose</w:t>
      </w:r>
      <w:r>
        <w:br/>
      </w:r>
      <w:r>
        <w:br/>
      </w:r>
      <w:r>
        <w:rPr>
          <w:rStyle w:val="NormalTok"/>
        </w:rPr>
        <w:t xml:space="preserve">To provide a standardized procedure for registering a new SonicWall device in the MySonicwall portal, ensuring it is correctly associated with a tenant and ready for management.</w:t>
      </w:r>
      <w:r>
        <w:br/>
      </w:r>
      <w:r>
        <w:br/>
      </w:r>
      <w:r>
        <w:rPr>
          <w:rStyle w:val="FunctionTok"/>
        </w:rPr>
        <w:t xml:space="preserve">## 2.0 Scope</w:t>
      </w:r>
      <w:r>
        <w:br/>
      </w:r>
      <w:r>
        <w:br/>
      </w:r>
      <w:r>
        <w:rPr>
          <w:rStyle w:val="NormalTok"/>
        </w:rPr>
        <w:t xml:space="preserve">This procedure applies to all IT personnel and network administrators responsible for the deployment and initial configuration of new SonicWall hardware.</w:t>
      </w:r>
      <w:r>
        <w:br/>
      </w:r>
      <w:r>
        <w:br/>
      </w:r>
      <w:r>
        <w:rPr>
          <w:rStyle w:val="FunctionTok"/>
        </w:rPr>
        <w:t xml:space="preserve">## 3.0 Prerequisites</w:t>
      </w:r>
      <w:r>
        <w:br/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**Credentials:** You must have valid login credentials for the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MySonicwall portal</w:t>
      </w:r>
      <w:r>
        <w:rPr>
          <w:rStyle w:val="CommentTok"/>
        </w:rPr>
        <w:t xml:space="preserve">](https://www.mysonicwall.com)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**Device Information:** You must have the **Serial Number** and **Authentication Code** for the SonicWall device. This information is typically found on the original packaging or on a sticker on the device itself.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**Tenant Information:** You must know the name of the tenant the device will be assigned to.</w:t>
      </w:r>
      <w:r>
        <w:br/>
      </w:r>
      <w:r>
        <w:br/>
      </w:r>
      <w:r>
        <w:rPr>
          <w:rStyle w:val="AttributeTok"/>
        </w:rPr>
        <w:t xml:space="preserve">&gt; **TERMINOLOGY NOTE:** SonicWall uses "Authentication Code" (not "Activation Code"). The Authentication Code is printed on the device label alongside the Serial Number.</w:t>
      </w:r>
      <w:r>
        <w:br/>
      </w:r>
      <w:r>
        <w:br/>
      </w:r>
      <w:r>
        <w:rPr>
          <w:rStyle w:val="FunctionTok"/>
        </w:rPr>
        <w:t xml:space="preserve">## 4.0 Procedure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**Log In to MySonicwall Portal:**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Navigate to </w:t>
      </w:r>
      <w:r>
        <w:rPr>
          <w:rStyle w:val="InformationTok"/>
        </w:rPr>
        <w:t xml:space="preserve">`https://www.mysonicwall.com`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Log in with your authorized credentials.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**Navigate to Product Registration:**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Once logged in, locate and click on the **Register Products** option in the portal's main navigation menu.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**Select or Create Tenant:**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You will be prompted to associate the device with a tenant.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**If the tenant already exists,** select it from the list.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**If the tenant does not exist,** select the **Create New Tenant** option and follow the on-screen instructions to create it.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**Enter Device Details:**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Enter the **Serial Number** and **Authentication Code** from the device or its packaging into the appropriate fields.</w:t>
      </w:r>
      <w:r>
        <w:br/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**Assign a Friendly Name:**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In the "Friendly Name" field, provide a descriptive name for the device that easily identifies its location or purpose (e.g., </w:t>
      </w:r>
      <w:r>
        <w:rPr>
          <w:rStyle w:val="InformationTok"/>
        </w:rPr>
        <w:t xml:space="preserve">`Obera Fairhope`</w:t>
      </w:r>
      <w:r>
        <w:rPr>
          <w:rStyle w:val="NormalTok"/>
        </w:rPr>
        <w:t xml:space="preserve">).</w:t>
      </w:r>
      <w:r>
        <w:br/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**Set Management Options:**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Under the "Management Options" section, select **On Box**.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**On Box** = Firewall managed locally through its web interface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**Cloud Management** = Managed via SonicWall Network Security Manager (NSM)</w:t>
      </w:r>
      <w:r>
        <w:br/>
      </w:r>
      <w:r>
        <w:br/>
      </w:r>
      <w:r>
        <w:rPr>
          <w:rStyle w:val="SpecialStringTok"/>
        </w:rPr>
        <w:t xml:space="preserve">7.  </w:t>
      </w:r>
      <w:r>
        <w:rPr>
          <w:rStyle w:val="NormalTok"/>
        </w:rPr>
        <w:t xml:space="preserve">**Complete Registration:**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the **Done** or **Register** button to finalize the process.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**Note the Registration Code** displayed - you will need this for the firewall.</w:t>
      </w:r>
      <w:r>
        <w:br/>
      </w:r>
      <w:r>
        <w:br/>
      </w:r>
      <w:r>
        <w:rPr>
          <w:rStyle w:val="SpecialStringTok"/>
        </w:rPr>
        <w:t xml:space="preserve">8.  </w:t>
      </w:r>
      <w:r>
        <w:rPr>
          <w:rStyle w:val="NormalTok"/>
        </w:rPr>
        <w:t xml:space="preserve">**Obtain Registration Code (if not shown):**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Navigate to **My Products** in MySonicWall.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on the registered device name or serial number.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Locate the **Registration Code** in the device details.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Copy this code for the next section.</w:t>
      </w:r>
      <w:r>
        <w:br/>
      </w:r>
      <w:r>
        <w:br/>
      </w:r>
      <w:r>
        <w:rPr>
          <w:rStyle w:val="FunctionTok"/>
        </w:rPr>
        <w:t xml:space="preserve">## 5.0 Sync Registration to Firewall (CRITICAL)</w:t>
      </w:r>
      <w:r>
        <w:br/>
      </w:r>
      <w:r>
        <w:br/>
      </w:r>
      <w:r>
        <w:rPr>
          <w:rStyle w:val="AttributeTok"/>
        </w:rPr>
        <w:t xml:space="preserve">&gt; **IMPORTANT:** Portal registration alone is NOT sufficient. The firewall must be synced to recognize the registration and enable firmware updates.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**Access the Firewall:**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Log into the SonicWall web interface.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**Navigate to MySonicWall Settings:**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Go to **Device &gt; Settings &gt; MySonicWall** (Gen 7)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Or **System &gt; Administration &gt; MySonicWall** (Gen 6)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**Check Registration Status:**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If status shows "Registered" with valid licenses, registration is complete.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If status shows "Not Registered", proceed to Step 4.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**Enter Registration Code:**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Enter the **Registration Code** obtained from the MySonicWall portal.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**Register** or **Submit**.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Wait for confirmation message.</w:t>
      </w:r>
      <w:r>
        <w:br/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**Alternative: Login with MySonicWall Credentials:**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If Registration Code entry is not available, enter your MySonicWall credentials directly.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**Login** or **Associate**.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The firewall will authenticate and sync registration.</w:t>
      </w:r>
      <w:r>
        <w:br/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**Verify Licenses Synchronized:**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Navigate to **Device &gt; Settings &gt; Licenses**.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Confirm all purchased services show as active with valid expiration dates.</w:t>
      </w:r>
      <w:r>
        <w:br/>
      </w:r>
      <w:r>
        <w:br/>
      </w:r>
      <w:r>
        <w:rPr>
          <w:rStyle w:val="FunctionTok"/>
        </w:rPr>
        <w:t xml:space="preserve">## 6.0 Verification</w:t>
      </w:r>
      <w:r>
        <w:br/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After completing the procedure, navigate to the **Products** list within the MySonicwall portal.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Confirm that the newly registered device appears in the list, associated with the correct tenant and friendly name.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On the firewall, confirm registration status shows "Registered" with synchronized licenses.</w:t>
      </w:r>
      <w:r>
        <w:br/>
      </w:r>
      <w:r>
        <w:br/>
      </w:r>
      <w:r>
        <w:rPr>
          <w:rStyle w:val="FunctionTok"/>
        </w:rPr>
        <w:t xml:space="preserve">## 7.0 Troubleshooting</w:t>
      </w:r>
      <w:r>
        <w:br/>
      </w:r>
      <w:r>
        <w:br/>
      </w:r>
      <w:r>
        <w:rPr>
          <w:rStyle w:val="NormalTok"/>
        </w:rPr>
        <w:t xml:space="preserve">| Issue | Resolution |</w:t>
      </w:r>
      <w:r>
        <w:br/>
      </w:r>
      <w:r>
        <w:rPr>
          <w:rStyle w:val="NormalTok"/>
        </w:rPr>
        <w:t xml:space="preserve">|-------|------------|</w:t>
      </w:r>
      <w:r>
        <w:br/>
      </w:r>
      <w:r>
        <w:rPr>
          <w:rStyle w:val="NormalTok"/>
        </w:rPr>
        <w:t xml:space="preserve">| "Serial number is already registered to another account" | Device is registered under a different MySonicWall account. Log into the correct account, or contact SonicWall support to request a transfer. |</w:t>
      </w:r>
      <w:r>
        <w:br/>
      </w:r>
      <w:r>
        <w:rPr>
          <w:rStyle w:val="NormalTok"/>
        </w:rPr>
        <w:t xml:space="preserve">| Firewall shows "Not Registered" after portal registration | Portal registration doesn't auto-sync to firewall. Complete Section 5.0 to sync via Registration Code or credentials. |</w:t>
      </w:r>
      <w:r>
        <w:br/>
      </w:r>
      <w:r>
        <w:rPr>
          <w:rStyle w:val="NormalTok"/>
        </w:rPr>
        <w:t xml:space="preserve">| Registration Code not found in portal | Click INTO the device details (not just view in list). Look under "Product Details" or "Registration Info" tab. |</w:t>
      </w:r>
      <w:r>
        <w:br/>
      </w:r>
      <w:r>
        <w:rPr>
          <w:rStyle w:val="NormalTok"/>
        </w:rPr>
        <w:t xml:space="preserve">| Firmware upload fails with "Device not registered" | Complete Section 5.0. Registration must be synced to the firewall before firmware operations work. |</w:t>
      </w:r>
      <w:r>
        <w:br/>
      </w:r>
      <w:r>
        <w:rPr>
          <w:rStyle w:val="NormalTok"/>
        </w:rPr>
        <w:t xml:space="preserve">| Licenses not showing on firewall | Navigate to Device &gt; Settings &gt; Licenses and click "Synchronize". Ensure firewall has internet access. |</w:t>
      </w:r>
      <w:r>
        <w:br/>
      </w:r>
      <w:r>
        <w:rPr>
          <w:rStyle w:val="NormalTok"/>
        </w:rPr>
        <w:t xml:space="preserve">| Cannot access MySonicWall from firewall | Verify WAN has internet connectivity. Check DNS resolution. Firewall needs HTTPS access to </w:t>
      </w:r>
      <w:r>
        <w:rPr>
          <w:rStyle w:val="InformationTok"/>
        </w:rPr>
        <w:t xml:space="preserve">`licensemanager.sonicwall.com`</w:t>
      </w:r>
      <w:r>
        <w:rPr>
          <w:rStyle w:val="NormalTok"/>
        </w:rPr>
        <w:t xml:space="preserve">. |</w:t>
      </w:r>
      <w:r>
        <w:br/>
      </w:r>
      <w:r>
        <w:br/>
      </w:r>
      <w:r>
        <w:rPr>
          <w:rStyle w:val="FunctionTok"/>
        </w:rPr>
        <w:t xml:space="preserve">## 8.0 References</w:t>
      </w:r>
      <w:r>
        <w:br/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MySonicwall Portal: </w:t>
      </w:r>
      <w:r>
        <w:rPr>
          <w:rStyle w:val="InformationTok"/>
        </w:rPr>
        <w:t xml:space="preserve">`https://www.mysonicwall.com`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SOP-NET-001: Initial SonicWall Firewall Setup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SOP-NET-006: SonicWall Configuration Backup</w:t>
      </w:r>
      <w:r>
        <w:br/>
      </w:r>
      <w:r>
        <w:br/>
      </w:r>
      <w:r>
        <w:rPr>
          <w:rStyle w:val="FunctionTok"/>
        </w:rPr>
        <w:t xml:space="preserve">## 9.0 Revision History</w:t>
      </w:r>
      <w:r>
        <w:br/>
      </w:r>
      <w:r>
        <w:br/>
      </w:r>
      <w:r>
        <w:rPr>
          <w:rStyle w:val="NormalTok"/>
        </w:rPr>
        <w:t xml:space="preserve">| Version | Date | Author | Description |</w:t>
      </w:r>
      <w:r>
        <w:br/>
      </w:r>
      <w:r>
        <w:rPr>
          <w:rStyle w:val="NormalTok"/>
        </w:rPr>
        <w:t xml:space="preserve">|---------|------|--------|-------------|</w:t>
      </w:r>
      <w:r>
        <w:br/>
      </w:r>
      <w:r>
        <w:rPr>
          <w:rStyle w:val="NormalTok"/>
        </w:rPr>
        <w:t xml:space="preserve">| 1.0 | 2025-12-02 | Gemini | Initial document creation. |</w:t>
      </w:r>
      <w:r>
        <w:br/>
      </w:r>
      <w:r>
        <w:rPr>
          <w:rStyle w:val="NormalTok"/>
        </w:rPr>
        <w:t xml:space="preserve">| 1.1 | 2025-12-29 | Jeremy Smith | SME Review: Corrected terminology (Authentication Code, not Activation Code). Added Section 5.0 for firewall-side registration sync. Added troubleshooting table. Lessons learned from Jubilee Pool deployment.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**End of Document**</w:t>
      </w:r>
      <w:r>
        <w:br/>
      </w:r>
      <w:r>
        <w:rPr>
          <w:rStyle w:val="NormalTok"/>
        </w:rPr>
        <w:t xml:space="preserve">---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2025-12-30T13:14:17Z</dcterms:created>
  <dcterms:modified xsi:type="dcterms:W3CDTF">2025-12-30T13:14:17Z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