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tandard-operating-procedure-sop-net-007"/>
    <w:p>
      <w:pPr>
        <w:pStyle w:val="Heading1"/>
      </w:pPr>
      <w:r>
        <w:t xml:space="preserve">Standard Operating Procedure: SOP-NET-007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SonicWall Configuration Restore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Jeremy Smith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2025-12-29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1.0 Purpose</w:t>
      </w:r>
    </w:p>
    <w:p>
      <w:pPr>
        <w:pStyle w:val="FirstParagraph"/>
      </w:pPr>
      <w:r>
        <w:t xml:space="preserve">To establish a standardized procedure for restoring a SonicWall firewall configuration from a backup (.exp) file. This procedure is used for disaster recovery, device replacement, or rollback after failed changes.</w:t>
      </w:r>
    </w:p>
    <w:bookmarkEnd w:id="20"/>
    <w:bookmarkStart w:id="21" w:name="scope"/>
    <w:p>
      <w:pPr>
        <w:pStyle w:val="Heading2"/>
      </w:pPr>
      <w:r>
        <w:t xml:space="preserve">2.0 Scope</w:t>
      </w:r>
    </w:p>
    <w:p>
      <w:pPr>
        <w:pStyle w:val="FirstParagraph"/>
      </w:pPr>
      <w:r>
        <w:t xml:space="preserve">This procedure applies to all Network Technicians and Engineers responsible for:</w:t>
      </w:r>
      <w:r>
        <w:t xml:space="preserve"> </w:t>
      </w:r>
      <w:r>
        <w:t xml:space="preserve">- Disaster recovery of SonicWall firewalls</w:t>
      </w:r>
      <w:r>
        <w:t xml:space="preserve"> </w:t>
      </w:r>
      <w:r>
        <w:t xml:space="preserve">- Restoring configuration after firmware issues</w:t>
      </w:r>
      <w:r>
        <w:t xml:space="preserve"> </w:t>
      </w:r>
      <w:r>
        <w:t xml:space="preserve">- Rolling back failed configuration changes</w:t>
      </w:r>
      <w:r>
        <w:t xml:space="preserve"> </w:t>
      </w:r>
      <w:r>
        <w:t xml:space="preserve">- Device replacement (same model only)</w:t>
      </w:r>
    </w:p>
    <w:bookmarkEnd w:id="21"/>
    <w:bookmarkStart w:id="22" w:name="prerequisites"/>
    <w:p>
      <w:pPr>
        <w:pStyle w:val="Heading2"/>
      </w:pPr>
      <w:r>
        <w:t xml:space="preserve">3.0 Prerequisites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Backup File:</w:t>
      </w:r>
      <w:r>
        <w:t xml:space="preserve"> </w:t>
      </w:r>
      <w:r>
        <w:t xml:space="preserve">Valid</w:t>
      </w:r>
      <w:r>
        <w:t xml:space="preserve"> </w:t>
      </w:r>
      <w:r>
        <w:rPr>
          <w:rStyle w:val="VerbatimChar"/>
        </w:rPr>
        <w:t xml:space="preserve">.exp</w:t>
      </w:r>
      <w:r>
        <w:t xml:space="preserve"> </w:t>
      </w:r>
      <w:r>
        <w:t xml:space="preserve">configuration backup file (see SOP-NET-006)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Access:</w:t>
      </w:r>
      <w:r>
        <w:t xml:space="preserve"> </w:t>
      </w:r>
      <w:r>
        <w:t xml:space="preserve">Administrative credentials to the SonicWall device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Compatibility:</w:t>
      </w:r>
    </w:p>
    <w:p>
      <w:pPr>
        <w:numPr>
          <w:ilvl w:val="1"/>
          <w:numId w:val="1002"/>
        </w:numPr>
        <w:pStyle w:val="Compact"/>
      </w:pPr>
      <w:r>
        <w:t xml:space="preserve">Backup must be from the</w:t>
      </w:r>
      <w:r>
        <w:t xml:space="preserve"> </w:t>
      </w:r>
      <w:r>
        <w:rPr>
          <w:bCs/>
          <w:b/>
        </w:rPr>
        <w:t xml:space="preserve">same device model</w:t>
      </w:r>
      <w:r>
        <w:t xml:space="preserve"> </w:t>
      </w:r>
      <w:r>
        <w:t xml:space="preserve">(e.g., TZ 270 → TZ 270)</w:t>
      </w:r>
    </w:p>
    <w:p>
      <w:pPr>
        <w:numPr>
          <w:ilvl w:val="1"/>
          <w:numId w:val="1002"/>
        </w:numPr>
        <w:pStyle w:val="Compact"/>
      </w:pPr>
      <w:r>
        <w:t xml:space="preserve">Target firmware should be</w:t>
      </w:r>
      <w:r>
        <w:t xml:space="preserve"> </w:t>
      </w:r>
      <w:r>
        <w:rPr>
          <w:bCs/>
          <w:b/>
        </w:rPr>
        <w:t xml:space="preserve">same or newer</w:t>
      </w:r>
      <w:r>
        <w:t xml:space="preserve"> </w:t>
      </w:r>
      <w:r>
        <w:t xml:space="preserve">than backup source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Network:</w:t>
      </w:r>
      <w:r>
        <w:t xml:space="preserve"> </w:t>
      </w:r>
      <w:r>
        <w:t xml:space="preserve">Active connection to the SonicWall management interface</w:t>
      </w:r>
    </w:p>
    <w:bookmarkEnd w:id="22"/>
    <w:bookmarkStart w:id="23" w:name="when-to-use-this-procedure"/>
    <w:p>
      <w:pPr>
        <w:pStyle w:val="Heading2"/>
      </w:pPr>
      <w:r>
        <w:t xml:space="preserve">4.0 When to Use This Procedure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3576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Restore?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bricked after firmware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after firmware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change caused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pre-change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RMA/replacement (same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to new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Moving config to different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reconfiguration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Factory reset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from backup</w:t>
            </w:r>
          </w:p>
        </w:tc>
      </w:tr>
    </w:tbl>
    <w:bookmarkEnd w:id="23"/>
    <w:bookmarkStart w:id="27" w:name="procedure"/>
    <w:p>
      <w:pPr>
        <w:pStyle w:val="Heading2"/>
      </w:pPr>
      <w:r>
        <w:t xml:space="preserve">5.0 Procedure</w:t>
      </w:r>
    </w:p>
    <w:bookmarkStart w:id="24" w:name="pre-restore-checklist"/>
    <w:p>
      <w:pPr>
        <w:pStyle w:val="Heading3"/>
      </w:pPr>
      <w:r>
        <w:t xml:space="preserve">5.1 Pre-Restore Checklist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Verify Backup File:</w:t>
      </w:r>
    </w:p>
    <w:p>
      <w:pPr>
        <w:numPr>
          <w:ilvl w:val="1"/>
          <w:numId w:val="1004"/>
        </w:numPr>
        <w:pStyle w:val="Compact"/>
      </w:pPr>
      <w:r>
        <w:t xml:space="preserve">Confirm you have the correct</w:t>
      </w:r>
      <w:r>
        <w:t xml:space="preserve"> </w:t>
      </w:r>
      <w:r>
        <w:rPr>
          <w:rStyle w:val="VerbatimChar"/>
        </w:rPr>
        <w:t xml:space="preserve">.exp</w:t>
      </w:r>
      <w:r>
        <w:t xml:space="preserve"> </w:t>
      </w:r>
      <w:r>
        <w:t xml:space="preserve">file</w:t>
      </w:r>
    </w:p>
    <w:p>
      <w:pPr>
        <w:numPr>
          <w:ilvl w:val="1"/>
          <w:numId w:val="1004"/>
        </w:numPr>
        <w:pStyle w:val="Compact"/>
      </w:pPr>
      <w:r>
        <w:t xml:space="preserve">Check file size is reasonable (50KB - 500KB typically)</w:t>
      </w:r>
    </w:p>
    <w:p>
      <w:pPr>
        <w:numPr>
          <w:ilvl w:val="1"/>
          <w:numId w:val="1004"/>
        </w:numPr>
        <w:pStyle w:val="Compact"/>
      </w:pPr>
      <w:r>
        <w:t xml:space="preserve">Verify file is not corrupted (open in text editor, should show XML)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Document Current State:</w:t>
      </w:r>
    </w:p>
    <w:p>
      <w:pPr>
        <w:numPr>
          <w:ilvl w:val="1"/>
          <w:numId w:val="1005"/>
        </w:numPr>
        <w:pStyle w:val="Compact"/>
      </w:pPr>
      <w:r>
        <w:t xml:space="preserve">Note current firmware version</w:t>
      </w:r>
    </w:p>
    <w:p>
      <w:pPr>
        <w:numPr>
          <w:ilvl w:val="1"/>
          <w:numId w:val="1005"/>
        </w:numPr>
        <w:pStyle w:val="Compact"/>
      </w:pPr>
      <w:r>
        <w:t xml:space="preserve">Note current WAN IP (if accessible)</w:t>
      </w:r>
    </w:p>
    <w:p>
      <w:pPr>
        <w:numPr>
          <w:ilvl w:val="1"/>
          <w:numId w:val="1005"/>
        </w:numPr>
        <w:pStyle w:val="Compact"/>
      </w:pPr>
      <w:r>
        <w:t xml:space="preserve">Export current config as additional backup (if device is accessible)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Verify Compatibility:</w:t>
      </w:r>
    </w:p>
    <w:p>
      <w:pPr>
        <w:numPr>
          <w:ilvl w:val="1"/>
          <w:numId w:val="1006"/>
        </w:numPr>
        <w:pStyle w:val="Compact"/>
      </w:pPr>
      <w:r>
        <w:t xml:space="preserve">Confirm backup is from same device model</w:t>
      </w:r>
    </w:p>
    <w:p>
      <w:pPr>
        <w:numPr>
          <w:ilvl w:val="1"/>
          <w:numId w:val="1006"/>
        </w:numPr>
        <w:pStyle w:val="Compact"/>
      </w:pPr>
      <w:r>
        <w:t xml:space="preserve">Confirm target firmware is same or newer than backup source firmware</w:t>
      </w:r>
    </w:p>
    <w:bookmarkEnd w:id="24"/>
    <w:bookmarkStart w:id="25" w:name="restore-configuration"/>
    <w:p>
      <w:pPr>
        <w:pStyle w:val="Heading3"/>
      </w:pPr>
      <w:r>
        <w:t xml:space="preserve">5.2 Restore Configuration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Access SonicWall Management Interface:</w:t>
      </w:r>
    </w:p>
    <w:p>
      <w:pPr>
        <w:numPr>
          <w:ilvl w:val="1"/>
          <w:numId w:val="1008"/>
        </w:numPr>
        <w:pStyle w:val="Compact"/>
      </w:pPr>
      <w:r>
        <w:t xml:space="preserve">Navigate to the SonicWall management IP</w:t>
      </w:r>
    </w:p>
    <w:p>
      <w:pPr>
        <w:numPr>
          <w:ilvl w:val="1"/>
          <w:numId w:val="1008"/>
        </w:numPr>
        <w:pStyle w:val="Compact"/>
      </w:pPr>
      <w:r>
        <w:t xml:space="preserve">Log in with administrative credentials</w:t>
      </w:r>
    </w:p>
    <w:p>
      <w:pPr>
        <w:numPr>
          <w:ilvl w:val="1"/>
          <w:numId w:val="1008"/>
        </w:numPr>
        <w:pStyle w:val="Compact"/>
      </w:pPr>
      <w:r>
        <w:t xml:space="preserve">If device is factory reset, use default IP</w:t>
      </w:r>
      <w:r>
        <w:t xml:space="preserve"> </w:t>
      </w:r>
      <w:r>
        <w:rPr>
          <w:rStyle w:val="VerbatimChar"/>
        </w:rPr>
        <w:t xml:space="preserve">192.168.168.168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Navigate to Import Settings:</w:t>
      </w:r>
    </w:p>
    <w:p>
      <w:pPr>
        <w:numPr>
          <w:ilvl w:val="1"/>
          <w:numId w:val="1009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Device &gt; Settings &gt; Firmware &amp; Backups</w:t>
      </w:r>
    </w:p>
    <w:p>
      <w:pPr>
        <w:numPr>
          <w:ilvl w:val="1"/>
          <w:numId w:val="1009"/>
        </w:numPr>
        <w:pStyle w:val="Compact"/>
      </w:pPr>
      <w:r>
        <w:t xml:space="preserve">Locate the</w:t>
      </w:r>
      <w:r>
        <w:t xml:space="preserve"> </w:t>
      </w:r>
      <w:r>
        <w:rPr>
          <w:bCs/>
          <w:b/>
        </w:rPr>
        <w:t xml:space="preserve">Import/Export Configuration</w:t>
      </w:r>
      <w:r>
        <w:t xml:space="preserve"> </w:t>
      </w:r>
      <w:r>
        <w:t xml:space="preserve">section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Import Configuration:</w:t>
      </w:r>
    </w:p>
    <w:p>
      <w:pPr>
        <w:numPr>
          <w:ilvl w:val="1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Import Settings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Import Configuration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Browse to and select your</w:t>
      </w:r>
      <w:r>
        <w:t xml:space="preserve"> </w:t>
      </w:r>
      <w:r>
        <w:rPr>
          <w:rStyle w:val="VerbatimChar"/>
        </w:rPr>
        <w:t xml:space="preserve">.exp</w:t>
      </w:r>
      <w:r>
        <w:t xml:space="preserve"> </w:t>
      </w:r>
      <w:r>
        <w:t xml:space="preserve">backup file</w:t>
      </w:r>
    </w:p>
    <w:p>
      <w:pPr>
        <w:numPr>
          <w:ilvl w:val="1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Import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Review Import Summary:</w:t>
      </w:r>
    </w:p>
    <w:p>
      <w:pPr>
        <w:numPr>
          <w:ilvl w:val="1"/>
          <w:numId w:val="1011"/>
        </w:numPr>
        <w:pStyle w:val="Compact"/>
      </w:pPr>
      <w:r>
        <w:t xml:space="preserve">Review the import summary showing what will be restored</w:t>
      </w:r>
    </w:p>
    <w:p>
      <w:pPr>
        <w:numPr>
          <w:ilvl w:val="1"/>
          <w:numId w:val="1011"/>
        </w:numPr>
        <w:pStyle w:val="Compact"/>
      </w:pPr>
      <w:r>
        <w:t xml:space="preserve">Confirm settings look correct</w:t>
      </w:r>
    </w:p>
    <w:p>
      <w:pPr>
        <w:numPr>
          <w:ilvl w:val="1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Confirm</w:t>
      </w:r>
      <w:r>
        <w:t xml:space="preserve"> </w:t>
      </w:r>
      <w:r>
        <w:t xml:space="preserve">to proceed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Wait for Reboot:</w:t>
      </w:r>
    </w:p>
    <w:p>
      <w:pPr>
        <w:numPr>
          <w:ilvl w:val="1"/>
          <w:numId w:val="1012"/>
        </w:numPr>
        <w:pStyle w:val="Compact"/>
      </w:pPr>
      <w:r>
        <w:t xml:space="preserve">The firewall will automatically reboot to apply configuration</w:t>
      </w:r>
    </w:p>
    <w:p>
      <w:pPr>
        <w:numPr>
          <w:ilvl w:val="1"/>
          <w:numId w:val="1012"/>
        </w:numPr>
        <w:pStyle w:val="Compact"/>
      </w:pPr>
      <w:r>
        <w:t xml:space="preserve">This typically takes 3-5 minutes</w:t>
      </w:r>
    </w:p>
    <w:p>
      <w:pPr>
        <w:numPr>
          <w:ilvl w:val="1"/>
          <w:numId w:val="1012"/>
        </w:numPr>
        <w:pStyle w:val="Compact"/>
      </w:pPr>
      <w:r>
        <w:t xml:space="preserve">Do NOT power off during this process</w:t>
      </w:r>
    </w:p>
    <w:bookmarkEnd w:id="25"/>
    <w:bookmarkStart w:id="26" w:name="post-restore-verification"/>
    <w:p>
      <w:pPr>
        <w:pStyle w:val="Heading3"/>
      </w:pPr>
      <w:r>
        <w:t xml:space="preserve">5.3 Post-Restore Verification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Verify Access:</w:t>
      </w:r>
    </w:p>
    <w:p>
      <w:pPr>
        <w:numPr>
          <w:ilvl w:val="1"/>
          <w:numId w:val="1014"/>
        </w:numPr>
        <w:pStyle w:val="Compact"/>
      </w:pPr>
      <w:r>
        <w:t xml:space="preserve">Log back into the management interface</w:t>
      </w:r>
    </w:p>
    <w:p>
      <w:pPr>
        <w:numPr>
          <w:ilvl w:val="1"/>
          <w:numId w:val="1014"/>
        </w:numPr>
        <w:pStyle w:val="Compact"/>
      </w:pPr>
      <w:r>
        <w:t xml:space="preserve">Note: Management IP may have changed to restored configuration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Verify Critical Settings:</w:t>
      </w:r>
    </w:p>
    <w:p>
      <w:pPr>
        <w:numPr>
          <w:ilvl w:val="1"/>
          <w:numId w:val="1015"/>
        </w:numPr>
        <w:pStyle w:val="Compact"/>
      </w:pPr>
      <w:r>
        <w:t xml:space="preserve">☐ WAN interface configured correctly</w:t>
      </w:r>
    </w:p>
    <w:p>
      <w:pPr>
        <w:numPr>
          <w:ilvl w:val="1"/>
          <w:numId w:val="1015"/>
        </w:numPr>
        <w:pStyle w:val="Compact"/>
      </w:pPr>
      <w:r>
        <w:t xml:space="preserve">☐ LAN interface and DHCP working</w:t>
      </w:r>
    </w:p>
    <w:p>
      <w:pPr>
        <w:numPr>
          <w:ilvl w:val="1"/>
          <w:numId w:val="1015"/>
        </w:numPr>
        <w:pStyle w:val="Compact"/>
      </w:pPr>
      <w:r>
        <w:t xml:space="preserve">☐ Internet connectivity functional</w:t>
      </w:r>
    </w:p>
    <w:p>
      <w:pPr>
        <w:numPr>
          <w:ilvl w:val="1"/>
          <w:numId w:val="1015"/>
        </w:numPr>
        <w:pStyle w:val="Compact"/>
      </w:pPr>
      <w:r>
        <w:t xml:space="preserve">☐ Firewall rules restored</w:t>
      </w:r>
    </w:p>
    <w:p>
      <w:pPr>
        <w:numPr>
          <w:ilvl w:val="1"/>
          <w:numId w:val="1015"/>
        </w:numPr>
        <w:pStyle w:val="Compact"/>
      </w:pPr>
      <w:r>
        <w:t xml:space="preserve">☐ VPN configurations (if applicable)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Re-authenticate Services:</w:t>
      </w:r>
    </w:p>
    <w:p>
      <w:pPr>
        <w:numPr>
          <w:ilvl w:val="1"/>
          <w:numId w:val="1016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Device &gt; Settings &gt; MySonicWall</w:t>
      </w:r>
    </w:p>
    <w:p>
      <w:pPr>
        <w:numPr>
          <w:ilvl w:val="1"/>
          <w:numId w:val="1016"/>
        </w:numPr>
        <w:pStyle w:val="Compact"/>
      </w:pPr>
      <w:r>
        <w:t xml:space="preserve">Re-enter MySonicWall credentials if prompted</w:t>
      </w:r>
    </w:p>
    <w:p>
      <w:pPr>
        <w:numPr>
          <w:ilvl w:val="1"/>
          <w:numId w:val="1016"/>
        </w:numPr>
        <w:pStyle w:val="Compact"/>
      </w:pPr>
      <w:r>
        <w:t xml:space="preserve">Verify license synchronization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Connectivity:</w:t>
      </w:r>
    </w:p>
    <w:p>
      <w:pPr>
        <w:numPr>
          <w:ilvl w:val="1"/>
          <w:numId w:val="1017"/>
        </w:numPr>
        <w:pStyle w:val="Compact"/>
      </w:pPr>
      <w:r>
        <w:t xml:space="preserve">Test internet access from LAN</w:t>
      </w:r>
    </w:p>
    <w:p>
      <w:pPr>
        <w:numPr>
          <w:ilvl w:val="1"/>
          <w:numId w:val="1017"/>
        </w:numPr>
        <w:pStyle w:val="Compact"/>
      </w:pPr>
      <w:r>
        <w:t xml:space="preserve">Test any VPN connections</w:t>
      </w:r>
    </w:p>
    <w:p>
      <w:pPr>
        <w:numPr>
          <w:ilvl w:val="1"/>
          <w:numId w:val="1017"/>
        </w:numPr>
        <w:pStyle w:val="Compact"/>
      </w:pPr>
      <w:r>
        <w:t xml:space="preserve">Verify critical applications accessible</w:t>
      </w:r>
    </w:p>
    <w:bookmarkEnd w:id="26"/>
    <w:bookmarkEnd w:id="27"/>
    <w:bookmarkStart w:id="28" w:name="restore-to-factory-reset-device"/>
    <w:p>
      <w:pPr>
        <w:pStyle w:val="Heading2"/>
      </w:pPr>
      <w:r>
        <w:t xml:space="preserve">6.0 Restore to Factory Reset Device</w:t>
      </w:r>
    </w:p>
    <w:p>
      <w:pPr>
        <w:pStyle w:val="FirstParagraph"/>
      </w:pPr>
      <w:r>
        <w:t xml:space="preserve">If restoring to a device that has been factory reset: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Connect to Default IP:</w:t>
      </w:r>
    </w:p>
    <w:p>
      <w:pPr>
        <w:numPr>
          <w:ilvl w:val="1"/>
          <w:numId w:val="1019"/>
        </w:numPr>
        <w:pStyle w:val="Compact"/>
      </w:pPr>
      <w:r>
        <w:t xml:space="preserve">Set your computer to static IP:</w:t>
      </w:r>
      <w:r>
        <w:t xml:space="preserve"> </w:t>
      </w:r>
      <w:r>
        <w:rPr>
          <w:rStyle w:val="VerbatimChar"/>
        </w:rPr>
        <w:t xml:space="preserve">192.168.168.2</w:t>
      </w:r>
    </w:p>
    <w:p>
      <w:pPr>
        <w:numPr>
          <w:ilvl w:val="1"/>
          <w:numId w:val="1019"/>
        </w:numPr>
        <w:pStyle w:val="Compact"/>
      </w:pPr>
      <w:r>
        <w:t xml:space="preserve">Connect to firewall LAN port</w:t>
      </w:r>
    </w:p>
    <w:p>
      <w:pPr>
        <w:numPr>
          <w:ilvl w:val="1"/>
          <w:numId w:val="1019"/>
        </w:numPr>
        <w:pStyle w:val="Compact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http://192.168.168.168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Complete Initial Setup:</w:t>
      </w:r>
    </w:p>
    <w:p>
      <w:pPr>
        <w:numPr>
          <w:ilvl w:val="1"/>
          <w:numId w:val="1020"/>
        </w:numPr>
        <w:pStyle w:val="Compact"/>
      </w:pPr>
      <w:r>
        <w:t xml:space="preserve">Log in with default credentials (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</w:t>
      </w:r>
    </w:p>
    <w:p>
      <w:pPr>
        <w:numPr>
          <w:ilvl w:val="1"/>
          <w:numId w:val="1020"/>
        </w:numPr>
        <w:pStyle w:val="Compact"/>
      </w:pPr>
      <w:r>
        <w:t xml:space="preserve">Change admin password when prompted</w:t>
      </w:r>
    </w:p>
    <w:p>
      <w:pPr>
        <w:numPr>
          <w:ilvl w:val="1"/>
          <w:numId w:val="1020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Manual Setup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Register Device (if needed):</w:t>
      </w:r>
    </w:p>
    <w:p>
      <w:pPr>
        <w:numPr>
          <w:ilvl w:val="1"/>
          <w:numId w:val="1021"/>
        </w:numPr>
        <w:pStyle w:val="Compact"/>
      </w:pPr>
      <w:r>
        <w:t xml:space="preserve">Complete device registration per SOP-NET-001 Section 6.2</w:t>
      </w:r>
    </w:p>
    <w:p>
      <w:pPr>
        <w:numPr>
          <w:ilvl w:val="1"/>
          <w:numId w:val="1021"/>
        </w:numPr>
        <w:pStyle w:val="Compact"/>
      </w:pPr>
      <w:r>
        <w:t xml:space="preserve">Registration must complete before config can be fully applied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Import Configuration:</w:t>
      </w:r>
    </w:p>
    <w:p>
      <w:pPr>
        <w:numPr>
          <w:ilvl w:val="1"/>
          <w:numId w:val="1022"/>
        </w:numPr>
        <w:pStyle w:val="Compact"/>
      </w:pPr>
      <w:r>
        <w:t xml:space="preserve">Follow Section 5.2 above</w:t>
      </w:r>
    </w:p>
    <w:p>
      <w:pPr>
        <w:numPr>
          <w:ilvl w:val="1"/>
          <w:numId w:val="1022"/>
        </w:numPr>
        <w:pStyle w:val="Compact"/>
      </w:pPr>
      <w:r>
        <w:t xml:space="preserve">Note: Some settings may require re-entry (MySonicWall credentials, certificates)</w:t>
      </w:r>
    </w:p>
    <w:bookmarkEnd w:id="28"/>
    <w:bookmarkStart w:id="29" w:name="restore-to-replacement-device-rma"/>
    <w:p>
      <w:pPr>
        <w:pStyle w:val="Heading2"/>
      </w:pPr>
      <w:r>
        <w:t xml:space="preserve">7.0 Restore to Replacement Device (RMA)</w:t>
      </w:r>
    </w:p>
    <w:p>
      <w:pPr>
        <w:pStyle w:val="FirstParagraph"/>
      </w:pPr>
      <w:r>
        <w:t xml:space="preserve">When replacing a failed device with new hardware (same model):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Register New Device:</w:t>
      </w:r>
    </w:p>
    <w:p>
      <w:pPr>
        <w:numPr>
          <w:ilvl w:val="1"/>
          <w:numId w:val="1024"/>
        </w:numPr>
        <w:pStyle w:val="Compact"/>
      </w:pPr>
      <w:r>
        <w:t xml:space="preserve">Register new device in MySonicWall portal</w:t>
      </w:r>
    </w:p>
    <w:p>
      <w:pPr>
        <w:numPr>
          <w:ilvl w:val="1"/>
          <w:numId w:val="1024"/>
        </w:numPr>
        <w:pStyle w:val="Compact"/>
      </w:pPr>
      <w:r>
        <w:t xml:space="preserve">Transfer licenses from old device if needed (contact SonicWall support)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Update Firmware:</w:t>
      </w:r>
    </w:p>
    <w:p>
      <w:pPr>
        <w:numPr>
          <w:ilvl w:val="1"/>
          <w:numId w:val="1025"/>
        </w:numPr>
        <w:pStyle w:val="Compact"/>
      </w:pPr>
      <w:r>
        <w:t xml:space="preserve">Upgrade new device to match firmware version of backup</w:t>
      </w:r>
    </w:p>
    <w:p>
      <w:pPr>
        <w:numPr>
          <w:ilvl w:val="1"/>
          <w:numId w:val="1025"/>
        </w:numPr>
        <w:pStyle w:val="Compact"/>
      </w:pPr>
      <w:r>
        <w:t xml:space="preserve">Or upgrade to latest stable release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Import Configuration:</w:t>
      </w:r>
    </w:p>
    <w:p>
      <w:pPr>
        <w:numPr>
          <w:ilvl w:val="1"/>
          <w:numId w:val="1026"/>
        </w:numPr>
        <w:pStyle w:val="Compact"/>
      </w:pPr>
      <w:r>
        <w:t xml:space="preserve">Follow Section 5.2 above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Update WAN Settings:</w:t>
      </w:r>
    </w:p>
    <w:p>
      <w:pPr>
        <w:numPr>
          <w:ilvl w:val="1"/>
          <w:numId w:val="1027"/>
        </w:numPr>
        <w:pStyle w:val="Compact"/>
      </w:pPr>
      <w:r>
        <w:t xml:space="preserve">If WAN IP is static, verify ISP settings are correct</w:t>
      </w:r>
    </w:p>
    <w:p>
      <w:pPr>
        <w:numPr>
          <w:ilvl w:val="1"/>
          <w:numId w:val="1027"/>
        </w:numPr>
        <w:pStyle w:val="Compact"/>
      </w:pPr>
      <w:r>
        <w:t xml:space="preserve">May need to update MAC address with ISP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Re-establish VPNs:</w:t>
      </w:r>
    </w:p>
    <w:p>
      <w:pPr>
        <w:numPr>
          <w:ilvl w:val="1"/>
          <w:numId w:val="1028"/>
        </w:numPr>
        <w:pStyle w:val="Compact"/>
      </w:pPr>
      <w:r>
        <w:t xml:space="preserve">Site-to-site VPNs may need to be re-established</w:t>
      </w:r>
    </w:p>
    <w:p>
      <w:pPr>
        <w:numPr>
          <w:ilvl w:val="1"/>
          <w:numId w:val="1028"/>
        </w:numPr>
        <w:pStyle w:val="Compact"/>
      </w:pPr>
      <w:r>
        <w:t xml:space="preserve">Notify remote sites of device replacement</w:t>
      </w:r>
    </w:p>
    <w:bookmarkEnd w:id="29"/>
    <w:bookmarkStart w:id="30" w:name="troubleshooting"/>
    <w:p>
      <w:pPr>
        <w:pStyle w:val="Heading2"/>
      </w:pPr>
      <w:r>
        <w:t xml:space="preserve">8.0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fails with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Verify .exp file not corrupted</w:t>
            </w:r>
            <w:r>
              <w:t xml:space="preserve"> </w:t>
            </w:r>
            <w:r>
              <w:t xml:space="preserve"> </w:t>
            </w:r>
            <w:r>
              <w:t xml:space="preserve">2. Check firmware compatibility</w:t>
            </w:r>
            <w:r>
              <w:t xml:space="preserve"> </w:t>
            </w:r>
            <w:r>
              <w:t xml:space="preserve"> </w:t>
            </w:r>
            <w:r>
              <w:t xml:space="preserve">3. Try different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access device after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Check if management IP changed</w:t>
            </w:r>
            <w:r>
              <w:t xml:space="preserve"> </w:t>
            </w:r>
            <w:r>
              <w:t xml:space="preserve"> </w:t>
            </w:r>
            <w:r>
              <w:t xml:space="preserve">2. Connect to LAN and try default gateway IP</w:t>
            </w:r>
            <w:r>
              <w:t xml:space="preserve"> </w:t>
            </w:r>
            <w:r>
              <w:t xml:space="preserve"> </w:t>
            </w:r>
            <w:r>
              <w:t xml:space="preserve">3. Factory reset and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Licenses not showing after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Re-enter MySonicWall credentials</w:t>
            </w:r>
            <w:r>
              <w:t xml:space="preserve"> </w:t>
            </w:r>
            <w:r>
              <w:t xml:space="preserve"> </w:t>
            </w:r>
            <w:r>
              <w:t xml:space="preserve">2. Click Synchronize in Licenses section</w:t>
            </w:r>
            <w:r>
              <w:t xml:space="preserve"> </w:t>
            </w:r>
            <w:r>
              <w:t xml:space="preserve"> </w:t>
            </w:r>
            <w:r>
              <w:t xml:space="preserve">3. Reboot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VPN not connecting after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Verify WAN IP correct</w:t>
            </w:r>
            <w:r>
              <w:t xml:space="preserve"> </w:t>
            </w:r>
            <w:r>
              <w:t xml:space="preserve"> </w:t>
            </w:r>
            <w:r>
              <w:t xml:space="preserve">2. Re-exchange keys with remote site</w:t>
            </w:r>
            <w:r>
              <w:t xml:space="preserve"> </w:t>
            </w:r>
            <w:r>
              <w:t xml:space="preserve"> </w:t>
            </w:r>
            <w:r>
              <w:t xml:space="preserve">3. Check firewall rules 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 not enabled after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Sync licenses with MySonicWall</w:t>
            </w:r>
            <w:r>
              <w:t xml:space="preserve"> </w:t>
            </w:r>
            <w:r>
              <w:t xml:space="preserve"> </w:t>
            </w:r>
            <w:r>
              <w:t xml:space="preserve">2. Manually enable services</w:t>
            </w:r>
            <w:r>
              <w:t xml:space="preserve"> </w:t>
            </w:r>
            <w:r>
              <w:t xml:space="preserve"> </w:t>
            </w:r>
            <w:r>
              <w:t xml:space="preserve">3. Verify subscription active</w:t>
            </w:r>
          </w:p>
        </w:tc>
      </w:tr>
    </w:tbl>
    <w:bookmarkEnd w:id="30"/>
    <w:bookmarkStart w:id="31" w:name="important-warnings"/>
    <w:p>
      <w:pPr>
        <w:pStyle w:val="Heading2"/>
      </w:pPr>
      <w:r>
        <w:t xml:space="preserve">9.0 Important Warnings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Restoring a configuration will</w:t>
      </w:r>
      <w:r>
        <w:t xml:space="preserve"> </w:t>
      </w:r>
      <w:r>
        <w:rPr>
          <w:bCs/>
          <w:b/>
        </w:rPr>
        <w:t xml:space="preserve">overwrite all current settings</w:t>
      </w:r>
      <w:r>
        <w:t xml:space="preserve">. Always export current configuration before restoring.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Configurations are</w:t>
      </w:r>
      <w:r>
        <w:t xml:space="preserve"> </w:t>
      </w:r>
      <w:r>
        <w:rPr>
          <w:bCs/>
          <w:b/>
        </w:rPr>
        <w:t xml:space="preserve">device-model specific</w:t>
      </w:r>
      <w:r>
        <w:t xml:space="preserve">. A TZ 270 backup cannot be restored to a TZ 370 or other model.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If restoring to older firmware than the backup source, some settings may not apply correctly. Always restore to same or newer firmware.</w:t>
      </w:r>
    </w:p>
    <w:bookmarkEnd w:id="31"/>
    <w:bookmarkStart w:id="32" w:name="related-documents"/>
    <w:p>
      <w:pPr>
        <w:pStyle w:val="Heading2"/>
      </w:pPr>
      <w:r>
        <w:t xml:space="preserve">10.0 Related Documents</w:t>
      </w:r>
    </w:p>
    <w:p>
      <w:pPr>
        <w:numPr>
          <w:ilvl w:val="0"/>
          <w:numId w:val="1029"/>
        </w:numPr>
        <w:pStyle w:val="Compact"/>
      </w:pPr>
      <w:r>
        <w:t xml:space="preserve">SOP-NET-001: Initial SonicWall Firewall Setup</w:t>
      </w:r>
    </w:p>
    <w:p>
      <w:pPr>
        <w:numPr>
          <w:ilvl w:val="0"/>
          <w:numId w:val="1029"/>
        </w:numPr>
        <w:pStyle w:val="Compact"/>
      </w:pPr>
      <w:r>
        <w:t xml:space="preserve">SOP-NET-004: Register Device in MySonicwall</w:t>
      </w:r>
    </w:p>
    <w:p>
      <w:pPr>
        <w:numPr>
          <w:ilvl w:val="0"/>
          <w:numId w:val="1029"/>
        </w:numPr>
        <w:pStyle w:val="Compact"/>
      </w:pPr>
      <w:r>
        <w:t xml:space="preserve">SOP-NET-006: SonicWall Configuration Backup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 of Document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2025-12-30T13:16:45Z</dcterms:created>
  <dcterms:modified xsi:type="dcterms:W3CDTF">2025-12-30T13:16:45Z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