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P6 — Parallel Running &amp; Cutover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P6 — Parallel Running &amp; Cutover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4–6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15 → 05 → 06 → 07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YC-P6 — 100% fleet migrated, CISO + client exec sign-off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Both CyberArk on-prem and KeeperPAM run simultaneously. Fleet management tracks per-account migration status. Final cutover when all accounts verified in KeeperPAM.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4–6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P5 complete, all waves migrated, all integrations repointed.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+ client operations team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`15-hybrid-fleet` → `05-heartbeat` → `06-integration` → `07-compliance`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P6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5 waves migrated (P5 complete)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application integrations repointed to KeeperPAM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Hybrid fleet map initialized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Weekly heartbeat schedule agreed with client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Cutover criteria defined and documented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Rollback plan documented (point-in-time: can revert to CyberArk)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Parallel Running Concept</w:t>
      </w:r>
    </w:p>
    <w:p>
      <w:pPr>
        <w:spacing w:after="80"/>
      </w:pPr>
      <w:r>
        <w:rPr>
          <w:color w:val="1A1A2E"/>
          <w:sz w:val="20"/>
        </w:rPr>
        <w:t>During P6, both systems operate simultaneously:</w:t>
      </w:r>
    </w:p>
    <w:p>
      <w:pPr>
        <w:pStyle w:val="ListBullet"/>
        <w:spacing w:after="40"/>
        <w:ind w:left="360"/>
      </w:pPr>
      <w:r>
        <w:rPr>
          <w:sz w:val="20"/>
        </w:rPr>
        <w:t>CyberArk on-prem:** Still active. CPM rotation may be running (configurable).</w:t>
      </w:r>
    </w:p>
    <w:p>
      <w:pPr>
        <w:pStyle w:val="ListBullet"/>
        <w:spacing w:after="40"/>
        <w:ind w:left="360"/>
      </w:pPr>
      <w:r>
        <w:rPr>
          <w:sz w:val="20"/>
        </w:rPr>
        <w:t>KeeperPAM:** Primary for all migrated accounts. Rotation engine active.</w:t>
      </w:r>
    </w:p>
    <w:p>
      <w:pPr>
        <w:pStyle w:val="ListBullet"/>
        <w:spacing w:after="40"/>
        <w:ind w:left="360"/>
      </w:pPr>
      <w:r>
        <w:rPr>
          <w:sz w:val="20"/>
        </w:rPr>
        <w:t>Agent 15:** Tracks every account's state, routes credential retrieval, detects split-brain scenarios.</w:t>
      </w:r>
    </w:p>
    <w:p>
      <w:pPr>
        <w:spacing w:after="80"/>
      </w:pPr>
      <w:r>
        <w:rPr>
          <w:color w:val="1A1A2E"/>
          <w:sz w:val="20"/>
        </w:rPr>
        <w:t>The parallel period exists to:</w:t>
      </w:r>
    </w:p>
    <w:p>
      <w:pPr>
        <w:pStyle w:val="ListNumber"/>
        <w:spacing w:after="40"/>
      </w:pPr>
      <w:r>
        <w:rPr>
          <w:sz w:val="20"/>
        </w:rPr>
        <w:t>Confirm all integrations are using KeeperPAM (not CyberArk)</w:t>
      </w:r>
    </w:p>
    <w:p>
      <w:pPr>
        <w:pStyle w:val="ListNumber"/>
        <w:spacing w:after="40"/>
      </w:pPr>
      <w:r>
        <w:rPr>
          <w:sz w:val="20"/>
        </w:rPr>
        <w:t>Catch any accounts missed during P5 migration</w:t>
      </w:r>
    </w:p>
    <w:p>
      <w:pPr>
        <w:pStyle w:val="ListNumber"/>
        <w:spacing w:after="40"/>
      </w:pPr>
      <w:r>
        <w:rPr>
          <w:sz w:val="20"/>
        </w:rPr>
        <w:t>Build operational confidence in KeeperPAM before CyberArk is decommissioned</w:t>
      </w:r>
    </w:p>
    <w:p>
      <w:pPr>
        <w:pStyle w:val="ListNumber"/>
        <w:spacing w:after="40"/>
      </w:pPr>
      <w:r>
        <w:rPr>
          <w:sz w:val="20"/>
        </w:rPr>
        <w:t>Provide a safety net for rapid rollback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15 — Hybrid Fleet Manager</w:t>
      </w:r>
    </w:p>
    <w:p>
      <w:pPr>
        <w:spacing w:after="80"/>
      </w:pPr>
      <w:r>
        <w:rPr>
          <w:color w:val="1A1A2E"/>
          <w:sz w:val="20"/>
        </w:rPr>
        <w:t>Initialize the fleet map from P5 ETL results. Tracks every account's migration status.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P5 run: Initialize fleet map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15-hybrid-fleet --phase P5"</w:t>
      </w:r>
    </w:p>
    <w:p>
      <w:pPr>
        <w:spacing w:after="80"/>
      </w:pP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P6 run: Verify target retrieval and detect stuck accounts (run weekly)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15-hybrid-fleet --phase P6"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Migration Status Lifecycle per Account: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on_prem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Only in CyberArk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Migrate (should not exist after Wave 5)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migrating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ETL in progress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Monitor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parallel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 both systems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KeeperPAM version, remove from CyberArk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cloud_primary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primary, CyberArk fallback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apps using KeeperPAM, prepare decommission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migrated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only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stuck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rotation for 48h+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Investigate — escalate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View fleet status: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output/reports/agent_15_hybrid_fleet_P6.json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by_status = data.get('by_status', {})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print('Fleet Status Summary:')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status, count in by_status.items():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{status:20s}: {count}')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stuck = data.get('stuck_accounts',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if stuck: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print(f'STUCK ACCOUNTS ({len(stuck)}):')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for a in stuck[:10]: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{a[\\\"account_name\\\"]} (last rotation: {a[\\\"last_rotation_attempt\\\"]})')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Stuck account resolution:</w:t>
      </w:r>
    </w:p>
    <w:p>
      <w:pPr>
        <w:spacing w:after="80"/>
        <w:keepNext/>
      </w:pPr>
      <w:r>
        <w:rPr>
          <w:color w:val="1A1A2E"/>
          <w:sz w:val="20"/>
        </w:rPr>
        <w:t>A stuck account is one with no successful rotation in 48+ hours. Causes: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 path blocked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Open firewall from KeeperPAM rotation engine to target host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Credential mismatch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Manually reset password in KeeperPAM, trigger rotation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type mismatch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Re-map to correct record type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Host unreachable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host is online; update record with new address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Rotation policy not set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Configure rotation policy in KeeperPAM admin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05 — Heartbeat Validation (P6 Weekly)</w:t>
      </w:r>
    </w:p>
    <w:p>
      <w:pPr>
        <w:spacing w:after="80"/>
      </w:pPr>
      <w:r>
        <w:rPr>
          <w:color w:val="1A1A2E"/>
          <w:sz w:val="20"/>
        </w:rPr>
        <w:t>Run weekly throughout the parallel period to track ongoing health.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05-heartbeat --phase P6"</w:t>
      </w:r>
    </w:p>
    <w:p>
      <w:pPr>
        <w:spacing w:after="80"/>
      </w:pPr>
    </w:p>
    <w:p>
      <w:pPr>
        <w:spacing w:after="80"/>
        <w:keepNext/>
      </w:pPr>
      <w:r>
        <w:rPr>
          <w:color w:val="1A1A2E"/>
          <w:sz w:val="20"/>
        </w:rPr>
        <w:t>Track heartbeat trend weekly: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Target Pass Rate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Gate Action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 1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≥ 95%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Continue parallel running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 2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≥ 97%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Address any remaining stuck accounts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 3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≥ 99%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Begin cutover preparation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Week 4+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Ready for cutover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06 — Integration Verification (P6)</w:t>
      </w:r>
    </w:p>
    <w:p>
      <w:pPr>
        <w:spacing w:after="80"/>
      </w:pPr>
      <w:r>
        <w:rPr>
          <w:color w:val="1A1A2E"/>
          <w:sz w:val="20"/>
        </w:rPr>
        <w:t>Re-scan codebases to confirm ALL CyberArk integration patterns are gone.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06-integration --phase P6"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P6 pass condition:</w:t>
      </w:r>
      <w:r>
        <w:rPr>
          <w:color w:val="1A1A2E"/>
          <w:sz w:val="20"/>
        </w:rPr>
        <w:t xml:space="preserve"> 0 CyberArk integration patterns detected across all scanned directories.</w:t>
      </w:r>
    </w:p>
    <w:p>
      <w:pPr>
        <w:spacing w:after="80"/>
      </w:pPr>
      <w:r>
        <w:rPr>
          <w:color w:val="1A1A2E"/>
          <w:sz w:val="20"/>
        </w:rPr>
        <w:t>If patterns remain:</w:t>
      </w:r>
    </w:p>
    <w:p>
      <w:pPr>
        <w:pStyle w:val="ListBullet"/>
        <w:spacing w:after="40"/>
        <w:ind w:left="360"/>
      </w:pPr>
      <w:r>
        <w:rPr>
          <w:sz w:val="20"/>
        </w:rPr>
        <w:t>Identify which app team has not completed repointing</w:t>
      </w:r>
    </w:p>
    <w:p>
      <w:pPr>
        <w:pStyle w:val="ListBullet"/>
        <w:spacing w:after="40"/>
        <w:ind w:left="360"/>
      </w:pPr>
      <w:r>
        <w:rPr>
          <w:sz w:val="20"/>
        </w:rPr>
        <w:t>Escalate with the specific file and line number from the scan report</w:t>
      </w:r>
    </w:p>
    <w:p>
      <w:pPr>
        <w:pStyle w:val="ListBullet"/>
        <w:spacing w:after="40"/>
        <w:ind w:left="360"/>
      </w:pPr>
      <w:r>
        <w:rPr>
          <w:sz w:val="20"/>
        </w:rPr>
        <w:t>Do not cutover until 0 patterns remain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07 — Compliance (P6 — Ongoing Evidence)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07-compliance --phase P6"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P6 compliance focuses on:</w:t>
      </w:r>
    </w:p>
    <w:p>
      <w:pPr>
        <w:pStyle w:val="ListBullet"/>
        <w:spacing w:after="40"/>
        <w:ind w:left="360"/>
      </w:pPr>
      <w:r>
        <w:rPr>
          <w:sz w:val="20"/>
        </w:rPr>
        <w:t>Dual-system access logging continuity</w:t>
      </w:r>
    </w:p>
    <w:p>
      <w:pPr>
        <w:pStyle w:val="ListBullet"/>
        <w:spacing w:after="40"/>
        <w:ind w:left="360"/>
      </w:pPr>
      <w:r>
        <w:rPr>
          <w:sz w:val="20"/>
        </w:rPr>
        <w:t>Segregation of duties during parallel running</w:t>
      </w:r>
    </w:p>
    <w:p>
      <w:pPr>
        <w:pStyle w:val="ListBullet"/>
        <w:spacing w:after="40"/>
        <w:ind w:left="360"/>
      </w:pPr>
      <w:r>
        <w:rPr>
          <w:sz w:val="20"/>
        </w:rPr>
        <w:t>Evidence that CyberArk access is restricted (not expanded) during parallel period</w:t>
      </w:r>
    </w:p>
    <w:p>
      <w:pPr>
        <w:pStyle w:val="ListBullet"/>
        <w:spacing w:after="40"/>
        <w:ind w:left="360"/>
      </w:pPr>
      <w:r>
        <w:rPr>
          <w:sz w:val="20"/>
        </w:rPr>
        <w:t>SOX: evidence that privileged access controls are maintained throughout transition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Cutover Decision</w:t>
      </w:r>
    </w:p>
    <w:p>
      <w:pPr>
        <w:spacing w:after="80"/>
      </w:pPr>
      <w:r>
        <w:rPr>
          <w:color w:val="1A1A2E"/>
          <w:sz w:val="20"/>
        </w:rPr>
        <w:t>Cutover is the point at which CyberArk on-prem is frozen (read-only) and KeeperPAM becomes the sole authoritative PAM system.</w:t>
      </w:r>
    </w:p>
    <w:p>
      <w:pPr>
        <w:spacing w:after="80"/>
        <w:keepNext/>
      </w:pPr>
      <w:r>
        <w:rPr>
          <w:b/>
          <w:color w:val="1A1A2E"/>
          <w:sz w:val="20"/>
        </w:rPr>
        <w:t>Cutover criteria (all must be met):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Fleet </w:t>
            </w:r>
            <w:r>
              <w:rPr>
                <w:rFonts w:ascii="Courier New" w:hAnsi="Courier New"/>
                <w:color w:val="005BB5"/>
                <w:sz w:val="18"/>
              </w:rPr>
              <w:t>migrated</w:t>
            </w:r>
            <w:r>
              <w:rPr>
                <w:sz w:val="18"/>
              </w:rPr>
              <w:t xml:space="preserve"> status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100% of 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15 fleet report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pass rate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05 report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repointing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 CyberArk patterns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06 scan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Stuck accounts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15 report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gaps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 HIGH/CRITICAL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07 report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App team confirmations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 of impacted teams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Signed-off tickets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When criteria are met, schedule the cutover window: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Final heartbeat before cutover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agent 05-heartbeat --phase P6"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Final fleet check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agent 15-hybrid-fleet --phase P6"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Final integration scan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06-integration --phase P6"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All pass → proceed with cutover.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Cutover execution:</w:t>
      </w:r>
    </w:p>
    <w:p>
      <w:pPr>
        <w:pStyle w:val="ListNumber"/>
        <w:spacing w:after="40"/>
      </w:pPr>
      <w:r>
        <w:rPr>
          <w:sz w:val="20"/>
        </w:rPr>
        <w:t>Notify all stakeholders — maintenance window start</w:t>
      </w:r>
    </w:p>
    <w:p>
      <w:pPr>
        <w:pStyle w:val="ListNumber"/>
        <w:spacing w:after="40"/>
      </w:pPr>
      <w:r>
        <w:rPr>
          <w:sz w:val="20"/>
        </w:rPr>
        <w:t>Freeze CyberArk: disable CPM on ALL remaining accounts</w:t>
      </w:r>
    </w:p>
    <w:p>
      <w:pPr>
        <w:pStyle w:val="ListNumber"/>
        <w:spacing w:after="40"/>
      </w:pPr>
      <w:r>
        <w:rPr>
          <w:sz w:val="20"/>
        </w:rPr>
        <w:t>Set CyberArk to read-only mode (or revoke write permissions from migration service account)</w:t>
      </w:r>
    </w:p>
    <w:p>
      <w:pPr>
        <w:pStyle w:val="ListNumber"/>
        <w:spacing w:after="40"/>
      </w:pPr>
      <w:r>
        <w:rPr>
          <w:sz w:val="20"/>
        </w:rPr>
        <w:t>Update DNS / load balancer aliases from PVWA to KeeperPAM where applicable</w:t>
      </w:r>
    </w:p>
    <w:p>
      <w:pPr>
        <w:pStyle w:val="ListNumber"/>
        <w:spacing w:after="40"/>
      </w:pPr>
      <w:r>
        <w:rPr>
          <w:sz w:val="20"/>
        </w:rPr>
        <w:t>Confirm all app teams verify their credentials are being retrieved from KeeperPAM</w:t>
      </w:r>
    </w:p>
    <w:p>
      <w:pPr>
        <w:pStyle w:val="ListNumber"/>
        <w:spacing w:after="40"/>
      </w:pPr>
      <w:r>
        <w:rPr>
          <w:sz w:val="20"/>
        </w:rPr>
        <w:t>Run final Agent 05 heartbeat — must be 100%</w:t>
      </w:r>
    </w:p>
    <w:p>
      <w:pPr>
        <w:pStyle w:val="ListNumber"/>
        <w:spacing w:after="40"/>
      </w:pPr>
      <w:r>
        <w:rPr>
          <w:sz w:val="20"/>
        </w:rPr>
        <w:t>Declare cutover complete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Post-cutover final heartbeat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05-heartbeat --phase P6"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P6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output/reports/agent_15_hybrid_fleet_P5.json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Initial fleet map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output/reports/agent_15_hybrid_fleet_P6.json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Weekly fleet 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output/reports/agent_05_heartbeat_P6.json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Weekly heartbeat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output/reports/agent_06_integration_P6.json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re-scan results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output/reports/agent_07_compliance_P6.json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Parallel running compliance evidence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P6 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Split-brain: both CPM rotate same account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Hybrid mode not set to exclusive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Set </w:t>
            </w:r>
            <w:r>
              <w:rPr>
                <w:rFonts w:ascii="Courier New" w:hAnsi="Courier New"/>
                <w:color w:val="005BB5"/>
                <w:sz w:val="18"/>
              </w:rPr>
              <w:t>HYBRID_MODE=exclusive</w:t>
            </w:r>
            <w:r>
              <w:rPr>
                <w:sz w:val="18"/>
              </w:rPr>
              <w:t xml:space="preserve"> in </w:t>
            </w:r>
            <w:r>
              <w:rPr>
                <w:rFonts w:ascii="Courier New" w:hAnsi="Courier New"/>
                <w:color w:val="005BB5"/>
                <w:sz w:val="18"/>
              </w:rPr>
              <w:t>agent_config.json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Stuck accounts increasing week-over-week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Systemic rotation failure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 / firewall audit required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 team reports wrong password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Old credentials cached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Force rotation in KeeperPAM; app team flushes cache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scan still finding patterns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 deployed with old code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 team re-deployment required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CyberArk PVWA showing access attempts post-cutover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App still using CyberArk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Agent 06 re-scan to identify source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YC-P6</w:t>
      </w:r>
    </w:p>
    <w:p>
      <w:pPr>
        <w:spacing w:after="80"/>
      </w:pPr>
      <w:r>
        <w:rPr>
          <w:b/>
          <w:color w:val="1A1A2E"/>
          <w:sz w:val="20"/>
        </w:rPr>
        <w:t>Gate before advancing to P7 (decommission). Requires: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100% of accounts at `migrated` status in fleet report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100% heartbeat pass rate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0 CyberArk integration patterns in final scan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0 stuck accounts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Cutover completed and confirmed by all app teams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CISO / security lead sign-off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executive sign-off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Change management ticket closed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Advance to P7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[P7_decommission.md](P7_decommission.md)</w:t>
      </w:r>
      <w:r>
        <w:rPr>
          <w:color w:val="1A1A2E"/>
          <w:sz w:val="20"/>
        </w:rPr>
        <w:t xml:space="preserve"> — CyberArk on-prem decommission, final audit report, project close-out.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P6 Parallel Running Cutover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