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5E3C7" w14:textId="7E418038" w:rsidR="00B14D0A" w:rsidRPr="00A47555" w:rsidRDefault="00B14D0A" w:rsidP="00B73272">
      <w:pPr>
        <w:jc w:val="center"/>
        <w:rPr>
          <w:b/>
          <w:sz w:val="28"/>
          <w:szCs w:val="28"/>
        </w:rPr>
      </w:pPr>
      <w:r w:rsidRPr="00A47555">
        <w:rPr>
          <w:b/>
          <w:sz w:val="28"/>
          <w:szCs w:val="28"/>
        </w:rPr>
        <w:t xml:space="preserve">Designette </w:t>
      </w:r>
      <w:r w:rsidR="00B73272" w:rsidRPr="00A47555">
        <w:rPr>
          <w:b/>
          <w:sz w:val="28"/>
          <w:szCs w:val="28"/>
        </w:rPr>
        <w:t>Project: Computing Schrödinger’s Equations</w:t>
      </w:r>
    </w:p>
    <w:p w14:paraId="141804F0" w14:textId="43DDF1A7" w:rsidR="00A47555" w:rsidRDefault="00C52004" w:rsidP="00B73272">
      <w:pPr>
        <w:jc w:val="center"/>
      </w:pPr>
      <w:r>
        <w:t>Deadline: Week 8</w:t>
      </w:r>
      <w:r w:rsidR="009D2540">
        <w:t xml:space="preserve"> </w:t>
      </w:r>
      <w:r w:rsidR="00563032">
        <w:t>Monday</w:t>
      </w:r>
      <w:r>
        <w:t>, 14 March, 5 pm</w:t>
      </w:r>
    </w:p>
    <w:p w14:paraId="44CF8D9B" w14:textId="67979032" w:rsidR="009D2540" w:rsidRPr="00A47555" w:rsidRDefault="00F077E4" w:rsidP="00B73272">
      <w:pPr>
        <w:jc w:val="center"/>
      </w:pPr>
      <w:r>
        <w:rPr>
          <w:b/>
          <w:noProof/>
          <w:sz w:val="28"/>
          <w:szCs w:val="28"/>
          <w:lang w:val="en-SG" w:eastAsia="en-SG"/>
        </w:rPr>
        <mc:AlternateContent>
          <mc:Choice Requires="wps">
            <w:drawing>
              <wp:anchor distT="0" distB="0" distL="114300" distR="114300" simplePos="0" relativeHeight="251659264" behindDoc="0" locked="0" layoutInCell="1" allowOverlap="1" wp14:anchorId="20FB63ED" wp14:editId="426E2572">
                <wp:simplePos x="0" y="0"/>
                <wp:positionH relativeFrom="column">
                  <wp:posOffset>-38100</wp:posOffset>
                </wp:positionH>
                <wp:positionV relativeFrom="paragraph">
                  <wp:posOffset>254000</wp:posOffset>
                </wp:positionV>
                <wp:extent cx="5486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5pt,20pt" to="429.05pt,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" strokecolor="black [3213]" strokeweight="1.5pt"/>
            </w:pict>
          </mc:Fallback>
        </mc:AlternateContent>
      </w:r>
      <w:r w:rsidR="0086239D">
        <w:rPr>
          <w:noProof/>
          <w:lang w:val="en-SG" w:eastAsia="en-SG"/>
        </w:rPr>
        <mc:AlternateContent>
          <mc:Choice Requires="wps">
            <w:drawing>
              <wp:anchor distT="0" distB="0" distL="114300" distR="114300" simplePos="0" relativeHeight="251662336" behindDoc="0" locked="0" layoutInCell="1" allowOverlap="1" wp14:anchorId="3C4B920D" wp14:editId="0D0E53E6">
                <wp:simplePos x="0" y="0"/>
                <wp:positionH relativeFrom="column">
                  <wp:posOffset>0</wp:posOffset>
                </wp:positionH>
                <wp:positionV relativeFrom="paragraph">
                  <wp:posOffset>296545</wp:posOffset>
                </wp:positionV>
                <wp:extent cx="2743200" cy="6330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633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24177F" w14:textId="7FDC4146" w:rsidR="001556D8" w:rsidRDefault="001556D8">
                            <w:r>
                              <w:t>Name: _____________________________________</w:t>
                            </w:r>
                          </w:p>
                          <w:p w14:paraId="56257DF1" w14:textId="1B9F32BC" w:rsidR="001556D8" w:rsidRDefault="001556D8">
                            <w:r>
                              <w:t>Team Members: __________________________</w:t>
                            </w:r>
                          </w:p>
                          <w:p w14:paraId="5F6902CE" w14:textId="79B54A29" w:rsidR="001556D8" w:rsidRDefault="001556D8">
                            <w:r>
                              <w:t xml:space="preserve">                                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23.35pt;width:3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" filled="f" stroked="f">
                <v:textbox>
                  <w:txbxContent>
                    <w:p w14:paraId="5E24177F" w14:textId="7FDC4146" w:rsidR="001556D8" w:rsidRDefault="001556D8">
                      <w:r>
                        <w:t>Name: _____________________________________</w:t>
                      </w:r>
                    </w:p>
                    <w:p w14:paraId="56257DF1" w14:textId="1B9F32BC" w:rsidR="001556D8" w:rsidRDefault="001556D8">
                      <w:r>
                        <w:t>Team Members: __________________________</w:t>
                      </w:r>
                    </w:p>
                    <w:p w14:paraId="5F6902CE" w14:textId="79B54A29" w:rsidR="001556D8" w:rsidRDefault="001556D8">
                      <w:r>
                        <w:t xml:space="preserve">                                __________________________</w:t>
                      </w:r>
                    </w:p>
                  </w:txbxContent>
                </v:textbox>
                <w10:wrap type="square"/>
              </v:shape>
            </w:pict>
          </mc:Fallback>
        </mc:AlternateContent>
      </w:r>
      <w:r w:rsidR="00461F4C">
        <w:t>Submit the completed .py file/graph plot</w:t>
      </w:r>
      <w:r w:rsidR="00113ADE">
        <w:t>/interactable 3D plot</w:t>
      </w:r>
      <w:r w:rsidR="00461F4C">
        <w:t xml:space="preserve"> and worksheet</w:t>
      </w:r>
      <w:r w:rsidR="0028478B">
        <w:rPr>
          <w:noProof/>
          <w:lang w:val="en-SG" w:eastAsia="en-SG"/>
        </w:rPr>
        <mc:AlternateContent>
          <mc:Choice Requires="wps">
            <w:drawing>
              <wp:anchor distT="0" distB="0" distL="114300" distR="114300" simplePos="0" relativeHeight="251664384" behindDoc="0" locked="0" layoutInCell="1" allowOverlap="1" wp14:anchorId="1BE7B43C" wp14:editId="3FF8AAC7">
                <wp:simplePos x="0" y="0"/>
                <wp:positionH relativeFrom="column">
                  <wp:posOffset>2806700</wp:posOffset>
                </wp:positionH>
                <wp:positionV relativeFrom="paragraph">
                  <wp:posOffset>297815</wp:posOffset>
                </wp:positionV>
                <wp:extent cx="25908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0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F8A9B5" w14:textId="7FC5635F" w:rsidR="001556D8" w:rsidRDefault="001556D8" w:rsidP="00F04D84">
                            <w:r>
                              <w:t>Assigned Quantum Numbers:</w:t>
                            </w:r>
                          </w:p>
                          <w:p w14:paraId="7B8DDE67" w14:textId="7D8697E1" w:rsidR="001556D8" w:rsidRDefault="001556D8" w:rsidP="00F04D84">
                            <w:r>
                              <w:t>____________n ____________l ____________m</w:t>
                            </w:r>
                            <w:r w:rsidR="009727F8" w:rsidRPr="009727F8">
                              <w:rPr>
                                <w:vertAlign w:val="subscript"/>
                              </w:rPr>
                              <w:t>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221pt;margin-top:23.45pt;width:204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" filled="f" stroked="f">
                <v:textbox>
                  <w:txbxContent>
                    <w:p w14:paraId="18F8A9B5" w14:textId="7FC5635F" w:rsidR="001556D8" w:rsidRDefault="001556D8" w:rsidP="00F04D84">
                      <w:r>
                        <w:t>Assigned Quantum Numbers:</w:t>
                      </w:r>
                    </w:p>
                    <w:p w14:paraId="7B8DDE67" w14:textId="7D8697E1" w:rsidR="001556D8" w:rsidRDefault="001556D8" w:rsidP="00F04D84">
                      <w:r>
                        <w:t>____________n ____________l ____________m</w:t>
                      </w:r>
                      <w:r w:rsidR="009727F8" w:rsidRPr="009727F8">
                        <w:rPr>
                          <w:vertAlign w:val="subscript"/>
                        </w:rPr>
                        <w:t>l</w:t>
                      </w:r>
                      <w:r>
                        <w:t xml:space="preserve"> </w:t>
                      </w:r>
                    </w:p>
                  </w:txbxContent>
                </v:textbox>
                <w10:wrap type="square"/>
              </v:shape>
            </w:pict>
          </mc:Fallback>
        </mc:AlternateContent>
      </w:r>
    </w:p>
    <w:p w14:paraId="0D75051B" w14:textId="0EB60000" w:rsidR="00E1681F" w:rsidRPr="0028478B" w:rsidRDefault="00E1681F" w:rsidP="00ED129F">
      <w:pPr>
        <w:rPr>
          <w:b/>
          <w:sz w:val="28"/>
          <w:szCs w:val="28"/>
        </w:rPr>
      </w:pPr>
    </w:p>
    <w:p w14:paraId="7E1E6767" w14:textId="772AC9CD" w:rsidR="00F077E4" w:rsidRDefault="00F077E4" w:rsidP="001A6E98">
      <w:pPr>
        <w:tabs>
          <w:tab w:val="left" w:pos="1940"/>
        </w:tabs>
        <w:rPr>
          <w:b/>
          <w:sz w:val="28"/>
          <w:szCs w:val="28"/>
        </w:rPr>
      </w:pPr>
      <w:r>
        <w:rPr>
          <w:b/>
          <w:noProof/>
          <w:sz w:val="28"/>
          <w:szCs w:val="28"/>
          <w:lang w:val="en-SG" w:eastAsia="en-SG"/>
        </w:rPr>
        <mc:AlternateContent>
          <mc:Choice Requires="wps">
            <w:drawing>
              <wp:anchor distT="0" distB="0" distL="114300" distR="114300" simplePos="0" relativeHeight="251661312" behindDoc="0" locked="0" layoutInCell="1" allowOverlap="1" wp14:anchorId="16691DAC" wp14:editId="3F8CBA74">
                <wp:simplePos x="0" y="0"/>
                <wp:positionH relativeFrom="column">
                  <wp:posOffset>-46990</wp:posOffset>
                </wp:positionH>
                <wp:positionV relativeFrom="paragraph">
                  <wp:posOffset>1905</wp:posOffset>
                </wp:positionV>
                <wp:extent cx="54864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5pt,.15pt" to="428.3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" strokecolor="black [3213]" strokeweight="1.5pt"/>
            </w:pict>
          </mc:Fallback>
        </mc:AlternateContent>
      </w:r>
    </w:p>
    <w:p w14:paraId="145EAD43" w14:textId="492CC5DD" w:rsidR="00934EBE" w:rsidRDefault="00934EBE" w:rsidP="00FA0DD4">
      <w:pPr>
        <w:tabs>
          <w:tab w:val="left" w:pos="1940"/>
        </w:tabs>
        <w:jc w:val="both"/>
        <w:rPr>
          <w:szCs w:val="28"/>
        </w:rPr>
      </w:pPr>
      <w:r>
        <w:rPr>
          <w:szCs w:val="28"/>
        </w:rPr>
        <w:t>For this assignment, you are required to work in groups of 2 or 3.</w:t>
      </w:r>
    </w:p>
    <w:p w14:paraId="0F299459" w14:textId="77777777" w:rsidR="00934EBE" w:rsidRPr="00934EBE" w:rsidRDefault="00934EBE" w:rsidP="00FA0DD4">
      <w:pPr>
        <w:tabs>
          <w:tab w:val="left" w:pos="1940"/>
        </w:tabs>
        <w:jc w:val="both"/>
        <w:rPr>
          <w:szCs w:val="28"/>
        </w:rPr>
      </w:pPr>
    </w:p>
    <w:p w14:paraId="788227A7" w14:textId="76E862F0" w:rsidR="00A47555" w:rsidRDefault="00956F16" w:rsidP="00FA0DD4">
      <w:pPr>
        <w:tabs>
          <w:tab w:val="left" w:pos="1940"/>
        </w:tabs>
        <w:jc w:val="both"/>
        <w:rPr>
          <w:b/>
          <w:sz w:val="28"/>
          <w:szCs w:val="28"/>
        </w:rPr>
      </w:pPr>
      <w:r>
        <w:rPr>
          <w:b/>
          <w:sz w:val="28"/>
          <w:szCs w:val="28"/>
        </w:rPr>
        <w:t>Objectives</w:t>
      </w:r>
      <w:r w:rsidR="001A6E98">
        <w:rPr>
          <w:b/>
          <w:sz w:val="28"/>
          <w:szCs w:val="28"/>
        </w:rPr>
        <w:tab/>
      </w:r>
    </w:p>
    <w:p w14:paraId="6764FE15" w14:textId="11A72D37" w:rsidR="00FD45DB" w:rsidRPr="00551DB4" w:rsidRDefault="000F4526" w:rsidP="00FA0DD4">
      <w:pPr>
        <w:pStyle w:val="ListParagraph"/>
        <w:numPr>
          <w:ilvl w:val="0"/>
          <w:numId w:val="11"/>
        </w:numPr>
        <w:jc w:val="both"/>
      </w:pPr>
      <w:r w:rsidRPr="00551DB4">
        <w:t>Calculating and understanding the energy level</w:t>
      </w:r>
      <w:r>
        <w:t xml:space="preserve"> formula.</w:t>
      </w:r>
    </w:p>
    <w:p w14:paraId="557E5C10" w14:textId="785EC6AE" w:rsidR="00FA0EC5" w:rsidRPr="00551DB4" w:rsidRDefault="00FA0EC5" w:rsidP="00FA0DD4">
      <w:pPr>
        <w:pStyle w:val="ListParagraph"/>
        <w:numPr>
          <w:ilvl w:val="0"/>
          <w:numId w:val="11"/>
        </w:numPr>
        <w:jc w:val="both"/>
      </w:pPr>
      <w:r>
        <w:t>Calculating the probability of particle location within a box.</w:t>
      </w:r>
    </w:p>
    <w:p w14:paraId="5D84DEB7" w14:textId="2769BB8D" w:rsidR="00956F16" w:rsidRPr="00551DB4" w:rsidRDefault="00B17049" w:rsidP="00FA0DD4">
      <w:pPr>
        <w:pStyle w:val="ListParagraph"/>
        <w:numPr>
          <w:ilvl w:val="0"/>
          <w:numId w:val="11"/>
        </w:numPr>
        <w:jc w:val="both"/>
      </w:pPr>
      <w:r>
        <w:t>Understanding the application of</w:t>
      </w:r>
      <w:r w:rsidR="00956F16" w:rsidRPr="00551DB4">
        <w:t xml:space="preserve"> coordinate </w:t>
      </w:r>
      <w:r w:rsidRPr="00551DB4">
        <w:t>conversion</w:t>
      </w:r>
      <w:r w:rsidR="00956F16" w:rsidRPr="00551DB4">
        <w:t xml:space="preserve"> in the </w:t>
      </w:r>
      <w:r w:rsidRPr="00551DB4">
        <w:t>Schrödinger’s</w:t>
      </w:r>
      <w:r w:rsidR="00956F16" w:rsidRPr="00551DB4">
        <w:t xml:space="preserve"> equation</w:t>
      </w:r>
      <w:r w:rsidR="00F47CE8">
        <w:t>.</w:t>
      </w:r>
    </w:p>
    <w:p w14:paraId="746B2D90" w14:textId="615302E1" w:rsidR="00956F16" w:rsidRPr="00551DB4" w:rsidRDefault="00956F16" w:rsidP="00FA0DD4">
      <w:pPr>
        <w:pStyle w:val="ListParagraph"/>
        <w:numPr>
          <w:ilvl w:val="0"/>
          <w:numId w:val="11"/>
        </w:numPr>
        <w:jc w:val="both"/>
      </w:pPr>
      <w:r w:rsidRPr="00551DB4">
        <w:t xml:space="preserve">Understanding </w:t>
      </w:r>
      <w:r w:rsidR="00E17032">
        <w:t>the application of</w:t>
      </w:r>
      <w:r w:rsidR="00E17032" w:rsidRPr="00551DB4">
        <w:t xml:space="preserve"> </w:t>
      </w:r>
      <w:r w:rsidR="00E17032">
        <w:t>separation</w:t>
      </w:r>
      <w:r w:rsidRPr="00551DB4">
        <w:t xml:space="preserve"> of variables to solve the</w:t>
      </w:r>
      <w:r w:rsidR="001A6E98">
        <w:t xml:space="preserve"> </w:t>
      </w:r>
      <w:r w:rsidR="001A6E98" w:rsidRPr="00551DB4">
        <w:t>Schrödinger’s</w:t>
      </w:r>
      <w:r w:rsidR="001A6E98">
        <w:t xml:space="preserve"> equation into </w:t>
      </w:r>
      <w:r w:rsidRPr="00551DB4">
        <w:t xml:space="preserve">radial and angular </w:t>
      </w:r>
      <w:r w:rsidR="001A6E98">
        <w:t>forms</w:t>
      </w:r>
      <w:r w:rsidR="00F47CE8">
        <w:t>.</w:t>
      </w:r>
    </w:p>
    <w:p w14:paraId="343821E9" w14:textId="071E84D7" w:rsidR="00A47555" w:rsidRPr="00551DB4" w:rsidRDefault="001A6E98" w:rsidP="00FA0DD4">
      <w:pPr>
        <w:pStyle w:val="ListParagraph"/>
        <w:numPr>
          <w:ilvl w:val="0"/>
          <w:numId w:val="11"/>
        </w:numPr>
        <w:jc w:val="both"/>
      </w:pPr>
      <w:r>
        <w:t>Application of both the</w:t>
      </w:r>
      <w:r w:rsidR="00BA00BF" w:rsidRPr="00551DB4">
        <w:t xml:space="preserve"> </w:t>
      </w:r>
      <w:r w:rsidR="00263848" w:rsidRPr="00551DB4">
        <w:t>Legendre</w:t>
      </w:r>
      <w:r w:rsidR="00BA00BF" w:rsidRPr="00551DB4">
        <w:t xml:space="preserve"> </w:t>
      </w:r>
      <w:r w:rsidR="00534141" w:rsidRPr="00551DB4">
        <w:t>and Laguerre</w:t>
      </w:r>
      <w:r w:rsidR="004255E6" w:rsidRPr="00551DB4">
        <w:t xml:space="preserve"> </w:t>
      </w:r>
      <w:r w:rsidR="00263848" w:rsidRPr="00551DB4">
        <w:t>polynomials</w:t>
      </w:r>
      <w:r w:rsidR="004255E6" w:rsidRPr="00551DB4">
        <w:t xml:space="preserve"> </w:t>
      </w:r>
      <w:r w:rsidR="00263848">
        <w:t>to solve the angular and radial forms of the Schrodinger’s equation respectively.</w:t>
      </w:r>
    </w:p>
    <w:p w14:paraId="79D7E1A1" w14:textId="347B80A0" w:rsidR="00FD45DB" w:rsidRPr="00551DB4" w:rsidRDefault="00FD45DB" w:rsidP="00FA0DD4">
      <w:pPr>
        <w:pStyle w:val="ListParagraph"/>
        <w:numPr>
          <w:ilvl w:val="0"/>
          <w:numId w:val="11"/>
        </w:numPr>
        <w:jc w:val="both"/>
      </w:pPr>
      <w:r w:rsidRPr="00551DB4">
        <w:t>C</w:t>
      </w:r>
      <w:r w:rsidR="00534141">
        <w:t>alculating the complete wave function solution from the radial and angular solutions.</w:t>
      </w:r>
    </w:p>
    <w:p w14:paraId="13A8D9DD" w14:textId="77777777" w:rsidR="004255E6" w:rsidRDefault="004255E6" w:rsidP="00FA0DD4">
      <w:pPr>
        <w:jc w:val="both"/>
      </w:pPr>
    </w:p>
    <w:p w14:paraId="254ABB46" w14:textId="4C2887B9" w:rsidR="00534141" w:rsidRPr="00423659" w:rsidRDefault="00423659" w:rsidP="00423659">
      <w:pPr>
        <w:tabs>
          <w:tab w:val="left" w:pos="1940"/>
        </w:tabs>
        <w:jc w:val="both"/>
        <w:rPr>
          <w:b/>
          <w:sz w:val="28"/>
          <w:szCs w:val="28"/>
        </w:rPr>
      </w:pPr>
      <w:r>
        <w:rPr>
          <w:b/>
          <w:sz w:val="28"/>
          <w:szCs w:val="28"/>
        </w:rPr>
        <w:t>Contents and Weightage</w:t>
      </w:r>
    </w:p>
    <w:p w14:paraId="7BBBA26C" w14:textId="1242B3BA" w:rsidR="00F47CE8" w:rsidRDefault="00423659" w:rsidP="00423659">
      <w:pPr>
        <w:jc w:val="both"/>
      </w:pPr>
      <w:r>
        <w:t xml:space="preserve">Part A: </w:t>
      </w:r>
      <w:r w:rsidR="009D70D5">
        <w:t>Theory S</w:t>
      </w:r>
      <w:r w:rsidR="00F47CE8">
        <w:t xml:space="preserve">egments </w:t>
      </w:r>
      <w:r>
        <w:t>(attached here</w:t>
      </w:r>
      <w:r w:rsidR="00BF1329">
        <w:t xml:space="preserve"> – Pages 2 to 6</w:t>
      </w:r>
      <w:r>
        <w:t xml:space="preserve">) </w:t>
      </w:r>
    </w:p>
    <w:p w14:paraId="4A01DE48" w14:textId="05DEE8A5" w:rsidR="006A5143" w:rsidRDefault="00423659" w:rsidP="00423659">
      <w:pPr>
        <w:jc w:val="both"/>
      </w:pPr>
      <w:r>
        <w:t xml:space="preserve">Part B: </w:t>
      </w:r>
      <w:r w:rsidR="006A5143">
        <w:t>Coding Segments</w:t>
      </w:r>
      <w:r w:rsidR="009D70D5">
        <w:t xml:space="preserve"> </w:t>
      </w:r>
      <w:r>
        <w:t>(will be released later</w:t>
      </w:r>
      <w:r w:rsidR="00BF1329">
        <w:t xml:space="preserve"> on both Digital World and Chemistry eDimension websites</w:t>
      </w:r>
      <w:r>
        <w:t>)</w:t>
      </w:r>
    </w:p>
    <w:p w14:paraId="514FC168" w14:textId="77777777" w:rsidR="00F47CE8" w:rsidRDefault="00F47CE8" w:rsidP="00FA0DD4">
      <w:pPr>
        <w:jc w:val="both"/>
      </w:pPr>
    </w:p>
    <w:p w14:paraId="62EAF09F" w14:textId="49EBABAF" w:rsidR="00930D00" w:rsidRPr="00423659" w:rsidRDefault="00D8683A" w:rsidP="00423659">
      <w:pPr>
        <w:tabs>
          <w:tab w:val="left" w:pos="1940"/>
        </w:tabs>
        <w:jc w:val="both"/>
        <w:rPr>
          <w:b/>
          <w:sz w:val="28"/>
          <w:szCs w:val="28"/>
        </w:rPr>
      </w:pPr>
      <w:r>
        <w:rPr>
          <w:b/>
          <w:sz w:val="28"/>
          <w:szCs w:val="28"/>
        </w:rPr>
        <w:t>Time</w:t>
      </w:r>
      <w:r w:rsidR="00037CEF">
        <w:rPr>
          <w:b/>
          <w:sz w:val="28"/>
          <w:szCs w:val="28"/>
        </w:rPr>
        <w:t>l</w:t>
      </w:r>
      <w:r>
        <w:rPr>
          <w:b/>
          <w:sz w:val="28"/>
          <w:szCs w:val="28"/>
        </w:rPr>
        <w:t>ine</w:t>
      </w:r>
      <w:r w:rsidR="00037CEF">
        <w:rPr>
          <w:b/>
          <w:sz w:val="28"/>
          <w:szCs w:val="28"/>
        </w:rPr>
        <w:t xml:space="preserve"> Checklist</w:t>
      </w:r>
    </w:p>
    <w:p w14:paraId="400011EF" w14:textId="06FAA475" w:rsidR="00EF58D5" w:rsidRDefault="00EF58D5" w:rsidP="00FA0DD4">
      <w:pPr>
        <w:jc w:val="both"/>
      </w:pPr>
      <w:r w:rsidRPr="00C924B8">
        <w:rPr>
          <w:rFonts w:ascii="Menlo Bold" w:eastAsia="MS Gothic" w:hAnsi="Menlo Bold" w:cs="Menlo Bold"/>
          <w:color w:val="000000"/>
        </w:rPr>
        <w:t>☐</w:t>
      </w:r>
      <w:r>
        <w:rPr>
          <w:rFonts w:ascii="Menlo Bold" w:eastAsia="MS Gothic" w:hAnsi="Menlo Bold" w:cs="Menlo Bold"/>
          <w:color w:val="000000"/>
        </w:rPr>
        <w:t xml:space="preserve"> </w:t>
      </w:r>
      <w:r>
        <w:t>Week 2: Basic functio</w:t>
      </w:r>
      <w:r w:rsidR="006834A4">
        <w:t>ns and Sc</w:t>
      </w:r>
      <w:r w:rsidR="000B6148">
        <w:t>hrodinger’s equations (Part 2a-c</w:t>
      </w:r>
      <w:r w:rsidR="006834A4">
        <w:t>, Part 3a)</w:t>
      </w:r>
    </w:p>
    <w:p w14:paraId="36A778C1" w14:textId="28DD5CCE" w:rsidR="00EF58D5" w:rsidRDefault="00EF58D5" w:rsidP="00FA0DD4">
      <w:pPr>
        <w:jc w:val="both"/>
      </w:pPr>
      <w:r w:rsidRPr="00C924B8">
        <w:rPr>
          <w:rFonts w:ascii="Menlo Bold" w:eastAsia="MS Gothic" w:hAnsi="Menlo Bold" w:cs="Menlo Bold"/>
          <w:color w:val="000000"/>
        </w:rPr>
        <w:t>☐</w:t>
      </w:r>
      <w:r>
        <w:rPr>
          <w:rFonts w:ascii="Menlo Bold" w:eastAsia="MS Gothic" w:hAnsi="Menlo Bold" w:cs="Menlo Bold"/>
          <w:color w:val="000000"/>
        </w:rPr>
        <w:t xml:space="preserve"> </w:t>
      </w:r>
      <w:r>
        <w:t>Week 3</w:t>
      </w:r>
      <w:r w:rsidR="00060313">
        <w:t>/4</w:t>
      </w:r>
      <w:r>
        <w:t xml:space="preserve">: </w:t>
      </w:r>
      <w:r w:rsidR="00060313">
        <w:t xml:space="preserve">Basic loops </w:t>
      </w:r>
      <w:r w:rsidR="006834A4">
        <w:t xml:space="preserve">and </w:t>
      </w:r>
      <w:r w:rsidR="000B6148">
        <w:t>Schrodinger’s equations (Part 2d-g</w:t>
      </w:r>
      <w:r w:rsidR="006834A4">
        <w:t>, Part 3b)</w:t>
      </w:r>
    </w:p>
    <w:p w14:paraId="3F4FC6BB" w14:textId="08339C76" w:rsidR="00EF58D5" w:rsidRDefault="00EF58D5" w:rsidP="00FA0DD4">
      <w:pPr>
        <w:jc w:val="both"/>
      </w:pPr>
      <w:r w:rsidRPr="00C924B8">
        <w:rPr>
          <w:rFonts w:ascii="Menlo Bold" w:eastAsia="MS Gothic" w:hAnsi="Menlo Bold" w:cs="Menlo Bold"/>
          <w:color w:val="000000"/>
        </w:rPr>
        <w:t>☐</w:t>
      </w:r>
      <w:r>
        <w:rPr>
          <w:rFonts w:ascii="Menlo Bold" w:eastAsia="MS Gothic" w:hAnsi="Menlo Bold" w:cs="Menlo Bold"/>
          <w:color w:val="000000"/>
        </w:rPr>
        <w:t xml:space="preserve"> </w:t>
      </w:r>
      <w:r w:rsidR="00060313">
        <w:t xml:space="preserve">Week </w:t>
      </w:r>
      <w:r>
        <w:t>5</w:t>
      </w:r>
      <w:r w:rsidR="00060313">
        <w:t>/6</w:t>
      </w:r>
      <w:r>
        <w:t>: Listing and generating 2D plots</w:t>
      </w:r>
      <w:r w:rsidR="006834A4">
        <w:t xml:space="preserve"> (Part 3c)</w:t>
      </w:r>
    </w:p>
    <w:p w14:paraId="5C8BD4AC" w14:textId="199F682F" w:rsidR="00EF58D5" w:rsidRDefault="00EF58D5" w:rsidP="00FA0DD4">
      <w:pPr>
        <w:jc w:val="both"/>
      </w:pPr>
      <w:r w:rsidRPr="00C924B8">
        <w:rPr>
          <w:rFonts w:ascii="Menlo Bold" w:eastAsia="MS Gothic" w:hAnsi="Menlo Bold" w:cs="Menlo Bold"/>
          <w:color w:val="000000"/>
        </w:rPr>
        <w:t>☐</w:t>
      </w:r>
      <w:r>
        <w:rPr>
          <w:rFonts w:ascii="Menlo Bold" w:eastAsia="MS Gothic" w:hAnsi="Menlo Bold" w:cs="Menlo Bold"/>
          <w:color w:val="000000"/>
        </w:rPr>
        <w:t xml:space="preserve"> </w:t>
      </w:r>
      <w:r>
        <w:t>Week 7:  Generating 3D plots</w:t>
      </w:r>
      <w:r w:rsidR="006834A4">
        <w:t xml:space="preserve"> (Part 3d)</w:t>
      </w:r>
    </w:p>
    <w:p w14:paraId="37460817" w14:textId="77777777" w:rsidR="003E6A1E" w:rsidRDefault="003E6A1E" w:rsidP="00FA0DD4">
      <w:pPr>
        <w:jc w:val="both"/>
      </w:pPr>
    </w:p>
    <w:p w14:paraId="71331F4E" w14:textId="5144E1EE" w:rsidR="00860C5A" w:rsidRDefault="003E6A1E" w:rsidP="00FA0DD4">
      <w:pPr>
        <w:tabs>
          <w:tab w:val="left" w:pos="1940"/>
        </w:tabs>
        <w:jc w:val="both"/>
        <w:rPr>
          <w:b/>
          <w:sz w:val="28"/>
          <w:szCs w:val="28"/>
        </w:rPr>
      </w:pPr>
      <w:r>
        <w:rPr>
          <w:b/>
          <w:sz w:val="28"/>
          <w:szCs w:val="28"/>
        </w:rPr>
        <w:t>References</w:t>
      </w:r>
    </w:p>
    <w:p w14:paraId="5A9C4532" w14:textId="4BAED245" w:rsidR="00860C5A" w:rsidRPr="00860C5A" w:rsidRDefault="00860C5A" w:rsidP="00FA0DD4">
      <w:pPr>
        <w:tabs>
          <w:tab w:val="left" w:pos="1940"/>
        </w:tabs>
        <w:jc w:val="both"/>
        <w:rPr>
          <w:b/>
          <w:sz w:val="22"/>
          <w:szCs w:val="28"/>
        </w:rPr>
      </w:pPr>
      <w:r w:rsidRPr="00860C5A">
        <w:rPr>
          <w:b/>
          <w:sz w:val="22"/>
          <w:szCs w:val="28"/>
        </w:rPr>
        <w:t xml:space="preserve">It is highly recommended that you </w:t>
      </w:r>
      <w:r w:rsidR="00934EBE">
        <w:rPr>
          <w:b/>
          <w:sz w:val="22"/>
          <w:szCs w:val="28"/>
        </w:rPr>
        <w:t>read References (b</w:t>
      </w:r>
      <w:r w:rsidRPr="00860C5A">
        <w:rPr>
          <w:b/>
          <w:sz w:val="22"/>
          <w:szCs w:val="28"/>
        </w:rPr>
        <w:t>) to (f) as it may prove to be very useful for this assignment.</w:t>
      </w:r>
    </w:p>
    <w:p w14:paraId="4BFD3AE7" w14:textId="77777777" w:rsidR="003E6A1E" w:rsidRDefault="003E6A1E" w:rsidP="00FA0DD4">
      <w:pPr>
        <w:tabs>
          <w:tab w:val="left" w:pos="1940"/>
        </w:tabs>
        <w:jc w:val="both"/>
        <w:rPr>
          <w:b/>
        </w:rPr>
      </w:pPr>
    </w:p>
    <w:p w14:paraId="7C96A5EC" w14:textId="5EA2FD1C" w:rsidR="003E6A1E" w:rsidRPr="00D368B9" w:rsidRDefault="00D368B9" w:rsidP="00FA0DD4">
      <w:pPr>
        <w:pStyle w:val="ListParagraph"/>
        <w:numPr>
          <w:ilvl w:val="0"/>
          <w:numId w:val="13"/>
        </w:numPr>
        <w:tabs>
          <w:tab w:val="left" w:pos="1940"/>
        </w:tabs>
        <w:jc w:val="both"/>
      </w:pPr>
      <w:r w:rsidRPr="00D368B9">
        <w:t>Introduction to Quantum Mechanics</w:t>
      </w:r>
      <w:r>
        <w:t xml:space="preserve"> (Second Edition)</w:t>
      </w:r>
      <w:r w:rsidR="006B6D96">
        <w:t xml:space="preserve">, </w:t>
      </w:r>
      <w:r>
        <w:t>David J.Griffths</w:t>
      </w:r>
    </w:p>
    <w:p w14:paraId="4BC89FC5" w14:textId="18D65C76" w:rsidR="003E6A1E" w:rsidRPr="003E6A1E" w:rsidRDefault="003E6A1E" w:rsidP="00FA0DD4">
      <w:pPr>
        <w:pStyle w:val="ListParagraph"/>
        <w:numPr>
          <w:ilvl w:val="0"/>
          <w:numId w:val="13"/>
        </w:numPr>
        <w:tabs>
          <w:tab w:val="left" w:pos="1940"/>
        </w:tabs>
        <w:jc w:val="both"/>
      </w:pPr>
      <w:r w:rsidRPr="003E6A1E">
        <w:t xml:space="preserve">From the </w:t>
      </w:r>
      <w:r w:rsidR="00D368B9">
        <w:rPr>
          <w:rFonts w:cs="Roboto-Regular"/>
          <w:color w:val="1A1A1A"/>
        </w:rPr>
        <w:t>time independent Schrödinger’s equation</w:t>
      </w:r>
      <w:r w:rsidRPr="003E6A1E">
        <w:t xml:space="preserve"> in 3d to spherical harmonics</w:t>
      </w:r>
      <w:r w:rsidR="006B6D96">
        <w:t xml:space="preserve">, </w:t>
      </w:r>
      <w:hyperlink r:id="rId9" w:history="1">
        <w:r w:rsidR="006B6D96" w:rsidRPr="000B051C">
          <w:rPr>
            <w:rStyle w:val="Hyperlink"/>
          </w:rPr>
          <w:t>https://www.youtube.com/watch?v=bqYMUDxD3WQ</w:t>
        </w:r>
      </w:hyperlink>
      <w:r w:rsidR="006B6D96">
        <w:t xml:space="preserve"> </w:t>
      </w:r>
    </w:p>
    <w:p w14:paraId="793EDC6F" w14:textId="758066DB" w:rsidR="00930D00" w:rsidRPr="006B6D96" w:rsidRDefault="003E6A1E" w:rsidP="00FA0DD4">
      <w:pPr>
        <w:pStyle w:val="ListParagraph"/>
        <w:numPr>
          <w:ilvl w:val="0"/>
          <w:numId w:val="13"/>
        </w:numPr>
        <w:jc w:val="both"/>
      </w:pPr>
      <w:r w:rsidRPr="00D368B9">
        <w:rPr>
          <w:rFonts w:cs="Roboto-Regular"/>
          <w:color w:val="1A1A1A"/>
        </w:rPr>
        <w:t>T</w:t>
      </w:r>
      <w:r w:rsidR="00D368B9">
        <w:rPr>
          <w:rFonts w:cs="Roboto-Regular"/>
          <w:color w:val="1A1A1A"/>
        </w:rPr>
        <w:t>ime independent Schrödinger’s equation</w:t>
      </w:r>
      <w:r w:rsidRPr="00D368B9">
        <w:rPr>
          <w:rFonts w:cs="Roboto-Regular"/>
          <w:color w:val="1A1A1A"/>
        </w:rPr>
        <w:t xml:space="preserve"> in 3d radial behavior</w:t>
      </w:r>
      <w:r w:rsidR="006B6D96">
        <w:rPr>
          <w:rFonts w:cs="Roboto-Regular"/>
          <w:color w:val="1A1A1A"/>
        </w:rPr>
        <w:t xml:space="preserve">, </w:t>
      </w:r>
      <w:hyperlink r:id="rId10" w:history="1">
        <w:r w:rsidR="006B6D96" w:rsidRPr="000B051C">
          <w:rPr>
            <w:rStyle w:val="Hyperlink"/>
            <w:rFonts w:cs="Roboto-Regular"/>
          </w:rPr>
          <w:t>https://www.youtube.com/watch?v=Nq72tUEtbfM</w:t>
        </w:r>
      </w:hyperlink>
    </w:p>
    <w:p w14:paraId="056EBD1C" w14:textId="77777777" w:rsidR="001A49F4" w:rsidRDefault="00F065C9" w:rsidP="00FA0DD4">
      <w:pPr>
        <w:pStyle w:val="ListParagraph"/>
        <w:numPr>
          <w:ilvl w:val="0"/>
          <w:numId w:val="13"/>
        </w:numPr>
        <w:jc w:val="both"/>
      </w:pPr>
      <w:r>
        <w:t>Mat</w:t>
      </w:r>
      <w:r w:rsidR="0028478B">
        <w:t>plot</w:t>
      </w:r>
      <w:r>
        <w:t>lib</w:t>
      </w:r>
      <w:r w:rsidR="0028478B">
        <w:t xml:space="preserve"> 2D/3D plotting tutorials, </w:t>
      </w:r>
    </w:p>
    <w:p w14:paraId="21750052" w14:textId="4BC7E1F5" w:rsidR="001A49F4" w:rsidRDefault="00F52333" w:rsidP="00FA0DD4">
      <w:pPr>
        <w:pStyle w:val="ListParagraph"/>
        <w:numPr>
          <w:ilvl w:val="0"/>
          <w:numId w:val="13"/>
        </w:numPr>
        <w:jc w:val="both"/>
      </w:pPr>
      <w:hyperlink r:id="rId11" w:history="1">
        <w:r w:rsidR="001A49F4" w:rsidRPr="000B051C">
          <w:rPr>
            <w:rStyle w:val="Hyperlink"/>
          </w:rPr>
          <w:t>http://matplotlib.org/users/pyplot_tutorial.html</w:t>
        </w:r>
      </w:hyperlink>
      <w:r w:rsidR="001A49F4">
        <w:t xml:space="preserve">, </w:t>
      </w:r>
      <w:hyperlink r:id="rId12" w:history="1">
        <w:r w:rsidR="001A49F4" w:rsidRPr="000B051C">
          <w:rPr>
            <w:rStyle w:val="Hyperlink"/>
          </w:rPr>
          <w:t>http://matplotlib.org/mpl_toolkits/mplot3d/tutorial.html</w:t>
        </w:r>
      </w:hyperlink>
      <w:r w:rsidR="001A49F4">
        <w:t xml:space="preserve"> </w:t>
      </w:r>
    </w:p>
    <w:p w14:paraId="0F3FC541" w14:textId="62F595C9" w:rsidR="00F065C9" w:rsidRDefault="00F065C9" w:rsidP="00FA0DD4">
      <w:pPr>
        <w:pStyle w:val="ListParagraph"/>
        <w:numPr>
          <w:ilvl w:val="0"/>
          <w:numId w:val="13"/>
        </w:numPr>
        <w:jc w:val="both"/>
      </w:pPr>
      <w:r>
        <w:t xml:space="preserve">Atom in a box simulation tool, </w:t>
      </w:r>
      <w:hyperlink r:id="rId13" w:anchor="download" w:history="1">
        <w:r w:rsidRPr="000B051C">
          <w:rPr>
            <w:rStyle w:val="Hyperlink"/>
          </w:rPr>
          <w:t>http://daugerresearch.com/orbitals/index.shtml#download</w:t>
        </w:r>
      </w:hyperlink>
      <w:r>
        <w:t xml:space="preserve"> </w:t>
      </w:r>
    </w:p>
    <w:p w14:paraId="71262C7E" w14:textId="77777777" w:rsidR="00423659" w:rsidRDefault="00423659" w:rsidP="00ED129F">
      <w:pPr>
        <w:rPr>
          <w:b/>
          <w:sz w:val="28"/>
          <w:szCs w:val="28"/>
        </w:rPr>
      </w:pPr>
    </w:p>
    <w:p w14:paraId="4DC88446" w14:textId="64232785" w:rsidR="00EF58D5" w:rsidRPr="00EF58D5" w:rsidRDefault="00EF58D5" w:rsidP="00ED129F">
      <w:pPr>
        <w:rPr>
          <w:b/>
          <w:sz w:val="28"/>
          <w:szCs w:val="28"/>
        </w:rPr>
      </w:pPr>
      <w:r w:rsidRPr="00EF58D5">
        <w:rPr>
          <w:b/>
          <w:sz w:val="28"/>
          <w:szCs w:val="28"/>
        </w:rPr>
        <w:lastRenderedPageBreak/>
        <w:t>1.</w:t>
      </w:r>
      <w:r w:rsidR="00423659">
        <w:rPr>
          <w:b/>
          <w:sz w:val="28"/>
          <w:szCs w:val="28"/>
        </w:rPr>
        <w:t xml:space="preserve"> List o</w:t>
      </w:r>
      <w:r w:rsidR="00D5352D">
        <w:rPr>
          <w:b/>
          <w:sz w:val="28"/>
          <w:szCs w:val="28"/>
        </w:rPr>
        <w:t>f Constants</w:t>
      </w:r>
      <w:r w:rsidRPr="00EF58D5">
        <w:rPr>
          <w:b/>
          <w:sz w:val="28"/>
          <w:szCs w:val="28"/>
        </w:rPr>
        <w:t xml:space="preserve"> </w:t>
      </w:r>
    </w:p>
    <w:p w14:paraId="3799F6DA" w14:textId="77777777" w:rsidR="00930D00" w:rsidRDefault="00930D00" w:rsidP="00ED129F"/>
    <w:tbl>
      <w:tblPr>
        <w:tblStyle w:val="TableGrid"/>
        <w:tblW w:w="0" w:type="auto"/>
        <w:tblLook w:val="04A0" w:firstRow="1" w:lastRow="0" w:firstColumn="1" w:lastColumn="0" w:noHBand="0" w:noVBand="1"/>
      </w:tblPr>
      <w:tblGrid>
        <w:gridCol w:w="2129"/>
        <w:gridCol w:w="2129"/>
        <w:gridCol w:w="2129"/>
        <w:gridCol w:w="2129"/>
      </w:tblGrid>
      <w:tr w:rsidR="00D5352D" w14:paraId="29A4571F" w14:textId="77777777" w:rsidTr="00D5352D">
        <w:tc>
          <w:tcPr>
            <w:tcW w:w="2129" w:type="dxa"/>
          </w:tcPr>
          <w:p w14:paraId="32C8E7F9" w14:textId="17BDBB19" w:rsidR="00D5352D" w:rsidRPr="00F969A0" w:rsidRDefault="00F969A0" w:rsidP="00ED129F">
            <w:pPr>
              <w:rPr>
                <w:b/>
              </w:rPr>
            </w:pPr>
            <w:r w:rsidRPr="00F969A0">
              <w:rPr>
                <w:b/>
              </w:rPr>
              <w:t>Property</w:t>
            </w:r>
          </w:p>
        </w:tc>
        <w:tc>
          <w:tcPr>
            <w:tcW w:w="2129" w:type="dxa"/>
          </w:tcPr>
          <w:p w14:paraId="607803E9" w14:textId="34574738" w:rsidR="00D5352D" w:rsidRPr="00F969A0" w:rsidRDefault="00F969A0" w:rsidP="00ED129F">
            <w:pPr>
              <w:rPr>
                <w:b/>
              </w:rPr>
            </w:pPr>
            <w:r w:rsidRPr="00F969A0">
              <w:rPr>
                <w:b/>
              </w:rPr>
              <w:t>Symbol</w:t>
            </w:r>
          </w:p>
        </w:tc>
        <w:tc>
          <w:tcPr>
            <w:tcW w:w="2129" w:type="dxa"/>
          </w:tcPr>
          <w:p w14:paraId="773AF448" w14:textId="063EA94B" w:rsidR="00D5352D" w:rsidRPr="00F969A0" w:rsidRDefault="00F969A0" w:rsidP="00ED129F">
            <w:pPr>
              <w:rPr>
                <w:b/>
              </w:rPr>
            </w:pPr>
            <w:r w:rsidRPr="00F969A0">
              <w:rPr>
                <w:b/>
              </w:rPr>
              <w:t>Value</w:t>
            </w:r>
          </w:p>
        </w:tc>
        <w:tc>
          <w:tcPr>
            <w:tcW w:w="2129" w:type="dxa"/>
          </w:tcPr>
          <w:p w14:paraId="2BBA6AEA" w14:textId="664F1D90" w:rsidR="00D5352D" w:rsidRPr="00F969A0" w:rsidRDefault="00F969A0" w:rsidP="00ED129F">
            <w:pPr>
              <w:rPr>
                <w:b/>
              </w:rPr>
            </w:pPr>
            <w:r w:rsidRPr="00F969A0">
              <w:rPr>
                <w:b/>
              </w:rPr>
              <w:t>Units</w:t>
            </w:r>
          </w:p>
        </w:tc>
      </w:tr>
      <w:tr w:rsidR="00D5352D" w14:paraId="3B300AC6" w14:textId="77777777" w:rsidTr="00D5352D">
        <w:tc>
          <w:tcPr>
            <w:tcW w:w="2129" w:type="dxa"/>
          </w:tcPr>
          <w:p w14:paraId="20AEF803" w14:textId="378DBFDB" w:rsidR="00D5352D" w:rsidRDefault="00F969A0" w:rsidP="00ED129F">
            <w:r>
              <w:t>Mass Of Electron</w:t>
            </w:r>
          </w:p>
        </w:tc>
        <w:tc>
          <w:tcPr>
            <w:tcW w:w="2129" w:type="dxa"/>
          </w:tcPr>
          <w:p w14:paraId="736D43F5" w14:textId="08EC84BB" w:rsidR="00D5352D" w:rsidRPr="00F969A0" w:rsidRDefault="00F969A0" w:rsidP="00ED129F">
            <w:pPr>
              <w:rPr>
                <w:i/>
              </w:rPr>
            </w:pPr>
            <w:r w:rsidRPr="00F969A0">
              <w:rPr>
                <w:i/>
              </w:rPr>
              <w:t>m</w:t>
            </w:r>
          </w:p>
        </w:tc>
        <w:tc>
          <w:tcPr>
            <w:tcW w:w="2129" w:type="dxa"/>
          </w:tcPr>
          <w:p w14:paraId="41D50909" w14:textId="3B0C7B56" w:rsidR="00D5352D" w:rsidRPr="00872B34" w:rsidRDefault="00872B34" w:rsidP="00860C5A">
            <w:r>
              <w:rPr>
                <w:rFonts w:cs="Helvetica"/>
                <w:color w:val="1C1C1C"/>
              </w:rPr>
              <w:t>9.109</w:t>
            </w:r>
            <w:r w:rsidR="00860C5A">
              <w:rPr>
                <w:rFonts w:cs="Helvetica"/>
                <w:color w:val="1C1C1C"/>
              </w:rPr>
              <w:t xml:space="preserve"> </w:t>
            </w:r>
            <w:r w:rsidR="00F969A0" w:rsidRPr="00872B34">
              <w:rPr>
                <w:rFonts w:cs="Helvetica"/>
                <w:color w:val="1C1C1C"/>
              </w:rPr>
              <w:t>×</w:t>
            </w:r>
            <w:r w:rsidR="00860C5A">
              <w:rPr>
                <w:rFonts w:cs="Helvetica"/>
                <w:color w:val="1C1C1C"/>
              </w:rPr>
              <w:t xml:space="preserve"> </w:t>
            </w:r>
            <w:r w:rsidR="00F969A0" w:rsidRPr="00872B34">
              <w:rPr>
                <w:rFonts w:cs="Helvetica"/>
                <w:color w:val="1C1C1C"/>
              </w:rPr>
              <w:t>10</w:t>
            </w:r>
            <w:r w:rsidR="00F969A0" w:rsidRPr="00872B34">
              <w:rPr>
                <w:rFonts w:cs="Helvetica"/>
                <w:color w:val="1C1C1C"/>
                <w:vertAlign w:val="superscript"/>
              </w:rPr>
              <w:t>−31</w:t>
            </w:r>
          </w:p>
        </w:tc>
        <w:tc>
          <w:tcPr>
            <w:tcW w:w="2129" w:type="dxa"/>
          </w:tcPr>
          <w:p w14:paraId="24C88200" w14:textId="27571330" w:rsidR="00D5352D" w:rsidRPr="00872B34" w:rsidRDefault="00872B34" w:rsidP="00ED129F">
            <w:r w:rsidRPr="00872B34">
              <w:t>kg</w:t>
            </w:r>
          </w:p>
        </w:tc>
      </w:tr>
      <w:tr w:rsidR="00D5352D" w14:paraId="523C9784" w14:textId="77777777" w:rsidTr="00D5352D">
        <w:tc>
          <w:tcPr>
            <w:tcW w:w="2129" w:type="dxa"/>
          </w:tcPr>
          <w:p w14:paraId="3D1A206D" w14:textId="4E972B72" w:rsidR="00D5352D" w:rsidRDefault="00F969A0" w:rsidP="00ED129F">
            <w:r>
              <w:t>Reduced Plank’s Constant</w:t>
            </w:r>
          </w:p>
        </w:tc>
        <w:tc>
          <w:tcPr>
            <w:tcW w:w="2129" w:type="dxa"/>
          </w:tcPr>
          <w:p w14:paraId="2E5ACEEA" w14:textId="698D7CD7" w:rsidR="00D5352D" w:rsidRPr="00F969A0" w:rsidRDefault="00F969A0" w:rsidP="00ED129F">
            <w:pPr>
              <w:rPr>
                <w:i/>
              </w:rPr>
            </w:pPr>
            <w:r w:rsidRPr="00F969A0">
              <w:rPr>
                <w:rFonts w:cs="Lucida Grande"/>
                <w:i/>
                <w:color w:val="000000"/>
              </w:rPr>
              <w:t>ħ</w:t>
            </w:r>
          </w:p>
        </w:tc>
        <w:tc>
          <w:tcPr>
            <w:tcW w:w="2129" w:type="dxa"/>
          </w:tcPr>
          <w:p w14:paraId="6CC0AE43" w14:textId="74C8903F" w:rsidR="00D5352D" w:rsidRPr="00872B34" w:rsidRDefault="00872B34" w:rsidP="00860C5A">
            <w:r>
              <w:rPr>
                <w:rFonts w:cs="Helvetica"/>
                <w:color w:val="1C1C1C"/>
              </w:rPr>
              <w:t>1.05</w:t>
            </w:r>
            <w:r w:rsidR="00860C5A">
              <w:rPr>
                <w:rFonts w:cs="Helvetica"/>
                <w:color w:val="1C1C1C"/>
              </w:rPr>
              <w:t xml:space="preserve">5 </w:t>
            </w:r>
            <w:r w:rsidR="00F969A0" w:rsidRPr="00872B34">
              <w:rPr>
                <w:rFonts w:cs="Helvetica"/>
                <w:color w:val="1C1C1C"/>
              </w:rPr>
              <w:t>×</w:t>
            </w:r>
            <w:r w:rsidR="00860C5A">
              <w:rPr>
                <w:rFonts w:cs="Helvetica"/>
                <w:color w:val="1C1C1C"/>
              </w:rPr>
              <w:t xml:space="preserve"> </w:t>
            </w:r>
            <w:r w:rsidR="00F969A0" w:rsidRPr="00872B34">
              <w:rPr>
                <w:rFonts w:cs="Helvetica"/>
                <w:color w:val="1C1C1C"/>
              </w:rPr>
              <w:t>10</w:t>
            </w:r>
            <w:r w:rsidR="00F969A0" w:rsidRPr="00872B34">
              <w:rPr>
                <w:rFonts w:cs="Helvetica"/>
                <w:color w:val="1C1C1C"/>
                <w:vertAlign w:val="superscript"/>
              </w:rPr>
              <w:t>−34</w:t>
            </w:r>
          </w:p>
        </w:tc>
        <w:tc>
          <w:tcPr>
            <w:tcW w:w="2129" w:type="dxa"/>
          </w:tcPr>
          <w:p w14:paraId="36EA3694" w14:textId="1C7A629A" w:rsidR="00D5352D" w:rsidRPr="00872B34" w:rsidRDefault="00F969A0" w:rsidP="00F969A0">
            <w:r w:rsidRPr="00872B34">
              <w:rPr>
                <w:rFonts w:cs="Helvetica"/>
                <w:color w:val="1C1C1C"/>
              </w:rPr>
              <w:t>J·s</w:t>
            </w:r>
          </w:p>
        </w:tc>
      </w:tr>
      <w:tr w:rsidR="00D5352D" w14:paraId="36A660FB" w14:textId="77777777" w:rsidTr="00D5352D">
        <w:tc>
          <w:tcPr>
            <w:tcW w:w="2129" w:type="dxa"/>
          </w:tcPr>
          <w:p w14:paraId="798D954A" w14:textId="186A86EA" w:rsidR="00D5352D" w:rsidRDefault="00F969A0" w:rsidP="00ED129F">
            <w:r>
              <w:t>Elementary Charge</w:t>
            </w:r>
          </w:p>
        </w:tc>
        <w:tc>
          <w:tcPr>
            <w:tcW w:w="2129" w:type="dxa"/>
          </w:tcPr>
          <w:p w14:paraId="47A53F21" w14:textId="73FB2EA7" w:rsidR="00D5352D" w:rsidRPr="00F969A0" w:rsidRDefault="00F969A0" w:rsidP="00ED129F">
            <w:pPr>
              <w:rPr>
                <w:i/>
              </w:rPr>
            </w:pPr>
            <w:r w:rsidRPr="00F969A0">
              <w:rPr>
                <w:i/>
              </w:rPr>
              <w:t>e</w:t>
            </w:r>
          </w:p>
        </w:tc>
        <w:tc>
          <w:tcPr>
            <w:tcW w:w="2129" w:type="dxa"/>
          </w:tcPr>
          <w:p w14:paraId="2973A996" w14:textId="56BEFEDB" w:rsidR="00D5352D" w:rsidRPr="00872B34" w:rsidRDefault="00872B34" w:rsidP="00860C5A">
            <w:r>
              <w:rPr>
                <w:rFonts w:cs="Helvetica"/>
                <w:color w:val="1C1C1C"/>
              </w:rPr>
              <w:t>1.602</w:t>
            </w:r>
            <w:r w:rsidR="00860C5A">
              <w:rPr>
                <w:rFonts w:cs="Helvetica"/>
                <w:color w:val="1C1C1C"/>
              </w:rPr>
              <w:t xml:space="preserve"> </w:t>
            </w:r>
            <w:r w:rsidR="00F969A0" w:rsidRPr="00872B34">
              <w:rPr>
                <w:rFonts w:cs="Helvetica"/>
                <w:color w:val="1C1C1C"/>
              </w:rPr>
              <w:t>×</w:t>
            </w:r>
            <w:r w:rsidR="00860C5A">
              <w:rPr>
                <w:rFonts w:cs="Helvetica"/>
                <w:color w:val="1C1C1C"/>
              </w:rPr>
              <w:t xml:space="preserve"> </w:t>
            </w:r>
            <w:r w:rsidR="00F969A0" w:rsidRPr="00872B34">
              <w:rPr>
                <w:rFonts w:cs="Helvetica"/>
                <w:color w:val="1C1C1C"/>
              </w:rPr>
              <w:t>10</w:t>
            </w:r>
            <w:r w:rsidR="00F969A0" w:rsidRPr="00872B34">
              <w:rPr>
                <w:rFonts w:cs="Helvetica"/>
                <w:color w:val="1C1C1C"/>
                <w:vertAlign w:val="superscript"/>
              </w:rPr>
              <w:t>−19</w:t>
            </w:r>
          </w:p>
        </w:tc>
        <w:tc>
          <w:tcPr>
            <w:tcW w:w="2129" w:type="dxa"/>
          </w:tcPr>
          <w:p w14:paraId="553D95BD" w14:textId="69B7D4F7" w:rsidR="00D5352D" w:rsidRPr="00872B34" w:rsidRDefault="00F969A0" w:rsidP="00ED129F">
            <w:r w:rsidRPr="00872B34">
              <w:t>C</w:t>
            </w:r>
          </w:p>
        </w:tc>
      </w:tr>
      <w:tr w:rsidR="00D5352D" w14:paraId="4B17A82E" w14:textId="77777777" w:rsidTr="00D5352D">
        <w:tc>
          <w:tcPr>
            <w:tcW w:w="2129" w:type="dxa"/>
          </w:tcPr>
          <w:p w14:paraId="27E3578D" w14:textId="37A32D75" w:rsidR="00F969A0" w:rsidRDefault="00F969A0" w:rsidP="00ED129F">
            <w:r>
              <w:t>Permittivity Of Free Space</w:t>
            </w:r>
          </w:p>
        </w:tc>
        <w:tc>
          <w:tcPr>
            <w:tcW w:w="2129" w:type="dxa"/>
          </w:tcPr>
          <w:p w14:paraId="57A271F2" w14:textId="0C25190C" w:rsidR="00D5352D" w:rsidRPr="00F969A0" w:rsidRDefault="00F969A0" w:rsidP="00ED129F">
            <w:pPr>
              <w:rPr>
                <w:i/>
                <w:vertAlign w:val="subscript"/>
              </w:rPr>
            </w:pPr>
            <w:r w:rsidRPr="00F969A0">
              <w:rPr>
                <w:i/>
              </w:rPr>
              <w:sym w:font="Symbol" w:char="F065"/>
            </w:r>
            <w:r>
              <w:rPr>
                <w:i/>
                <w:vertAlign w:val="subscript"/>
              </w:rPr>
              <w:t>0</w:t>
            </w:r>
          </w:p>
        </w:tc>
        <w:tc>
          <w:tcPr>
            <w:tcW w:w="2129" w:type="dxa"/>
          </w:tcPr>
          <w:p w14:paraId="0DFA33D3" w14:textId="60E42F7C" w:rsidR="00D5352D" w:rsidRPr="00872B34" w:rsidRDefault="00872B34" w:rsidP="00860C5A">
            <w:r>
              <w:rPr>
                <w:rFonts w:cs="Helvetica"/>
                <w:color w:val="1C1C1C"/>
              </w:rPr>
              <w:t>8.854</w:t>
            </w:r>
            <w:r w:rsidR="00860C5A">
              <w:rPr>
                <w:rFonts w:cs="Helvetica"/>
                <w:color w:val="1C1C1C"/>
              </w:rPr>
              <w:t xml:space="preserve"> </w:t>
            </w:r>
            <w:r w:rsidR="00F969A0" w:rsidRPr="00872B34">
              <w:rPr>
                <w:rFonts w:cs="Helvetica"/>
                <w:color w:val="1C1C1C"/>
              </w:rPr>
              <w:t>× 10</w:t>
            </w:r>
            <w:r w:rsidR="00F969A0" w:rsidRPr="00872B34">
              <w:rPr>
                <w:rFonts w:cs="Helvetica"/>
                <w:color w:val="1C1C1C"/>
                <w:vertAlign w:val="superscript"/>
              </w:rPr>
              <w:t>−12</w:t>
            </w:r>
          </w:p>
        </w:tc>
        <w:tc>
          <w:tcPr>
            <w:tcW w:w="2129" w:type="dxa"/>
          </w:tcPr>
          <w:p w14:paraId="52A2D023" w14:textId="77B971F0" w:rsidR="00D5352D" w:rsidRPr="00872B34" w:rsidRDefault="00860C5A" w:rsidP="00ED129F">
            <w:r>
              <w:rPr>
                <w:rFonts w:cs="Helvetica"/>
                <w:color w:val="1C1C1C"/>
              </w:rPr>
              <w:t>F/</w:t>
            </w:r>
            <w:r w:rsidR="00F969A0" w:rsidRPr="00872B34">
              <w:rPr>
                <w:rFonts w:cs="Helvetica"/>
                <w:color w:val="1C1C1C"/>
              </w:rPr>
              <w:t>m</w:t>
            </w:r>
          </w:p>
        </w:tc>
      </w:tr>
    </w:tbl>
    <w:p w14:paraId="5116BEF3" w14:textId="77777777" w:rsidR="00D5352D" w:rsidRDefault="00D5352D" w:rsidP="00ED129F"/>
    <w:p w14:paraId="4050594A" w14:textId="77777777" w:rsidR="00727574" w:rsidRDefault="00727574" w:rsidP="00ED129F"/>
    <w:p w14:paraId="768FF9EE" w14:textId="5FBBE207" w:rsidR="00D5352D" w:rsidRPr="00EF58D5" w:rsidRDefault="00D5352D" w:rsidP="00D5352D">
      <w:pPr>
        <w:rPr>
          <w:b/>
          <w:sz w:val="28"/>
          <w:szCs w:val="28"/>
        </w:rPr>
      </w:pPr>
      <w:r>
        <w:rPr>
          <w:b/>
          <w:sz w:val="28"/>
          <w:szCs w:val="28"/>
        </w:rPr>
        <w:t xml:space="preserve">2. </w:t>
      </w:r>
      <w:r w:rsidR="00845962">
        <w:rPr>
          <w:b/>
          <w:sz w:val="28"/>
          <w:szCs w:val="28"/>
        </w:rPr>
        <w:t xml:space="preserve">Chemistry </w:t>
      </w:r>
      <w:r w:rsidRPr="00EF58D5">
        <w:rPr>
          <w:b/>
          <w:sz w:val="28"/>
          <w:szCs w:val="28"/>
        </w:rPr>
        <w:t>Theory Segments</w:t>
      </w:r>
    </w:p>
    <w:p w14:paraId="7B11D7C7" w14:textId="77777777" w:rsidR="00D5352D" w:rsidRDefault="00D5352D" w:rsidP="00ED129F"/>
    <w:p w14:paraId="5BDD433E" w14:textId="3AB4EFBD" w:rsidR="004B1FB7" w:rsidRPr="00423659" w:rsidRDefault="004B1FB7" w:rsidP="00FA0DD4">
      <w:pPr>
        <w:jc w:val="both"/>
        <w:rPr>
          <w:b/>
        </w:rPr>
      </w:pPr>
      <w:r w:rsidRPr="00423659">
        <w:rPr>
          <w:b/>
        </w:rPr>
        <w:t>Answer the following questions after Week 2 Cohort Lesson 1.</w:t>
      </w:r>
    </w:p>
    <w:p w14:paraId="289FD2B4" w14:textId="52698541" w:rsidR="00930D00" w:rsidRDefault="00D5352D" w:rsidP="00FA0DD4">
      <w:pPr>
        <w:jc w:val="both"/>
      </w:pPr>
      <w:r>
        <w:t xml:space="preserve">a. </w:t>
      </w:r>
      <w:r w:rsidR="000F4526">
        <w:t>Given the formula for the</w:t>
      </w:r>
      <w:r w:rsidR="004B1FB7">
        <w:t xml:space="preserve"> e</w:t>
      </w:r>
      <w:r>
        <w:t>nergy levels below,</w:t>
      </w:r>
      <w:r w:rsidR="000F4526">
        <w:t xml:space="preserve"> </w:t>
      </w:r>
      <w:r>
        <w:t xml:space="preserve">calculate the energy level </w:t>
      </w:r>
      <w:r w:rsidR="00727574">
        <w:t>including units for</w:t>
      </w:r>
      <w:r>
        <w:t xml:space="preserve"> your assigned principle quantum number.</w:t>
      </w:r>
    </w:p>
    <w:p w14:paraId="735C04E1" w14:textId="77777777" w:rsidR="00D5352D" w:rsidRDefault="00D5352D" w:rsidP="00ED129F"/>
    <w:p w14:paraId="050C7022" w14:textId="1324E43D" w:rsidR="00D5352D" w:rsidRDefault="008C528C" w:rsidP="00ED129F">
      <m:oMathPara>
        <m:oMath>
          <m:r>
            <w:rPr>
              <w:rFonts w:ascii="Cambria Math" w:hAnsi="Cambria Math"/>
            </w:rPr>
            <m:t>Energy level for nth quantum number,</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ℏ</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m:rPr>
                                  <m:scr m:val="script"/>
                                </m:rPr>
                                <w:rPr>
                                  <w:rFonts w:ascii="Cambria Math" w:hAnsi="Cambria Math"/>
                                </w:rPr>
                                <m:t>E</m:t>
                              </m:r>
                            </m:e>
                            <m:sub>
                              <m:r>
                                <w:rPr>
                                  <w:rFonts w:ascii="Cambria Math" w:hAnsi="Cambria Math"/>
                                </w:rPr>
                                <m:t>0</m:t>
                              </m:r>
                            </m:sub>
                          </m:sSub>
                          <m:r>
                            <w:rPr>
                              <w:rFonts w:ascii="Cambria Math" w:hAnsi="Cambria Math"/>
                            </w:rPr>
                            <m:t xml:space="preserve"> </m:t>
                          </m:r>
                        </m:den>
                      </m:f>
                    </m:e>
                  </m:d>
                </m:e>
                <m:sup>
                  <m:r>
                    <w:rPr>
                      <w:rFonts w:ascii="Cambria Math" w:hAnsi="Cambria Math"/>
                    </w:rPr>
                    <m:t>2</m:t>
                  </m:r>
                </m:sup>
              </m:sSup>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4793E37E" w14:textId="77777777" w:rsidR="00727574" w:rsidRDefault="00727574" w:rsidP="00ED129F"/>
    <w:p w14:paraId="7CFFF5C9" w14:textId="7858244A" w:rsidR="00727574" w:rsidRDefault="00727574" w:rsidP="00ED129F">
      <w:r>
        <w:t>Answer and Workings</w:t>
      </w:r>
      <w:r w:rsidR="005D4F45">
        <w:t>:</w:t>
      </w:r>
    </w:p>
    <w:tbl>
      <w:tblPr>
        <w:tblStyle w:val="TableGrid"/>
        <w:tblW w:w="0" w:type="auto"/>
        <w:tblLook w:val="04A0" w:firstRow="1" w:lastRow="0" w:firstColumn="1" w:lastColumn="0" w:noHBand="0" w:noVBand="1"/>
      </w:tblPr>
      <w:tblGrid>
        <w:gridCol w:w="8516"/>
      </w:tblGrid>
      <w:tr w:rsidR="00727574" w14:paraId="178D12FC" w14:textId="77777777" w:rsidTr="00727574">
        <w:tc>
          <w:tcPr>
            <w:tcW w:w="8516" w:type="dxa"/>
          </w:tcPr>
          <w:p w14:paraId="1A1E0705" w14:textId="77777777" w:rsidR="00727574" w:rsidRDefault="00727574" w:rsidP="00ED129F"/>
          <w:p w14:paraId="0D000A82" w14:textId="77777777" w:rsidR="00727574" w:rsidRDefault="00727574" w:rsidP="00ED129F"/>
          <w:p w14:paraId="559FDFD6" w14:textId="77777777" w:rsidR="00727574" w:rsidRDefault="00727574" w:rsidP="00ED129F"/>
          <w:p w14:paraId="4B3FDC1E" w14:textId="77777777" w:rsidR="00727574" w:rsidRDefault="00727574" w:rsidP="00ED129F"/>
          <w:p w14:paraId="6BEC3826" w14:textId="77777777" w:rsidR="00727574" w:rsidRDefault="00727574" w:rsidP="00ED129F"/>
          <w:p w14:paraId="6032EE0F" w14:textId="77777777" w:rsidR="00727574" w:rsidRDefault="00727574" w:rsidP="00ED129F"/>
          <w:p w14:paraId="086DCBB9" w14:textId="77777777" w:rsidR="00727574" w:rsidRDefault="00727574" w:rsidP="00ED129F"/>
          <w:p w14:paraId="32A5A3E3" w14:textId="77777777" w:rsidR="00727574" w:rsidRDefault="00727574" w:rsidP="00ED129F"/>
        </w:tc>
      </w:tr>
    </w:tbl>
    <w:p w14:paraId="6EBC47C6" w14:textId="786738C0" w:rsidR="00930D00" w:rsidRDefault="00930D00" w:rsidP="00ED129F"/>
    <w:p w14:paraId="11F337EB" w14:textId="77777777" w:rsidR="004B1FB7" w:rsidRDefault="004B1FB7" w:rsidP="00FA0DD4">
      <w:pPr>
        <w:jc w:val="both"/>
        <w:rPr>
          <w:rFonts w:cs="Times New Roman"/>
          <w:color w:val="191919"/>
        </w:rPr>
      </w:pPr>
    </w:p>
    <w:p w14:paraId="562A8679" w14:textId="34F3BD7F" w:rsidR="00930D00" w:rsidRDefault="00860C5A" w:rsidP="00FA0DD4">
      <w:pPr>
        <w:jc w:val="both"/>
        <w:rPr>
          <w:rFonts w:cs="Times New Roman"/>
          <w:color w:val="191919"/>
        </w:rPr>
      </w:pPr>
      <w:r>
        <w:rPr>
          <w:rFonts w:cs="Times New Roman"/>
          <w:color w:val="191919"/>
        </w:rPr>
        <w:t>b</w:t>
      </w:r>
      <w:r w:rsidR="00D5352D">
        <w:rPr>
          <w:rFonts w:cs="Times New Roman"/>
          <w:color w:val="191919"/>
        </w:rPr>
        <w:t xml:space="preserve">. </w:t>
      </w:r>
      <w:r w:rsidR="00D5352D" w:rsidRPr="00D5352D">
        <w:rPr>
          <w:rFonts w:cs="Times New Roman"/>
          <w:color w:val="191919"/>
        </w:rPr>
        <w:t>Calculate the probability that a particle will be found between 0.49</w:t>
      </w:r>
      <w:r w:rsidR="00D5352D" w:rsidRPr="00D5352D">
        <w:rPr>
          <w:rFonts w:cs="Times New Roman"/>
          <w:i/>
          <w:iCs/>
          <w:color w:val="191919"/>
        </w:rPr>
        <w:t>L</w:t>
      </w:r>
      <w:r w:rsidR="00D5352D" w:rsidRPr="00D5352D">
        <w:rPr>
          <w:rFonts w:cs="Times New Roman"/>
          <w:color w:val="191919"/>
        </w:rPr>
        <w:t xml:space="preserve"> and 0.51</w:t>
      </w:r>
      <w:r w:rsidR="00D5352D" w:rsidRPr="00D5352D">
        <w:rPr>
          <w:rFonts w:cs="Times New Roman"/>
          <w:i/>
          <w:iCs/>
          <w:color w:val="191919"/>
        </w:rPr>
        <w:t>L</w:t>
      </w:r>
      <w:r w:rsidR="00D5352D" w:rsidRPr="00D5352D">
        <w:rPr>
          <w:rFonts w:cs="Times New Roman"/>
          <w:color w:val="191919"/>
        </w:rPr>
        <w:t xml:space="preserve"> in a box of length </w:t>
      </w:r>
      <w:r w:rsidR="00D5352D" w:rsidRPr="00D5352D">
        <w:rPr>
          <w:rFonts w:cs="Times New Roman"/>
          <w:i/>
          <w:iCs/>
          <w:color w:val="191919"/>
        </w:rPr>
        <w:t>L</w:t>
      </w:r>
      <w:r w:rsidR="00D5352D" w:rsidRPr="00D5352D">
        <w:rPr>
          <w:rFonts w:cs="Times New Roman"/>
          <w:color w:val="191919"/>
        </w:rPr>
        <w:t xml:space="preserve"> when it has (</w:t>
      </w:r>
      <w:r w:rsidR="00F540A0">
        <w:rPr>
          <w:rFonts w:cs="Times New Roman"/>
          <w:color w:val="191919"/>
        </w:rPr>
        <w:t>i</w:t>
      </w:r>
      <w:r w:rsidR="00D5352D" w:rsidRPr="00D5352D">
        <w:rPr>
          <w:rFonts w:cs="Times New Roman"/>
          <w:color w:val="191919"/>
        </w:rPr>
        <w:t xml:space="preserve">) </w:t>
      </w:r>
      <w:r w:rsidR="00D5352D" w:rsidRPr="00D5352D">
        <w:rPr>
          <w:rFonts w:cs="Times New Roman"/>
          <w:i/>
          <w:iCs/>
          <w:color w:val="191919"/>
        </w:rPr>
        <w:t>n</w:t>
      </w:r>
      <w:r w:rsidR="00D5352D" w:rsidRPr="00D5352D">
        <w:rPr>
          <w:rFonts w:cs="Times New Roman"/>
          <w:color w:val="191919"/>
        </w:rPr>
        <w:t xml:space="preserve"> = 1 and (</w:t>
      </w:r>
      <w:r w:rsidR="00F540A0">
        <w:rPr>
          <w:rFonts w:cs="Times New Roman"/>
          <w:color w:val="191919"/>
        </w:rPr>
        <w:t>ii</w:t>
      </w:r>
      <w:r w:rsidR="00D5352D" w:rsidRPr="00D5352D">
        <w:rPr>
          <w:rFonts w:cs="Times New Roman"/>
          <w:color w:val="191919"/>
        </w:rPr>
        <w:t xml:space="preserve">) </w:t>
      </w:r>
      <w:r w:rsidR="00D5352D" w:rsidRPr="00D5352D">
        <w:rPr>
          <w:rFonts w:cs="Times New Roman"/>
          <w:i/>
          <w:iCs/>
          <w:color w:val="191919"/>
        </w:rPr>
        <w:t>n</w:t>
      </w:r>
      <w:r w:rsidR="00D5352D" w:rsidRPr="00D5352D">
        <w:rPr>
          <w:rFonts w:cs="Times New Roman"/>
          <w:color w:val="191919"/>
        </w:rPr>
        <w:t xml:space="preserve"> = 2</w:t>
      </w:r>
      <w:r w:rsidR="00B63857" w:rsidRPr="00B63857">
        <w:rPr>
          <w:rFonts w:cs="Times New Roman"/>
          <w:color w:val="191919"/>
        </w:rPr>
        <w:t xml:space="preserve"> </w:t>
      </w:r>
      <w:r w:rsidR="00B63857">
        <w:rPr>
          <w:rFonts w:cs="Times New Roman"/>
          <w:color w:val="191919"/>
        </w:rPr>
        <w:t>on all directions</w:t>
      </w:r>
      <w:r w:rsidR="00D5352D" w:rsidRPr="00D5352D">
        <w:rPr>
          <w:rFonts w:cs="Times New Roman"/>
          <w:color w:val="191919"/>
        </w:rPr>
        <w:t xml:space="preserve">. </w:t>
      </w:r>
      <w:r w:rsidR="003C3C9A">
        <w:rPr>
          <w:rFonts w:cs="Times New Roman"/>
          <w:color w:val="191919"/>
        </w:rPr>
        <w:t>The wavefunction of a particle in the box is:</w:t>
      </w:r>
    </w:p>
    <w:p w14:paraId="7CCCF2FB" w14:textId="31F43857" w:rsidR="003C3C9A" w:rsidRPr="00D5352D" w:rsidRDefault="00F52333" w:rsidP="003C3C9A">
      <w:pPr>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L</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e>
          </m:func>
        </m:oMath>
      </m:oMathPara>
    </w:p>
    <w:p w14:paraId="3875B63C" w14:textId="77777777" w:rsidR="00930D00" w:rsidRDefault="00930D00" w:rsidP="00ED129F"/>
    <w:p w14:paraId="65D7156B" w14:textId="6EA46389" w:rsidR="00F540A0" w:rsidRPr="00D5352D" w:rsidRDefault="00F540A0" w:rsidP="00ED129F">
      <w:r>
        <w:t>Answer and Workings</w:t>
      </w:r>
      <w:r w:rsidR="005D4F45">
        <w:t>:</w:t>
      </w:r>
    </w:p>
    <w:tbl>
      <w:tblPr>
        <w:tblStyle w:val="TableGrid"/>
        <w:tblW w:w="0" w:type="auto"/>
        <w:tblLook w:val="04A0" w:firstRow="1" w:lastRow="0" w:firstColumn="1" w:lastColumn="0" w:noHBand="0" w:noVBand="1"/>
      </w:tblPr>
      <w:tblGrid>
        <w:gridCol w:w="8516"/>
      </w:tblGrid>
      <w:tr w:rsidR="00F540A0" w14:paraId="69EA8AAE" w14:textId="77777777" w:rsidTr="00F540A0">
        <w:tc>
          <w:tcPr>
            <w:tcW w:w="8516" w:type="dxa"/>
          </w:tcPr>
          <w:p w14:paraId="1F7D55AE" w14:textId="0CC07670" w:rsidR="00F540A0" w:rsidRDefault="00F540A0" w:rsidP="00ED129F">
            <w:r>
              <w:t>(i)</w:t>
            </w:r>
          </w:p>
          <w:p w14:paraId="264CA717" w14:textId="77777777" w:rsidR="00F540A0" w:rsidRDefault="00F540A0" w:rsidP="00ED129F"/>
          <w:p w14:paraId="65B2DDA4" w14:textId="77777777" w:rsidR="00F540A0" w:rsidRDefault="00F540A0" w:rsidP="00ED129F"/>
          <w:p w14:paraId="19EDD6F0" w14:textId="77777777" w:rsidR="00F540A0" w:rsidRDefault="00F540A0" w:rsidP="00ED129F"/>
          <w:p w14:paraId="545B806A" w14:textId="77777777" w:rsidR="00F540A0" w:rsidRDefault="00F540A0" w:rsidP="00ED129F"/>
          <w:p w14:paraId="54666167" w14:textId="77777777" w:rsidR="009D2540" w:rsidRDefault="009D2540" w:rsidP="00ED129F"/>
          <w:p w14:paraId="37586733" w14:textId="77777777" w:rsidR="00F540A0" w:rsidRDefault="00F540A0" w:rsidP="00ED129F"/>
          <w:p w14:paraId="33B010FA" w14:textId="77777777" w:rsidR="00423659" w:rsidRDefault="00423659" w:rsidP="00ED129F"/>
          <w:p w14:paraId="557BD775" w14:textId="4E8C4C3A" w:rsidR="00F540A0" w:rsidRDefault="00F540A0" w:rsidP="00ED129F">
            <w:r>
              <w:lastRenderedPageBreak/>
              <w:t>(ii)</w:t>
            </w:r>
          </w:p>
          <w:p w14:paraId="0B058BBC" w14:textId="77777777" w:rsidR="00F540A0" w:rsidRDefault="00F540A0" w:rsidP="00ED129F"/>
          <w:p w14:paraId="6ECE51CF" w14:textId="77777777" w:rsidR="00F540A0" w:rsidRDefault="00F540A0" w:rsidP="00ED129F"/>
          <w:p w14:paraId="7C2559F9" w14:textId="77777777" w:rsidR="00F540A0" w:rsidRDefault="00F540A0" w:rsidP="00ED129F"/>
          <w:p w14:paraId="3FF99553" w14:textId="77777777" w:rsidR="00F540A0" w:rsidRDefault="00F540A0" w:rsidP="00ED129F"/>
          <w:p w14:paraId="5E491745" w14:textId="77777777" w:rsidR="00F540A0" w:rsidRDefault="00F540A0" w:rsidP="00ED129F"/>
          <w:p w14:paraId="23936DDD" w14:textId="77777777" w:rsidR="00F540A0" w:rsidRDefault="00F540A0" w:rsidP="00ED129F"/>
        </w:tc>
      </w:tr>
    </w:tbl>
    <w:p w14:paraId="16DCF351" w14:textId="77777777" w:rsidR="00930D00" w:rsidRDefault="00930D00" w:rsidP="00ED129F"/>
    <w:p w14:paraId="709F9198" w14:textId="77777777" w:rsidR="004255E6" w:rsidRPr="00551DB4" w:rsidRDefault="004255E6" w:rsidP="00ED129F"/>
    <w:p w14:paraId="207B9B9B" w14:textId="5F4A290E" w:rsidR="004B1FB7" w:rsidRPr="00423659" w:rsidRDefault="004B1FB7" w:rsidP="00FA0DD4">
      <w:pPr>
        <w:jc w:val="both"/>
        <w:rPr>
          <w:rFonts w:cs="Times New Roman"/>
          <w:b/>
          <w:color w:val="191919"/>
        </w:rPr>
      </w:pPr>
      <w:r w:rsidRPr="00423659">
        <w:rPr>
          <w:rFonts w:cs="Times New Roman"/>
          <w:b/>
          <w:color w:val="191919"/>
        </w:rPr>
        <w:t>Answer the following questions after Week 2 Cohort Lesson 2.</w:t>
      </w:r>
    </w:p>
    <w:p w14:paraId="47A7B9E3" w14:textId="60C4361D" w:rsidR="009D2540" w:rsidRDefault="004B1FB7" w:rsidP="00FA0DD4">
      <w:pPr>
        <w:jc w:val="both"/>
        <w:rPr>
          <w:rFonts w:cs="Times New Roman"/>
          <w:color w:val="191919"/>
        </w:rPr>
      </w:pPr>
      <w:r>
        <w:rPr>
          <w:rFonts w:cs="Times New Roman"/>
          <w:color w:val="191919"/>
        </w:rPr>
        <w:t>c</w:t>
      </w:r>
      <w:r w:rsidR="009D2540">
        <w:rPr>
          <w:rFonts w:cs="Times New Roman"/>
          <w:color w:val="191919"/>
        </w:rPr>
        <w:t xml:space="preserve">. </w:t>
      </w:r>
      <w:r w:rsidR="007C62F3">
        <w:rPr>
          <w:rFonts w:cs="Times New Roman"/>
          <w:color w:val="191919"/>
        </w:rPr>
        <w:t xml:space="preserve">Given the transformation from </w:t>
      </w:r>
      <w:r>
        <w:rPr>
          <w:rFonts w:cs="Times New Roman"/>
          <w:b/>
          <w:color w:val="191919"/>
          <w:u w:val="single"/>
        </w:rPr>
        <w:t xml:space="preserve">Cartesian </w:t>
      </w:r>
      <w:r w:rsidR="00222999">
        <w:rPr>
          <w:rFonts w:cs="Times New Roman"/>
          <w:b/>
          <w:color w:val="191919"/>
          <w:u w:val="single"/>
        </w:rPr>
        <w:t>(x,</w:t>
      </w:r>
      <w:r>
        <w:rPr>
          <w:rFonts w:cs="Times New Roman"/>
          <w:b/>
          <w:color w:val="191919"/>
          <w:u w:val="single"/>
        </w:rPr>
        <w:t xml:space="preserve"> </w:t>
      </w:r>
      <w:r w:rsidR="00222999">
        <w:rPr>
          <w:rFonts w:cs="Times New Roman"/>
          <w:b/>
          <w:color w:val="191919"/>
          <w:u w:val="single"/>
        </w:rPr>
        <w:t>y,</w:t>
      </w:r>
      <w:r>
        <w:rPr>
          <w:rFonts w:cs="Times New Roman"/>
          <w:b/>
          <w:color w:val="191919"/>
          <w:u w:val="single"/>
        </w:rPr>
        <w:t xml:space="preserve"> </w:t>
      </w:r>
      <w:r w:rsidR="00222999">
        <w:rPr>
          <w:rFonts w:cs="Times New Roman"/>
          <w:b/>
          <w:color w:val="191919"/>
          <w:u w:val="single"/>
        </w:rPr>
        <w:t>z)</w:t>
      </w:r>
      <w:r w:rsidR="007C62F3" w:rsidRPr="00561F0E">
        <w:rPr>
          <w:rFonts w:cs="Times New Roman"/>
          <w:b/>
          <w:color w:val="191919"/>
          <w:u w:val="single"/>
        </w:rPr>
        <w:t xml:space="preserve"> to </w:t>
      </w:r>
      <w:r w:rsidR="00561F0E" w:rsidRPr="00561F0E">
        <w:rPr>
          <w:rFonts w:cs="Times New Roman"/>
          <w:b/>
          <w:color w:val="191919"/>
          <w:u w:val="single"/>
        </w:rPr>
        <w:t>spherical</w:t>
      </w:r>
      <w:r>
        <w:rPr>
          <w:rFonts w:cs="Times New Roman"/>
          <w:b/>
          <w:color w:val="191919"/>
          <w:u w:val="single"/>
        </w:rPr>
        <w:t xml:space="preserve"> </w:t>
      </w:r>
      <w:r w:rsidR="00222999">
        <w:rPr>
          <w:rFonts w:cs="Times New Roman"/>
          <w:b/>
          <w:color w:val="191919"/>
          <w:u w:val="single"/>
        </w:rPr>
        <w:t>(r,</w:t>
      </w:r>
      <w:r>
        <w:rPr>
          <w:rFonts w:cs="Times New Roman"/>
          <w:b/>
          <w:color w:val="191919"/>
          <w:u w:val="single"/>
        </w:rPr>
        <w:t xml:space="preserve"> </w:t>
      </w:r>
      <w:r w:rsidR="00CA7AEE" w:rsidRPr="00CA7AEE">
        <w:rPr>
          <w:rFonts w:ascii="Cambria" w:hAnsi="Cambria" w:cs="Times New Roman"/>
          <w:b/>
          <w:color w:val="191919"/>
          <w:u w:val="single"/>
        </w:rPr>
        <w:t>θ,</w:t>
      </w:r>
      <w:r>
        <w:rPr>
          <w:rFonts w:ascii="Cambria" w:hAnsi="Cambria" w:cs="Times New Roman"/>
          <w:b/>
          <w:color w:val="191919"/>
          <w:u w:val="single"/>
        </w:rPr>
        <w:t xml:space="preserve"> </w:t>
      </w:r>
      <w:r w:rsidR="00E84C7E">
        <w:rPr>
          <w:rFonts w:ascii="Cambria" w:hAnsi="Cambria" w:cs="Times New Roman"/>
          <w:b/>
          <w:color w:val="191919"/>
          <w:u w:val="single"/>
        </w:rPr>
        <w:t>ϕ</w:t>
      </w:r>
      <w:r w:rsidR="00CA7AEE" w:rsidRPr="00CA7AEE">
        <w:rPr>
          <w:rFonts w:ascii="Cambria" w:hAnsi="Cambria" w:cs="Times New Roman"/>
          <w:b/>
          <w:color w:val="191919"/>
          <w:u w:val="single"/>
        </w:rPr>
        <w:t xml:space="preserve">) </w:t>
      </w:r>
      <w:r w:rsidR="007C62F3">
        <w:rPr>
          <w:rFonts w:cs="Times New Roman"/>
          <w:color w:val="191919"/>
        </w:rPr>
        <w:t xml:space="preserve">coordinates are as follows, derive the </w:t>
      </w:r>
      <w:r w:rsidR="00561F0E">
        <w:rPr>
          <w:rFonts w:cs="Times New Roman"/>
          <w:color w:val="191919"/>
        </w:rPr>
        <w:t xml:space="preserve">formula to transform </w:t>
      </w:r>
      <w:r w:rsidR="00CA7AEE" w:rsidRPr="00561F0E">
        <w:rPr>
          <w:rFonts w:cs="Times New Roman"/>
          <w:b/>
          <w:color w:val="191919"/>
          <w:u w:val="single"/>
        </w:rPr>
        <w:t>spherical</w:t>
      </w:r>
      <w:r>
        <w:rPr>
          <w:rFonts w:cs="Times New Roman"/>
          <w:b/>
          <w:color w:val="191919"/>
          <w:u w:val="single"/>
        </w:rPr>
        <w:t xml:space="preserve"> </w:t>
      </w:r>
      <w:r w:rsidR="00CA7AEE">
        <w:rPr>
          <w:rFonts w:cs="Times New Roman"/>
          <w:b/>
          <w:color w:val="191919"/>
          <w:u w:val="single"/>
        </w:rPr>
        <w:t>(r,</w:t>
      </w:r>
      <w:r>
        <w:rPr>
          <w:rFonts w:cs="Times New Roman"/>
          <w:b/>
          <w:color w:val="191919"/>
          <w:u w:val="single"/>
        </w:rPr>
        <w:t xml:space="preserve"> </w:t>
      </w:r>
      <w:r w:rsidR="00CA7AEE" w:rsidRPr="00CA7AEE">
        <w:rPr>
          <w:rFonts w:ascii="Cambria" w:hAnsi="Cambria" w:cs="Times New Roman"/>
          <w:b/>
          <w:color w:val="191919"/>
          <w:u w:val="single"/>
        </w:rPr>
        <w:t>θ,</w:t>
      </w:r>
      <w:r>
        <w:rPr>
          <w:rFonts w:ascii="Cambria" w:hAnsi="Cambria" w:cs="Times New Roman"/>
          <w:b/>
          <w:color w:val="191919"/>
          <w:u w:val="single"/>
        </w:rPr>
        <w:t xml:space="preserve"> </w:t>
      </w:r>
      <w:r w:rsidR="00E84C7E">
        <w:rPr>
          <w:rFonts w:ascii="Cambria" w:hAnsi="Cambria" w:cs="Times New Roman"/>
          <w:b/>
          <w:color w:val="191919"/>
          <w:u w:val="single"/>
        </w:rPr>
        <w:t>ϕ</w:t>
      </w:r>
      <w:r w:rsidR="00CA7AEE" w:rsidRPr="00CA7AEE">
        <w:rPr>
          <w:rFonts w:ascii="Cambria" w:hAnsi="Cambria" w:cs="Times New Roman"/>
          <w:b/>
          <w:color w:val="191919"/>
          <w:u w:val="single"/>
        </w:rPr>
        <w:t xml:space="preserve">) </w:t>
      </w:r>
      <w:r w:rsidR="00561F0E" w:rsidRPr="00561F0E">
        <w:rPr>
          <w:rFonts w:cs="Times New Roman"/>
          <w:b/>
          <w:color w:val="191919"/>
          <w:u w:val="single"/>
        </w:rPr>
        <w:t xml:space="preserve">to </w:t>
      </w:r>
      <w:r>
        <w:rPr>
          <w:rFonts w:cs="Times New Roman"/>
          <w:b/>
          <w:color w:val="191919"/>
          <w:u w:val="single"/>
        </w:rPr>
        <w:t xml:space="preserve">Cartesian </w:t>
      </w:r>
      <w:r w:rsidR="00CA7AEE">
        <w:rPr>
          <w:rFonts w:cs="Times New Roman"/>
          <w:b/>
          <w:color w:val="191919"/>
          <w:u w:val="single"/>
        </w:rPr>
        <w:t>(x,</w:t>
      </w:r>
      <w:r>
        <w:rPr>
          <w:rFonts w:cs="Times New Roman"/>
          <w:b/>
          <w:color w:val="191919"/>
          <w:u w:val="single"/>
        </w:rPr>
        <w:t xml:space="preserve"> </w:t>
      </w:r>
      <w:r w:rsidR="00CA7AEE">
        <w:rPr>
          <w:rFonts w:cs="Times New Roman"/>
          <w:b/>
          <w:color w:val="191919"/>
          <w:u w:val="single"/>
        </w:rPr>
        <w:t>y,</w:t>
      </w:r>
      <w:r>
        <w:rPr>
          <w:rFonts w:cs="Times New Roman"/>
          <w:b/>
          <w:color w:val="191919"/>
          <w:u w:val="single"/>
        </w:rPr>
        <w:t xml:space="preserve"> </w:t>
      </w:r>
      <w:r w:rsidR="00CA7AEE">
        <w:rPr>
          <w:rFonts w:cs="Times New Roman"/>
          <w:b/>
          <w:color w:val="191919"/>
          <w:u w:val="single"/>
        </w:rPr>
        <w:t>z)</w:t>
      </w:r>
      <w:r w:rsidR="00561F0E">
        <w:rPr>
          <w:rFonts w:cs="Times New Roman"/>
          <w:color w:val="191919"/>
        </w:rPr>
        <w:t xml:space="preserve"> coordinates.</w:t>
      </w:r>
      <w:r w:rsidR="00E04494">
        <w:rPr>
          <w:rFonts w:cs="Times New Roman"/>
          <w:color w:val="191919"/>
        </w:rPr>
        <w:t xml:space="preserve"> Convert the point (</w:t>
      </w:r>
      <w:r w:rsidR="00341DF4">
        <w:rPr>
          <w:rFonts w:cs="Times New Roman"/>
          <w:color w:val="191919"/>
        </w:rPr>
        <w:t>3,</w:t>
      </w:r>
      <w:r>
        <w:rPr>
          <w:rFonts w:cs="Times New Roman"/>
          <w:color w:val="191919"/>
        </w:rPr>
        <w:t xml:space="preserve"> </w:t>
      </w:r>
      <w:r w:rsidR="00AA28C5">
        <w:rPr>
          <w:rFonts w:cs="Times New Roman"/>
          <w:color w:val="191919"/>
        </w:rPr>
        <w:t>25</w:t>
      </w:r>
      <w:r w:rsidR="00AA28C5">
        <w:rPr>
          <w:rFonts w:ascii="Cambria" w:hAnsi="Cambria" w:cs="Times New Roman"/>
          <w:color w:val="191919"/>
        </w:rPr>
        <w:t>°</w:t>
      </w:r>
      <w:r w:rsidR="00341DF4">
        <w:rPr>
          <w:rFonts w:cs="Times New Roman"/>
          <w:color w:val="191919"/>
        </w:rPr>
        <w:t>,</w:t>
      </w:r>
      <w:r>
        <w:rPr>
          <w:rFonts w:cs="Times New Roman"/>
          <w:color w:val="191919"/>
        </w:rPr>
        <w:t xml:space="preserve"> </w:t>
      </w:r>
      <w:r w:rsidR="00AA28C5">
        <w:rPr>
          <w:rFonts w:cs="Times New Roman"/>
          <w:color w:val="191919"/>
        </w:rPr>
        <w:t>60</w:t>
      </w:r>
      <w:r w:rsidR="00AA28C5">
        <w:rPr>
          <w:rFonts w:ascii="Cambria" w:hAnsi="Cambria" w:cs="Times New Roman"/>
          <w:color w:val="191919"/>
        </w:rPr>
        <w:t>°</w:t>
      </w:r>
      <w:r w:rsidR="00341DF4">
        <w:rPr>
          <w:rFonts w:cs="Times New Roman"/>
          <w:color w:val="191919"/>
        </w:rPr>
        <w:t xml:space="preserve">) from </w:t>
      </w:r>
      <w:r w:rsidR="00CA7AEE" w:rsidRPr="00561F0E">
        <w:rPr>
          <w:rFonts w:cs="Times New Roman"/>
          <w:b/>
          <w:color w:val="191919"/>
          <w:u w:val="single"/>
        </w:rPr>
        <w:t>spherical</w:t>
      </w:r>
      <w:r>
        <w:rPr>
          <w:rFonts w:cs="Times New Roman"/>
          <w:b/>
          <w:color w:val="191919"/>
          <w:u w:val="single"/>
        </w:rPr>
        <w:t xml:space="preserve"> </w:t>
      </w:r>
      <w:r w:rsidR="00CA7AEE">
        <w:rPr>
          <w:rFonts w:cs="Times New Roman"/>
          <w:b/>
          <w:color w:val="191919"/>
          <w:u w:val="single"/>
        </w:rPr>
        <w:t>(r,</w:t>
      </w:r>
      <w:r>
        <w:rPr>
          <w:rFonts w:cs="Times New Roman"/>
          <w:b/>
          <w:color w:val="191919"/>
          <w:u w:val="single"/>
        </w:rPr>
        <w:t xml:space="preserve"> </w:t>
      </w:r>
      <w:r w:rsidR="00CA7AEE" w:rsidRPr="00CA7AEE">
        <w:rPr>
          <w:rFonts w:ascii="Cambria" w:hAnsi="Cambria" w:cs="Times New Roman"/>
          <w:b/>
          <w:color w:val="191919"/>
          <w:u w:val="single"/>
        </w:rPr>
        <w:t>θ,</w:t>
      </w:r>
      <w:r>
        <w:rPr>
          <w:rFonts w:ascii="Cambria" w:hAnsi="Cambria" w:cs="Times New Roman"/>
          <w:b/>
          <w:color w:val="191919"/>
          <w:u w:val="single"/>
        </w:rPr>
        <w:t xml:space="preserve"> </w:t>
      </w:r>
      <w:r w:rsidR="00E84C7E" w:rsidRPr="00E84C7E">
        <w:rPr>
          <w:rFonts w:ascii="Cambria" w:hAnsi="Cambria" w:cs="Times New Roman"/>
          <w:b/>
          <w:color w:val="191919"/>
          <w:u w:val="single"/>
        </w:rPr>
        <w:t xml:space="preserve"> </w:t>
      </w:r>
      <w:r w:rsidR="00E84C7E">
        <w:rPr>
          <w:rFonts w:ascii="Cambria" w:hAnsi="Cambria" w:cs="Times New Roman"/>
          <w:b/>
          <w:color w:val="191919"/>
          <w:u w:val="single"/>
        </w:rPr>
        <w:t>ϕ</w:t>
      </w:r>
      <w:r w:rsidR="00CA7AEE" w:rsidRPr="00CA7AEE">
        <w:rPr>
          <w:rFonts w:ascii="Cambria" w:hAnsi="Cambria" w:cs="Times New Roman"/>
          <w:b/>
          <w:color w:val="191919"/>
          <w:u w:val="single"/>
        </w:rPr>
        <w:t>)</w:t>
      </w:r>
      <w:r w:rsidR="00AA28C5" w:rsidRPr="00AA28C5">
        <w:rPr>
          <w:rFonts w:cs="Times New Roman"/>
          <w:b/>
          <w:color w:val="191919"/>
          <w:u w:val="single"/>
        </w:rPr>
        <w:t xml:space="preserve"> </w:t>
      </w:r>
      <w:r w:rsidR="00AA28C5">
        <w:rPr>
          <w:rFonts w:cs="Times New Roman"/>
          <w:b/>
          <w:color w:val="191919"/>
          <w:u w:val="single"/>
        </w:rPr>
        <w:t xml:space="preserve">to </w:t>
      </w:r>
      <w:r>
        <w:rPr>
          <w:rFonts w:cs="Times New Roman"/>
          <w:b/>
          <w:color w:val="191919"/>
          <w:u w:val="single"/>
        </w:rPr>
        <w:t xml:space="preserve">Cartesian </w:t>
      </w:r>
      <w:r w:rsidR="00AA28C5">
        <w:rPr>
          <w:rFonts w:cs="Times New Roman"/>
          <w:b/>
          <w:color w:val="191919"/>
          <w:u w:val="single"/>
        </w:rPr>
        <w:t>(x,</w:t>
      </w:r>
      <w:r>
        <w:rPr>
          <w:rFonts w:cs="Times New Roman"/>
          <w:b/>
          <w:color w:val="191919"/>
          <w:u w:val="single"/>
        </w:rPr>
        <w:t xml:space="preserve"> </w:t>
      </w:r>
      <w:r w:rsidR="00AA28C5">
        <w:rPr>
          <w:rFonts w:cs="Times New Roman"/>
          <w:b/>
          <w:color w:val="191919"/>
          <w:u w:val="single"/>
        </w:rPr>
        <w:t>y,</w:t>
      </w:r>
      <w:r>
        <w:rPr>
          <w:rFonts w:cs="Times New Roman"/>
          <w:b/>
          <w:color w:val="191919"/>
          <w:u w:val="single"/>
        </w:rPr>
        <w:t xml:space="preserve"> </w:t>
      </w:r>
      <w:r w:rsidR="00AA28C5">
        <w:rPr>
          <w:rFonts w:cs="Times New Roman"/>
          <w:b/>
          <w:color w:val="191919"/>
          <w:u w:val="single"/>
        </w:rPr>
        <w:t>z)</w:t>
      </w:r>
      <w:r w:rsidR="00AA28C5" w:rsidRPr="00AA28C5">
        <w:rPr>
          <w:rFonts w:cs="Times New Roman"/>
          <w:color w:val="191919"/>
        </w:rPr>
        <w:t xml:space="preserve"> </w:t>
      </w:r>
      <w:r w:rsidR="00341DF4">
        <w:rPr>
          <w:rFonts w:cs="Times New Roman"/>
          <w:color w:val="191919"/>
        </w:rPr>
        <w:t>coordinates</w:t>
      </w:r>
      <w:r w:rsidR="001B2C58">
        <w:rPr>
          <w:rFonts w:cs="Times New Roman"/>
          <w:color w:val="191919"/>
        </w:rPr>
        <w:t>.</w:t>
      </w:r>
    </w:p>
    <w:p w14:paraId="3FF0025E" w14:textId="77777777" w:rsidR="009D2540" w:rsidRDefault="009D2540" w:rsidP="009D2540"/>
    <w:p w14:paraId="4807FFC2" w14:textId="4A804BFC" w:rsidR="006542CC" w:rsidRPr="00E84C7E" w:rsidRDefault="00E84C7E" w:rsidP="009D2540">
      <m:oMathPara>
        <m:oMath>
          <m:r>
            <w:rPr>
              <w:rFonts w:ascii="Cambria Math" w:hAnsi="Cambria Math"/>
            </w:rPr>
            <m:t xml:space="preserve">x=r </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cs="Times New Roman"/>
                  <w:color w:val="191919"/>
                  <w:u w:val="single"/>
                </w:rPr>
                <m:t>ϕ</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oMath>
      </m:oMathPara>
    </w:p>
    <w:p w14:paraId="4F20A68F" w14:textId="56F69169" w:rsidR="00E84C7E" w:rsidRPr="00E84C7E" w:rsidRDefault="00E84C7E" w:rsidP="009D2540">
      <m:oMathPara>
        <m:oMath>
          <m:r>
            <w:rPr>
              <w:rFonts w:ascii="Cambria Math" w:hAnsi="Cambria Math"/>
            </w:rPr>
            <m:t xml:space="preserve">y=r </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cs="Times New Roman"/>
                  <w:color w:val="191919"/>
                  <w:u w:val="single"/>
                </w:rPr>
                <m:t>ϕ</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5EB9D2D" w14:textId="7EC51109" w:rsidR="006542CC" w:rsidRPr="00E84C7E" w:rsidRDefault="00E84C7E" w:rsidP="009D2540">
      <m:oMathPara>
        <m:oMath>
          <m:r>
            <w:rPr>
              <w:rFonts w:ascii="Cambria Math" w:hAnsi="Cambria Math"/>
            </w:rPr>
            <m:t xml:space="preserve">z=r </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cs="Times New Roman"/>
                  <w:color w:val="191919"/>
                  <w:u w:val="single"/>
                </w:rPr>
                <m:t>ϕ</m:t>
              </m:r>
            </m:e>
          </m:func>
        </m:oMath>
      </m:oMathPara>
    </w:p>
    <w:p w14:paraId="6C3CF8E5" w14:textId="77777777" w:rsidR="00E84C7E" w:rsidRDefault="00E84C7E" w:rsidP="009D2540"/>
    <w:p w14:paraId="61F83EC8" w14:textId="338B67D2" w:rsidR="00E04494" w:rsidRPr="00D5352D" w:rsidRDefault="00E04494" w:rsidP="00E04494">
      <w:r>
        <w:t>Answer and Workings</w:t>
      </w:r>
      <w:r w:rsidR="005D4F45">
        <w:t>:</w:t>
      </w:r>
    </w:p>
    <w:tbl>
      <w:tblPr>
        <w:tblStyle w:val="TableGrid"/>
        <w:tblW w:w="0" w:type="auto"/>
        <w:tblLook w:val="04A0" w:firstRow="1" w:lastRow="0" w:firstColumn="1" w:lastColumn="0" w:noHBand="0" w:noVBand="1"/>
      </w:tblPr>
      <w:tblGrid>
        <w:gridCol w:w="8516"/>
      </w:tblGrid>
      <w:tr w:rsidR="00E04494" w14:paraId="0256C807" w14:textId="77777777" w:rsidTr="00E04494">
        <w:tc>
          <w:tcPr>
            <w:tcW w:w="8516" w:type="dxa"/>
          </w:tcPr>
          <w:p w14:paraId="56445C54" w14:textId="77777777" w:rsidR="00E04494" w:rsidRDefault="00E04494" w:rsidP="009D2540"/>
          <w:p w14:paraId="1796EDAB" w14:textId="77777777" w:rsidR="00E04494" w:rsidRDefault="00E04494" w:rsidP="009D2540"/>
          <w:p w14:paraId="28E0E8BD" w14:textId="77777777" w:rsidR="006542CC" w:rsidRDefault="006542CC" w:rsidP="009D2540"/>
          <w:p w14:paraId="458653DA" w14:textId="77777777" w:rsidR="006542CC" w:rsidRDefault="006542CC" w:rsidP="009D2540"/>
          <w:p w14:paraId="4D4B9F4C" w14:textId="77777777" w:rsidR="006542CC" w:rsidRDefault="006542CC" w:rsidP="009D2540"/>
          <w:p w14:paraId="142879DD" w14:textId="77777777" w:rsidR="00E04494" w:rsidRDefault="00E04494" w:rsidP="009D2540"/>
          <w:p w14:paraId="45AD56A1" w14:textId="77777777" w:rsidR="00E04494" w:rsidRDefault="00E04494" w:rsidP="009D2540"/>
          <w:p w14:paraId="593AF2ED" w14:textId="77777777" w:rsidR="006542CC" w:rsidRDefault="006542CC" w:rsidP="009D2540"/>
          <w:p w14:paraId="25E12EAA" w14:textId="77777777" w:rsidR="00E04494" w:rsidRDefault="00E04494" w:rsidP="009D2540"/>
          <w:p w14:paraId="4AC7F0DF" w14:textId="77777777" w:rsidR="00E04494" w:rsidRDefault="00E04494" w:rsidP="009D2540"/>
          <w:p w14:paraId="73706EEE" w14:textId="22A028E7" w:rsidR="00E04494" w:rsidRDefault="00E04494" w:rsidP="009D2540"/>
          <w:p w14:paraId="3B5C8B16" w14:textId="77777777" w:rsidR="00E04494" w:rsidRDefault="00E04494" w:rsidP="009D2540"/>
          <w:p w14:paraId="685090C0" w14:textId="77777777" w:rsidR="00E04494" w:rsidRDefault="00E04494" w:rsidP="009D2540"/>
          <w:p w14:paraId="75CDF3B5" w14:textId="77777777" w:rsidR="00E04494" w:rsidRDefault="00E04494" w:rsidP="009D2540"/>
          <w:p w14:paraId="790B5E69" w14:textId="77777777" w:rsidR="00E04494" w:rsidRDefault="00E04494" w:rsidP="009D2540"/>
          <w:p w14:paraId="4BFB4A1B" w14:textId="77777777" w:rsidR="00F22BB0" w:rsidRDefault="00F22BB0" w:rsidP="009D2540"/>
        </w:tc>
      </w:tr>
    </w:tbl>
    <w:p w14:paraId="3F26D278" w14:textId="77777777" w:rsidR="00FA0DD4" w:rsidRDefault="00FA0DD4" w:rsidP="00ED129F"/>
    <w:p w14:paraId="12BC7152" w14:textId="77777777" w:rsidR="008E138E" w:rsidRDefault="008E138E" w:rsidP="00ED129F"/>
    <w:p w14:paraId="71C4CB81" w14:textId="32D104D6" w:rsidR="00127DCD" w:rsidRDefault="00FA0DD4" w:rsidP="00127DCD">
      <w:pPr>
        <w:jc w:val="both"/>
      </w:pPr>
      <w:r>
        <w:t>d</w:t>
      </w:r>
      <w:r w:rsidR="007C4A9F">
        <w:t>.</w:t>
      </w:r>
      <w:r w:rsidR="00BE1AEA">
        <w:t xml:space="preserve"> </w:t>
      </w:r>
      <w:r w:rsidR="00127DCD">
        <w:t>The Schrödinger</w:t>
      </w:r>
      <w:r w:rsidR="00BE1AEA">
        <w:t xml:space="preserve"> equation</w:t>
      </w:r>
      <w:r w:rsidR="00127DCD">
        <w:t xml:space="preserve"> is:</w:t>
      </w:r>
    </w:p>
    <w:p w14:paraId="148240F1" w14:textId="77777777" w:rsidR="00127DCD" w:rsidRPr="005D6890" w:rsidRDefault="00127DCD" w:rsidP="00127DCD">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ψ+Vψ=Eψ</m:t>
          </m:r>
        </m:oMath>
      </m:oMathPara>
    </w:p>
    <w:p w14:paraId="17B3649B" w14:textId="77777777" w:rsidR="00127DCD" w:rsidRDefault="00127DCD" w:rsidP="00127DCD">
      <w:pPr>
        <w:jc w:val="both"/>
      </w:pPr>
    </w:p>
    <w:p w14:paraId="4FBA7C13" w14:textId="5B3D94F4" w:rsidR="00127DCD" w:rsidRDefault="00127DCD" w:rsidP="00127DCD">
      <w:pPr>
        <w:jc w:val="both"/>
      </w:pPr>
      <w:r>
        <w:t>Use the Laplaican operator to transform the above Schrödinger equation from Cartesian coordinates to spherical coordinates through the use of the Laplacian operator. The Laplacian operator in Cartesian coordinates is as follows:</w:t>
      </w:r>
    </w:p>
    <w:p w14:paraId="4036C8B5" w14:textId="77777777" w:rsidR="00127DCD" w:rsidRPr="00FA0DD4" w:rsidRDefault="00F52333" w:rsidP="00127DCD">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10BE9F80" w14:textId="77777777" w:rsidR="00127DCD" w:rsidRDefault="00127DCD" w:rsidP="00127DCD"/>
    <w:p w14:paraId="7BF99982" w14:textId="77777777" w:rsidR="00127DCD" w:rsidRDefault="00127DCD" w:rsidP="00127DCD">
      <w:pPr>
        <w:jc w:val="both"/>
      </w:pPr>
      <w:r>
        <w:lastRenderedPageBreak/>
        <w:t xml:space="preserve">For a system in spherical coordinates </w:t>
      </w:r>
      <w:r w:rsidRPr="008E138E">
        <w:rPr>
          <w:rFonts w:cs="Times New Roman"/>
          <w:color w:val="191919"/>
        </w:rPr>
        <w:t>(r,</w:t>
      </w:r>
      <w:r>
        <w:rPr>
          <w:rFonts w:cs="Times New Roman"/>
          <w:color w:val="191919"/>
        </w:rPr>
        <w:t xml:space="preserve"> </w:t>
      </w:r>
      <w:r w:rsidRPr="008E138E">
        <w:rPr>
          <w:rFonts w:ascii="Cambria" w:hAnsi="Cambria" w:cs="Times New Roman"/>
          <w:color w:val="191919"/>
        </w:rPr>
        <w:t>θ,</w:t>
      </w:r>
      <w:r>
        <w:rPr>
          <w:rFonts w:ascii="Cambria" w:hAnsi="Cambria" w:cs="Times New Roman"/>
          <w:color w:val="191919"/>
        </w:rPr>
        <w:t xml:space="preserve"> </w:t>
      </w:r>
      <w:r w:rsidRPr="008E138E">
        <w:rPr>
          <w:rFonts w:ascii="Cambria" w:hAnsi="Cambria" w:cs="Times New Roman"/>
          <w:color w:val="191919"/>
        </w:rPr>
        <w:t>ϕ)</w:t>
      </w:r>
      <w:r>
        <w:t xml:space="preserve">, which is what we are interested here, the Laplacian operator in spherical coordinates is: </w:t>
      </w:r>
    </w:p>
    <w:p w14:paraId="31831048" w14:textId="1CC41C6F" w:rsidR="00127DCD" w:rsidRDefault="00F52333" w:rsidP="00127DCD">
      <w:pPr>
        <w:jc w:val="both"/>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δ</m:t>
              </m:r>
            </m:num>
            <m:den>
              <m:r>
                <w:rPr>
                  <w:rFonts w:ascii="Cambria Math" w:hAnsi="Cambria Math"/>
                </w:rPr>
                <m:t>δr</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δ</m:t>
                  </m:r>
                </m:num>
                <m:den>
                  <m:r>
                    <w:rPr>
                      <w:rFonts w:ascii="Cambria Math" w:hAnsi="Cambria Math"/>
                    </w:rPr>
                    <m:t>δr</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f>
                <m:fPr>
                  <m:ctrlPr>
                    <w:rPr>
                      <w:rFonts w:ascii="Cambria Math" w:hAnsi="Cambria Math"/>
                      <w:i/>
                    </w:rPr>
                  </m:ctrlPr>
                </m:fPr>
                <m:num>
                  <m:r>
                    <w:rPr>
                      <w:rFonts w:ascii="Cambria Math" w:hAnsi="Cambria Math"/>
                    </w:rPr>
                    <m:t>δ</m:t>
                  </m:r>
                </m:num>
                <m:den>
                  <m:r>
                    <w:rPr>
                      <w:rFonts w:ascii="Cambria Math" w:hAnsi="Cambria Math"/>
                    </w:rPr>
                    <m:t>δθ</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
                    <m:fPr>
                      <m:ctrlPr>
                        <w:rPr>
                          <w:rFonts w:ascii="Cambria Math" w:hAnsi="Cambria Math"/>
                          <w:i/>
                        </w:rPr>
                      </m:ctrlPr>
                    </m:fPr>
                    <m:num>
                      <m:r>
                        <w:rPr>
                          <w:rFonts w:ascii="Cambria Math" w:hAnsi="Cambria Math"/>
                        </w:rPr>
                        <m:t>δ</m:t>
                      </m:r>
                    </m:num>
                    <m:den>
                      <m:r>
                        <w:rPr>
                          <w:rFonts w:ascii="Cambria Math" w:hAnsi="Cambria Math"/>
                        </w:rPr>
                        <m:t>δθ</m:t>
                      </m:r>
                    </m:den>
                  </m:f>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den>
              </m:f>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δϕ</m:t>
                      </m:r>
                    </m:e>
                    <m:sup>
                      <m:r>
                        <w:rPr>
                          <w:rFonts w:ascii="Cambria Math" w:hAnsi="Cambria Math"/>
                        </w:rPr>
                        <m:t>2</m:t>
                      </m:r>
                    </m:sup>
                  </m:sSup>
                </m:den>
              </m:f>
            </m:e>
          </m:d>
        </m:oMath>
      </m:oMathPara>
    </w:p>
    <w:p w14:paraId="0A0779FF" w14:textId="77777777" w:rsidR="00FC12A7" w:rsidRDefault="00FC12A7" w:rsidP="00ED129F"/>
    <w:p w14:paraId="264C5756" w14:textId="77777777" w:rsidR="005D6890" w:rsidRDefault="005D6890" w:rsidP="00ED129F"/>
    <w:p w14:paraId="4562B593" w14:textId="1504D4B6" w:rsidR="005D6890" w:rsidRDefault="005D6890" w:rsidP="00ED129F">
      <w:r>
        <w:t>Answer and Workings</w:t>
      </w:r>
    </w:p>
    <w:tbl>
      <w:tblPr>
        <w:tblStyle w:val="TableGrid"/>
        <w:tblW w:w="0" w:type="auto"/>
        <w:tblLook w:val="04A0" w:firstRow="1" w:lastRow="0" w:firstColumn="1" w:lastColumn="0" w:noHBand="0" w:noVBand="1"/>
      </w:tblPr>
      <w:tblGrid>
        <w:gridCol w:w="8516"/>
      </w:tblGrid>
      <w:tr w:rsidR="005D6890" w14:paraId="5E24D094" w14:textId="77777777" w:rsidTr="005D6890">
        <w:tc>
          <w:tcPr>
            <w:tcW w:w="8516" w:type="dxa"/>
          </w:tcPr>
          <w:p w14:paraId="756117F7" w14:textId="77777777" w:rsidR="005D6890" w:rsidRDefault="005D6890" w:rsidP="00ED129F"/>
          <w:p w14:paraId="28E1545F" w14:textId="77777777" w:rsidR="005D6890" w:rsidRDefault="005D6890" w:rsidP="00ED129F"/>
          <w:p w14:paraId="676E7AE1" w14:textId="77777777" w:rsidR="005D6890" w:rsidRDefault="005D6890" w:rsidP="00ED129F"/>
          <w:p w14:paraId="6F811396" w14:textId="77777777" w:rsidR="005D6890" w:rsidRDefault="005D6890" w:rsidP="00ED129F"/>
          <w:p w14:paraId="0BC62B8E" w14:textId="77777777" w:rsidR="00423659" w:rsidRDefault="00423659" w:rsidP="00ED129F"/>
          <w:p w14:paraId="45D96691" w14:textId="77777777" w:rsidR="005D6890" w:rsidRDefault="005D6890" w:rsidP="00ED129F"/>
          <w:p w14:paraId="73715708" w14:textId="77777777" w:rsidR="005D6890" w:rsidRDefault="005D6890" w:rsidP="00ED129F"/>
        </w:tc>
      </w:tr>
    </w:tbl>
    <w:p w14:paraId="0DF66B1F" w14:textId="77777777" w:rsidR="007A3B17" w:rsidRDefault="007A3B17" w:rsidP="00ED129F"/>
    <w:p w14:paraId="1FB6268B" w14:textId="77777777" w:rsidR="00452019" w:rsidRDefault="00452019" w:rsidP="007A3B17">
      <w:pPr>
        <w:jc w:val="both"/>
      </w:pPr>
    </w:p>
    <w:p w14:paraId="3C07BEF2" w14:textId="7F26069F" w:rsidR="007A3B17" w:rsidRDefault="007A3B17" w:rsidP="007A3B17">
      <w:pPr>
        <w:jc w:val="both"/>
      </w:pPr>
      <w:r>
        <w:t xml:space="preserve">e. Apply separation of variables to derive the expressions for both the angular </w:t>
      </w:r>
      <w:r w:rsidR="00E8501E">
        <w:t xml:space="preserve">component </w:t>
      </w:r>
      <w:r w:rsidRPr="008E138E">
        <w:rPr>
          <w:rFonts w:cs="Times New Roman"/>
          <w:color w:val="191919"/>
        </w:rPr>
        <w:t>(</w:t>
      </w:r>
      <w:r>
        <w:rPr>
          <w:rFonts w:cs="Times New Roman"/>
          <w:color w:val="191919"/>
        </w:rPr>
        <w:t xml:space="preserve">equation </w:t>
      </w:r>
      <w:r w:rsidR="00E8501E">
        <w:rPr>
          <w:rFonts w:cs="Times New Roman"/>
          <w:color w:val="191919"/>
        </w:rPr>
        <w:t xml:space="preserve">written </w:t>
      </w:r>
      <w:r>
        <w:rPr>
          <w:rFonts w:cs="Times New Roman"/>
          <w:color w:val="191919"/>
        </w:rPr>
        <w:t xml:space="preserve">in </w:t>
      </w:r>
      <w:r w:rsidR="00E8501E">
        <w:rPr>
          <w:rFonts w:cs="Times New Roman"/>
          <w:color w:val="191919"/>
        </w:rPr>
        <w:t xml:space="preserve">terms of </w:t>
      </w:r>
      <w:r w:rsidR="00E8501E">
        <w:rPr>
          <w:rFonts w:ascii="Cambria" w:hAnsi="Cambria" w:cs="Times New Roman"/>
          <w:color w:val="191919"/>
        </w:rPr>
        <w:t>θ and</w:t>
      </w:r>
      <w:r>
        <w:rPr>
          <w:rFonts w:ascii="Cambria" w:hAnsi="Cambria" w:cs="Times New Roman"/>
          <w:color w:val="191919"/>
        </w:rPr>
        <w:t xml:space="preserve"> </w:t>
      </w:r>
      <w:r w:rsidRPr="008E138E">
        <w:rPr>
          <w:rFonts w:ascii="Cambria" w:hAnsi="Cambria" w:cs="Times New Roman"/>
          <w:color w:val="191919"/>
        </w:rPr>
        <w:t>ϕ</w:t>
      </w:r>
      <w:r w:rsidR="00E8501E">
        <w:rPr>
          <w:rFonts w:ascii="Cambria" w:hAnsi="Cambria" w:cs="Times New Roman"/>
          <w:color w:val="191919"/>
        </w:rPr>
        <w:t xml:space="preserve"> only</w:t>
      </w:r>
      <w:r>
        <w:rPr>
          <w:rFonts w:ascii="Cambria" w:hAnsi="Cambria" w:cs="Times New Roman"/>
          <w:color w:val="191919"/>
        </w:rPr>
        <w:t>)</w:t>
      </w:r>
      <w:r>
        <w:t xml:space="preserve"> and radial c</w:t>
      </w:r>
      <w:r w:rsidR="00E8501E">
        <w:t>omponent</w:t>
      </w:r>
      <w:r>
        <w:t xml:space="preserve"> </w:t>
      </w:r>
      <w:r w:rsidRPr="008E138E">
        <w:rPr>
          <w:rFonts w:cs="Times New Roman"/>
          <w:color w:val="191919"/>
        </w:rPr>
        <w:t>(</w:t>
      </w:r>
      <w:r>
        <w:rPr>
          <w:rFonts w:cs="Times New Roman"/>
          <w:color w:val="191919"/>
        </w:rPr>
        <w:t>equation</w:t>
      </w:r>
      <w:r w:rsidR="00E8501E">
        <w:rPr>
          <w:rFonts w:cs="Times New Roman"/>
          <w:color w:val="191919"/>
        </w:rPr>
        <w:t xml:space="preserve"> written in terms of</w:t>
      </w:r>
      <w:r>
        <w:rPr>
          <w:rFonts w:cs="Times New Roman"/>
          <w:color w:val="191919"/>
        </w:rPr>
        <w:t xml:space="preserve"> </w:t>
      </w:r>
      <w:r w:rsidRPr="008E138E">
        <w:rPr>
          <w:rFonts w:cs="Times New Roman"/>
          <w:color w:val="191919"/>
        </w:rPr>
        <w:t>r</w:t>
      </w:r>
      <w:r w:rsidR="00E8501E">
        <w:rPr>
          <w:rFonts w:cs="Times New Roman"/>
          <w:color w:val="191919"/>
        </w:rPr>
        <w:t xml:space="preserve"> only</w:t>
      </w:r>
      <w:r>
        <w:rPr>
          <w:rFonts w:ascii="Cambria" w:hAnsi="Cambria" w:cs="Times New Roman"/>
          <w:color w:val="191919"/>
        </w:rPr>
        <w:t>)</w:t>
      </w:r>
      <w:r>
        <w:t xml:space="preserve"> to be solved. Do not substitute the assigned quantu</w:t>
      </w:r>
      <w:r w:rsidR="00575034">
        <w:t>m numbers into the Schrödinger</w:t>
      </w:r>
      <w:r>
        <w:t xml:space="preserve"> equation.</w:t>
      </w:r>
    </w:p>
    <w:p w14:paraId="103516F2" w14:textId="77777777" w:rsidR="007A3B17" w:rsidRDefault="007A3B17" w:rsidP="007A3B17"/>
    <w:p w14:paraId="00D6D8D6" w14:textId="77777777" w:rsidR="00934EBE" w:rsidRDefault="007A3B17" w:rsidP="003937D1">
      <w:r>
        <w:t xml:space="preserve">Hint: </w:t>
      </w:r>
    </w:p>
    <w:p w14:paraId="5C48ADE2" w14:textId="4D4938CC" w:rsidR="00934EBE" w:rsidRDefault="007A3B17" w:rsidP="003937D1">
      <w:r>
        <w:t xml:space="preserve">We are looking at solutions that are separable into products </w:t>
      </w:r>
      <w:r w:rsidR="00934EBE">
        <w:t>in the form of:</w:t>
      </w:r>
    </w:p>
    <w:p w14:paraId="1F4C347A" w14:textId="6E57037C" w:rsidR="00934EBE" w:rsidRDefault="007A3B17" w:rsidP="00934EBE">
      <w:pPr>
        <w:jc w:val="center"/>
        <w:rPr>
          <w:rFonts w:ascii="Cambria" w:hAnsi="Cambria" w:cs="Times New Roman"/>
          <w:color w:val="191919"/>
        </w:rPr>
      </w:pPr>
      <w:r w:rsidRPr="00773C05">
        <w:rPr>
          <w:rFonts w:ascii="Cambria" w:hAnsi="Cambria"/>
          <w:i/>
        </w:rPr>
        <w:t>Ψ</w:t>
      </w:r>
      <w:r w:rsidRPr="00773C05">
        <w:rPr>
          <w:rFonts w:cs="Times New Roman"/>
          <w:i/>
          <w:color w:val="191919"/>
        </w:rPr>
        <w:t>(r,</w:t>
      </w:r>
      <w:r w:rsidRPr="00773C05">
        <w:rPr>
          <w:rFonts w:ascii="Cambria" w:hAnsi="Cambria" w:cs="Times New Roman"/>
          <w:i/>
          <w:color w:val="191919"/>
        </w:rPr>
        <w:t>θ,ϕ)</w:t>
      </w:r>
      <w:r w:rsidRPr="00773C05">
        <w:rPr>
          <w:i/>
        </w:rPr>
        <w:t xml:space="preserve"> = R(r)</w:t>
      </w:r>
      <w:r w:rsidRPr="00773C05">
        <w:rPr>
          <w:rFonts w:cs="Helvetica"/>
          <w:i/>
          <w:color w:val="1C1C1C"/>
        </w:rPr>
        <w:t xml:space="preserve"> ·</w:t>
      </w:r>
      <w:r w:rsidRPr="00773C05">
        <w:rPr>
          <w:i/>
        </w:rPr>
        <w:t>Y</w:t>
      </w:r>
      <w:r w:rsidRPr="00773C05">
        <w:rPr>
          <w:rFonts w:cs="Times New Roman"/>
          <w:i/>
          <w:color w:val="191919"/>
        </w:rPr>
        <w:t>(</w:t>
      </w:r>
      <w:r w:rsidRPr="00773C05">
        <w:rPr>
          <w:rFonts w:ascii="Cambria" w:hAnsi="Cambria" w:cs="Times New Roman"/>
          <w:i/>
          <w:color w:val="191919"/>
        </w:rPr>
        <w:t>θ,ϕ)</w:t>
      </w:r>
    </w:p>
    <w:p w14:paraId="1B2DA655" w14:textId="0A71EB8E" w:rsidR="00934EBE" w:rsidRDefault="00934EBE" w:rsidP="007A3B17">
      <w:pPr>
        <w:rPr>
          <w:rFonts w:ascii="Cambria" w:hAnsi="Cambria" w:cs="Times New Roman"/>
          <w:color w:val="191919"/>
        </w:rPr>
      </w:pPr>
      <w:r>
        <w:rPr>
          <w:rFonts w:ascii="Cambria" w:hAnsi="Cambria" w:cs="Times New Roman"/>
          <w:color w:val="191919"/>
        </w:rPr>
        <w:t xml:space="preserve">You will need to </w:t>
      </w:r>
      <w:r w:rsidR="00482FAD">
        <w:rPr>
          <w:rFonts w:ascii="Cambria" w:hAnsi="Cambria" w:cs="Times New Roman"/>
          <w:color w:val="191919"/>
        </w:rPr>
        <w:t>use</w:t>
      </w:r>
      <w:r>
        <w:rPr>
          <w:rFonts w:ascii="Cambria" w:hAnsi="Cambria" w:cs="Times New Roman"/>
          <w:color w:val="191919"/>
        </w:rPr>
        <w:t>:</w:t>
      </w:r>
    </w:p>
    <w:p w14:paraId="13E9611C" w14:textId="20E15DC3" w:rsidR="007A3B17" w:rsidRDefault="00934EBE" w:rsidP="007A3B17">
      <m:oMathPara>
        <m:oMath>
          <m:r>
            <w:rPr>
              <w:rFonts w:ascii="Cambria Math" w:hAnsi="Cambria Math" w:cs="Times New Roman"/>
              <w:color w:val="191919"/>
            </w:rPr>
            <m:t>l</m:t>
          </m:r>
          <m:d>
            <m:dPr>
              <m:ctrlPr>
                <w:rPr>
                  <w:rFonts w:ascii="Cambria Math" w:hAnsi="Cambria Math" w:cs="Times New Roman"/>
                  <w:i/>
                  <w:color w:val="191919"/>
                </w:rPr>
              </m:ctrlPr>
            </m:dPr>
            <m:e>
              <m:r>
                <w:rPr>
                  <w:rFonts w:ascii="Cambria Math" w:hAnsi="Cambria Math" w:cs="Times New Roman"/>
                  <w:color w:val="191919"/>
                </w:rPr>
                <m:t>l+1</m:t>
              </m:r>
            </m:e>
          </m:d>
          <m:r>
            <w:rPr>
              <w:rFonts w:ascii="Cambria Math" w:hAnsi="Cambria Math" w:cs="Times New Roman"/>
              <w:color w:val="191919"/>
            </w:rPr>
            <m:t>=</m:t>
          </m:r>
          <m:f>
            <m:fPr>
              <m:ctrlPr>
                <w:rPr>
                  <w:rFonts w:ascii="Cambria Math" w:hAnsi="Cambria Math" w:cs="Times New Roman"/>
                  <w:i/>
                  <w:color w:val="191919"/>
                </w:rPr>
              </m:ctrlPr>
            </m:fPr>
            <m:num>
              <m:r>
                <w:rPr>
                  <w:rFonts w:ascii="Cambria Math" w:hAnsi="Cambria Math" w:cs="Times New Roman"/>
                  <w:color w:val="191919"/>
                </w:rPr>
                <m:t>1</m:t>
              </m:r>
            </m:num>
            <m:den>
              <m:r>
                <w:rPr>
                  <w:rFonts w:ascii="Cambria Math" w:hAnsi="Cambria Math" w:cs="Times New Roman"/>
                  <w:color w:val="191919"/>
                </w:rPr>
                <m:t>R</m:t>
              </m:r>
            </m:den>
          </m:f>
          <m:f>
            <m:fPr>
              <m:ctrlPr>
                <w:rPr>
                  <w:rFonts w:ascii="Cambria Math" w:hAnsi="Cambria Math" w:cs="Times New Roman"/>
                  <w:i/>
                  <w:color w:val="191919"/>
                </w:rPr>
              </m:ctrlPr>
            </m:fPr>
            <m:num>
              <m:r>
                <w:rPr>
                  <w:rFonts w:ascii="Cambria Math" w:hAnsi="Cambria Math" w:cs="Times New Roman"/>
                  <w:color w:val="191919"/>
                </w:rPr>
                <m:t>d</m:t>
              </m:r>
            </m:num>
            <m:den>
              <m:r>
                <w:rPr>
                  <w:rFonts w:ascii="Cambria Math" w:hAnsi="Cambria Math" w:cs="Times New Roman"/>
                  <w:color w:val="191919"/>
                </w:rPr>
                <m:t>dr</m:t>
              </m:r>
            </m:den>
          </m:f>
          <m:d>
            <m:dPr>
              <m:ctrlPr>
                <w:rPr>
                  <w:rFonts w:ascii="Cambria Math" w:hAnsi="Cambria Math" w:cs="Times New Roman"/>
                  <w:i/>
                  <w:color w:val="191919"/>
                </w:rPr>
              </m:ctrlPr>
            </m:dPr>
            <m:e>
              <m:sSup>
                <m:sSupPr>
                  <m:ctrlPr>
                    <w:rPr>
                      <w:rFonts w:ascii="Cambria Math" w:hAnsi="Cambria Math" w:cs="Times New Roman"/>
                      <w:i/>
                      <w:color w:val="191919"/>
                    </w:rPr>
                  </m:ctrlPr>
                </m:sSupPr>
                <m:e>
                  <m:r>
                    <w:rPr>
                      <w:rFonts w:ascii="Cambria Math" w:hAnsi="Cambria Math" w:cs="Times New Roman"/>
                      <w:color w:val="191919"/>
                    </w:rPr>
                    <m:t>r</m:t>
                  </m:r>
                </m:e>
                <m:sup>
                  <m:r>
                    <w:rPr>
                      <w:rFonts w:ascii="Cambria Math" w:hAnsi="Cambria Math" w:cs="Times New Roman"/>
                      <w:color w:val="191919"/>
                    </w:rPr>
                    <m:t>2</m:t>
                  </m:r>
                </m:sup>
              </m:sSup>
              <m:f>
                <m:fPr>
                  <m:ctrlPr>
                    <w:rPr>
                      <w:rFonts w:ascii="Cambria Math" w:hAnsi="Cambria Math" w:cs="Times New Roman"/>
                      <w:i/>
                      <w:color w:val="191919"/>
                    </w:rPr>
                  </m:ctrlPr>
                </m:fPr>
                <m:num>
                  <m:r>
                    <w:rPr>
                      <w:rFonts w:ascii="Cambria Math" w:hAnsi="Cambria Math" w:cs="Times New Roman"/>
                      <w:color w:val="191919"/>
                    </w:rPr>
                    <m:t>dR</m:t>
                  </m:r>
                </m:num>
                <m:den>
                  <m:r>
                    <w:rPr>
                      <w:rFonts w:ascii="Cambria Math" w:hAnsi="Cambria Math" w:cs="Times New Roman"/>
                      <w:color w:val="191919"/>
                    </w:rPr>
                    <m:t>dr</m:t>
                  </m:r>
                </m:den>
              </m:f>
            </m:e>
          </m:d>
          <m:r>
            <w:rPr>
              <w:rFonts w:ascii="Cambria Math" w:hAnsi="Cambria Math" w:cs="Times New Roman"/>
              <w:color w:val="191919"/>
            </w:rPr>
            <m:t>+</m:t>
          </m:r>
          <m:f>
            <m:fPr>
              <m:ctrlPr>
                <w:rPr>
                  <w:rFonts w:ascii="Cambria Math" w:hAnsi="Cambria Math" w:cs="Times New Roman"/>
                  <w:i/>
                  <w:color w:val="191919"/>
                </w:rPr>
              </m:ctrlPr>
            </m:fPr>
            <m:num>
              <m:sSup>
                <m:sSupPr>
                  <m:ctrlPr>
                    <w:rPr>
                      <w:rFonts w:ascii="Cambria Math" w:hAnsi="Cambria Math" w:cs="Times New Roman"/>
                      <w:i/>
                      <w:color w:val="191919"/>
                    </w:rPr>
                  </m:ctrlPr>
                </m:sSupPr>
                <m:e>
                  <m:r>
                    <w:rPr>
                      <w:rFonts w:ascii="Cambria Math" w:hAnsi="Cambria Math" w:cs="Times New Roman"/>
                      <w:color w:val="191919"/>
                    </w:rPr>
                    <m:t>2mr</m:t>
                  </m:r>
                </m:e>
                <m:sup>
                  <m:r>
                    <w:rPr>
                      <w:rFonts w:ascii="Cambria Math" w:hAnsi="Cambria Math" w:cs="Times New Roman"/>
                      <w:color w:val="191919"/>
                    </w:rPr>
                    <m:t>2</m:t>
                  </m:r>
                </m:sup>
              </m:sSup>
            </m:num>
            <m:den>
              <m:sSup>
                <m:sSupPr>
                  <m:ctrlPr>
                    <w:rPr>
                      <w:rFonts w:ascii="Cambria Math" w:hAnsi="Cambria Math" w:cs="Times New Roman"/>
                      <w:i/>
                      <w:color w:val="191919"/>
                    </w:rPr>
                  </m:ctrlPr>
                </m:sSupPr>
                <m:e>
                  <m:r>
                    <w:rPr>
                      <w:rFonts w:ascii="Cambria Math" w:hAnsi="Cambria Math" w:cs="Times New Roman"/>
                      <w:color w:val="191919"/>
                    </w:rPr>
                    <m:t>ℏ</m:t>
                  </m:r>
                </m:e>
                <m:sup>
                  <m:r>
                    <w:rPr>
                      <w:rFonts w:ascii="Cambria Math" w:hAnsi="Cambria Math" w:cs="Times New Roman"/>
                      <w:color w:val="191919"/>
                    </w:rPr>
                    <m:t>2</m:t>
                  </m:r>
                </m:sup>
              </m:sSup>
            </m:den>
          </m:f>
          <m:d>
            <m:dPr>
              <m:ctrlPr>
                <w:rPr>
                  <w:rFonts w:ascii="Cambria Math" w:hAnsi="Cambria Math" w:cs="Times New Roman"/>
                  <w:i/>
                  <w:color w:val="191919"/>
                </w:rPr>
              </m:ctrlPr>
            </m:dPr>
            <m:e>
              <m:r>
                <w:rPr>
                  <w:rFonts w:ascii="Cambria Math" w:hAnsi="Cambria Math" w:cs="Times New Roman"/>
                  <w:color w:val="191919"/>
                </w:rPr>
                <m:t>E+</m:t>
              </m:r>
              <m:f>
                <m:fPr>
                  <m:ctrlPr>
                    <w:rPr>
                      <w:rFonts w:ascii="Cambria Math" w:hAnsi="Cambria Math" w:cs="Times New Roman"/>
                      <w:i/>
                      <w:color w:val="191919"/>
                    </w:rPr>
                  </m:ctrlPr>
                </m:fPr>
                <m:num>
                  <m:sSup>
                    <m:sSupPr>
                      <m:ctrlPr>
                        <w:rPr>
                          <w:rFonts w:ascii="Cambria Math" w:hAnsi="Cambria Math" w:cs="Times New Roman"/>
                          <w:i/>
                          <w:color w:val="191919"/>
                        </w:rPr>
                      </m:ctrlPr>
                    </m:sSupPr>
                    <m:e>
                      <m:r>
                        <w:rPr>
                          <w:rFonts w:ascii="Cambria Math" w:hAnsi="Cambria Math" w:cs="Times New Roman"/>
                          <w:color w:val="191919"/>
                        </w:rPr>
                        <m:t>e</m:t>
                      </m:r>
                    </m:e>
                    <m:sup>
                      <m:r>
                        <w:rPr>
                          <w:rFonts w:ascii="Cambria Math" w:hAnsi="Cambria Math" w:cs="Times New Roman"/>
                          <w:color w:val="191919"/>
                        </w:rPr>
                        <m:t>2</m:t>
                      </m:r>
                    </m:sup>
                  </m:sSup>
                </m:num>
                <m:den>
                  <m:r>
                    <w:rPr>
                      <w:rFonts w:ascii="Cambria Math" w:hAnsi="Cambria Math" w:cs="Times New Roman"/>
                      <w:color w:val="191919"/>
                    </w:rPr>
                    <m:t>4π</m:t>
                  </m:r>
                  <m:sSub>
                    <m:sSubPr>
                      <m:ctrlPr>
                        <w:rPr>
                          <w:rFonts w:ascii="Cambria Math" w:hAnsi="Cambria Math" w:cs="Times New Roman"/>
                          <w:i/>
                          <w:color w:val="191919"/>
                        </w:rPr>
                      </m:ctrlPr>
                    </m:sSubPr>
                    <m:e>
                      <m:r>
                        <w:rPr>
                          <w:rFonts w:ascii="Cambria Math" w:hAnsi="Cambria Math" w:cs="Times New Roman"/>
                          <w:color w:val="191919"/>
                        </w:rPr>
                        <m:t>ε</m:t>
                      </m:r>
                    </m:e>
                    <m:sub>
                      <m:r>
                        <w:rPr>
                          <w:rFonts w:ascii="Cambria Math" w:hAnsi="Cambria Math" w:cs="Times New Roman"/>
                          <w:color w:val="191919"/>
                        </w:rPr>
                        <m:t>0</m:t>
                      </m:r>
                    </m:sub>
                  </m:sSub>
                  <m:r>
                    <w:rPr>
                      <w:rFonts w:ascii="Cambria Math" w:hAnsi="Cambria Math" w:cs="Times New Roman"/>
                      <w:color w:val="191919"/>
                    </w:rPr>
                    <m:t>r</m:t>
                  </m:r>
                </m:den>
              </m:f>
            </m:e>
          </m:d>
        </m:oMath>
      </m:oMathPara>
    </w:p>
    <w:p w14:paraId="5B472ABF" w14:textId="77777777" w:rsidR="003937D1" w:rsidRDefault="003937D1" w:rsidP="007A3B17"/>
    <w:p w14:paraId="2C350F49" w14:textId="77777777" w:rsidR="003937D1" w:rsidRDefault="003937D1" w:rsidP="003937D1">
      <w:r>
        <w:t>Answer and Workings</w:t>
      </w:r>
    </w:p>
    <w:tbl>
      <w:tblPr>
        <w:tblStyle w:val="TableGrid"/>
        <w:tblW w:w="0" w:type="auto"/>
        <w:tblLook w:val="04A0" w:firstRow="1" w:lastRow="0" w:firstColumn="1" w:lastColumn="0" w:noHBand="0" w:noVBand="1"/>
      </w:tblPr>
      <w:tblGrid>
        <w:gridCol w:w="8516"/>
      </w:tblGrid>
      <w:tr w:rsidR="003937D1" w14:paraId="3BAD017C" w14:textId="77777777" w:rsidTr="00FC1CD0">
        <w:tc>
          <w:tcPr>
            <w:tcW w:w="8516" w:type="dxa"/>
          </w:tcPr>
          <w:p w14:paraId="0A983B57" w14:textId="77777777" w:rsidR="003937D1" w:rsidRDefault="003937D1" w:rsidP="00FC1CD0"/>
          <w:p w14:paraId="0D292797" w14:textId="77777777" w:rsidR="003937D1" w:rsidRDefault="003937D1" w:rsidP="00FC1CD0"/>
          <w:p w14:paraId="7EE07B0F" w14:textId="77777777" w:rsidR="003937D1" w:rsidRDefault="003937D1" w:rsidP="00FC1CD0"/>
          <w:p w14:paraId="04DDD8ED" w14:textId="77777777" w:rsidR="003937D1" w:rsidRDefault="003937D1" w:rsidP="00FC1CD0"/>
          <w:p w14:paraId="4DD7B3EB" w14:textId="77777777" w:rsidR="003937D1" w:rsidRDefault="003937D1" w:rsidP="00FC1CD0"/>
          <w:p w14:paraId="671E2492" w14:textId="77777777" w:rsidR="003937D1" w:rsidRDefault="003937D1" w:rsidP="00FC1CD0"/>
          <w:p w14:paraId="0A6DEBF4" w14:textId="77777777" w:rsidR="003937D1" w:rsidRDefault="003937D1" w:rsidP="00FC1CD0"/>
          <w:p w14:paraId="3601AD3C" w14:textId="77777777" w:rsidR="003937D1" w:rsidRDefault="003937D1" w:rsidP="00FC1CD0"/>
          <w:p w14:paraId="795F961C" w14:textId="77777777" w:rsidR="003937D1" w:rsidRDefault="003937D1" w:rsidP="00FC1CD0"/>
          <w:p w14:paraId="630E9CAB" w14:textId="77777777" w:rsidR="003937D1" w:rsidRDefault="003937D1" w:rsidP="00FC1CD0"/>
          <w:p w14:paraId="429D268F" w14:textId="77777777" w:rsidR="003937D1" w:rsidRDefault="003937D1" w:rsidP="00FC1CD0"/>
          <w:p w14:paraId="4C81A035" w14:textId="77777777" w:rsidR="00423659" w:rsidRDefault="00423659" w:rsidP="00FC1CD0"/>
          <w:p w14:paraId="23EBDEE2" w14:textId="77777777" w:rsidR="00423659" w:rsidRDefault="00423659" w:rsidP="00FC1CD0"/>
          <w:p w14:paraId="2AD23E79" w14:textId="77777777" w:rsidR="00423659" w:rsidRDefault="00423659" w:rsidP="00FC1CD0"/>
          <w:p w14:paraId="5EB36E8A" w14:textId="77777777" w:rsidR="00423659" w:rsidRDefault="00423659" w:rsidP="00FC1CD0"/>
          <w:p w14:paraId="24A48205" w14:textId="77777777" w:rsidR="00423659" w:rsidRDefault="00423659" w:rsidP="00FC1CD0"/>
          <w:p w14:paraId="21DD1F02" w14:textId="77777777" w:rsidR="003937D1" w:rsidRDefault="003937D1" w:rsidP="00FC1CD0"/>
          <w:p w14:paraId="3AFB4826" w14:textId="77777777" w:rsidR="003937D1" w:rsidRDefault="003937D1" w:rsidP="00FC1CD0"/>
          <w:p w14:paraId="550BAB07" w14:textId="77777777" w:rsidR="003937D1" w:rsidRDefault="003937D1" w:rsidP="00FC1CD0"/>
        </w:tc>
      </w:tr>
    </w:tbl>
    <w:p w14:paraId="29F16735" w14:textId="31D9801A" w:rsidR="00452019" w:rsidRPr="00423659" w:rsidRDefault="00452019" w:rsidP="005E13FE">
      <w:pPr>
        <w:jc w:val="both"/>
        <w:rPr>
          <w:b/>
        </w:rPr>
      </w:pPr>
      <w:r w:rsidRPr="00423659">
        <w:rPr>
          <w:b/>
        </w:rPr>
        <w:lastRenderedPageBreak/>
        <w:t>Answer the following questions together with Digital World after Week 3.</w:t>
      </w:r>
    </w:p>
    <w:p w14:paraId="59BF3C35" w14:textId="3B91B60C" w:rsidR="005D6890" w:rsidRDefault="005E13FE" w:rsidP="005E13FE">
      <w:pPr>
        <w:jc w:val="both"/>
        <w:rPr>
          <w:rFonts w:ascii="Cambria" w:hAnsi="Cambria" w:cs="Times New Roman"/>
          <w:color w:val="191919"/>
        </w:rPr>
      </w:pPr>
      <w:r>
        <w:t>f</w:t>
      </w:r>
      <w:r w:rsidR="004163A3">
        <w:t xml:space="preserve">. </w:t>
      </w:r>
      <w:r w:rsidR="00CE3DE5">
        <w:t xml:space="preserve">Given the normalized </w:t>
      </w:r>
      <w:r w:rsidR="00F0117A">
        <w:t xml:space="preserve">angular </w:t>
      </w:r>
      <w:r w:rsidR="00CE3DE5">
        <w:t>solution for</w:t>
      </w:r>
      <w:r w:rsidR="00C264EB">
        <w:t xml:space="preserve"> </w:t>
      </w:r>
      <w:r w:rsidR="00C264EB" w:rsidRPr="00CE3DE5">
        <w:t>Y</w:t>
      </w:r>
      <w:r w:rsidR="00C264EB" w:rsidRPr="00CE3DE5">
        <w:rPr>
          <w:rFonts w:cs="Times New Roman"/>
          <w:color w:val="191919"/>
        </w:rPr>
        <w:t>(</w:t>
      </w:r>
      <w:r w:rsidR="00C264EB" w:rsidRPr="00CE3DE5">
        <w:rPr>
          <w:rFonts w:ascii="Cambria" w:hAnsi="Cambria" w:cs="Times New Roman"/>
          <w:color w:val="191919"/>
        </w:rPr>
        <w:t>θ,ϕ)</w:t>
      </w:r>
      <w:r w:rsidR="00C87C6C">
        <w:rPr>
          <w:rFonts w:ascii="Cambria" w:hAnsi="Cambria" w:cs="Times New Roman"/>
          <w:color w:val="191919"/>
        </w:rPr>
        <w:t xml:space="preserve">, </w:t>
      </w:r>
      <w:r w:rsidR="00CE3DE5">
        <w:rPr>
          <w:rFonts w:ascii="Cambria" w:hAnsi="Cambria" w:cs="Times New Roman"/>
          <w:color w:val="191919"/>
        </w:rPr>
        <w:t xml:space="preserve">associated Legendre function and the Legendre polynomial, find the specific normalized solution for </w:t>
      </w:r>
      <w:r w:rsidR="00246D39">
        <w:rPr>
          <w:rFonts w:ascii="Cambria" w:hAnsi="Cambria" w:cs="Times New Roman"/>
          <w:color w:val="191919"/>
        </w:rPr>
        <w:t>your</w:t>
      </w:r>
      <w:r w:rsidR="00CE3DE5">
        <w:rPr>
          <w:rFonts w:ascii="Cambria" w:hAnsi="Cambria" w:cs="Times New Roman"/>
          <w:color w:val="191919"/>
        </w:rPr>
        <w:t xml:space="preserve"> assigned quantum numbers.</w:t>
      </w:r>
    </w:p>
    <w:p w14:paraId="783136FC" w14:textId="77777777" w:rsidR="00CE3DE5" w:rsidRDefault="00CE3DE5" w:rsidP="00ED129F">
      <w:pPr>
        <w:rPr>
          <w:rFonts w:ascii="Cambria" w:hAnsi="Cambria" w:cs="Times New Roman"/>
          <w:color w:val="191919"/>
        </w:rPr>
      </w:pPr>
    </w:p>
    <w:p w14:paraId="46BACA33" w14:textId="48DA835D" w:rsidR="00C87C6C" w:rsidRDefault="00C87C6C" w:rsidP="00C87C6C">
      <w:pPr>
        <w:rPr>
          <w:rFonts w:ascii="Cambria" w:hAnsi="Cambria" w:cs="Times New Roman"/>
          <w:color w:val="191919"/>
        </w:rPr>
      </w:pPr>
      <m:oMathPara>
        <m:oMath>
          <m:r>
            <w:rPr>
              <w:rFonts w:ascii="Cambria Math" w:hAnsi="Cambria Math" w:cs="Times New Roman"/>
              <w:color w:val="191919"/>
            </w:rPr>
            <m:t xml:space="preserve">Legendre Polynomial, </m:t>
          </m:r>
          <m:sSub>
            <m:sSubPr>
              <m:ctrlPr>
                <w:rPr>
                  <w:rFonts w:ascii="Cambria Math" w:hAnsi="Cambria Math" w:cs="Times New Roman"/>
                  <w:i/>
                  <w:color w:val="191919"/>
                </w:rPr>
              </m:ctrlPr>
            </m:sSubPr>
            <m:e>
              <m:r>
                <w:rPr>
                  <w:rFonts w:ascii="Cambria Math" w:hAnsi="Cambria Math" w:cs="Times New Roman"/>
                  <w:color w:val="191919"/>
                </w:rPr>
                <m:t>P</m:t>
              </m:r>
            </m:e>
            <m:sub>
              <m:r>
                <w:rPr>
                  <w:rFonts w:ascii="Cambria Math" w:hAnsi="Cambria Math" w:cs="Times New Roman"/>
                  <w:color w:val="191919"/>
                </w:rPr>
                <m:t>l</m:t>
              </m:r>
            </m:sub>
          </m:sSub>
          <m:d>
            <m:dPr>
              <m:ctrlPr>
                <w:rPr>
                  <w:rFonts w:ascii="Cambria Math" w:hAnsi="Cambria Math" w:cs="Times New Roman"/>
                  <w:i/>
                  <w:color w:val="191919"/>
                </w:rPr>
              </m:ctrlPr>
            </m:dPr>
            <m:e>
              <m:r>
                <w:rPr>
                  <w:rFonts w:ascii="Cambria Math" w:hAnsi="Cambria Math" w:cs="Times New Roman"/>
                  <w:color w:val="191919"/>
                </w:rPr>
                <m:t>x</m:t>
              </m:r>
            </m:e>
          </m:d>
          <m:r>
            <w:rPr>
              <w:rFonts w:ascii="Cambria Math" w:hAnsi="Cambria Math" w:cs="Times New Roman"/>
              <w:color w:val="191919"/>
            </w:rPr>
            <m:t xml:space="preserve">= </m:t>
          </m:r>
          <m:f>
            <m:fPr>
              <m:ctrlPr>
                <w:rPr>
                  <w:rFonts w:ascii="Cambria Math" w:hAnsi="Cambria Math" w:cs="Times New Roman"/>
                  <w:i/>
                  <w:color w:val="191919"/>
                </w:rPr>
              </m:ctrlPr>
            </m:fPr>
            <m:num>
              <m:r>
                <w:rPr>
                  <w:rFonts w:ascii="Cambria Math" w:hAnsi="Cambria Math" w:cs="Times New Roman"/>
                  <w:color w:val="191919"/>
                </w:rPr>
                <m:t>1</m:t>
              </m:r>
            </m:num>
            <m:den>
              <m:sSup>
                <m:sSupPr>
                  <m:ctrlPr>
                    <w:rPr>
                      <w:rFonts w:ascii="Cambria Math" w:hAnsi="Cambria Math" w:cs="Times New Roman"/>
                      <w:i/>
                      <w:color w:val="191919"/>
                    </w:rPr>
                  </m:ctrlPr>
                </m:sSupPr>
                <m:e>
                  <m:r>
                    <w:rPr>
                      <w:rFonts w:ascii="Cambria Math" w:hAnsi="Cambria Math" w:cs="Times New Roman"/>
                      <w:color w:val="191919"/>
                    </w:rPr>
                    <m:t>2</m:t>
                  </m:r>
                </m:e>
                <m:sup>
                  <m:r>
                    <w:rPr>
                      <w:rFonts w:ascii="Cambria Math" w:hAnsi="Cambria Math" w:cs="Times New Roman"/>
                      <w:color w:val="191919"/>
                    </w:rPr>
                    <m:t>l</m:t>
                  </m:r>
                </m:sup>
              </m:sSup>
              <m:r>
                <w:rPr>
                  <w:rFonts w:ascii="Cambria Math" w:hAnsi="Cambria Math" w:cs="Times New Roman"/>
                  <w:color w:val="191919"/>
                </w:rPr>
                <m:t>l!</m:t>
              </m:r>
            </m:den>
          </m:f>
          <m:sSup>
            <m:sSupPr>
              <m:ctrlPr>
                <w:rPr>
                  <w:rFonts w:ascii="Cambria Math" w:hAnsi="Cambria Math" w:cs="Times New Roman"/>
                  <w:i/>
                  <w:color w:val="191919"/>
                </w:rPr>
              </m:ctrlPr>
            </m:sSupPr>
            <m:e>
              <m:d>
                <m:dPr>
                  <m:ctrlPr>
                    <w:rPr>
                      <w:rFonts w:ascii="Cambria Math" w:hAnsi="Cambria Math" w:cs="Times New Roman"/>
                      <w:i/>
                      <w:color w:val="191919"/>
                    </w:rPr>
                  </m:ctrlPr>
                </m:dPr>
                <m:e>
                  <m:f>
                    <m:fPr>
                      <m:ctrlPr>
                        <w:rPr>
                          <w:rFonts w:ascii="Cambria Math" w:hAnsi="Cambria Math" w:cs="Times New Roman"/>
                          <w:i/>
                          <w:color w:val="191919"/>
                        </w:rPr>
                      </m:ctrlPr>
                    </m:fPr>
                    <m:num>
                      <m:r>
                        <w:rPr>
                          <w:rFonts w:ascii="Cambria Math" w:hAnsi="Cambria Math" w:cs="Times New Roman"/>
                          <w:color w:val="191919"/>
                        </w:rPr>
                        <m:t>δ</m:t>
                      </m:r>
                    </m:num>
                    <m:den>
                      <m:r>
                        <w:rPr>
                          <w:rFonts w:ascii="Cambria Math" w:hAnsi="Cambria Math" w:cs="Times New Roman"/>
                          <w:color w:val="191919"/>
                        </w:rPr>
                        <m:t>δx</m:t>
                      </m:r>
                    </m:den>
                  </m:f>
                </m:e>
              </m:d>
            </m:e>
            <m:sup>
              <m:r>
                <w:rPr>
                  <w:rFonts w:ascii="Cambria Math" w:hAnsi="Cambria Math" w:cs="Times New Roman"/>
                  <w:color w:val="191919"/>
                </w:rPr>
                <m:t>l</m:t>
              </m:r>
            </m:sup>
          </m:sSup>
          <m:sSup>
            <m:sSupPr>
              <m:ctrlPr>
                <w:rPr>
                  <w:rFonts w:ascii="Cambria Math" w:hAnsi="Cambria Math" w:cs="Times New Roman"/>
                  <w:i/>
                  <w:color w:val="191919"/>
                </w:rPr>
              </m:ctrlPr>
            </m:sSupPr>
            <m:e>
              <m:r>
                <w:rPr>
                  <w:rFonts w:ascii="Cambria Math" w:hAnsi="Cambria Math" w:cs="Times New Roman"/>
                  <w:color w:val="191919"/>
                </w:rPr>
                <m:t>(</m:t>
              </m:r>
              <m:sSup>
                <m:sSupPr>
                  <m:ctrlPr>
                    <w:rPr>
                      <w:rFonts w:ascii="Cambria Math" w:hAnsi="Cambria Math" w:cs="Times New Roman"/>
                      <w:i/>
                      <w:color w:val="191919"/>
                    </w:rPr>
                  </m:ctrlPr>
                </m:sSupPr>
                <m:e>
                  <m:r>
                    <w:rPr>
                      <w:rFonts w:ascii="Cambria Math" w:hAnsi="Cambria Math" w:cs="Times New Roman"/>
                      <w:color w:val="191919"/>
                    </w:rPr>
                    <m:t>x</m:t>
                  </m:r>
                </m:e>
                <m:sup>
                  <m:r>
                    <w:rPr>
                      <w:rFonts w:ascii="Cambria Math" w:hAnsi="Cambria Math" w:cs="Times New Roman"/>
                      <w:color w:val="191919"/>
                    </w:rPr>
                    <m:t>2</m:t>
                  </m:r>
                </m:sup>
              </m:sSup>
              <m:r>
                <w:rPr>
                  <w:rFonts w:ascii="Cambria Math" w:hAnsi="Cambria Math" w:cs="Times New Roman"/>
                  <w:color w:val="191919"/>
                </w:rPr>
                <m:t>-1)</m:t>
              </m:r>
            </m:e>
            <m:sup>
              <m:r>
                <w:rPr>
                  <w:rFonts w:ascii="Cambria Math" w:hAnsi="Cambria Math" w:cs="Times New Roman"/>
                  <w:color w:val="191919"/>
                </w:rPr>
                <m:t>l</m:t>
              </m:r>
            </m:sup>
          </m:sSup>
        </m:oMath>
      </m:oMathPara>
    </w:p>
    <w:p w14:paraId="06EBE70A" w14:textId="496C4C3F" w:rsidR="00C87C6C" w:rsidRPr="00C87C6C" w:rsidRDefault="00C87C6C" w:rsidP="00C87C6C">
      <w:pPr>
        <w:rPr>
          <w:rFonts w:ascii="Cambria" w:hAnsi="Cambria" w:cs="Times New Roman"/>
        </w:rPr>
      </w:pPr>
      <m:oMathPara>
        <m:oMath>
          <m:r>
            <w:rPr>
              <w:rFonts w:ascii="Cambria Math" w:hAnsi="Cambria Math"/>
            </w:rPr>
            <m:t xml:space="preserve">Associated Legendre Function, </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δx</m:t>
                      </m:r>
                    </m:den>
                  </m:f>
                </m:e>
              </m:d>
            </m:e>
            <m:sup>
              <m:d>
                <m:dPr>
                  <m:begChr m:val="|"/>
                  <m:endChr m:val="|"/>
                  <m:ctrlPr>
                    <w:rPr>
                      <w:rFonts w:ascii="Cambria Math" w:hAnsi="Cambria Math"/>
                      <w:i/>
                    </w:rPr>
                  </m:ctrlPr>
                </m:dPr>
                <m:e>
                  <m:r>
                    <w:rPr>
                      <w:rFonts w:ascii="Cambria Math" w:hAnsi="Cambria Math"/>
                    </w:rPr>
                    <m:t>m</m:t>
                  </m:r>
                </m:e>
              </m:d>
            </m:sup>
          </m:s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oMath>
      </m:oMathPara>
    </w:p>
    <w:p w14:paraId="290124DA" w14:textId="0DA33379" w:rsidR="00F91AEB" w:rsidRPr="00F91AEB" w:rsidRDefault="00246D39" w:rsidP="00246D39">
      <w:pPr>
        <w:rPr>
          <w:rFonts w:ascii="Cambria" w:hAnsi="Cambria" w:cs="Times New Roman"/>
        </w:rPr>
      </w:pPr>
      <m:oMathPara>
        <m:oMath>
          <m:r>
            <w:rPr>
              <w:rFonts w:ascii="Cambria Math" w:hAnsi="Cambria Math" w:cs="Times New Roman"/>
            </w:rPr>
            <m:t xml:space="preserve">Normalized Angular Solution, </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l</m:t>
              </m:r>
            </m:sub>
            <m:sup>
              <m:r>
                <w:rPr>
                  <w:rFonts w:ascii="Cambria Math" w:hAnsi="Cambria Math" w:cs="Times New Roman"/>
                </w:rPr>
                <m:t>m</m:t>
              </m:r>
            </m:sup>
          </m:sSubSup>
          <m:d>
            <m:dPr>
              <m:ctrlPr>
                <w:rPr>
                  <w:rFonts w:ascii="Cambria Math" w:hAnsi="Cambria Math" w:cs="Times New Roman"/>
                  <w:i/>
                </w:rPr>
              </m:ctrlPr>
            </m:dPr>
            <m:e>
              <m:r>
                <w:rPr>
                  <w:rFonts w:ascii="Cambria Math" w:hAnsi="Cambria Math" w:cs="Times New Roman"/>
                </w:rPr>
                <m:t>θ,ϕ</m:t>
              </m:r>
            </m:e>
          </m:d>
          <m:r>
            <w:rPr>
              <w:rFonts w:ascii="Cambria Math" w:hAnsi="Cambria Math" w:cs="Times New Roman"/>
            </w:rPr>
            <m:t>=ϵ</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2l+1</m:t>
                      </m:r>
                    </m:e>
                  </m:d>
                </m:num>
                <m:den>
                  <m:r>
                    <w:rPr>
                      <w:rFonts w:ascii="Cambria Math" w:hAnsi="Cambria Math" w:cs="Times New Roman"/>
                    </w:rPr>
                    <m:t>4π</m:t>
                  </m:r>
                </m:den>
              </m:f>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m</m:t>
                          </m:r>
                        </m:e>
                      </m:d>
                    </m:e>
                  </m:d>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m</m:t>
                          </m:r>
                        </m:e>
                      </m:d>
                    </m:e>
                  </m:d>
                  <m:r>
                    <w:rPr>
                      <w:rFonts w:ascii="Cambria Math" w:hAnsi="Cambria Math" w:cs="Times New Roman"/>
                    </w:rPr>
                    <m:t>!</m:t>
                  </m:r>
                </m:den>
              </m:f>
            </m:e>
          </m:ra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imϕ</m:t>
              </m:r>
            </m:sup>
          </m:s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m:t>
              </m:r>
            </m:sub>
            <m:sup>
              <m:r>
                <w:rPr>
                  <w:rFonts w:ascii="Cambria Math" w:hAnsi="Cambria Math" w:cs="Times New Roman"/>
                </w:rPr>
                <m:t>m</m:t>
              </m:r>
            </m:sup>
          </m:sSubSup>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oMath>
      </m:oMathPara>
    </w:p>
    <w:p w14:paraId="0A1B9F33" w14:textId="1FAB43DC" w:rsidR="00246D39" w:rsidRPr="00C87C6C" w:rsidRDefault="00F91AEB" w:rsidP="00246D39">
      <w:pPr>
        <w:rPr>
          <w:rFonts w:ascii="Cambria" w:hAnsi="Cambria" w:cs="Times New Roman"/>
        </w:rPr>
      </w:pPr>
      <m:oMathPara>
        <m:oMath>
          <m:r>
            <w:rPr>
              <w:rFonts w:ascii="Cambria Math" w:hAnsi="Cambria Math" w:cs="Times New Roman"/>
            </w:rPr>
            <m:t xml:space="preserve">                                                                      where ϵ=</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m:t>
              </m:r>
            </m:sup>
          </m:sSup>
          <m:r>
            <w:rPr>
              <w:rFonts w:ascii="Cambria Math" w:hAnsi="Cambria Math" w:cs="Times New Roman"/>
            </w:rPr>
            <m:t xml:space="preserve"> for m≥0</m:t>
          </m:r>
        </m:oMath>
      </m:oMathPara>
    </w:p>
    <w:p w14:paraId="01EE710A" w14:textId="6DAA493E" w:rsidR="00C87C6C" w:rsidRDefault="00C87C6C" w:rsidP="00C87C6C">
      <w:pPr>
        <w:rPr>
          <w:rFonts w:ascii="Cambria" w:hAnsi="Cambria" w:cs="Times New Roman"/>
        </w:rPr>
      </w:pPr>
    </w:p>
    <w:p w14:paraId="35983E41" w14:textId="303F6B64" w:rsidR="00246D39" w:rsidRPr="00C87C6C" w:rsidRDefault="00246D39" w:rsidP="00C87C6C">
      <w:pPr>
        <w:rPr>
          <w:rFonts w:ascii="Cambria" w:hAnsi="Cambria" w:cs="Times New Roman"/>
        </w:rPr>
      </w:pPr>
      <w:r>
        <w:rPr>
          <w:rFonts w:ascii="Cambria" w:hAnsi="Cambria" w:cs="Times New Roman"/>
        </w:rPr>
        <w:t>Answer and Workings</w:t>
      </w:r>
      <w:r w:rsidR="00F02A1F">
        <w:rPr>
          <w:rFonts w:ascii="Cambria" w:hAnsi="Cambria" w:cs="Times New Roman"/>
        </w:rPr>
        <w:t>:</w:t>
      </w:r>
    </w:p>
    <w:tbl>
      <w:tblPr>
        <w:tblStyle w:val="TableGrid"/>
        <w:tblW w:w="0" w:type="auto"/>
        <w:tblLook w:val="04A0" w:firstRow="1" w:lastRow="0" w:firstColumn="1" w:lastColumn="0" w:noHBand="0" w:noVBand="1"/>
      </w:tblPr>
      <w:tblGrid>
        <w:gridCol w:w="8516"/>
      </w:tblGrid>
      <w:tr w:rsidR="00246D39" w14:paraId="4D852A88" w14:textId="77777777" w:rsidTr="00246D39">
        <w:tc>
          <w:tcPr>
            <w:tcW w:w="8516" w:type="dxa"/>
          </w:tcPr>
          <w:p w14:paraId="08BD8E7C" w14:textId="77777777" w:rsidR="00246D39" w:rsidRDefault="00246D39" w:rsidP="00C87C6C">
            <w:pPr>
              <w:rPr>
                <w:rFonts w:ascii="Cambria" w:hAnsi="Cambria" w:cs="Times New Roman"/>
              </w:rPr>
            </w:pPr>
          </w:p>
          <w:p w14:paraId="6B0FCDD0" w14:textId="77777777" w:rsidR="00246D39" w:rsidRDefault="00246D39" w:rsidP="00C87C6C">
            <w:pPr>
              <w:rPr>
                <w:rFonts w:ascii="Cambria" w:hAnsi="Cambria" w:cs="Times New Roman"/>
              </w:rPr>
            </w:pPr>
          </w:p>
          <w:p w14:paraId="58578931" w14:textId="77777777" w:rsidR="00246D39" w:rsidRDefault="00246D39" w:rsidP="00C87C6C">
            <w:pPr>
              <w:rPr>
                <w:rFonts w:ascii="Cambria" w:hAnsi="Cambria" w:cs="Times New Roman"/>
              </w:rPr>
            </w:pPr>
          </w:p>
          <w:p w14:paraId="3136F48B" w14:textId="77777777" w:rsidR="00246D39" w:rsidRDefault="00246D39" w:rsidP="00C87C6C">
            <w:pPr>
              <w:rPr>
                <w:rFonts w:ascii="Cambria" w:hAnsi="Cambria" w:cs="Times New Roman"/>
              </w:rPr>
            </w:pPr>
          </w:p>
          <w:p w14:paraId="33E93498" w14:textId="77777777" w:rsidR="00117AAF" w:rsidRDefault="00117AAF" w:rsidP="00C87C6C">
            <w:pPr>
              <w:rPr>
                <w:rFonts w:ascii="Cambria" w:hAnsi="Cambria" w:cs="Times New Roman"/>
              </w:rPr>
            </w:pPr>
          </w:p>
          <w:p w14:paraId="245046E0" w14:textId="77777777" w:rsidR="00246D39" w:rsidRDefault="00246D39" w:rsidP="00C87C6C">
            <w:pPr>
              <w:rPr>
                <w:rFonts w:ascii="Cambria" w:hAnsi="Cambria" w:cs="Times New Roman"/>
              </w:rPr>
            </w:pPr>
          </w:p>
          <w:p w14:paraId="36BBB2B4" w14:textId="77777777" w:rsidR="00246D39" w:rsidRDefault="00246D39" w:rsidP="00C87C6C">
            <w:pPr>
              <w:rPr>
                <w:rFonts w:ascii="Cambria" w:hAnsi="Cambria" w:cs="Times New Roman"/>
              </w:rPr>
            </w:pPr>
          </w:p>
          <w:p w14:paraId="59C36720" w14:textId="77777777" w:rsidR="00246D39" w:rsidRDefault="00246D39" w:rsidP="00C87C6C">
            <w:pPr>
              <w:rPr>
                <w:rFonts w:ascii="Cambria" w:hAnsi="Cambria" w:cs="Times New Roman"/>
              </w:rPr>
            </w:pPr>
          </w:p>
          <w:p w14:paraId="38581842" w14:textId="77777777" w:rsidR="00246D39" w:rsidRDefault="00246D39" w:rsidP="00C87C6C">
            <w:pPr>
              <w:rPr>
                <w:rFonts w:ascii="Cambria" w:hAnsi="Cambria" w:cs="Times New Roman"/>
              </w:rPr>
            </w:pPr>
          </w:p>
          <w:p w14:paraId="26A76974" w14:textId="77777777" w:rsidR="00246D39" w:rsidRDefault="00246D39" w:rsidP="00C87C6C">
            <w:pPr>
              <w:rPr>
                <w:rFonts w:ascii="Cambria" w:hAnsi="Cambria" w:cs="Times New Roman"/>
              </w:rPr>
            </w:pPr>
          </w:p>
          <w:p w14:paraId="7F8559EF" w14:textId="77777777" w:rsidR="00246D39" w:rsidRDefault="00246D39" w:rsidP="00C87C6C">
            <w:pPr>
              <w:rPr>
                <w:rFonts w:ascii="Cambria" w:hAnsi="Cambria" w:cs="Times New Roman"/>
              </w:rPr>
            </w:pPr>
          </w:p>
          <w:p w14:paraId="39D81B03" w14:textId="77777777" w:rsidR="00246D39" w:rsidRDefault="00246D39" w:rsidP="00C87C6C">
            <w:pPr>
              <w:rPr>
                <w:rFonts w:ascii="Cambria" w:hAnsi="Cambria" w:cs="Times New Roman"/>
              </w:rPr>
            </w:pPr>
          </w:p>
          <w:p w14:paraId="32911F3A" w14:textId="77777777" w:rsidR="00246D39" w:rsidRDefault="00246D39" w:rsidP="00C87C6C">
            <w:pPr>
              <w:rPr>
                <w:rFonts w:ascii="Cambria" w:hAnsi="Cambria" w:cs="Times New Roman"/>
              </w:rPr>
            </w:pPr>
          </w:p>
          <w:p w14:paraId="0467C572" w14:textId="77777777" w:rsidR="00246D39" w:rsidRDefault="00246D39" w:rsidP="00C87C6C">
            <w:pPr>
              <w:rPr>
                <w:rFonts w:ascii="Cambria" w:hAnsi="Cambria" w:cs="Times New Roman"/>
              </w:rPr>
            </w:pPr>
          </w:p>
          <w:p w14:paraId="1C0E63EF" w14:textId="77777777" w:rsidR="00246D39" w:rsidRDefault="00246D39" w:rsidP="00C87C6C">
            <w:pPr>
              <w:rPr>
                <w:rFonts w:ascii="Cambria" w:hAnsi="Cambria" w:cs="Times New Roman"/>
              </w:rPr>
            </w:pPr>
          </w:p>
          <w:p w14:paraId="6F1C802B" w14:textId="77777777" w:rsidR="00246D39" w:rsidRDefault="00246D39" w:rsidP="00C87C6C">
            <w:pPr>
              <w:rPr>
                <w:rFonts w:ascii="Cambria" w:hAnsi="Cambria" w:cs="Times New Roman"/>
              </w:rPr>
            </w:pPr>
          </w:p>
          <w:p w14:paraId="336DE23D" w14:textId="77777777" w:rsidR="00246D39" w:rsidRDefault="00246D39" w:rsidP="00C87C6C">
            <w:pPr>
              <w:rPr>
                <w:rFonts w:ascii="Cambria" w:hAnsi="Cambria" w:cs="Times New Roman"/>
              </w:rPr>
            </w:pPr>
          </w:p>
          <w:p w14:paraId="198D184D" w14:textId="77777777" w:rsidR="00246D39" w:rsidRDefault="00246D39" w:rsidP="00C87C6C">
            <w:pPr>
              <w:rPr>
                <w:rFonts w:ascii="Cambria" w:hAnsi="Cambria" w:cs="Times New Roman"/>
              </w:rPr>
            </w:pPr>
          </w:p>
          <w:p w14:paraId="54EA0927" w14:textId="77777777" w:rsidR="00246D39" w:rsidRDefault="00246D39" w:rsidP="00C87C6C">
            <w:pPr>
              <w:rPr>
                <w:rFonts w:ascii="Cambria" w:hAnsi="Cambria" w:cs="Times New Roman"/>
              </w:rPr>
            </w:pPr>
          </w:p>
          <w:p w14:paraId="316E0C70" w14:textId="77777777" w:rsidR="00246D39" w:rsidRDefault="00246D39" w:rsidP="00C87C6C">
            <w:pPr>
              <w:rPr>
                <w:rFonts w:ascii="Cambria" w:hAnsi="Cambria" w:cs="Times New Roman"/>
              </w:rPr>
            </w:pPr>
          </w:p>
          <w:p w14:paraId="65DFF469" w14:textId="77777777" w:rsidR="00246D39" w:rsidRDefault="00246D39" w:rsidP="00C87C6C">
            <w:pPr>
              <w:rPr>
                <w:rFonts w:ascii="Cambria" w:hAnsi="Cambria" w:cs="Times New Roman"/>
              </w:rPr>
            </w:pPr>
          </w:p>
          <w:p w14:paraId="5BB0442C" w14:textId="77777777" w:rsidR="00246D39" w:rsidRDefault="00246D39" w:rsidP="00C87C6C">
            <w:pPr>
              <w:rPr>
                <w:rFonts w:ascii="Cambria" w:hAnsi="Cambria" w:cs="Times New Roman"/>
              </w:rPr>
            </w:pPr>
          </w:p>
          <w:p w14:paraId="143438A2" w14:textId="77777777" w:rsidR="00246D39" w:rsidRDefault="00246D39" w:rsidP="00C87C6C">
            <w:pPr>
              <w:rPr>
                <w:rFonts w:ascii="Cambria" w:hAnsi="Cambria" w:cs="Times New Roman"/>
              </w:rPr>
            </w:pPr>
          </w:p>
          <w:p w14:paraId="326D60DD" w14:textId="77777777" w:rsidR="00246D39" w:rsidRDefault="00246D39" w:rsidP="00C87C6C">
            <w:pPr>
              <w:rPr>
                <w:rFonts w:ascii="Cambria" w:hAnsi="Cambria" w:cs="Times New Roman"/>
              </w:rPr>
            </w:pPr>
          </w:p>
          <w:p w14:paraId="2929D91A" w14:textId="77777777" w:rsidR="00246D39" w:rsidRDefault="00246D39" w:rsidP="00C87C6C">
            <w:pPr>
              <w:rPr>
                <w:rFonts w:ascii="Cambria" w:hAnsi="Cambria" w:cs="Times New Roman"/>
              </w:rPr>
            </w:pPr>
          </w:p>
          <w:p w14:paraId="457A739E" w14:textId="77777777" w:rsidR="00246D39" w:rsidRDefault="00246D39" w:rsidP="00C87C6C">
            <w:pPr>
              <w:rPr>
                <w:rFonts w:ascii="Cambria" w:hAnsi="Cambria" w:cs="Times New Roman"/>
              </w:rPr>
            </w:pPr>
          </w:p>
          <w:p w14:paraId="05B23E95" w14:textId="77777777" w:rsidR="00246D39" w:rsidRDefault="00246D39" w:rsidP="00C87C6C">
            <w:pPr>
              <w:rPr>
                <w:rFonts w:ascii="Cambria" w:hAnsi="Cambria" w:cs="Times New Roman"/>
              </w:rPr>
            </w:pPr>
          </w:p>
          <w:p w14:paraId="221786DD" w14:textId="77777777" w:rsidR="00246D39" w:rsidRDefault="00246D39" w:rsidP="00C87C6C">
            <w:pPr>
              <w:rPr>
                <w:rFonts w:ascii="Cambria" w:hAnsi="Cambria" w:cs="Times New Roman"/>
              </w:rPr>
            </w:pPr>
          </w:p>
          <w:p w14:paraId="7B9D909E" w14:textId="77777777" w:rsidR="00246D39" w:rsidRDefault="00246D39" w:rsidP="00C87C6C">
            <w:pPr>
              <w:rPr>
                <w:rFonts w:ascii="Cambria" w:hAnsi="Cambria" w:cs="Times New Roman"/>
              </w:rPr>
            </w:pPr>
          </w:p>
          <w:p w14:paraId="66C1F069" w14:textId="77777777" w:rsidR="00246D39" w:rsidRDefault="00246D39" w:rsidP="00C87C6C">
            <w:pPr>
              <w:rPr>
                <w:rFonts w:ascii="Cambria" w:hAnsi="Cambria" w:cs="Times New Roman"/>
              </w:rPr>
            </w:pPr>
          </w:p>
          <w:p w14:paraId="3930E574" w14:textId="77777777" w:rsidR="00246D39" w:rsidRDefault="00246D39" w:rsidP="00C87C6C">
            <w:pPr>
              <w:rPr>
                <w:rFonts w:ascii="Cambria" w:hAnsi="Cambria" w:cs="Times New Roman"/>
              </w:rPr>
            </w:pPr>
          </w:p>
          <w:p w14:paraId="76B58EAE" w14:textId="77777777" w:rsidR="00246D39" w:rsidRDefault="00246D39" w:rsidP="00C87C6C">
            <w:pPr>
              <w:rPr>
                <w:rFonts w:ascii="Cambria" w:hAnsi="Cambria" w:cs="Times New Roman"/>
              </w:rPr>
            </w:pPr>
          </w:p>
          <w:p w14:paraId="2E2FAC69" w14:textId="77777777" w:rsidR="00246D39" w:rsidRDefault="00246D39" w:rsidP="00C87C6C">
            <w:pPr>
              <w:rPr>
                <w:rFonts w:ascii="Cambria" w:hAnsi="Cambria" w:cs="Times New Roman"/>
              </w:rPr>
            </w:pPr>
          </w:p>
          <w:p w14:paraId="09E912DC" w14:textId="77777777" w:rsidR="00246D39" w:rsidRDefault="00246D39" w:rsidP="00C87C6C">
            <w:pPr>
              <w:rPr>
                <w:rFonts w:ascii="Cambria" w:hAnsi="Cambria" w:cs="Times New Roman"/>
              </w:rPr>
            </w:pPr>
          </w:p>
        </w:tc>
      </w:tr>
    </w:tbl>
    <w:p w14:paraId="69F0448B" w14:textId="4057989C" w:rsidR="004C369D" w:rsidRDefault="005E13FE" w:rsidP="004C369D">
      <w:pPr>
        <w:rPr>
          <w:rFonts w:ascii="Cambria" w:hAnsi="Cambria" w:cs="Times New Roman"/>
          <w:color w:val="191919"/>
        </w:rPr>
      </w:pPr>
      <w:r>
        <w:lastRenderedPageBreak/>
        <w:t>g</w:t>
      </w:r>
      <w:r w:rsidR="004C369D">
        <w:t>. Given the normalized radial solution for R</w:t>
      </w:r>
      <w:r w:rsidR="004C369D" w:rsidRPr="00CE3DE5">
        <w:rPr>
          <w:rFonts w:cs="Times New Roman"/>
          <w:color w:val="191919"/>
        </w:rPr>
        <w:t>(</w:t>
      </w:r>
      <w:r w:rsidR="004C369D">
        <w:rPr>
          <w:rFonts w:ascii="Cambria" w:hAnsi="Cambria" w:cs="Times New Roman"/>
          <w:color w:val="191919"/>
        </w:rPr>
        <w:t>r</w:t>
      </w:r>
      <w:r w:rsidR="004C369D" w:rsidRPr="00CE3DE5">
        <w:rPr>
          <w:rFonts w:ascii="Cambria" w:hAnsi="Cambria" w:cs="Times New Roman"/>
          <w:color w:val="191919"/>
        </w:rPr>
        <w:t>)</w:t>
      </w:r>
      <w:r w:rsidR="004C369D">
        <w:rPr>
          <w:rFonts w:ascii="Cambria" w:hAnsi="Cambria" w:cs="Times New Roman"/>
          <w:color w:val="191919"/>
        </w:rPr>
        <w:t>, associated L</w:t>
      </w:r>
      <w:r w:rsidR="006001EC">
        <w:rPr>
          <w:rFonts w:ascii="Cambria" w:hAnsi="Cambria" w:cs="Times New Roman"/>
          <w:color w:val="191919"/>
        </w:rPr>
        <w:t>aguerre</w:t>
      </w:r>
      <w:r w:rsidR="004C369D">
        <w:rPr>
          <w:rFonts w:ascii="Cambria" w:hAnsi="Cambria" w:cs="Times New Roman"/>
          <w:color w:val="191919"/>
        </w:rPr>
        <w:t xml:space="preserve"> function and the </w:t>
      </w:r>
      <w:r w:rsidR="006001EC">
        <w:rPr>
          <w:rFonts w:ascii="Cambria" w:hAnsi="Cambria" w:cs="Times New Roman"/>
          <w:color w:val="191919"/>
        </w:rPr>
        <w:t>Laguerre</w:t>
      </w:r>
      <w:r w:rsidR="004C369D">
        <w:rPr>
          <w:rFonts w:ascii="Cambria" w:hAnsi="Cambria" w:cs="Times New Roman"/>
          <w:color w:val="191919"/>
        </w:rPr>
        <w:t xml:space="preserve"> polynomial, find the specific normalized solution for your assigned quantum numbers.</w:t>
      </w:r>
    </w:p>
    <w:p w14:paraId="62A00616" w14:textId="68B9A913" w:rsidR="00246D39" w:rsidRDefault="00246D39" w:rsidP="00C87C6C">
      <w:pPr>
        <w:rPr>
          <w:rFonts w:ascii="Cambria" w:hAnsi="Cambria" w:cs="Times New Roman"/>
        </w:rPr>
      </w:pPr>
    </w:p>
    <w:p w14:paraId="60ADE229" w14:textId="659FAAD0" w:rsidR="00F91AEB" w:rsidRPr="000D2B57" w:rsidRDefault="00F91AEB" w:rsidP="00C87C6C">
      <w:pPr>
        <w:rPr>
          <w:rFonts w:ascii="Cambria" w:hAnsi="Cambria" w:cs="Times New Roman"/>
        </w:rPr>
      </w:pPr>
      <m:oMathPara>
        <m:oMath>
          <m:r>
            <w:rPr>
              <w:rFonts w:ascii="Cambria Math" w:hAnsi="Cambria Math" w:cs="Times New Roman"/>
            </w:rPr>
            <m:t xml:space="preserve">Laguerre Polynomial,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δx</m:t>
                      </m:r>
                    </m:den>
                  </m:f>
                </m:e>
              </m:d>
            </m:e>
            <m:sup>
              <m:r>
                <w:rPr>
                  <w:rFonts w:ascii="Cambria Math" w:hAnsi="Cambria Math" w:cs="Times New Roman"/>
                </w:rPr>
                <m:t>q</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q</m:t>
              </m:r>
            </m:sup>
          </m:sSup>
          <m:r>
            <w:rPr>
              <w:rFonts w:ascii="Cambria Math" w:hAnsi="Cambria Math" w:cs="Times New Roman"/>
            </w:rPr>
            <m:t>)</m:t>
          </m:r>
        </m:oMath>
      </m:oMathPara>
    </w:p>
    <w:p w14:paraId="3D41BC1E" w14:textId="5E474175" w:rsidR="000D2B57" w:rsidRPr="000D2B57" w:rsidRDefault="000D2B57" w:rsidP="00C87C6C">
      <w:pPr>
        <w:rPr>
          <w:rFonts w:ascii="Cambria" w:hAnsi="Cambria" w:cs="Times New Roman"/>
        </w:rPr>
      </w:pPr>
      <m:oMathPara>
        <m:oMath>
          <m:r>
            <w:rPr>
              <w:rFonts w:ascii="Cambria Math" w:hAnsi="Cambria Math" w:cs="Times New Roman"/>
            </w:rPr>
            <m:t xml:space="preserve">Associated Laguerre Function, </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q-p</m:t>
              </m:r>
            </m:sub>
            <m:sup>
              <m:r>
                <w:rPr>
                  <w:rFonts w:ascii="Cambria Math" w:hAnsi="Cambria Math" w:cs="Times New Roman"/>
                </w:rPr>
                <m:t>p</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p</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δx</m:t>
                      </m:r>
                    </m:den>
                  </m:f>
                </m:e>
              </m:d>
            </m:e>
            <m:sup>
              <m:r>
                <w:rPr>
                  <w:rFonts w:ascii="Cambria Math" w:hAnsi="Cambria Math" w:cs="Times New Roman"/>
                </w:rPr>
                <m:t>p</m:t>
              </m:r>
            </m:sup>
          </m:sSup>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(x)</m:t>
          </m:r>
        </m:oMath>
      </m:oMathPara>
    </w:p>
    <w:p w14:paraId="6A497697" w14:textId="72A18671" w:rsidR="000D2B57" w:rsidRPr="00FF4766" w:rsidRDefault="000D2B57" w:rsidP="00C87C6C">
      <w:pPr>
        <w:rPr>
          <w:rFonts w:ascii="Cambria" w:hAnsi="Cambria" w:cs="Times New Roman"/>
        </w:rPr>
      </w:pPr>
      <m:oMathPara>
        <m:oMath>
          <m:r>
            <w:rPr>
              <w:rFonts w:ascii="Cambria Math" w:hAnsi="Cambria Math" w:cs="Times New Roman"/>
            </w:rPr>
            <m:t xml:space="preserve">Normalized Radial Solution,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n</m:t>
              </m:r>
            </m:sup>
          </m:sSubSup>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na</m:t>
                          </m:r>
                        </m:den>
                      </m:f>
                    </m:e>
                  </m:d>
                </m:e>
                <m:sup>
                  <m:r>
                    <w:rPr>
                      <w:rFonts w:ascii="Cambria Math" w:hAnsi="Cambria Math" w:cs="Times New Roman"/>
                    </w:rPr>
                    <m:t>3</m:t>
                  </m:r>
                </m:sup>
              </m:sSup>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n-l-1</m:t>
                      </m:r>
                    </m:e>
                  </m:d>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2n</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e>
                      </m:d>
                    </m:e>
                    <m:sup>
                      <m:r>
                        <w:rPr>
                          <w:rFonts w:ascii="Cambria Math" w:hAnsi="Cambria Math" w:cs="Times New Roman"/>
                        </w:rPr>
                        <m:t>3</m:t>
                      </m:r>
                    </m:sup>
                  </m:sSup>
                </m:den>
              </m:f>
            </m:e>
          </m:ra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na</m:t>
                  </m:r>
                </m:den>
              </m:f>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2r</m:t>
                      </m:r>
                    </m:num>
                    <m:den>
                      <m:r>
                        <w:rPr>
                          <w:rFonts w:ascii="Cambria Math" w:hAnsi="Cambria Math" w:cs="Times New Roman"/>
                        </w:rPr>
                        <m:t>na</m:t>
                      </m:r>
                    </m:den>
                  </m:f>
                </m:e>
              </m:d>
            </m:e>
            <m:sup>
              <m:r>
                <w:rPr>
                  <w:rFonts w:ascii="Cambria Math" w:hAnsi="Cambria Math" w:cs="Times New Roman"/>
                </w:rPr>
                <m:t>l</m:t>
              </m:r>
            </m:sup>
          </m:sSup>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n-l-1</m:t>
                  </m:r>
                </m:sub>
                <m:sup>
                  <m:r>
                    <w:rPr>
                      <w:rFonts w:ascii="Cambria Math" w:hAnsi="Cambria Math" w:cs="Times New Roman"/>
                    </w:rPr>
                    <m:t>2l+1</m:t>
                  </m:r>
                </m:sup>
              </m:sSub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2r</m:t>
                      </m:r>
                    </m:num>
                    <m:den>
                      <m:r>
                        <w:rPr>
                          <w:rFonts w:ascii="Cambria Math" w:hAnsi="Cambria Math" w:cs="Times New Roman"/>
                        </w:rPr>
                        <m:t>na</m:t>
                      </m:r>
                    </m:den>
                  </m:f>
                </m:e>
              </m:d>
            </m:e>
          </m:d>
        </m:oMath>
      </m:oMathPara>
    </w:p>
    <w:p w14:paraId="48FA6F3D" w14:textId="36C65519" w:rsidR="00FF4766" w:rsidRPr="00117AAF" w:rsidRDefault="00FF4766" w:rsidP="00C87C6C">
      <w:pPr>
        <w:rPr>
          <w:rFonts w:ascii="Cambria" w:hAnsi="Cambria" w:cs="Times New Roman"/>
        </w:rPr>
      </w:pPr>
      <m:oMathPara>
        <m:oMath>
          <m:r>
            <w:rPr>
              <w:rFonts w:ascii="Cambria Math" w:hAnsi="Cambria Math" w:cs="Times New Roman"/>
            </w:rPr>
            <m:t xml:space="preserve">           where p=2l+1 and q-p=n-l-1</m:t>
          </m:r>
        </m:oMath>
      </m:oMathPara>
    </w:p>
    <w:p w14:paraId="7A0A891F" w14:textId="77777777" w:rsidR="00117AAF" w:rsidRDefault="00117AAF" w:rsidP="00C87C6C">
      <w:pPr>
        <w:rPr>
          <w:rFonts w:ascii="Cambria" w:hAnsi="Cambria" w:cs="Times New Roman"/>
        </w:rPr>
      </w:pPr>
    </w:p>
    <w:p w14:paraId="2935D8A4" w14:textId="25EF7369" w:rsidR="00117AAF" w:rsidRPr="00C87C6C" w:rsidRDefault="00117AAF" w:rsidP="00117AAF">
      <w:pPr>
        <w:rPr>
          <w:rFonts w:ascii="Cambria" w:hAnsi="Cambria" w:cs="Times New Roman"/>
        </w:rPr>
      </w:pPr>
      <w:r>
        <w:rPr>
          <w:rFonts w:ascii="Cambria" w:hAnsi="Cambria" w:cs="Times New Roman"/>
        </w:rPr>
        <w:t>Answer and Workings</w:t>
      </w:r>
      <w:r w:rsidR="006D519C">
        <w:rPr>
          <w:rFonts w:ascii="Cambria" w:hAnsi="Cambria" w:cs="Times New Roman"/>
        </w:rPr>
        <w:t>:</w:t>
      </w:r>
    </w:p>
    <w:tbl>
      <w:tblPr>
        <w:tblStyle w:val="TableGrid"/>
        <w:tblW w:w="0" w:type="auto"/>
        <w:tblLook w:val="04A0" w:firstRow="1" w:lastRow="0" w:firstColumn="1" w:lastColumn="0" w:noHBand="0" w:noVBand="1"/>
      </w:tblPr>
      <w:tblGrid>
        <w:gridCol w:w="8516"/>
      </w:tblGrid>
      <w:tr w:rsidR="00117AAF" w14:paraId="0CCF87C0" w14:textId="77777777" w:rsidTr="00117AAF">
        <w:tc>
          <w:tcPr>
            <w:tcW w:w="8516" w:type="dxa"/>
          </w:tcPr>
          <w:p w14:paraId="10977F35" w14:textId="77777777" w:rsidR="00117AAF" w:rsidRDefault="00117AAF" w:rsidP="00C87C6C">
            <w:pPr>
              <w:rPr>
                <w:rFonts w:ascii="Cambria" w:hAnsi="Cambria" w:cs="Times New Roman"/>
              </w:rPr>
            </w:pPr>
          </w:p>
          <w:p w14:paraId="1EF7DF69" w14:textId="77777777" w:rsidR="00117AAF" w:rsidRDefault="00117AAF" w:rsidP="00C87C6C">
            <w:pPr>
              <w:rPr>
                <w:rFonts w:ascii="Cambria" w:hAnsi="Cambria" w:cs="Times New Roman"/>
              </w:rPr>
            </w:pPr>
          </w:p>
          <w:p w14:paraId="264279BE" w14:textId="77777777" w:rsidR="00117AAF" w:rsidRDefault="00117AAF" w:rsidP="00C87C6C">
            <w:pPr>
              <w:rPr>
                <w:rFonts w:ascii="Cambria" w:hAnsi="Cambria" w:cs="Times New Roman"/>
              </w:rPr>
            </w:pPr>
          </w:p>
          <w:p w14:paraId="5F452325" w14:textId="77777777" w:rsidR="00117AAF" w:rsidRDefault="00117AAF" w:rsidP="00C87C6C">
            <w:pPr>
              <w:rPr>
                <w:rFonts w:ascii="Cambria" w:hAnsi="Cambria" w:cs="Times New Roman"/>
              </w:rPr>
            </w:pPr>
          </w:p>
          <w:p w14:paraId="7A623A53" w14:textId="77777777" w:rsidR="00117AAF" w:rsidRDefault="00117AAF" w:rsidP="00C87C6C">
            <w:pPr>
              <w:rPr>
                <w:rFonts w:ascii="Cambria" w:hAnsi="Cambria" w:cs="Times New Roman"/>
              </w:rPr>
            </w:pPr>
          </w:p>
          <w:p w14:paraId="256473F8" w14:textId="77777777" w:rsidR="00117AAF" w:rsidRDefault="00117AAF" w:rsidP="00C87C6C">
            <w:pPr>
              <w:rPr>
                <w:rFonts w:ascii="Cambria" w:hAnsi="Cambria" w:cs="Times New Roman"/>
              </w:rPr>
            </w:pPr>
          </w:p>
          <w:p w14:paraId="19C1C7A3" w14:textId="77777777" w:rsidR="00117AAF" w:rsidRDefault="00117AAF" w:rsidP="00C87C6C">
            <w:pPr>
              <w:rPr>
                <w:rFonts w:ascii="Cambria" w:hAnsi="Cambria" w:cs="Times New Roman"/>
              </w:rPr>
            </w:pPr>
          </w:p>
          <w:p w14:paraId="3A148A30" w14:textId="77777777" w:rsidR="00117AAF" w:rsidRDefault="00117AAF" w:rsidP="00C87C6C">
            <w:pPr>
              <w:rPr>
                <w:rFonts w:ascii="Cambria" w:hAnsi="Cambria" w:cs="Times New Roman"/>
              </w:rPr>
            </w:pPr>
          </w:p>
          <w:p w14:paraId="41062256" w14:textId="77777777" w:rsidR="00117AAF" w:rsidRDefault="00117AAF" w:rsidP="00C87C6C">
            <w:pPr>
              <w:rPr>
                <w:rFonts w:ascii="Cambria" w:hAnsi="Cambria" w:cs="Times New Roman"/>
              </w:rPr>
            </w:pPr>
          </w:p>
          <w:p w14:paraId="23602159" w14:textId="77777777" w:rsidR="00117AAF" w:rsidRDefault="00117AAF" w:rsidP="00C87C6C">
            <w:pPr>
              <w:rPr>
                <w:rFonts w:ascii="Cambria" w:hAnsi="Cambria" w:cs="Times New Roman"/>
              </w:rPr>
            </w:pPr>
          </w:p>
          <w:p w14:paraId="39EC2095" w14:textId="77777777" w:rsidR="00117AAF" w:rsidRDefault="00117AAF" w:rsidP="00C87C6C">
            <w:pPr>
              <w:rPr>
                <w:rFonts w:ascii="Cambria" w:hAnsi="Cambria" w:cs="Times New Roman"/>
              </w:rPr>
            </w:pPr>
          </w:p>
          <w:p w14:paraId="32AAD862" w14:textId="77777777" w:rsidR="00117AAF" w:rsidRDefault="00117AAF" w:rsidP="00C87C6C">
            <w:pPr>
              <w:rPr>
                <w:rFonts w:ascii="Cambria" w:hAnsi="Cambria" w:cs="Times New Roman"/>
              </w:rPr>
            </w:pPr>
          </w:p>
          <w:p w14:paraId="5F3C02CA" w14:textId="77777777" w:rsidR="00117AAF" w:rsidRDefault="00117AAF" w:rsidP="00C87C6C">
            <w:pPr>
              <w:rPr>
                <w:rFonts w:ascii="Cambria" w:hAnsi="Cambria" w:cs="Times New Roman"/>
              </w:rPr>
            </w:pPr>
          </w:p>
          <w:p w14:paraId="1C43DB66" w14:textId="77777777" w:rsidR="00117AAF" w:rsidRDefault="00117AAF" w:rsidP="00C87C6C">
            <w:pPr>
              <w:rPr>
                <w:rFonts w:ascii="Cambria" w:hAnsi="Cambria" w:cs="Times New Roman"/>
              </w:rPr>
            </w:pPr>
          </w:p>
          <w:p w14:paraId="72448DA0" w14:textId="77777777" w:rsidR="00117AAF" w:rsidRDefault="00117AAF" w:rsidP="00C87C6C">
            <w:pPr>
              <w:rPr>
                <w:rFonts w:ascii="Cambria" w:hAnsi="Cambria" w:cs="Times New Roman"/>
              </w:rPr>
            </w:pPr>
          </w:p>
          <w:p w14:paraId="4AFA2E75" w14:textId="77777777" w:rsidR="00117AAF" w:rsidRDefault="00117AAF" w:rsidP="00C87C6C">
            <w:pPr>
              <w:rPr>
                <w:rFonts w:ascii="Cambria" w:hAnsi="Cambria" w:cs="Times New Roman"/>
              </w:rPr>
            </w:pPr>
          </w:p>
          <w:p w14:paraId="7AD517BE" w14:textId="77777777" w:rsidR="00117AAF" w:rsidRDefault="00117AAF" w:rsidP="00C87C6C">
            <w:pPr>
              <w:rPr>
                <w:rFonts w:ascii="Cambria" w:hAnsi="Cambria" w:cs="Times New Roman"/>
              </w:rPr>
            </w:pPr>
          </w:p>
          <w:p w14:paraId="5BFCBAAD" w14:textId="77777777" w:rsidR="00117AAF" w:rsidRDefault="00117AAF" w:rsidP="00C87C6C">
            <w:pPr>
              <w:rPr>
                <w:rFonts w:ascii="Cambria" w:hAnsi="Cambria" w:cs="Times New Roman"/>
              </w:rPr>
            </w:pPr>
          </w:p>
          <w:p w14:paraId="099252FF" w14:textId="77777777" w:rsidR="00117AAF" w:rsidRDefault="00117AAF" w:rsidP="00C87C6C">
            <w:pPr>
              <w:rPr>
                <w:rFonts w:ascii="Cambria" w:hAnsi="Cambria" w:cs="Times New Roman"/>
              </w:rPr>
            </w:pPr>
          </w:p>
          <w:p w14:paraId="4D86B370" w14:textId="77777777" w:rsidR="00117AAF" w:rsidRDefault="00117AAF" w:rsidP="00C87C6C">
            <w:pPr>
              <w:rPr>
                <w:rFonts w:ascii="Cambria" w:hAnsi="Cambria" w:cs="Times New Roman"/>
              </w:rPr>
            </w:pPr>
          </w:p>
          <w:p w14:paraId="439EAF5F" w14:textId="77777777" w:rsidR="00117AAF" w:rsidRDefault="00117AAF" w:rsidP="00C87C6C">
            <w:pPr>
              <w:rPr>
                <w:rFonts w:ascii="Cambria" w:hAnsi="Cambria" w:cs="Times New Roman"/>
              </w:rPr>
            </w:pPr>
          </w:p>
          <w:p w14:paraId="39BAA7A1" w14:textId="77777777" w:rsidR="00117AAF" w:rsidRDefault="00117AAF" w:rsidP="00C87C6C">
            <w:pPr>
              <w:rPr>
                <w:rFonts w:ascii="Cambria" w:hAnsi="Cambria" w:cs="Times New Roman"/>
              </w:rPr>
            </w:pPr>
          </w:p>
          <w:p w14:paraId="48BD9657" w14:textId="77777777" w:rsidR="00117AAF" w:rsidRDefault="00117AAF" w:rsidP="00C87C6C">
            <w:pPr>
              <w:rPr>
                <w:rFonts w:ascii="Cambria" w:hAnsi="Cambria" w:cs="Times New Roman"/>
              </w:rPr>
            </w:pPr>
          </w:p>
          <w:p w14:paraId="2C3D730E" w14:textId="77777777" w:rsidR="00117AAF" w:rsidRDefault="00117AAF" w:rsidP="00C87C6C">
            <w:pPr>
              <w:rPr>
                <w:rFonts w:ascii="Cambria" w:hAnsi="Cambria" w:cs="Times New Roman"/>
              </w:rPr>
            </w:pPr>
          </w:p>
          <w:p w14:paraId="4C73A5B2" w14:textId="77777777" w:rsidR="00117AAF" w:rsidRDefault="00117AAF" w:rsidP="00C87C6C">
            <w:pPr>
              <w:rPr>
                <w:rFonts w:ascii="Cambria" w:hAnsi="Cambria" w:cs="Times New Roman"/>
              </w:rPr>
            </w:pPr>
          </w:p>
          <w:p w14:paraId="0BA86DB1" w14:textId="77777777" w:rsidR="00117AAF" w:rsidRDefault="00117AAF" w:rsidP="00C87C6C">
            <w:pPr>
              <w:rPr>
                <w:rFonts w:ascii="Cambria" w:hAnsi="Cambria" w:cs="Times New Roman"/>
              </w:rPr>
            </w:pPr>
          </w:p>
          <w:p w14:paraId="5784D27A" w14:textId="77777777" w:rsidR="00117AAF" w:rsidRDefault="00117AAF" w:rsidP="00C87C6C">
            <w:pPr>
              <w:rPr>
                <w:rFonts w:ascii="Cambria" w:hAnsi="Cambria" w:cs="Times New Roman"/>
              </w:rPr>
            </w:pPr>
          </w:p>
          <w:p w14:paraId="1D8B6E7C" w14:textId="77777777" w:rsidR="00117AAF" w:rsidRDefault="00117AAF" w:rsidP="00C87C6C">
            <w:pPr>
              <w:rPr>
                <w:rFonts w:ascii="Cambria" w:hAnsi="Cambria" w:cs="Times New Roman"/>
              </w:rPr>
            </w:pPr>
          </w:p>
          <w:p w14:paraId="091A4E90" w14:textId="77777777" w:rsidR="00117AAF" w:rsidRDefault="00117AAF" w:rsidP="00C87C6C">
            <w:pPr>
              <w:rPr>
                <w:rFonts w:ascii="Cambria" w:hAnsi="Cambria" w:cs="Times New Roman"/>
              </w:rPr>
            </w:pPr>
          </w:p>
          <w:p w14:paraId="514490AD" w14:textId="77777777" w:rsidR="00117AAF" w:rsidRDefault="00117AAF" w:rsidP="00C87C6C">
            <w:pPr>
              <w:rPr>
                <w:rFonts w:ascii="Cambria" w:hAnsi="Cambria" w:cs="Times New Roman"/>
              </w:rPr>
            </w:pPr>
          </w:p>
          <w:p w14:paraId="16C62F9D" w14:textId="77777777" w:rsidR="00117AAF" w:rsidRDefault="00117AAF" w:rsidP="00C87C6C">
            <w:pPr>
              <w:rPr>
                <w:rFonts w:ascii="Cambria" w:hAnsi="Cambria" w:cs="Times New Roman"/>
              </w:rPr>
            </w:pPr>
            <w:bookmarkStart w:id="0" w:name="_GoBack"/>
            <w:bookmarkEnd w:id="0"/>
          </w:p>
          <w:p w14:paraId="4C1D4D10" w14:textId="77777777" w:rsidR="00117AAF" w:rsidRDefault="00117AAF" w:rsidP="00C87C6C">
            <w:pPr>
              <w:rPr>
                <w:rFonts w:ascii="Cambria" w:hAnsi="Cambria" w:cs="Times New Roman"/>
              </w:rPr>
            </w:pPr>
          </w:p>
          <w:p w14:paraId="453B3E3D" w14:textId="77777777" w:rsidR="00117AAF" w:rsidRDefault="00117AAF" w:rsidP="00C87C6C">
            <w:pPr>
              <w:rPr>
                <w:rFonts w:ascii="Cambria" w:hAnsi="Cambria" w:cs="Times New Roman"/>
              </w:rPr>
            </w:pPr>
          </w:p>
        </w:tc>
      </w:tr>
    </w:tbl>
    <w:p w14:paraId="075763B7" w14:textId="0A348F9F" w:rsidR="001674E7" w:rsidRPr="000058D8" w:rsidRDefault="001674E7" w:rsidP="005425E9"/>
    <w:sectPr w:rsidR="001674E7" w:rsidRPr="000058D8" w:rsidSect="00D1211F">
      <w:headerReference w:type="default"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03F5F" w14:textId="77777777" w:rsidR="00F52333" w:rsidRDefault="00F52333" w:rsidP="00727574">
      <w:r>
        <w:separator/>
      </w:r>
    </w:p>
  </w:endnote>
  <w:endnote w:type="continuationSeparator" w:id="0">
    <w:p w14:paraId="7C66C449" w14:textId="77777777" w:rsidR="00F52333" w:rsidRDefault="00F52333" w:rsidP="0072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enlo Bold">
    <w:altName w:val="Arial"/>
    <w:charset w:val="00"/>
    <w:family w:val="auto"/>
    <w:pitch w:val="variable"/>
    <w:sig w:usb0="00000000" w:usb1="D000F1FB" w:usb2="00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Roboto-Regular">
    <w:altName w:val="Cambri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17C04" w14:textId="06A831AE" w:rsidR="001556D8" w:rsidRDefault="001556D8" w:rsidP="00727574">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5425E9">
      <w:rPr>
        <w:rStyle w:val="PageNumber"/>
        <w:noProof/>
      </w:rPr>
      <w:t>6</w:t>
    </w:r>
    <w:r>
      <w:rPr>
        <w:rStyle w:val="PageNumber"/>
      </w:rPr>
      <w:fldChar w:fldCharType="end"/>
    </w:r>
    <w:r w:rsidR="009727F8">
      <w:t xml:space="preserve"> of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61B2" w14:textId="77777777" w:rsidR="00F52333" w:rsidRDefault="00F52333" w:rsidP="00727574">
      <w:r>
        <w:separator/>
      </w:r>
    </w:p>
  </w:footnote>
  <w:footnote w:type="continuationSeparator" w:id="0">
    <w:p w14:paraId="3149B2C3" w14:textId="77777777" w:rsidR="00F52333" w:rsidRDefault="00F52333" w:rsidP="00727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34683" w14:textId="28144A64" w:rsidR="001556D8" w:rsidRPr="00F15FE0" w:rsidRDefault="001556D8" w:rsidP="00727574">
    <w:pPr>
      <w:pStyle w:val="Header"/>
      <w:jc w:val="right"/>
      <w:rPr>
        <w:color w:val="FF0000"/>
        <w:sz w:val="22"/>
        <w:szCs w:val="22"/>
      </w:rPr>
    </w:pPr>
    <w:r w:rsidRPr="00F15FE0">
      <w:rPr>
        <w:color w:val="FF0000"/>
        <w:sz w:val="22"/>
        <w:szCs w:val="22"/>
      </w:rPr>
      <w:t xml:space="preserve">10.011: Introduction to Physical Chemistry | 10.009: Introduction to Digital World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533B90"/>
    <w:multiLevelType w:val="hybridMultilevel"/>
    <w:tmpl w:val="501CB574"/>
    <w:lvl w:ilvl="0" w:tplc="171616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424E5FBA"/>
    <w:multiLevelType w:val="hybridMultilevel"/>
    <w:tmpl w:val="39CA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BD715A"/>
    <w:multiLevelType w:val="hybridMultilevel"/>
    <w:tmpl w:val="82E85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8F0E02"/>
    <w:multiLevelType w:val="hybridMultilevel"/>
    <w:tmpl w:val="25A69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733494"/>
    <w:multiLevelType w:val="hybridMultilevel"/>
    <w:tmpl w:val="20444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740F2B"/>
    <w:multiLevelType w:val="hybridMultilevel"/>
    <w:tmpl w:val="3B4E6A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B77300"/>
    <w:multiLevelType w:val="hybridMultilevel"/>
    <w:tmpl w:val="25A69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CC4905"/>
    <w:multiLevelType w:val="hybridMultilevel"/>
    <w:tmpl w:val="20444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11"/>
  </w:num>
  <w:num w:numId="11">
    <w:abstractNumId w:val="10"/>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29F"/>
    <w:rsid w:val="000058D8"/>
    <w:rsid w:val="00037CEF"/>
    <w:rsid w:val="0004639D"/>
    <w:rsid w:val="00053884"/>
    <w:rsid w:val="00060313"/>
    <w:rsid w:val="000A42C9"/>
    <w:rsid w:val="000B1747"/>
    <w:rsid w:val="000B6148"/>
    <w:rsid w:val="000C1C6C"/>
    <w:rsid w:val="000D202A"/>
    <w:rsid w:val="000D2B57"/>
    <w:rsid w:val="000D426E"/>
    <w:rsid w:val="000D567A"/>
    <w:rsid w:val="000E50BC"/>
    <w:rsid w:val="000E6EBA"/>
    <w:rsid w:val="000F0AA7"/>
    <w:rsid w:val="000F4526"/>
    <w:rsid w:val="00113ADE"/>
    <w:rsid w:val="00117AAF"/>
    <w:rsid w:val="00127DCD"/>
    <w:rsid w:val="001359C0"/>
    <w:rsid w:val="0014064B"/>
    <w:rsid w:val="00143C8F"/>
    <w:rsid w:val="00147A34"/>
    <w:rsid w:val="00150351"/>
    <w:rsid w:val="001556D8"/>
    <w:rsid w:val="00164165"/>
    <w:rsid w:val="001674E7"/>
    <w:rsid w:val="00172B58"/>
    <w:rsid w:val="0018109C"/>
    <w:rsid w:val="00194231"/>
    <w:rsid w:val="00195253"/>
    <w:rsid w:val="001A20F9"/>
    <w:rsid w:val="001A49F4"/>
    <w:rsid w:val="001A6E98"/>
    <w:rsid w:val="001B2C58"/>
    <w:rsid w:val="001B532D"/>
    <w:rsid w:val="001E45F8"/>
    <w:rsid w:val="001E59C6"/>
    <w:rsid w:val="00222999"/>
    <w:rsid w:val="002353CD"/>
    <w:rsid w:val="002373BB"/>
    <w:rsid w:val="00246D39"/>
    <w:rsid w:val="00251625"/>
    <w:rsid w:val="00256032"/>
    <w:rsid w:val="00263848"/>
    <w:rsid w:val="0027144B"/>
    <w:rsid w:val="00274CBB"/>
    <w:rsid w:val="0028478B"/>
    <w:rsid w:val="00290913"/>
    <w:rsid w:val="002A38D1"/>
    <w:rsid w:val="002B566B"/>
    <w:rsid w:val="002D7372"/>
    <w:rsid w:val="0032151E"/>
    <w:rsid w:val="00334310"/>
    <w:rsid w:val="00341DF4"/>
    <w:rsid w:val="00373030"/>
    <w:rsid w:val="003749E6"/>
    <w:rsid w:val="003937D1"/>
    <w:rsid w:val="00395600"/>
    <w:rsid w:val="003A7BA0"/>
    <w:rsid w:val="003B385D"/>
    <w:rsid w:val="003C3C9A"/>
    <w:rsid w:val="003C48D0"/>
    <w:rsid w:val="003E6A1E"/>
    <w:rsid w:val="004163A3"/>
    <w:rsid w:val="00423659"/>
    <w:rsid w:val="004255E6"/>
    <w:rsid w:val="00452019"/>
    <w:rsid w:val="00461F4C"/>
    <w:rsid w:val="00482FAD"/>
    <w:rsid w:val="00495A45"/>
    <w:rsid w:val="004B06D4"/>
    <w:rsid w:val="004B1FB7"/>
    <w:rsid w:val="004C1E34"/>
    <w:rsid w:val="004C2FDB"/>
    <w:rsid w:val="004C369D"/>
    <w:rsid w:val="0052339D"/>
    <w:rsid w:val="00533B1F"/>
    <w:rsid w:val="00534141"/>
    <w:rsid w:val="005425E9"/>
    <w:rsid w:val="00551DB4"/>
    <w:rsid w:val="0056056C"/>
    <w:rsid w:val="00561F0E"/>
    <w:rsid w:val="00563032"/>
    <w:rsid w:val="00563861"/>
    <w:rsid w:val="0056740C"/>
    <w:rsid w:val="005724B1"/>
    <w:rsid w:val="00575034"/>
    <w:rsid w:val="005B4379"/>
    <w:rsid w:val="005B6887"/>
    <w:rsid w:val="005C2B6C"/>
    <w:rsid w:val="005C77C3"/>
    <w:rsid w:val="005D4F45"/>
    <w:rsid w:val="005D6890"/>
    <w:rsid w:val="005D6960"/>
    <w:rsid w:val="005E13FE"/>
    <w:rsid w:val="005E361E"/>
    <w:rsid w:val="006001EC"/>
    <w:rsid w:val="00604A9E"/>
    <w:rsid w:val="00633144"/>
    <w:rsid w:val="00641DEB"/>
    <w:rsid w:val="0064428B"/>
    <w:rsid w:val="006542CC"/>
    <w:rsid w:val="00660765"/>
    <w:rsid w:val="006834A4"/>
    <w:rsid w:val="00687E3D"/>
    <w:rsid w:val="006A5143"/>
    <w:rsid w:val="006B2169"/>
    <w:rsid w:val="006B6D96"/>
    <w:rsid w:val="006D2EFC"/>
    <w:rsid w:val="006D519C"/>
    <w:rsid w:val="006E402E"/>
    <w:rsid w:val="006E4395"/>
    <w:rsid w:val="00703B2F"/>
    <w:rsid w:val="007200C8"/>
    <w:rsid w:val="007254A3"/>
    <w:rsid w:val="00727574"/>
    <w:rsid w:val="0075453A"/>
    <w:rsid w:val="00773C05"/>
    <w:rsid w:val="00780BD3"/>
    <w:rsid w:val="007A3B17"/>
    <w:rsid w:val="007C0229"/>
    <w:rsid w:val="007C4A9F"/>
    <w:rsid w:val="007C62F3"/>
    <w:rsid w:val="007E1466"/>
    <w:rsid w:val="007E3DCF"/>
    <w:rsid w:val="007E79DE"/>
    <w:rsid w:val="00800A23"/>
    <w:rsid w:val="00823E1E"/>
    <w:rsid w:val="00837ED2"/>
    <w:rsid w:val="00845962"/>
    <w:rsid w:val="008507CA"/>
    <w:rsid w:val="0085351D"/>
    <w:rsid w:val="00860C5A"/>
    <w:rsid w:val="0086239D"/>
    <w:rsid w:val="00872B34"/>
    <w:rsid w:val="008768BC"/>
    <w:rsid w:val="00897B8B"/>
    <w:rsid w:val="008A5985"/>
    <w:rsid w:val="008A708D"/>
    <w:rsid w:val="008B661A"/>
    <w:rsid w:val="008C528C"/>
    <w:rsid w:val="008C64EB"/>
    <w:rsid w:val="008C6D9F"/>
    <w:rsid w:val="008D4906"/>
    <w:rsid w:val="008E138E"/>
    <w:rsid w:val="008F29BF"/>
    <w:rsid w:val="008F3784"/>
    <w:rsid w:val="009233AA"/>
    <w:rsid w:val="00930D00"/>
    <w:rsid w:val="00934EBE"/>
    <w:rsid w:val="009351AC"/>
    <w:rsid w:val="00935B24"/>
    <w:rsid w:val="00941AA9"/>
    <w:rsid w:val="00944C56"/>
    <w:rsid w:val="00956F16"/>
    <w:rsid w:val="00970844"/>
    <w:rsid w:val="009727F8"/>
    <w:rsid w:val="0097651E"/>
    <w:rsid w:val="00992C82"/>
    <w:rsid w:val="009936B4"/>
    <w:rsid w:val="009A2E56"/>
    <w:rsid w:val="009C33FA"/>
    <w:rsid w:val="009D2540"/>
    <w:rsid w:val="009D27FA"/>
    <w:rsid w:val="009D3DAF"/>
    <w:rsid w:val="009D4ED8"/>
    <w:rsid w:val="009D70D5"/>
    <w:rsid w:val="00A061BC"/>
    <w:rsid w:val="00A300D8"/>
    <w:rsid w:val="00A31D0A"/>
    <w:rsid w:val="00A32B6E"/>
    <w:rsid w:val="00A47555"/>
    <w:rsid w:val="00A6103C"/>
    <w:rsid w:val="00A94965"/>
    <w:rsid w:val="00AA28C5"/>
    <w:rsid w:val="00AA63A0"/>
    <w:rsid w:val="00AC267C"/>
    <w:rsid w:val="00AC335F"/>
    <w:rsid w:val="00AD19C6"/>
    <w:rsid w:val="00AD3FBE"/>
    <w:rsid w:val="00AE7379"/>
    <w:rsid w:val="00B14D0A"/>
    <w:rsid w:val="00B17049"/>
    <w:rsid w:val="00B40191"/>
    <w:rsid w:val="00B60F70"/>
    <w:rsid w:val="00B63857"/>
    <w:rsid w:val="00B73272"/>
    <w:rsid w:val="00B90E0F"/>
    <w:rsid w:val="00BA00BF"/>
    <w:rsid w:val="00BA0CB8"/>
    <w:rsid w:val="00BE1AEA"/>
    <w:rsid w:val="00BF1329"/>
    <w:rsid w:val="00BF2322"/>
    <w:rsid w:val="00C05DA5"/>
    <w:rsid w:val="00C11797"/>
    <w:rsid w:val="00C11E43"/>
    <w:rsid w:val="00C14376"/>
    <w:rsid w:val="00C15F14"/>
    <w:rsid w:val="00C264EB"/>
    <w:rsid w:val="00C4542D"/>
    <w:rsid w:val="00C52004"/>
    <w:rsid w:val="00C67918"/>
    <w:rsid w:val="00C81B8C"/>
    <w:rsid w:val="00C87C6C"/>
    <w:rsid w:val="00CA478D"/>
    <w:rsid w:val="00CA7AEE"/>
    <w:rsid w:val="00CB7903"/>
    <w:rsid w:val="00CC3785"/>
    <w:rsid w:val="00CE18B2"/>
    <w:rsid w:val="00CE3DE5"/>
    <w:rsid w:val="00CF52EF"/>
    <w:rsid w:val="00D11A48"/>
    <w:rsid w:val="00D1211F"/>
    <w:rsid w:val="00D15D74"/>
    <w:rsid w:val="00D1724A"/>
    <w:rsid w:val="00D21770"/>
    <w:rsid w:val="00D3411F"/>
    <w:rsid w:val="00D368B9"/>
    <w:rsid w:val="00D37479"/>
    <w:rsid w:val="00D5352D"/>
    <w:rsid w:val="00D6762E"/>
    <w:rsid w:val="00D70FF7"/>
    <w:rsid w:val="00D832A0"/>
    <w:rsid w:val="00D8683A"/>
    <w:rsid w:val="00D90696"/>
    <w:rsid w:val="00DA7148"/>
    <w:rsid w:val="00DD0A95"/>
    <w:rsid w:val="00E04494"/>
    <w:rsid w:val="00E057A1"/>
    <w:rsid w:val="00E131A4"/>
    <w:rsid w:val="00E1681F"/>
    <w:rsid w:val="00E17032"/>
    <w:rsid w:val="00E32C24"/>
    <w:rsid w:val="00E36B2E"/>
    <w:rsid w:val="00E46ECA"/>
    <w:rsid w:val="00E531BB"/>
    <w:rsid w:val="00E641EA"/>
    <w:rsid w:val="00E6445B"/>
    <w:rsid w:val="00E66445"/>
    <w:rsid w:val="00E714A8"/>
    <w:rsid w:val="00E825F4"/>
    <w:rsid w:val="00E84C7E"/>
    <w:rsid w:val="00E8501E"/>
    <w:rsid w:val="00E85C8A"/>
    <w:rsid w:val="00EB0237"/>
    <w:rsid w:val="00ED129F"/>
    <w:rsid w:val="00ED5F3D"/>
    <w:rsid w:val="00EF58D5"/>
    <w:rsid w:val="00F0117A"/>
    <w:rsid w:val="00F02A1F"/>
    <w:rsid w:val="00F04D84"/>
    <w:rsid w:val="00F065C9"/>
    <w:rsid w:val="00F077E4"/>
    <w:rsid w:val="00F1290D"/>
    <w:rsid w:val="00F15FE0"/>
    <w:rsid w:val="00F168B5"/>
    <w:rsid w:val="00F2181E"/>
    <w:rsid w:val="00F22BB0"/>
    <w:rsid w:val="00F40838"/>
    <w:rsid w:val="00F452EF"/>
    <w:rsid w:val="00F47CE8"/>
    <w:rsid w:val="00F52333"/>
    <w:rsid w:val="00F540A0"/>
    <w:rsid w:val="00F554E8"/>
    <w:rsid w:val="00F62278"/>
    <w:rsid w:val="00F81582"/>
    <w:rsid w:val="00F91AEB"/>
    <w:rsid w:val="00F969A0"/>
    <w:rsid w:val="00FA0161"/>
    <w:rsid w:val="00FA0DD4"/>
    <w:rsid w:val="00FA0EC5"/>
    <w:rsid w:val="00FA3C20"/>
    <w:rsid w:val="00FA685C"/>
    <w:rsid w:val="00FB7DE7"/>
    <w:rsid w:val="00FC12A7"/>
    <w:rsid w:val="00FD45DB"/>
    <w:rsid w:val="00FD7378"/>
    <w:rsid w:val="00FE2420"/>
    <w:rsid w:val="00FF4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7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0C"/>
    <w:pPr>
      <w:ind w:left="720"/>
      <w:contextualSpacing/>
    </w:pPr>
  </w:style>
  <w:style w:type="character" w:styleId="PlaceholderText">
    <w:name w:val="Placeholder Text"/>
    <w:basedOn w:val="DefaultParagraphFont"/>
    <w:uiPriority w:val="99"/>
    <w:semiHidden/>
    <w:rsid w:val="00D5352D"/>
    <w:rPr>
      <w:color w:val="808080"/>
    </w:rPr>
  </w:style>
  <w:style w:type="paragraph" w:styleId="BalloonText">
    <w:name w:val="Balloon Text"/>
    <w:basedOn w:val="Normal"/>
    <w:link w:val="BalloonTextChar"/>
    <w:uiPriority w:val="99"/>
    <w:semiHidden/>
    <w:unhideWhenUsed/>
    <w:rsid w:val="00D535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52D"/>
    <w:rPr>
      <w:rFonts w:ascii="Lucida Grande" w:hAnsi="Lucida Grande" w:cs="Lucida Grande"/>
      <w:sz w:val="18"/>
      <w:szCs w:val="18"/>
    </w:rPr>
  </w:style>
  <w:style w:type="table" w:styleId="TableGrid">
    <w:name w:val="Table Grid"/>
    <w:basedOn w:val="TableNormal"/>
    <w:uiPriority w:val="59"/>
    <w:rsid w:val="00D53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574"/>
    <w:pPr>
      <w:tabs>
        <w:tab w:val="center" w:pos="4320"/>
        <w:tab w:val="right" w:pos="8640"/>
      </w:tabs>
    </w:pPr>
  </w:style>
  <w:style w:type="character" w:customStyle="1" w:styleId="HeaderChar">
    <w:name w:val="Header Char"/>
    <w:basedOn w:val="DefaultParagraphFont"/>
    <w:link w:val="Header"/>
    <w:uiPriority w:val="99"/>
    <w:rsid w:val="00727574"/>
  </w:style>
  <w:style w:type="paragraph" w:styleId="Footer">
    <w:name w:val="footer"/>
    <w:basedOn w:val="Normal"/>
    <w:link w:val="FooterChar"/>
    <w:uiPriority w:val="99"/>
    <w:unhideWhenUsed/>
    <w:rsid w:val="00727574"/>
    <w:pPr>
      <w:tabs>
        <w:tab w:val="center" w:pos="4320"/>
        <w:tab w:val="right" w:pos="8640"/>
      </w:tabs>
    </w:pPr>
  </w:style>
  <w:style w:type="character" w:customStyle="1" w:styleId="FooterChar">
    <w:name w:val="Footer Char"/>
    <w:basedOn w:val="DefaultParagraphFont"/>
    <w:link w:val="Footer"/>
    <w:uiPriority w:val="99"/>
    <w:rsid w:val="00727574"/>
  </w:style>
  <w:style w:type="character" w:styleId="PageNumber">
    <w:name w:val="page number"/>
    <w:basedOn w:val="DefaultParagraphFont"/>
    <w:uiPriority w:val="99"/>
    <w:semiHidden/>
    <w:unhideWhenUsed/>
    <w:rsid w:val="00BE1AEA"/>
  </w:style>
  <w:style w:type="character" w:styleId="Hyperlink">
    <w:name w:val="Hyperlink"/>
    <w:basedOn w:val="DefaultParagraphFont"/>
    <w:uiPriority w:val="99"/>
    <w:unhideWhenUsed/>
    <w:rsid w:val="006B6D96"/>
    <w:rPr>
      <w:color w:val="0000FF" w:themeColor="hyperlink"/>
      <w:u w:val="single"/>
    </w:rPr>
  </w:style>
  <w:style w:type="character" w:styleId="FollowedHyperlink">
    <w:name w:val="FollowedHyperlink"/>
    <w:basedOn w:val="DefaultParagraphFont"/>
    <w:uiPriority w:val="99"/>
    <w:semiHidden/>
    <w:unhideWhenUsed/>
    <w:rsid w:val="00533B1F"/>
    <w:rPr>
      <w:color w:val="800080" w:themeColor="followedHyperlink"/>
      <w:u w:val="single"/>
    </w:rPr>
  </w:style>
  <w:style w:type="character" w:styleId="CommentReference">
    <w:name w:val="annotation reference"/>
    <w:basedOn w:val="DefaultParagraphFont"/>
    <w:uiPriority w:val="99"/>
    <w:semiHidden/>
    <w:unhideWhenUsed/>
    <w:rsid w:val="008F29BF"/>
    <w:rPr>
      <w:sz w:val="16"/>
      <w:szCs w:val="16"/>
    </w:rPr>
  </w:style>
  <w:style w:type="paragraph" w:styleId="CommentText">
    <w:name w:val="annotation text"/>
    <w:basedOn w:val="Normal"/>
    <w:link w:val="CommentTextChar"/>
    <w:uiPriority w:val="99"/>
    <w:semiHidden/>
    <w:unhideWhenUsed/>
    <w:rsid w:val="008F29BF"/>
    <w:rPr>
      <w:sz w:val="20"/>
      <w:szCs w:val="20"/>
    </w:rPr>
  </w:style>
  <w:style w:type="character" w:customStyle="1" w:styleId="CommentTextChar">
    <w:name w:val="Comment Text Char"/>
    <w:basedOn w:val="DefaultParagraphFont"/>
    <w:link w:val="CommentText"/>
    <w:uiPriority w:val="99"/>
    <w:semiHidden/>
    <w:rsid w:val="008F29BF"/>
    <w:rPr>
      <w:sz w:val="20"/>
      <w:szCs w:val="20"/>
    </w:rPr>
  </w:style>
  <w:style w:type="paragraph" w:styleId="CommentSubject">
    <w:name w:val="annotation subject"/>
    <w:basedOn w:val="CommentText"/>
    <w:next w:val="CommentText"/>
    <w:link w:val="CommentSubjectChar"/>
    <w:uiPriority w:val="99"/>
    <w:semiHidden/>
    <w:unhideWhenUsed/>
    <w:rsid w:val="008F29BF"/>
    <w:rPr>
      <w:b/>
      <w:bCs/>
    </w:rPr>
  </w:style>
  <w:style w:type="character" w:customStyle="1" w:styleId="CommentSubjectChar">
    <w:name w:val="Comment Subject Char"/>
    <w:basedOn w:val="CommentTextChar"/>
    <w:link w:val="CommentSubject"/>
    <w:uiPriority w:val="99"/>
    <w:semiHidden/>
    <w:rsid w:val="008F29BF"/>
    <w:rPr>
      <w:b/>
      <w:bCs/>
      <w:sz w:val="20"/>
      <w:szCs w:val="20"/>
    </w:rPr>
  </w:style>
  <w:style w:type="paragraph" w:styleId="NormalWeb">
    <w:name w:val="Normal (Web)"/>
    <w:basedOn w:val="Normal"/>
    <w:uiPriority w:val="99"/>
    <w:semiHidden/>
    <w:unhideWhenUsed/>
    <w:rsid w:val="00563032"/>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0C"/>
    <w:pPr>
      <w:ind w:left="720"/>
      <w:contextualSpacing/>
    </w:pPr>
  </w:style>
  <w:style w:type="character" w:styleId="PlaceholderText">
    <w:name w:val="Placeholder Text"/>
    <w:basedOn w:val="DefaultParagraphFont"/>
    <w:uiPriority w:val="99"/>
    <w:semiHidden/>
    <w:rsid w:val="00D5352D"/>
    <w:rPr>
      <w:color w:val="808080"/>
    </w:rPr>
  </w:style>
  <w:style w:type="paragraph" w:styleId="BalloonText">
    <w:name w:val="Balloon Text"/>
    <w:basedOn w:val="Normal"/>
    <w:link w:val="BalloonTextChar"/>
    <w:uiPriority w:val="99"/>
    <w:semiHidden/>
    <w:unhideWhenUsed/>
    <w:rsid w:val="00D535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52D"/>
    <w:rPr>
      <w:rFonts w:ascii="Lucida Grande" w:hAnsi="Lucida Grande" w:cs="Lucida Grande"/>
      <w:sz w:val="18"/>
      <w:szCs w:val="18"/>
    </w:rPr>
  </w:style>
  <w:style w:type="table" w:styleId="TableGrid">
    <w:name w:val="Table Grid"/>
    <w:basedOn w:val="TableNormal"/>
    <w:uiPriority w:val="59"/>
    <w:rsid w:val="00D53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574"/>
    <w:pPr>
      <w:tabs>
        <w:tab w:val="center" w:pos="4320"/>
        <w:tab w:val="right" w:pos="8640"/>
      </w:tabs>
    </w:pPr>
  </w:style>
  <w:style w:type="character" w:customStyle="1" w:styleId="HeaderChar">
    <w:name w:val="Header Char"/>
    <w:basedOn w:val="DefaultParagraphFont"/>
    <w:link w:val="Header"/>
    <w:uiPriority w:val="99"/>
    <w:rsid w:val="00727574"/>
  </w:style>
  <w:style w:type="paragraph" w:styleId="Footer">
    <w:name w:val="footer"/>
    <w:basedOn w:val="Normal"/>
    <w:link w:val="FooterChar"/>
    <w:uiPriority w:val="99"/>
    <w:unhideWhenUsed/>
    <w:rsid w:val="00727574"/>
    <w:pPr>
      <w:tabs>
        <w:tab w:val="center" w:pos="4320"/>
        <w:tab w:val="right" w:pos="8640"/>
      </w:tabs>
    </w:pPr>
  </w:style>
  <w:style w:type="character" w:customStyle="1" w:styleId="FooterChar">
    <w:name w:val="Footer Char"/>
    <w:basedOn w:val="DefaultParagraphFont"/>
    <w:link w:val="Footer"/>
    <w:uiPriority w:val="99"/>
    <w:rsid w:val="00727574"/>
  </w:style>
  <w:style w:type="character" w:styleId="PageNumber">
    <w:name w:val="page number"/>
    <w:basedOn w:val="DefaultParagraphFont"/>
    <w:uiPriority w:val="99"/>
    <w:semiHidden/>
    <w:unhideWhenUsed/>
    <w:rsid w:val="00BE1AEA"/>
  </w:style>
  <w:style w:type="character" w:styleId="Hyperlink">
    <w:name w:val="Hyperlink"/>
    <w:basedOn w:val="DefaultParagraphFont"/>
    <w:uiPriority w:val="99"/>
    <w:unhideWhenUsed/>
    <w:rsid w:val="006B6D96"/>
    <w:rPr>
      <w:color w:val="0000FF" w:themeColor="hyperlink"/>
      <w:u w:val="single"/>
    </w:rPr>
  </w:style>
  <w:style w:type="character" w:styleId="FollowedHyperlink">
    <w:name w:val="FollowedHyperlink"/>
    <w:basedOn w:val="DefaultParagraphFont"/>
    <w:uiPriority w:val="99"/>
    <w:semiHidden/>
    <w:unhideWhenUsed/>
    <w:rsid w:val="00533B1F"/>
    <w:rPr>
      <w:color w:val="800080" w:themeColor="followedHyperlink"/>
      <w:u w:val="single"/>
    </w:rPr>
  </w:style>
  <w:style w:type="character" w:styleId="CommentReference">
    <w:name w:val="annotation reference"/>
    <w:basedOn w:val="DefaultParagraphFont"/>
    <w:uiPriority w:val="99"/>
    <w:semiHidden/>
    <w:unhideWhenUsed/>
    <w:rsid w:val="008F29BF"/>
    <w:rPr>
      <w:sz w:val="16"/>
      <w:szCs w:val="16"/>
    </w:rPr>
  </w:style>
  <w:style w:type="paragraph" w:styleId="CommentText">
    <w:name w:val="annotation text"/>
    <w:basedOn w:val="Normal"/>
    <w:link w:val="CommentTextChar"/>
    <w:uiPriority w:val="99"/>
    <w:semiHidden/>
    <w:unhideWhenUsed/>
    <w:rsid w:val="008F29BF"/>
    <w:rPr>
      <w:sz w:val="20"/>
      <w:szCs w:val="20"/>
    </w:rPr>
  </w:style>
  <w:style w:type="character" w:customStyle="1" w:styleId="CommentTextChar">
    <w:name w:val="Comment Text Char"/>
    <w:basedOn w:val="DefaultParagraphFont"/>
    <w:link w:val="CommentText"/>
    <w:uiPriority w:val="99"/>
    <w:semiHidden/>
    <w:rsid w:val="008F29BF"/>
    <w:rPr>
      <w:sz w:val="20"/>
      <w:szCs w:val="20"/>
    </w:rPr>
  </w:style>
  <w:style w:type="paragraph" w:styleId="CommentSubject">
    <w:name w:val="annotation subject"/>
    <w:basedOn w:val="CommentText"/>
    <w:next w:val="CommentText"/>
    <w:link w:val="CommentSubjectChar"/>
    <w:uiPriority w:val="99"/>
    <w:semiHidden/>
    <w:unhideWhenUsed/>
    <w:rsid w:val="008F29BF"/>
    <w:rPr>
      <w:b/>
      <w:bCs/>
    </w:rPr>
  </w:style>
  <w:style w:type="character" w:customStyle="1" w:styleId="CommentSubjectChar">
    <w:name w:val="Comment Subject Char"/>
    <w:basedOn w:val="CommentTextChar"/>
    <w:link w:val="CommentSubject"/>
    <w:uiPriority w:val="99"/>
    <w:semiHidden/>
    <w:rsid w:val="008F29BF"/>
    <w:rPr>
      <w:b/>
      <w:bCs/>
      <w:sz w:val="20"/>
      <w:szCs w:val="20"/>
    </w:rPr>
  </w:style>
  <w:style w:type="paragraph" w:styleId="NormalWeb">
    <w:name w:val="Normal (Web)"/>
    <w:basedOn w:val="Normal"/>
    <w:uiPriority w:val="99"/>
    <w:semiHidden/>
    <w:unhideWhenUsed/>
    <w:rsid w:val="005630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9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ugerresearch.com/orbitals/index.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atplotlib.org/mpl_toolkits/mplot3d/tutor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tplotlib.org/users/pyplot_tutorial.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youtube.com/watch?v=Nq72tUEtbfM" TargetMode="External"/><Relationship Id="rId4" Type="http://schemas.microsoft.com/office/2007/relationships/stylesWithEffects" Target="stylesWithEffects.xml"/><Relationship Id="rId9" Type="http://schemas.openxmlformats.org/officeDocument/2006/relationships/hyperlink" Target="https://www.youtube.com/watch?v=bqYMUDxD3WQ"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581DE-774C-4FC8-BD66-94C23ECE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900</Words>
  <Characters>5367</Characters>
  <Application>Microsoft Office Word</Application>
  <DocSecurity>0</DocSecurity>
  <Lines>383</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 Cheng</dc:creator>
  <cp:lastModifiedBy>Apple Koh</cp:lastModifiedBy>
  <cp:revision>9</cp:revision>
  <cp:lastPrinted>2016-02-01T00:55:00Z</cp:lastPrinted>
  <dcterms:created xsi:type="dcterms:W3CDTF">2016-02-01T00:44:00Z</dcterms:created>
  <dcterms:modified xsi:type="dcterms:W3CDTF">2016-02-18T00:16:00Z</dcterms:modified>
</cp:coreProperties>
</file>