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BE7" w:rsidRPr="00907BE7" w:rsidRDefault="00907BE7" w:rsidP="00907BE7">
      <w:pPr>
        <w:jc w:val="center"/>
        <w:rPr>
          <w:rFonts w:ascii="Cambria" w:hAnsi="Cambria"/>
          <w:b/>
          <w:sz w:val="32"/>
        </w:rPr>
      </w:pPr>
      <w:r w:rsidRPr="00907BE7">
        <w:rPr>
          <w:rFonts w:ascii="Cambria" w:hAnsi="Cambria"/>
          <w:b/>
          <w:sz w:val="32"/>
        </w:rPr>
        <w:t>Technologies available</w:t>
      </w:r>
    </w:p>
    <w:p w:rsidR="00905AF3" w:rsidRDefault="00AA2680" w:rsidP="00907BE7">
      <w:pPr>
        <w:spacing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After having agreed with the client that we want to target </w:t>
      </w:r>
      <w:r w:rsidRPr="00AA2680">
        <w:rPr>
          <w:rFonts w:ascii="Cambria" w:hAnsi="Cambria"/>
          <w:b/>
          <w:sz w:val="24"/>
        </w:rPr>
        <w:t>Android</w:t>
      </w:r>
      <w:r>
        <w:rPr>
          <w:rFonts w:ascii="Cambria" w:hAnsi="Cambria"/>
          <w:sz w:val="24"/>
        </w:rPr>
        <w:t xml:space="preserve"> platform due to number of devices on the market, we had to decide which technology to use. W</w:t>
      </w:r>
      <w:r w:rsidR="00907BE7">
        <w:rPr>
          <w:rFonts w:ascii="Cambria" w:hAnsi="Cambria"/>
          <w:sz w:val="24"/>
        </w:rPr>
        <w:t xml:space="preserve">e considered the following two possibilities: </w:t>
      </w:r>
      <w:r w:rsidR="00907BE7">
        <w:rPr>
          <w:rFonts w:ascii="Cambria" w:hAnsi="Cambria"/>
          <w:b/>
          <w:sz w:val="24"/>
        </w:rPr>
        <w:t>Android Studio</w:t>
      </w:r>
      <w:r w:rsidR="00907BE7">
        <w:rPr>
          <w:rFonts w:ascii="Cambria" w:hAnsi="Cambria"/>
          <w:sz w:val="24"/>
        </w:rPr>
        <w:t xml:space="preserve"> (native Android SDK – Software Development Kit) and </w:t>
      </w:r>
      <w:r w:rsidR="00907BE7">
        <w:rPr>
          <w:rFonts w:ascii="Cambria" w:hAnsi="Cambria"/>
          <w:b/>
          <w:sz w:val="24"/>
        </w:rPr>
        <w:t>3</w:t>
      </w:r>
      <w:r w:rsidR="00907BE7" w:rsidRPr="00907BE7">
        <w:rPr>
          <w:rFonts w:ascii="Cambria" w:hAnsi="Cambria"/>
          <w:b/>
          <w:sz w:val="24"/>
          <w:vertAlign w:val="superscript"/>
        </w:rPr>
        <w:t>rd</w:t>
      </w:r>
      <w:r w:rsidR="00907BE7">
        <w:rPr>
          <w:rFonts w:ascii="Cambria" w:hAnsi="Cambria"/>
          <w:b/>
          <w:sz w:val="24"/>
        </w:rPr>
        <w:t xml:space="preserve"> party SDKs</w:t>
      </w:r>
      <w:r w:rsidR="00907BE7">
        <w:rPr>
          <w:rFonts w:ascii="Cambria" w:hAnsi="Cambria"/>
          <w:sz w:val="24"/>
        </w:rPr>
        <w:t xml:space="preserve"> (such as </w:t>
      </w:r>
      <w:r w:rsidR="00907BE7" w:rsidRPr="00E519AB">
        <w:rPr>
          <w:rFonts w:ascii="Cambria" w:hAnsi="Cambria"/>
          <w:b/>
          <w:sz w:val="24"/>
        </w:rPr>
        <w:t>Cordova</w:t>
      </w:r>
      <w:r w:rsidR="00907BE7">
        <w:rPr>
          <w:rFonts w:ascii="Cambria" w:hAnsi="Cambria"/>
          <w:sz w:val="24"/>
        </w:rPr>
        <w:t xml:space="preserve"> or </w:t>
      </w:r>
      <w:r w:rsidR="00907BE7" w:rsidRPr="00E519AB">
        <w:rPr>
          <w:rFonts w:ascii="Cambria" w:hAnsi="Cambria"/>
          <w:b/>
          <w:sz w:val="24"/>
        </w:rPr>
        <w:t>Xamarin</w:t>
      </w:r>
      <w:r w:rsidR="00907BE7">
        <w:rPr>
          <w:rFonts w:ascii="Cambria" w:hAnsi="Cambria"/>
          <w:sz w:val="24"/>
        </w:rPr>
        <w:t>).</w:t>
      </w:r>
      <w:r>
        <w:rPr>
          <w:rFonts w:ascii="Cambria" w:hAnsi="Cambria"/>
          <w:sz w:val="24"/>
        </w:rPr>
        <w:t xml:space="preserve"> </w:t>
      </w:r>
    </w:p>
    <w:p w:rsidR="00E519AB" w:rsidRDefault="00950286" w:rsidP="00907BE7">
      <w:pPr>
        <w:spacing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>Android Studio</w:t>
      </w:r>
      <w:r>
        <w:rPr>
          <w:rFonts w:ascii="Cambria" w:hAnsi="Cambria"/>
          <w:sz w:val="24"/>
        </w:rPr>
        <w:t xml:space="preserve"> is the IDE which</w:t>
      </w:r>
      <w:r w:rsidR="001F606F">
        <w:rPr>
          <w:rFonts w:ascii="Cambria" w:hAnsi="Cambria"/>
          <w:sz w:val="24"/>
        </w:rPr>
        <w:t xml:space="preserve"> provides access to Android SDK -</w:t>
      </w:r>
      <w:r>
        <w:rPr>
          <w:rFonts w:ascii="Cambria" w:hAnsi="Cambria"/>
          <w:sz w:val="24"/>
        </w:rPr>
        <w:t xml:space="preserve"> a modified version of Java including A</w:t>
      </w:r>
      <w:r w:rsidR="001F606F">
        <w:rPr>
          <w:rFonts w:ascii="Cambria" w:hAnsi="Cambria"/>
          <w:sz w:val="24"/>
        </w:rPr>
        <w:t>ndroid features and Google APIs -</w:t>
      </w:r>
      <w:r>
        <w:rPr>
          <w:rFonts w:ascii="Cambria" w:hAnsi="Cambria"/>
          <w:sz w:val="24"/>
        </w:rPr>
        <w:t xml:space="preserve"> used to develop native Android applications</w:t>
      </w:r>
      <w:r w:rsidR="00A86E65">
        <w:rPr>
          <w:rFonts w:ascii="Cambria" w:hAnsi="Cambria"/>
          <w:sz w:val="24"/>
        </w:rPr>
        <w:t>.</w:t>
      </w:r>
    </w:p>
    <w:p w:rsidR="006E0C73" w:rsidRDefault="00A86E65" w:rsidP="00907BE7">
      <w:pPr>
        <w:spacing w:line="276" w:lineRule="auto"/>
        <w:jc w:val="both"/>
        <w:rPr>
          <w:rFonts w:ascii="Cambria" w:hAnsi="Cambria"/>
          <w:sz w:val="24"/>
        </w:rPr>
      </w:pPr>
      <w:r w:rsidRPr="00A86E65">
        <w:rPr>
          <w:rFonts w:ascii="Cambria" w:hAnsi="Cambria"/>
          <w:b/>
          <w:sz w:val="24"/>
        </w:rPr>
        <w:t>Xamarin</w:t>
      </w:r>
      <w:r w:rsidRPr="00A86E65">
        <w:rPr>
          <w:rFonts w:ascii="Cambria" w:hAnsi="Cambria"/>
          <w:sz w:val="24"/>
        </w:rPr>
        <w:t xml:space="preserve"> is a cross-platform mobile development tool </w:t>
      </w:r>
      <w:r w:rsidR="00841DF1">
        <w:rPr>
          <w:rFonts w:ascii="Cambria" w:hAnsi="Cambria"/>
          <w:sz w:val="24"/>
        </w:rPr>
        <w:t>used to develop applications both for Android and iOS (in C#)</w:t>
      </w:r>
      <w:r w:rsidRPr="00A86E65">
        <w:rPr>
          <w:rFonts w:ascii="Cambria" w:hAnsi="Cambria"/>
          <w:sz w:val="24"/>
        </w:rPr>
        <w:t xml:space="preserve">. Xamarin apps </w:t>
      </w:r>
      <w:r w:rsidR="006E0C73">
        <w:rPr>
          <w:rFonts w:ascii="Cambria" w:hAnsi="Cambria"/>
          <w:sz w:val="24"/>
        </w:rPr>
        <w:t>consist of two layers:</w:t>
      </w:r>
    </w:p>
    <w:p w:rsidR="006E0C73" w:rsidRDefault="006E0C73" w:rsidP="006E0C7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 xml:space="preserve">iOS / Android </w:t>
      </w:r>
      <w:r>
        <w:rPr>
          <w:rFonts w:ascii="Cambria" w:hAnsi="Cambria"/>
          <w:sz w:val="24"/>
        </w:rPr>
        <w:t>– containing the UI and application layers (written in C#)</w:t>
      </w:r>
    </w:p>
    <w:p w:rsidR="00A86E65" w:rsidRDefault="006E0C73" w:rsidP="00907BE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 xml:space="preserve">Core Library </w:t>
      </w:r>
      <w:r>
        <w:rPr>
          <w:rFonts w:ascii="Cambria" w:hAnsi="Cambria"/>
          <w:sz w:val="24"/>
        </w:rPr>
        <w:t>– containing shared code such as business logic</w:t>
      </w:r>
    </w:p>
    <w:p w:rsidR="00B06008" w:rsidRDefault="002960E1" w:rsidP="00B06008">
      <w:pPr>
        <w:spacing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>Cordova</w:t>
      </w:r>
      <w:r>
        <w:rPr>
          <w:rFonts w:ascii="Cambria" w:hAnsi="Cambria"/>
          <w:sz w:val="24"/>
        </w:rPr>
        <w:t xml:space="preserve"> is a mobile cross-platform application development framework for </w:t>
      </w:r>
      <w:r w:rsidRPr="002960E1">
        <w:rPr>
          <w:rFonts w:ascii="Cambria" w:hAnsi="Cambria"/>
          <w:b/>
          <w:sz w:val="24"/>
        </w:rPr>
        <w:t>Android</w:t>
      </w:r>
      <w:r>
        <w:rPr>
          <w:rFonts w:ascii="Cambria" w:hAnsi="Cambria"/>
          <w:sz w:val="24"/>
        </w:rPr>
        <w:t xml:space="preserve">, </w:t>
      </w:r>
      <w:r w:rsidRPr="002960E1">
        <w:rPr>
          <w:rFonts w:ascii="Cambria" w:hAnsi="Cambria"/>
          <w:b/>
          <w:sz w:val="24"/>
        </w:rPr>
        <w:t>iOS</w:t>
      </w:r>
      <w:r>
        <w:rPr>
          <w:rFonts w:ascii="Cambria" w:hAnsi="Cambria"/>
          <w:sz w:val="24"/>
        </w:rPr>
        <w:t xml:space="preserve">, </w:t>
      </w:r>
      <w:r w:rsidRPr="002960E1">
        <w:rPr>
          <w:rFonts w:ascii="Cambria" w:hAnsi="Cambria"/>
          <w:b/>
          <w:sz w:val="24"/>
        </w:rPr>
        <w:t>Windows</w:t>
      </w:r>
      <w:r>
        <w:rPr>
          <w:rFonts w:ascii="Cambria" w:hAnsi="Cambria"/>
          <w:sz w:val="24"/>
        </w:rPr>
        <w:t xml:space="preserve"> </w:t>
      </w:r>
      <w:r w:rsidRPr="002960E1">
        <w:rPr>
          <w:rFonts w:ascii="Cambria" w:hAnsi="Cambria"/>
          <w:b/>
          <w:sz w:val="24"/>
        </w:rPr>
        <w:t>Phone</w:t>
      </w:r>
      <w:r>
        <w:rPr>
          <w:rFonts w:ascii="Cambria" w:hAnsi="Cambria"/>
          <w:sz w:val="24"/>
        </w:rPr>
        <w:t xml:space="preserve"> and more. Development is done in HTML5, CSS3 and Javascript instead of platform specific APIs (such as the Android SDK), however it allows </w:t>
      </w:r>
      <w:r w:rsidR="00252093">
        <w:rPr>
          <w:rFonts w:ascii="Cambria" w:hAnsi="Cambria"/>
          <w:sz w:val="24"/>
        </w:rPr>
        <w:t>u</w:t>
      </w:r>
      <w:r w:rsidR="0090751D">
        <w:rPr>
          <w:rFonts w:ascii="Cambria" w:hAnsi="Cambria"/>
          <w:sz w:val="24"/>
        </w:rPr>
        <w:t>sing native device APIs providing access to device’s camera, file system and more.</w:t>
      </w:r>
    </w:p>
    <w:p w:rsidR="009818D9" w:rsidRDefault="009818D9" w:rsidP="00B06008">
      <w:pPr>
        <w:spacing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  <w:lang w:val="sk-SK" w:eastAsia="sk-SK"/>
        </w:rPr>
        <w:drawing>
          <wp:inline distT="0" distB="0" distL="0" distR="0">
            <wp:extent cx="575310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8D9" w:rsidRDefault="009818D9" w:rsidP="009818D9">
      <w:pPr>
        <w:spacing w:line="276" w:lineRule="auto"/>
        <w:jc w:val="both"/>
        <w:rPr>
          <w:rFonts w:ascii="Cambria" w:hAnsi="Cambria"/>
          <w:sz w:val="24"/>
        </w:rPr>
      </w:pPr>
      <w:r w:rsidRPr="009818D9">
        <w:rPr>
          <w:rFonts w:ascii="Cambria" w:hAnsi="Cambria"/>
          <w:b/>
          <w:i/>
          <w:sz w:val="24"/>
        </w:rPr>
        <w:t>Figure X:</w:t>
      </w:r>
      <w:r>
        <w:rPr>
          <w:rFonts w:ascii="Cambria" w:hAnsi="Cambria"/>
          <w:i/>
          <w:sz w:val="24"/>
        </w:rPr>
        <w:t xml:space="preserve"> </w:t>
      </w:r>
      <w:r w:rsidRPr="009818D9">
        <w:rPr>
          <w:rFonts w:ascii="Cambria" w:hAnsi="Cambria"/>
          <w:sz w:val="24"/>
        </w:rPr>
        <w:t>description of main features of native vs hybrid development</w:t>
      </w:r>
      <w:r>
        <w:rPr>
          <w:rFonts w:ascii="Cambria" w:hAnsi="Cambria"/>
          <w:sz w:val="24"/>
        </w:rPr>
        <w:t xml:space="preserve"> (</w:t>
      </w:r>
      <w:hyperlink r:id="rId6" w:history="1">
        <w:r w:rsidR="00A70853" w:rsidRPr="00722802">
          <w:rPr>
            <w:rStyle w:val="Hyperlink"/>
            <w:rFonts w:ascii="Cambria" w:hAnsi="Cambria"/>
            <w:sz w:val="24"/>
          </w:rPr>
          <w:t>ftp://public.dhe.ibm.com/software/pdf/mobile-enterprise/WSW14182USEN.pdf</w:t>
        </w:r>
      </w:hyperlink>
      <w:r>
        <w:rPr>
          <w:rFonts w:ascii="Cambria" w:hAnsi="Cambria"/>
          <w:sz w:val="24"/>
        </w:rPr>
        <w:t>)</w:t>
      </w:r>
    </w:p>
    <w:p w:rsidR="00A70853" w:rsidRDefault="00A70853" w:rsidP="009818D9">
      <w:pPr>
        <w:spacing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We decided to utilise the native </w:t>
      </w:r>
      <w:r w:rsidRPr="00A70853">
        <w:rPr>
          <w:rFonts w:ascii="Cambria" w:hAnsi="Cambria"/>
          <w:b/>
          <w:sz w:val="24"/>
        </w:rPr>
        <w:t>Android SDK</w:t>
      </w:r>
      <w:r>
        <w:rPr>
          <w:rFonts w:ascii="Cambria" w:hAnsi="Cambria"/>
          <w:sz w:val="24"/>
        </w:rPr>
        <w:t>.</w:t>
      </w:r>
      <w:r w:rsidR="00FD7DB4">
        <w:rPr>
          <w:rFonts w:ascii="Cambria" w:hAnsi="Cambria"/>
          <w:sz w:val="24"/>
        </w:rPr>
        <w:t xml:space="preserve"> The reasons were the following:</w:t>
      </w:r>
    </w:p>
    <w:p w:rsidR="00FD7DB4" w:rsidRDefault="00C016EC" w:rsidP="00FD7DB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Using native APIs guarantees the look-and-feel will be the same on every device for the given platform.</w:t>
      </w:r>
    </w:p>
    <w:p w:rsidR="00C42045" w:rsidRDefault="00C016EC" w:rsidP="00C016E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Since the application is meant to be used for a longer amount of time (for meditation), the web application could run out of the memory, possibly resulting in bad user feedback. (</w:t>
      </w:r>
      <w:r w:rsidRPr="00C016EC">
        <w:rPr>
          <w:rFonts w:ascii="Cambria" w:hAnsi="Cambria"/>
          <w:sz w:val="24"/>
        </w:rPr>
        <w:t>http://venturebeat.com/2013/04/17/linkedin-mobile-web-breakup/</w:t>
      </w:r>
      <w:r w:rsidR="00C42045">
        <w:rPr>
          <w:rFonts w:ascii="Cambria" w:hAnsi="Cambria"/>
          <w:sz w:val="24"/>
        </w:rPr>
        <w:t>)</w:t>
      </w:r>
    </w:p>
    <w:p w:rsidR="00C016EC" w:rsidRDefault="00584FCA" w:rsidP="00C016E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Going native guarantees future compatibility, as Android Studio always adapts to the newest </w:t>
      </w:r>
      <w:r>
        <w:rPr>
          <w:rFonts w:ascii="Cambria" w:hAnsi="Cambria"/>
          <w:b/>
          <w:sz w:val="24"/>
        </w:rPr>
        <w:t>Android SDK</w:t>
      </w:r>
      <w:r>
        <w:rPr>
          <w:rFonts w:ascii="Cambria" w:hAnsi="Cambria"/>
          <w:sz w:val="24"/>
        </w:rPr>
        <w:t>, however when a new version of Android is released, cross-platform development tools might support it in a while.</w:t>
      </w:r>
    </w:p>
    <w:p w:rsidR="008E5FDB" w:rsidRPr="00FD7DB4" w:rsidRDefault="008E5FDB" w:rsidP="00C016E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lastRenderedPageBreak/>
        <w:t xml:space="preserve">Making use of all features available on </w:t>
      </w:r>
      <w:r w:rsidR="00C50636">
        <w:rPr>
          <w:rFonts w:ascii="Cambria" w:hAnsi="Cambria"/>
          <w:sz w:val="24"/>
        </w:rPr>
        <w:t>the market – for Android especially</w:t>
      </w:r>
      <w:r>
        <w:rPr>
          <w:rFonts w:ascii="Cambria" w:hAnsi="Cambria"/>
          <w:sz w:val="24"/>
        </w:rPr>
        <w:t xml:space="preserve"> Google AdSense or Pla</w:t>
      </w:r>
      <w:r w:rsidR="00C50636">
        <w:rPr>
          <w:rFonts w:ascii="Cambria" w:hAnsi="Cambria"/>
          <w:sz w:val="24"/>
        </w:rPr>
        <w:t>y Store integration (purchases). Our client mentioned possible future in-app purchases integration, therefore native development ensures they will not have to refactor / rewrite the application once again when integrating it.</w:t>
      </w:r>
      <w:bookmarkStart w:id="0" w:name="_GoBack"/>
      <w:bookmarkEnd w:id="0"/>
    </w:p>
    <w:sectPr w:rsidR="008E5FDB" w:rsidRPr="00FD7D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0653F"/>
    <w:multiLevelType w:val="hybridMultilevel"/>
    <w:tmpl w:val="C7EE90F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871E0"/>
    <w:multiLevelType w:val="hybridMultilevel"/>
    <w:tmpl w:val="ECF041B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E419D"/>
    <w:multiLevelType w:val="hybridMultilevel"/>
    <w:tmpl w:val="B3F686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17C"/>
    <w:rsid w:val="001403CF"/>
    <w:rsid w:val="001855EE"/>
    <w:rsid w:val="001F606F"/>
    <w:rsid w:val="00252093"/>
    <w:rsid w:val="002960E1"/>
    <w:rsid w:val="005333F2"/>
    <w:rsid w:val="00584FCA"/>
    <w:rsid w:val="0063317C"/>
    <w:rsid w:val="006A1AC8"/>
    <w:rsid w:val="006E0C73"/>
    <w:rsid w:val="00841DF1"/>
    <w:rsid w:val="008E5FDB"/>
    <w:rsid w:val="00905AF3"/>
    <w:rsid w:val="0090751D"/>
    <w:rsid w:val="00907BE7"/>
    <w:rsid w:val="00950286"/>
    <w:rsid w:val="009818D9"/>
    <w:rsid w:val="00A70853"/>
    <w:rsid w:val="00A86E65"/>
    <w:rsid w:val="00AA2680"/>
    <w:rsid w:val="00B06008"/>
    <w:rsid w:val="00C016EC"/>
    <w:rsid w:val="00C42045"/>
    <w:rsid w:val="00C50636"/>
    <w:rsid w:val="00E519AB"/>
    <w:rsid w:val="00EE2179"/>
    <w:rsid w:val="00FD7DB4"/>
    <w:rsid w:val="00FF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E14C62-1A48-48C8-93E4-1CBE092F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8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public.dhe.ibm.com/software/pdf/mobile-enterprise/WSW14182USEN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jermenkoo</dc:creator>
  <cp:keywords/>
  <dc:description/>
  <cp:lastModifiedBy>jermenkoo</cp:lastModifiedBy>
  <cp:revision>25</cp:revision>
  <dcterms:created xsi:type="dcterms:W3CDTF">2016-02-25T10:30:00Z</dcterms:created>
  <dcterms:modified xsi:type="dcterms:W3CDTF">2016-02-25T13:29:00Z</dcterms:modified>
</cp:coreProperties>
</file>