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9"/>
          <w:sz w:val="40"/>
        </w:rPr>
        <w:t>YuvaIntern</w:t>
      </w:r>
    </w:p>
    <w:p>
      <w:pPr>
        <w:jc w:val="center"/>
      </w:pPr>
      <w:r>
        <w:rPr>
          <w:i/>
          <w:sz w:val="28"/>
        </w:rPr>
        <w:t>Virtual Data Science with Python Apprentice Internship</w:t>
      </w:r>
    </w:p>
    <w:p/>
    <w:p>
      <w:pPr>
        <w:jc w:val="center"/>
      </w:pPr>
      <w:r>
        <w:rPr>
          <w:b/>
          <w:sz w:val="32"/>
        </w:rPr>
        <w:t>WEEK 3 REPORT</w:t>
      </w:r>
    </w:p>
    <w:p>
      <w:pPr>
        <w:jc w:val="center"/>
      </w:pPr>
      <w:r>
        <w:rPr>
          <w:b/>
          <w:color w:val="1F4E79"/>
          <w:sz w:val="30"/>
        </w:rPr>
        <w:t>Statistical Analysis and Hypothesis Testing in Python</w:t>
      </w:r>
    </w:p>
    <w:p>
      <w:pPr>
        <w:jc w:val="center"/>
      </w:pPr>
      <w:r>
        <w:rPr>
          <w:i/>
          <w:sz w:val="24"/>
        </w:rPr>
        <w:t>Four Hypotheses About Titanic Survival — Tested with Rigor</w:t>
      </w:r>
    </w:p>
    <w:p>
      <w:r>
        <w:br/>
        <w:br/>
      </w:r>
    </w:p>
    <w:tbl>
      <w:tblPr>
        <w:tblW w:type="auto" w:w="0"/>
        <w:jc w:val="center"/>
        <w:tblLook w:firstColumn="1" w:firstRow="1" w:lastColumn="0" w:lastRow="0" w:noHBand="0" w:noVBand="1" w:val="04A0"/>
      </w:tblPr>
      <w:tblGrid>
        <w:gridCol w:w="4320"/>
        <w:gridCol w:w="4320"/>
      </w:tblGrid>
      <w:tr>
        <w:tc>
          <w:tcPr>
            <w:tcW w:type="dxa" w:w="4320"/>
          </w:tcPr>
          <w:p>
            <w:r>
              <w:rPr>
                <w:b/>
                <w:sz w:val="22"/>
              </w:rPr>
              <w:t>Submitted by</w:t>
            </w:r>
          </w:p>
        </w:tc>
        <w:tc>
          <w:tcPr>
            <w:tcW w:type="dxa" w:w="4320"/>
          </w:tcPr>
          <w:p>
            <w:r>
              <w:rPr>
                <w:sz w:val="22"/>
              </w:rPr>
              <w:t>Jermy Biju</w:t>
            </w:r>
          </w:p>
        </w:tc>
      </w:tr>
      <w:tr>
        <w:tc>
          <w:tcPr>
            <w:tcW w:type="dxa" w:w="4320"/>
          </w:tcPr>
          <w:p>
            <w:r>
              <w:rPr>
                <w:b/>
                <w:sz w:val="22"/>
              </w:rPr>
              <w:t>Role</w:t>
            </w:r>
          </w:p>
        </w:tc>
        <w:tc>
          <w:tcPr>
            <w:tcW w:type="dxa" w:w="4320"/>
          </w:tcPr>
          <w:p>
            <w:r>
              <w:rPr>
                <w:sz w:val="22"/>
              </w:rPr>
              <w:t>Virtual Data Science with Python Apprentice Intern</w:t>
            </w:r>
          </w:p>
        </w:tc>
      </w:tr>
      <w:tr>
        <w:tc>
          <w:tcPr>
            <w:tcW w:type="dxa" w:w="4320"/>
          </w:tcPr>
          <w:p>
            <w:r>
              <w:rPr>
                <w:b/>
                <w:sz w:val="22"/>
              </w:rPr>
              <w:t>Organization</w:t>
            </w:r>
          </w:p>
        </w:tc>
        <w:tc>
          <w:tcPr>
            <w:tcW w:type="dxa" w:w="4320"/>
          </w:tcPr>
          <w:p>
            <w:r>
              <w:rPr>
                <w:sz w:val="22"/>
              </w:rPr>
              <w:t>YuvaIntern</w:t>
            </w:r>
          </w:p>
        </w:tc>
      </w:tr>
      <w:tr>
        <w:tc>
          <w:tcPr>
            <w:tcW w:type="dxa" w:w="4320"/>
          </w:tcPr>
          <w:p>
            <w:r>
              <w:rPr>
                <w:b/>
                <w:sz w:val="22"/>
              </w:rPr>
              <w:t>Internship Duration</w:t>
            </w:r>
          </w:p>
        </w:tc>
        <w:tc>
          <w:tcPr>
            <w:tcW w:type="dxa" w:w="4320"/>
          </w:tcPr>
          <w:p>
            <w:r>
              <w:rPr>
                <w:sz w:val="22"/>
              </w:rPr>
              <w:t>August 24, 2026 – September 28, 2026</w:t>
            </w:r>
          </w:p>
        </w:tc>
      </w:tr>
      <w:tr>
        <w:tc>
          <w:tcPr>
            <w:tcW w:type="dxa" w:w="4320"/>
          </w:tcPr>
          <w:p>
            <w:r>
              <w:rPr>
                <w:b/>
                <w:sz w:val="22"/>
              </w:rPr>
              <w:t>Week 3 Duration</w:t>
            </w:r>
          </w:p>
        </w:tc>
        <w:tc>
          <w:tcPr>
            <w:tcW w:type="dxa" w:w="4320"/>
          </w:tcPr>
          <w:p>
            <w:r>
              <w:rPr>
                <w:sz w:val="22"/>
              </w:rPr>
              <w:t>30 – 35 hours</w:t>
            </w:r>
          </w:p>
        </w:tc>
      </w:tr>
      <w:tr>
        <w:tc>
          <w:tcPr>
            <w:tcW w:type="dxa" w:w="4320"/>
          </w:tcPr>
          <w:p>
            <w:r>
              <w:rPr>
                <w:b/>
                <w:sz w:val="22"/>
              </w:rPr>
              <w:t>Dataset</w:t>
            </w:r>
          </w:p>
        </w:tc>
        <w:tc>
          <w:tcPr>
            <w:tcW w:type="dxa" w:w="4320"/>
          </w:tcPr>
          <w:p>
            <w:r>
              <w:rPr>
                <w:sz w:val="22"/>
              </w:rPr>
              <w:t>Titanic (cleaned in Week 1, 889 rows × 14 columns)</w:t>
            </w:r>
          </w:p>
        </w:tc>
      </w:tr>
      <w:tr>
        <w:tc>
          <w:tcPr>
            <w:tcW w:type="dxa" w:w="4320"/>
          </w:tcPr>
          <w:p>
            <w:r>
              <w:rPr>
                <w:b/>
                <w:sz w:val="22"/>
              </w:rPr>
              <w:t>Tools</w:t>
            </w:r>
          </w:p>
        </w:tc>
        <w:tc>
          <w:tcPr>
            <w:tcW w:type="dxa" w:w="4320"/>
          </w:tcPr>
          <w:p>
            <w:r>
              <w:rPr>
                <w:sz w:val="22"/>
              </w:rPr>
              <w:t>Python 3.14, Pandas, NumPy, SciPy, Matplotlib, Seaborn</w:t>
            </w:r>
          </w:p>
        </w:tc>
      </w:tr>
    </w:tbl>
    <w:p>
      <w:r>
        <w:br w:type="page"/>
      </w:r>
    </w:p>
    <w:p>
      <w:pPr>
        <w:pStyle w:val="Heading1"/>
      </w:pPr>
      <w:r>
        <w:t>1. Executive Summary</w:t>
      </w:r>
    </w:p>
    <w:p>
      <w:r>
        <w:t>This report presents Week 3 of the YuvaIntern Virtual Data Science with Python Apprenticeship. The task was to perform rigorous statistical analysis and hypothesis testing in Python. Four hypotheses about survival on the Titanic were formulated and tested using the appropriate statistical methods — chi-square, Welch's t-test, one-way ANOVA, and the Mann-Whitney U test.</w:t>
      </w:r>
    </w:p>
    <w:p>
      <w:r>
        <w:t>Summary of findings:</w:t>
      </w:r>
    </w:p>
    <w:p>
      <w:pPr>
        <w:pStyle w:val="ListBullet"/>
      </w:pPr>
      <w:r>
        <w:t>Sex and survival: strongly associated (chi-square = 258.43, p = 3.78e-58, Cramer's V = 0.54). Reject H0.</w:t>
      </w:r>
    </w:p>
    <w:p>
      <w:pPr>
        <w:pStyle w:val="ListBullet"/>
      </w:pPr>
      <w:r>
        <w:t>Fare and survival: significant difference in mean fare (t = 6.76, p = 4.48e-11). Reject H0.</w:t>
      </w:r>
    </w:p>
    <w:p>
      <w:pPr>
        <w:pStyle w:val="ListBullet"/>
      </w:pPr>
      <w:r>
        <w:t>Age across classes: significant difference in mean age (F = 91.40, p = 8.19e-37, eta-squared = 0.17). Reject H0.</w:t>
      </w:r>
    </w:p>
    <w:p>
      <w:pPr>
        <w:pStyle w:val="ListBullet"/>
      </w:pPr>
      <w:r>
        <w:t>Age and survival: no significant difference in age distribution (U = 88,631, p = 0.21). Fail to reject H0.</w:t>
      </w:r>
    </w:p>
    <w:p>
      <w:r>
        <w:t>Three of the four hypotheses were supported by the data; one was not. The strongest association is between sex and survival, followed by fare and survival, and age across passenger classes. The weakest is age itself, which does not differ significantly between survivors and non-survivors. All findings are reported as statistical associations, not causal claims.</w:t>
      </w:r>
    </w:p>
    <w:p>
      <w:pPr>
        <w:pStyle w:val="Heading1"/>
      </w:pPr>
      <w:r>
        <w:t>2. Introduction — Why Hypothesis Testing?</w:t>
      </w:r>
    </w:p>
    <w:p>
      <w:r>
        <w:t>Exploratory data analysis can reveal patterns, but it cannot tell us whether a pattern is real or simply the result of random variation in the sample. Hypothesis testing provides a formal, quantitative framework for that decision. It forces the analyst to state a claim in advance (the null hypothesis), choose a test statistic appropriate to the data, and decide whether the observed data are compatible with that null hypothesis.</w:t>
      </w:r>
    </w:p>
    <w:p>
      <w:r>
        <w:t>For Week 3, four hypotheses were formulated about the Titanic dataset and tested using standard statistical methods. Each test is accompanied by a p-value, an effect size measure, and — where appropriate — a confidence interval. The result is a rigorous and reproducible assessment of which factors were and were not associated with survival.</w:t>
      </w:r>
    </w:p>
    <w:p>
      <w:r>
        <w:br w:type="page"/>
      </w:r>
    </w:p>
    <w:p>
      <w:pPr>
        <w:pStyle w:val="Heading1"/>
      </w:pPr>
      <w:r>
        <w:t>3. Dataset</w:t>
      </w:r>
    </w:p>
    <w:p>
      <w:r>
        <w:t>The dataset is the cleaned Titanic dataset from Week 1: 889 passengers, 14 columns, with zero missing values. Cleaning steps included dropping the deck column (approx 77% missing), imputing age using the median within (pclass, sex) subgroups, and removing two rows with missing embarkation information.</w:t>
      </w:r>
    </w:p>
    <w:p>
      <w:r>
        <w:t>Variables used in this report:</w:t>
      </w:r>
    </w:p>
    <w:tbl>
      <w:tblPr>
        <w:tblStyle w:val="LightGrid-Accent1"/>
        <w:tblW w:type="auto" w:w="0"/>
        <w:jc w:val="center"/>
        <w:tblLook w:firstColumn="1" w:firstRow="1" w:lastColumn="0" w:lastRow="0" w:noHBand="0" w:noVBand="1" w:val="04A0"/>
      </w:tblPr>
      <w:tblGrid>
        <w:gridCol w:w="2880"/>
        <w:gridCol w:w="2880"/>
        <w:gridCol w:w="2880"/>
      </w:tblGrid>
      <w:tr>
        <w:trPr>
          <w:cantSplit/>
        </w:trPr>
        <w:tc>
          <w:tcPr>
            <w:tcW w:type="dxa" w:w="2880"/>
          </w:tcPr>
          <w:p>
            <w:pPr>
              <w:keepNext/>
            </w:pPr>
            <w:r>
              <w:rPr>
                <w:b/>
                <w:sz w:val="20"/>
              </w:rPr>
              <w:t>Variable</w:t>
            </w:r>
          </w:p>
        </w:tc>
        <w:tc>
          <w:tcPr>
            <w:tcW w:type="dxa" w:w="2880"/>
          </w:tcPr>
          <w:p>
            <w:pPr>
              <w:keepNext/>
            </w:pPr>
            <w:r>
              <w:rPr>
                <w:b/>
                <w:sz w:val="20"/>
              </w:rPr>
              <w:t>Type</w:t>
            </w:r>
          </w:p>
        </w:tc>
        <w:tc>
          <w:tcPr>
            <w:tcW w:type="dxa" w:w="2880"/>
          </w:tcPr>
          <w:p>
            <w:pPr>
              <w:keepNext/>
            </w:pPr>
            <w:r>
              <w:rPr>
                <w:b/>
                <w:sz w:val="20"/>
              </w:rPr>
              <w:t>Role in tests</w:t>
            </w:r>
          </w:p>
        </w:tc>
      </w:tr>
      <w:tr>
        <w:tc>
          <w:tcPr>
            <w:tcW w:type="dxa" w:w="2880"/>
          </w:tcPr>
          <w:p>
            <w:pPr>
              <w:keepNext/>
            </w:pPr>
            <w:r>
              <w:rPr>
                <w:sz w:val="20"/>
              </w:rPr>
              <w:t>survived</w:t>
            </w:r>
          </w:p>
        </w:tc>
        <w:tc>
          <w:tcPr>
            <w:tcW w:type="dxa" w:w="2880"/>
          </w:tcPr>
          <w:p>
            <w:pPr>
              <w:keepNext/>
            </w:pPr>
            <w:r>
              <w:rPr>
                <w:sz w:val="20"/>
              </w:rPr>
              <w:t>Binary (0/1)</w:t>
            </w:r>
          </w:p>
        </w:tc>
        <w:tc>
          <w:tcPr>
            <w:tcW w:type="dxa" w:w="2880"/>
          </w:tcPr>
          <w:p>
            <w:pPr>
              <w:keepNext/>
            </w:pPr>
            <w:r>
              <w:rPr>
                <w:sz w:val="20"/>
              </w:rPr>
              <w:t>Outcome variable in all hypotheses</w:t>
            </w:r>
          </w:p>
        </w:tc>
      </w:tr>
      <w:tr>
        <w:tc>
          <w:tcPr>
            <w:tcW w:type="dxa" w:w="2880"/>
          </w:tcPr>
          <w:p>
            <w:pPr>
              <w:keepNext/>
            </w:pPr>
            <w:r>
              <w:rPr>
                <w:sz w:val="20"/>
              </w:rPr>
              <w:t>sex</w:t>
            </w:r>
          </w:p>
        </w:tc>
        <w:tc>
          <w:tcPr>
            <w:tcW w:type="dxa" w:w="2880"/>
          </w:tcPr>
          <w:p>
            <w:pPr>
              <w:keepNext/>
            </w:pPr>
            <w:r>
              <w:rPr>
                <w:sz w:val="20"/>
              </w:rPr>
              <w:t>Categorical</w:t>
            </w:r>
          </w:p>
        </w:tc>
        <w:tc>
          <w:tcPr>
            <w:tcW w:type="dxa" w:w="2880"/>
          </w:tcPr>
          <w:p>
            <w:pPr>
              <w:keepNext/>
            </w:pPr>
            <w:r>
              <w:rPr>
                <w:sz w:val="20"/>
              </w:rPr>
              <w:t>Grouping variable (Hypothesis 1)</w:t>
            </w:r>
          </w:p>
        </w:tc>
      </w:tr>
      <w:tr>
        <w:tc>
          <w:tcPr>
            <w:tcW w:type="dxa" w:w="2880"/>
          </w:tcPr>
          <w:p>
            <w:pPr>
              <w:keepNext/>
            </w:pPr>
            <w:r>
              <w:rPr>
                <w:sz w:val="20"/>
              </w:rPr>
              <w:t>fare</w:t>
            </w:r>
          </w:p>
        </w:tc>
        <w:tc>
          <w:tcPr>
            <w:tcW w:type="dxa" w:w="2880"/>
          </w:tcPr>
          <w:p>
            <w:pPr>
              <w:keepNext/>
            </w:pPr>
            <w:r>
              <w:rPr>
                <w:sz w:val="20"/>
              </w:rPr>
              <w:t>Continuous</w:t>
            </w:r>
          </w:p>
        </w:tc>
        <w:tc>
          <w:tcPr>
            <w:tcW w:type="dxa" w:w="2880"/>
          </w:tcPr>
          <w:p>
            <w:pPr>
              <w:keepNext/>
            </w:pPr>
            <w:r>
              <w:rPr>
                <w:sz w:val="20"/>
              </w:rPr>
              <w:t>Numerical outcome (Hypothesis 2)</w:t>
            </w:r>
          </w:p>
        </w:tc>
      </w:tr>
      <w:tr>
        <w:tc>
          <w:tcPr>
            <w:tcW w:type="dxa" w:w="2880"/>
          </w:tcPr>
          <w:p>
            <w:pPr>
              <w:keepNext/>
            </w:pPr>
            <w:r>
              <w:rPr>
                <w:sz w:val="20"/>
              </w:rPr>
              <w:t>pclass</w:t>
            </w:r>
          </w:p>
        </w:tc>
        <w:tc>
          <w:tcPr>
            <w:tcW w:type="dxa" w:w="2880"/>
          </w:tcPr>
          <w:p>
            <w:pPr>
              <w:keepNext/>
            </w:pPr>
            <w:r>
              <w:rPr>
                <w:sz w:val="20"/>
              </w:rPr>
              <w:t>Categorical (1/2/3)</w:t>
            </w:r>
          </w:p>
        </w:tc>
        <w:tc>
          <w:tcPr>
            <w:tcW w:type="dxa" w:w="2880"/>
          </w:tcPr>
          <w:p>
            <w:pPr>
              <w:keepNext/>
            </w:pPr>
            <w:r>
              <w:rPr>
                <w:sz w:val="20"/>
              </w:rPr>
              <w:t>Grouping variable (Hypothesis 3)</w:t>
            </w:r>
          </w:p>
        </w:tc>
      </w:tr>
      <w:tr>
        <w:tc>
          <w:tcPr>
            <w:tcW w:type="dxa" w:w="2880"/>
          </w:tcPr>
          <w:p>
            <w:pPr>
              <w:keepNext/>
            </w:pPr>
            <w:r>
              <w:rPr>
                <w:sz w:val="20"/>
              </w:rPr>
              <w:t>age</w:t>
            </w:r>
          </w:p>
        </w:tc>
        <w:tc>
          <w:tcPr>
            <w:tcW w:type="dxa" w:w="2880"/>
          </w:tcPr>
          <w:p>
            <w:pPr>
              <w:keepNext/>
            </w:pPr>
            <w:r>
              <w:rPr>
                <w:sz w:val="20"/>
              </w:rPr>
              <w:t>Continuous</w:t>
            </w:r>
          </w:p>
        </w:tc>
        <w:tc>
          <w:tcPr>
            <w:tcW w:type="dxa" w:w="2880"/>
          </w:tcPr>
          <w:p>
            <w:pPr>
              <w:keepNext/>
            </w:pPr>
            <w:r>
              <w:rPr>
                <w:sz w:val="20"/>
              </w:rPr>
              <w:t>Numerical variable (Hypotheses 3 and 4)</w:t>
            </w:r>
          </w:p>
        </w:tc>
      </w:tr>
    </w:tbl>
    <w:p/>
    <w:p>
      <w:pPr>
        <w:pStyle w:val="Heading1"/>
      </w:pPr>
      <w:r>
        <w:t>4. Methodology</w:t>
      </w:r>
    </w:p>
    <w:p>
      <w:r>
        <w:t>Each hypothesis was paired with the statistical test most appropriate to the types of variables involved. Effect sizes were calculated alongside p-values, because a statistically significant result can still have a negligible practical impact.</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pPr>
              <w:keepNext/>
            </w:pPr>
            <w:r>
              <w:rPr>
                <w:b/>
                <w:sz w:val="20"/>
              </w:rPr>
              <w:t>#</w:t>
            </w:r>
          </w:p>
        </w:tc>
        <w:tc>
          <w:tcPr>
            <w:tcW w:type="dxa" w:w="2160"/>
          </w:tcPr>
          <w:p>
            <w:pPr>
              <w:keepNext/>
            </w:pPr>
            <w:r>
              <w:rPr>
                <w:b/>
                <w:sz w:val="20"/>
              </w:rPr>
              <w:t>Hypothesis (H0)</w:t>
            </w:r>
          </w:p>
        </w:tc>
        <w:tc>
          <w:tcPr>
            <w:tcW w:type="dxa" w:w="2160"/>
          </w:tcPr>
          <w:p>
            <w:pPr>
              <w:keepNext/>
            </w:pPr>
            <w:r>
              <w:rPr>
                <w:b/>
                <w:sz w:val="20"/>
              </w:rPr>
              <w:t>Test</w:t>
            </w:r>
          </w:p>
        </w:tc>
        <w:tc>
          <w:tcPr>
            <w:tcW w:type="dxa" w:w="2160"/>
          </w:tcPr>
          <w:p>
            <w:pPr>
              <w:keepNext/>
            </w:pPr>
            <w:r>
              <w:rPr>
                <w:b/>
                <w:sz w:val="20"/>
              </w:rPr>
              <w:t>Why this test</w:t>
            </w:r>
          </w:p>
        </w:tc>
      </w:tr>
      <w:tr>
        <w:tc>
          <w:tcPr>
            <w:tcW w:type="dxa" w:w="2160"/>
          </w:tcPr>
          <w:p>
            <w:pPr>
              <w:keepNext/>
            </w:pPr>
            <w:r>
              <w:rPr>
                <w:sz w:val="20"/>
              </w:rPr>
              <w:t>1</w:t>
            </w:r>
          </w:p>
        </w:tc>
        <w:tc>
          <w:tcPr>
            <w:tcW w:type="dxa" w:w="2160"/>
          </w:tcPr>
          <w:p>
            <w:pPr>
              <w:keepNext/>
            </w:pPr>
            <w:r>
              <w:rPr>
                <w:sz w:val="20"/>
              </w:rPr>
              <w:t>Survival and sex are independent</w:t>
            </w:r>
          </w:p>
        </w:tc>
        <w:tc>
          <w:tcPr>
            <w:tcW w:type="dxa" w:w="2160"/>
          </w:tcPr>
          <w:p>
            <w:pPr>
              <w:keepNext/>
            </w:pPr>
            <w:r>
              <w:rPr>
                <w:sz w:val="20"/>
              </w:rPr>
              <w:t>Chi-square test of independence</w:t>
            </w:r>
          </w:p>
        </w:tc>
        <w:tc>
          <w:tcPr>
            <w:tcW w:type="dxa" w:w="2160"/>
          </w:tcPr>
          <w:p>
            <w:pPr>
              <w:keepNext/>
            </w:pPr>
            <w:r>
              <w:rPr>
                <w:sz w:val="20"/>
              </w:rPr>
              <w:t>Both variables are categorical</w:t>
            </w:r>
          </w:p>
        </w:tc>
      </w:tr>
      <w:tr>
        <w:tc>
          <w:tcPr>
            <w:tcW w:type="dxa" w:w="2160"/>
          </w:tcPr>
          <w:p>
            <w:pPr>
              <w:keepNext/>
            </w:pPr>
            <w:r>
              <w:rPr>
                <w:sz w:val="20"/>
              </w:rPr>
              <w:t>2</w:t>
            </w:r>
          </w:p>
        </w:tc>
        <w:tc>
          <w:tcPr>
            <w:tcW w:type="dxa" w:w="2160"/>
          </w:tcPr>
          <w:p>
            <w:pPr>
              <w:keepNext/>
            </w:pPr>
            <w:r>
              <w:rPr>
                <w:sz w:val="20"/>
              </w:rPr>
              <w:t>Mean fare is the same for survivors and non-survivors</w:t>
            </w:r>
          </w:p>
        </w:tc>
        <w:tc>
          <w:tcPr>
            <w:tcW w:type="dxa" w:w="2160"/>
          </w:tcPr>
          <w:p>
            <w:pPr>
              <w:keepNext/>
            </w:pPr>
            <w:r>
              <w:rPr>
                <w:sz w:val="20"/>
              </w:rPr>
              <w:t>Welch's independent t-test</w:t>
            </w:r>
          </w:p>
        </w:tc>
        <w:tc>
          <w:tcPr>
            <w:tcW w:type="dxa" w:w="2160"/>
          </w:tcPr>
          <w:p>
            <w:pPr>
              <w:keepNext/>
            </w:pPr>
            <w:r>
              <w:rPr>
                <w:sz w:val="20"/>
              </w:rPr>
              <w:t>Continuous outcome across two groups with unequal variances</w:t>
            </w:r>
          </w:p>
        </w:tc>
      </w:tr>
      <w:tr>
        <w:tc>
          <w:tcPr>
            <w:tcW w:type="dxa" w:w="2160"/>
          </w:tcPr>
          <w:p>
            <w:pPr>
              <w:keepNext/>
            </w:pPr>
            <w:r>
              <w:rPr>
                <w:sz w:val="20"/>
              </w:rPr>
              <w:t>3</w:t>
            </w:r>
          </w:p>
        </w:tc>
        <w:tc>
          <w:tcPr>
            <w:tcW w:type="dxa" w:w="2160"/>
          </w:tcPr>
          <w:p>
            <w:pPr>
              <w:keepNext/>
            </w:pPr>
            <w:r>
              <w:rPr>
                <w:sz w:val="20"/>
              </w:rPr>
              <w:t>Mean age is the same across all three classes</w:t>
            </w:r>
          </w:p>
        </w:tc>
        <w:tc>
          <w:tcPr>
            <w:tcW w:type="dxa" w:w="2160"/>
          </w:tcPr>
          <w:p>
            <w:pPr>
              <w:keepNext/>
            </w:pPr>
            <w:r>
              <w:rPr>
                <w:sz w:val="20"/>
              </w:rPr>
              <w:t>One-way ANOVA</w:t>
            </w:r>
          </w:p>
        </w:tc>
        <w:tc>
          <w:tcPr>
            <w:tcW w:type="dxa" w:w="2160"/>
          </w:tcPr>
          <w:p>
            <w:pPr>
              <w:keepNext/>
            </w:pPr>
            <w:r>
              <w:rPr>
                <w:sz w:val="20"/>
              </w:rPr>
              <w:t>Continuous outcome across three groups</w:t>
            </w:r>
          </w:p>
        </w:tc>
      </w:tr>
      <w:tr>
        <w:tc>
          <w:tcPr>
            <w:tcW w:type="dxa" w:w="2160"/>
          </w:tcPr>
          <w:p>
            <w:pPr>
              <w:keepNext/>
            </w:pPr>
            <w:r>
              <w:rPr>
                <w:sz w:val="20"/>
              </w:rPr>
              <w:t>4</w:t>
            </w:r>
          </w:p>
        </w:tc>
        <w:tc>
          <w:tcPr>
            <w:tcW w:type="dxa" w:w="2160"/>
          </w:tcPr>
          <w:p>
            <w:pPr>
              <w:keepNext/>
            </w:pPr>
            <w:r>
              <w:rPr>
                <w:sz w:val="20"/>
              </w:rPr>
              <w:t>Age distribution is the same for survivors and non-survivors</w:t>
            </w:r>
          </w:p>
        </w:tc>
        <w:tc>
          <w:tcPr>
            <w:tcW w:type="dxa" w:w="2160"/>
          </w:tcPr>
          <w:p>
            <w:pPr>
              <w:keepNext/>
            </w:pPr>
            <w:r>
              <w:rPr>
                <w:sz w:val="20"/>
              </w:rPr>
              <w:t>Mann-Whitney U test</w:t>
            </w:r>
          </w:p>
        </w:tc>
        <w:tc>
          <w:tcPr>
            <w:tcW w:type="dxa" w:w="2160"/>
          </w:tcPr>
          <w:p>
            <w:pPr>
              <w:keepNext/>
            </w:pPr>
            <w:r>
              <w:rPr>
                <w:sz w:val="20"/>
              </w:rPr>
              <w:t>Non-parametric alternative to t-test (age is not normally distributed)</w:t>
            </w:r>
          </w:p>
        </w:tc>
      </w:tr>
    </w:tbl>
    <w:p/>
    <w:p>
      <w:r>
        <w:t>Significance level: alpha = 0.05 (two-sided tests).</w:t>
      </w:r>
    </w:p>
    <w:p>
      <w:r>
        <w:t>Effect sizes reported: Cramer's V (chi-square), mean difference with 95% CI (t-test), Eta-squared (ANOVA), rank-biserial correlation (Mann-Whitney).</w:t>
      </w:r>
    </w:p>
    <w:p>
      <w:r>
        <w:br w:type="page"/>
      </w:r>
    </w:p>
    <w:p>
      <w:pPr>
        <w:pStyle w:val="Heading1"/>
      </w:pPr>
      <w:r>
        <w:t>5. Results</w:t>
      </w:r>
    </w:p>
    <w:p>
      <w:pPr>
        <w:pStyle w:val="Heading2"/>
      </w:pPr>
      <w:r>
        <w:t>5.1 Hypothesis 1 — Survival and Sex (Chi-Square)</w:t>
      </w:r>
    </w:p>
    <w:p>
      <w:r>
        <w:t>H0: Survival and sex are independent.</w:t>
      </w:r>
    </w:p>
    <w:p>
      <w:r>
        <w:t>H1: Survival and sex are associated.</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week3_chart1_survival_sex_counts.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555555"/>
          <w:sz w:val="18"/>
        </w:rPr>
        <w:t>Figure 1: Observed survival counts by sex. Female passengers mostly survived; male passengers mostly did not.</w:t>
      </w:r>
    </w:p>
    <w:p>
      <w:r>
        <w:t>Contingency table (observed counts):</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pPr>
              <w:keepNext/>
            </w:pPr>
            <w:r>
              <w:rPr>
                <w:b/>
                <w:sz w:val="20"/>
              </w:rPr>
              <w:t>Sex</w:t>
            </w:r>
          </w:p>
        </w:tc>
        <w:tc>
          <w:tcPr>
            <w:tcW w:type="dxa" w:w="2160"/>
          </w:tcPr>
          <w:p>
            <w:pPr>
              <w:keepNext/>
            </w:pPr>
            <w:r>
              <w:rPr>
                <w:b/>
                <w:sz w:val="20"/>
              </w:rPr>
              <w:t>Did Not Survive</w:t>
            </w:r>
          </w:p>
        </w:tc>
        <w:tc>
          <w:tcPr>
            <w:tcW w:type="dxa" w:w="2160"/>
          </w:tcPr>
          <w:p>
            <w:pPr>
              <w:keepNext/>
            </w:pPr>
            <w:r>
              <w:rPr>
                <w:b/>
                <w:sz w:val="20"/>
              </w:rPr>
              <w:t>Survived</w:t>
            </w:r>
          </w:p>
        </w:tc>
        <w:tc>
          <w:tcPr>
            <w:tcW w:type="dxa" w:w="2160"/>
          </w:tcPr>
          <w:p>
            <w:pPr>
              <w:keepNext/>
            </w:pPr>
            <w:r>
              <w:rPr>
                <w:b/>
                <w:sz w:val="20"/>
              </w:rPr>
              <w:t>Total</w:t>
            </w:r>
          </w:p>
        </w:tc>
      </w:tr>
      <w:tr>
        <w:tc>
          <w:tcPr>
            <w:tcW w:type="dxa" w:w="2160"/>
          </w:tcPr>
          <w:p>
            <w:pPr>
              <w:keepNext/>
            </w:pPr>
            <w:r>
              <w:rPr>
                <w:sz w:val="20"/>
              </w:rPr>
              <w:t>Female</w:t>
            </w:r>
          </w:p>
        </w:tc>
        <w:tc>
          <w:tcPr>
            <w:tcW w:type="dxa" w:w="2160"/>
          </w:tcPr>
          <w:p>
            <w:pPr>
              <w:keepNext/>
            </w:pPr>
            <w:r>
              <w:rPr>
                <w:sz w:val="20"/>
              </w:rPr>
              <w:t>81</w:t>
            </w:r>
          </w:p>
        </w:tc>
        <w:tc>
          <w:tcPr>
            <w:tcW w:type="dxa" w:w="2160"/>
          </w:tcPr>
          <w:p>
            <w:pPr>
              <w:keepNext/>
            </w:pPr>
            <w:r>
              <w:rPr>
                <w:sz w:val="20"/>
              </w:rPr>
              <w:t>231</w:t>
            </w:r>
          </w:p>
        </w:tc>
        <w:tc>
          <w:tcPr>
            <w:tcW w:type="dxa" w:w="2160"/>
          </w:tcPr>
          <w:p>
            <w:pPr>
              <w:keepNext/>
            </w:pPr>
            <w:r>
              <w:rPr>
                <w:sz w:val="20"/>
              </w:rPr>
              <w:t>312</w:t>
            </w:r>
          </w:p>
        </w:tc>
      </w:tr>
      <w:tr>
        <w:tc>
          <w:tcPr>
            <w:tcW w:type="dxa" w:w="2160"/>
          </w:tcPr>
          <w:p>
            <w:pPr>
              <w:keepNext/>
            </w:pPr>
            <w:r>
              <w:rPr>
                <w:sz w:val="20"/>
              </w:rPr>
              <w:t>Male</w:t>
            </w:r>
          </w:p>
        </w:tc>
        <w:tc>
          <w:tcPr>
            <w:tcW w:type="dxa" w:w="2160"/>
          </w:tcPr>
          <w:p>
            <w:pPr>
              <w:keepNext/>
            </w:pPr>
            <w:r>
              <w:rPr>
                <w:sz w:val="20"/>
              </w:rPr>
              <w:t>468</w:t>
            </w:r>
          </w:p>
        </w:tc>
        <w:tc>
          <w:tcPr>
            <w:tcW w:type="dxa" w:w="2160"/>
          </w:tcPr>
          <w:p>
            <w:pPr>
              <w:keepNext/>
            </w:pPr>
            <w:r>
              <w:rPr>
                <w:sz w:val="20"/>
              </w:rPr>
              <w:t>109</w:t>
            </w:r>
          </w:p>
        </w:tc>
        <w:tc>
          <w:tcPr>
            <w:tcW w:type="dxa" w:w="2160"/>
          </w:tcPr>
          <w:p>
            <w:pPr>
              <w:keepNext/>
            </w:pPr>
            <w:r>
              <w:rPr>
                <w:sz w:val="20"/>
              </w:rPr>
              <w:t>577</w:t>
            </w:r>
          </w:p>
        </w:tc>
      </w:tr>
    </w:tbl>
    <w:p/>
    <w:p>
      <w:r>
        <w:t>Test results:</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pPr>
              <w:keepNext/>
            </w:pPr>
            <w:r>
              <w:rPr>
                <w:b/>
                <w:sz w:val="20"/>
              </w:rPr>
              <w:t>Statistic</w:t>
            </w:r>
          </w:p>
        </w:tc>
        <w:tc>
          <w:tcPr>
            <w:tcW w:type="dxa" w:w="4320"/>
          </w:tcPr>
          <w:p>
            <w:pPr>
              <w:keepNext/>
            </w:pPr>
            <w:r>
              <w:rPr>
                <w:b/>
                <w:sz w:val="20"/>
              </w:rPr>
              <w:t>Value</w:t>
            </w:r>
          </w:p>
        </w:tc>
      </w:tr>
      <w:tr>
        <w:tc>
          <w:tcPr>
            <w:tcW w:type="dxa" w:w="4320"/>
          </w:tcPr>
          <w:p>
            <w:pPr>
              <w:keepNext/>
            </w:pPr>
            <w:r>
              <w:rPr>
                <w:sz w:val="20"/>
              </w:rPr>
              <w:t>Chi-square</w:t>
            </w:r>
          </w:p>
        </w:tc>
        <w:tc>
          <w:tcPr>
            <w:tcW w:type="dxa" w:w="4320"/>
          </w:tcPr>
          <w:p>
            <w:pPr>
              <w:keepNext/>
            </w:pPr>
            <w:r>
              <w:rPr>
                <w:sz w:val="20"/>
              </w:rPr>
              <w:t>258.43</w:t>
            </w:r>
          </w:p>
        </w:tc>
      </w:tr>
      <w:tr>
        <w:tc>
          <w:tcPr>
            <w:tcW w:type="dxa" w:w="4320"/>
          </w:tcPr>
          <w:p>
            <w:pPr>
              <w:keepNext/>
            </w:pPr>
            <w:r>
              <w:rPr>
                <w:sz w:val="20"/>
              </w:rPr>
              <w:t>Degrees of freedom</w:t>
            </w:r>
          </w:p>
        </w:tc>
        <w:tc>
          <w:tcPr>
            <w:tcW w:type="dxa" w:w="4320"/>
          </w:tcPr>
          <w:p>
            <w:pPr>
              <w:keepNext/>
            </w:pPr>
            <w:r>
              <w:rPr>
                <w:sz w:val="20"/>
              </w:rPr>
              <w:t>1</w:t>
            </w:r>
          </w:p>
        </w:tc>
      </w:tr>
      <w:tr>
        <w:tc>
          <w:tcPr>
            <w:tcW w:type="dxa" w:w="4320"/>
          </w:tcPr>
          <w:p>
            <w:pPr>
              <w:keepNext/>
            </w:pPr>
            <w:r>
              <w:rPr>
                <w:sz w:val="20"/>
              </w:rPr>
              <w:t>p-value</w:t>
            </w:r>
          </w:p>
        </w:tc>
        <w:tc>
          <w:tcPr>
            <w:tcW w:type="dxa" w:w="4320"/>
          </w:tcPr>
          <w:p>
            <w:pPr>
              <w:keepNext/>
            </w:pPr>
            <w:r>
              <w:rPr>
                <w:sz w:val="20"/>
              </w:rPr>
              <w:t>3.78 x 10^-58</w:t>
            </w:r>
          </w:p>
        </w:tc>
      </w:tr>
      <w:tr>
        <w:tc>
          <w:tcPr>
            <w:tcW w:type="dxa" w:w="4320"/>
          </w:tcPr>
          <w:p>
            <w:pPr>
              <w:keepNext/>
            </w:pPr>
            <w:r>
              <w:rPr>
                <w:sz w:val="20"/>
              </w:rPr>
              <w:t>Cramer's V</w:t>
            </w:r>
          </w:p>
        </w:tc>
        <w:tc>
          <w:tcPr>
            <w:tcW w:type="dxa" w:w="4320"/>
          </w:tcPr>
          <w:p>
            <w:pPr>
              <w:keepNext/>
            </w:pPr>
            <w:r>
              <w:rPr>
                <w:sz w:val="20"/>
              </w:rPr>
              <w:t>0.5392 (strong)</w:t>
            </w:r>
          </w:p>
        </w:tc>
      </w:tr>
    </w:tbl>
    <w:p/>
    <w:p>
      <w:r>
        <w:t>Decision: Reject H0 at alpha = 0.05. There is an extremely strong statistical association between sex and survival. The effect size (Cramer's V = 0.54) is large, meaning this is not only statistically significant but also practically important.</w:t>
      </w:r>
    </w:p>
    <w:p>
      <w:pPr>
        <w:pStyle w:val="Heading2"/>
      </w:pPr>
      <w:r>
        <w:t>5.2 Hypothesis 2 — Mean Fare by Survival (Welch's t-test)</w:t>
      </w:r>
    </w:p>
    <w:p>
      <w:r>
        <w:t>H0: Mean fare is the same for survivors and non-survivors.</w:t>
      </w:r>
    </w:p>
    <w:p>
      <w:r>
        <w:t>H1: Mean fare differs between the two groups.</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week3_chart2_fare_ttest.png"/>
                    <pic:cNvPicPr/>
                  </pic:nvPicPr>
                  <pic:blipFill>
                    <a:blip r:embed="rId10"/>
                    <a:stretch>
                      <a:fillRect/>
                    </a:stretch>
                  </pic:blipFill>
                  <pic:spPr>
                    <a:xfrm>
                      <a:off x="0" y="0"/>
                      <a:ext cx="5029200" cy="3143250"/>
                    </a:xfrm>
                    <a:prstGeom prst="rect"/>
                  </pic:spPr>
                </pic:pic>
              </a:graphicData>
            </a:graphic>
          </wp:inline>
        </w:drawing>
      </w:r>
    </w:p>
    <w:p>
      <w:pPr>
        <w:jc w:val="center"/>
      </w:pPr>
      <w:r>
        <w:rPr>
          <w:i/>
          <w:color w:val="555555"/>
          <w:sz w:val="18"/>
        </w:rPr>
        <w:t>Figure 2: Fare distributions for survivors (green) and non-survivors (red). Survivors paid higher fares on average.</w:t>
      </w:r>
    </w:p>
    <w:p>
      <w:r>
        <w:t>Descriptive statistics: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rPr>
                <w:b/>
                <w:sz w:val="20"/>
              </w:rPr>
              <w:t>Group</w:t>
            </w:r>
          </w:p>
        </w:tc>
        <w:tc>
          <w:tcPr>
            <w:tcW w:type="dxa" w:w="1728"/>
          </w:tcPr>
          <w:p>
            <w:pPr>
              <w:keepNext/>
            </w:pPr>
            <w:r>
              <w:rPr>
                <w:b/>
                <w:sz w:val="20"/>
              </w:rPr>
              <w:t>n</w:t>
            </w:r>
          </w:p>
        </w:tc>
        <w:tc>
          <w:tcPr>
            <w:tcW w:type="dxa" w:w="1728"/>
          </w:tcPr>
          <w:p>
            <w:pPr>
              <w:keepNext/>
            </w:pPr>
            <w:r>
              <w:rPr>
                <w:b/>
                <w:sz w:val="20"/>
              </w:rPr>
              <w:t>Mean</w:t>
            </w:r>
          </w:p>
        </w:tc>
        <w:tc>
          <w:tcPr>
            <w:tcW w:type="dxa" w:w="1728"/>
          </w:tcPr>
          <w:p>
            <w:pPr>
              <w:keepNext/>
            </w:pPr>
            <w:r>
              <w:rPr>
                <w:b/>
                <w:sz w:val="20"/>
              </w:rPr>
              <w:t>Median</w:t>
            </w:r>
          </w:p>
        </w:tc>
        <w:tc>
          <w:tcPr>
            <w:tcW w:type="dxa" w:w="1728"/>
          </w:tcPr>
          <w:p>
            <w:pPr>
              <w:keepNext/>
            </w:pPr>
            <w:r>
              <w:rPr>
                <w:b/>
                <w:sz w:val="20"/>
              </w:rPr>
              <w:t>Std Dev</w:t>
            </w:r>
          </w:p>
        </w:tc>
      </w:tr>
      <w:tr>
        <w:tc>
          <w:tcPr>
            <w:tcW w:type="dxa" w:w="1728"/>
          </w:tcPr>
          <w:p>
            <w:pPr>
              <w:keepNext/>
            </w:pPr>
            <w:r>
              <w:rPr>
                <w:sz w:val="20"/>
              </w:rPr>
              <w:t>Survived</w:t>
            </w:r>
          </w:p>
        </w:tc>
        <w:tc>
          <w:tcPr>
            <w:tcW w:type="dxa" w:w="1728"/>
          </w:tcPr>
          <w:p>
            <w:pPr>
              <w:keepNext/>
            </w:pPr>
            <w:r>
              <w:rPr>
                <w:sz w:val="20"/>
              </w:rPr>
              <w:t>340</w:t>
            </w:r>
          </w:p>
        </w:tc>
        <w:tc>
          <w:tcPr>
            <w:tcW w:type="dxa" w:w="1728"/>
          </w:tcPr>
          <w:p>
            <w:pPr>
              <w:keepNext/>
            </w:pPr>
            <w:r>
              <w:rPr>
                <w:sz w:val="20"/>
              </w:rPr>
              <w:t>48.21</w:t>
            </w:r>
          </w:p>
        </w:tc>
        <w:tc>
          <w:tcPr>
            <w:tcW w:type="dxa" w:w="1728"/>
          </w:tcPr>
          <w:p>
            <w:pPr>
              <w:keepNext/>
            </w:pPr>
            <w:r>
              <w:rPr>
                <w:sz w:val="20"/>
              </w:rPr>
              <w:t>26.00</w:t>
            </w:r>
          </w:p>
        </w:tc>
        <w:tc>
          <w:tcPr>
            <w:tcW w:type="dxa" w:w="1728"/>
          </w:tcPr>
          <w:p>
            <w:pPr>
              <w:keepNext/>
            </w:pPr>
            <w:r>
              <w:rPr>
                <w:sz w:val="20"/>
              </w:rPr>
              <w:t>66.75</w:t>
            </w:r>
          </w:p>
        </w:tc>
      </w:tr>
      <w:tr>
        <w:tc>
          <w:tcPr>
            <w:tcW w:type="dxa" w:w="1728"/>
          </w:tcPr>
          <w:p>
            <w:pPr>
              <w:keepNext/>
            </w:pPr>
            <w:r>
              <w:rPr>
                <w:sz w:val="20"/>
              </w:rPr>
              <w:t>Did Not Survive</w:t>
            </w:r>
          </w:p>
        </w:tc>
        <w:tc>
          <w:tcPr>
            <w:tcW w:type="dxa" w:w="1728"/>
          </w:tcPr>
          <w:p>
            <w:pPr>
              <w:keepNext/>
            </w:pPr>
            <w:r>
              <w:rPr>
                <w:sz w:val="20"/>
              </w:rPr>
              <w:t>549</w:t>
            </w:r>
          </w:p>
        </w:tc>
        <w:tc>
          <w:tcPr>
            <w:tcW w:type="dxa" w:w="1728"/>
          </w:tcPr>
          <w:p>
            <w:pPr>
              <w:keepNext/>
            </w:pPr>
            <w:r>
              <w:rPr>
                <w:sz w:val="20"/>
              </w:rPr>
              <w:t>22.12</w:t>
            </w:r>
          </w:p>
        </w:tc>
        <w:tc>
          <w:tcPr>
            <w:tcW w:type="dxa" w:w="1728"/>
          </w:tcPr>
          <w:p>
            <w:pPr>
              <w:keepNext/>
            </w:pPr>
            <w:r>
              <w:rPr>
                <w:sz w:val="20"/>
              </w:rPr>
              <w:t>10.50</w:t>
            </w:r>
          </w:p>
        </w:tc>
        <w:tc>
          <w:tcPr>
            <w:tcW w:type="dxa" w:w="1728"/>
          </w:tcPr>
          <w:p>
            <w:pPr>
              <w:keepNext/>
            </w:pPr>
            <w:r>
              <w:rPr>
                <w:sz w:val="20"/>
              </w:rPr>
              <w:t>31.39</w:t>
            </w:r>
          </w:p>
        </w:tc>
      </w:tr>
    </w:tbl>
    <w:p/>
    <w:p>
      <w:r>
        <w:t>Test results:</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pPr>
              <w:keepNext/>
            </w:pPr>
            <w:r>
              <w:rPr>
                <w:b/>
                <w:sz w:val="20"/>
              </w:rPr>
              <w:t>Statistic</w:t>
            </w:r>
          </w:p>
        </w:tc>
        <w:tc>
          <w:tcPr>
            <w:tcW w:type="dxa" w:w="4320"/>
          </w:tcPr>
          <w:p>
            <w:pPr>
              <w:keepNext/>
            </w:pPr>
            <w:r>
              <w:rPr>
                <w:b/>
                <w:sz w:val="20"/>
              </w:rPr>
              <w:t>Value</w:t>
            </w:r>
          </w:p>
        </w:tc>
      </w:tr>
      <w:tr>
        <w:tc>
          <w:tcPr>
            <w:tcW w:type="dxa" w:w="4320"/>
          </w:tcPr>
          <w:p>
            <w:pPr>
              <w:keepNext/>
            </w:pPr>
            <w:r>
              <w:rPr>
                <w:sz w:val="20"/>
              </w:rPr>
              <w:t>t-statistic</w:t>
            </w:r>
          </w:p>
        </w:tc>
        <w:tc>
          <w:tcPr>
            <w:tcW w:type="dxa" w:w="4320"/>
          </w:tcPr>
          <w:p>
            <w:pPr>
              <w:keepNext/>
            </w:pPr>
            <w:r>
              <w:rPr>
                <w:sz w:val="20"/>
              </w:rPr>
              <w:t>6.7597</w:t>
            </w:r>
          </w:p>
        </w:tc>
      </w:tr>
      <w:tr>
        <w:tc>
          <w:tcPr>
            <w:tcW w:type="dxa" w:w="4320"/>
          </w:tcPr>
          <w:p>
            <w:pPr>
              <w:keepNext/>
            </w:pPr>
            <w:r>
              <w:rPr>
                <w:sz w:val="20"/>
              </w:rPr>
              <w:t>p-value</w:t>
            </w:r>
          </w:p>
        </w:tc>
        <w:tc>
          <w:tcPr>
            <w:tcW w:type="dxa" w:w="4320"/>
          </w:tcPr>
          <w:p>
            <w:pPr>
              <w:keepNext/>
            </w:pPr>
            <w:r>
              <w:rPr>
                <w:sz w:val="20"/>
              </w:rPr>
              <w:t>4.48 x 10^-11</w:t>
            </w:r>
          </w:p>
        </w:tc>
      </w:tr>
      <w:tr>
        <w:tc>
          <w:tcPr>
            <w:tcW w:type="dxa" w:w="4320"/>
          </w:tcPr>
          <w:p>
            <w:pPr>
              <w:keepNext/>
            </w:pPr>
            <w:r>
              <w:rPr>
                <w:sz w:val="20"/>
              </w:rPr>
              <w:t>Difference in means</w:t>
            </w:r>
          </w:p>
        </w:tc>
        <w:tc>
          <w:tcPr>
            <w:tcW w:type="dxa" w:w="4320"/>
          </w:tcPr>
          <w:p>
            <w:pPr>
              <w:keepNext/>
            </w:pPr>
            <w:r>
              <w:rPr>
                <w:sz w:val="20"/>
              </w:rPr>
              <w:t>26.09</w:t>
            </w:r>
          </w:p>
        </w:tc>
      </w:tr>
      <w:tr>
        <w:tc>
          <w:tcPr>
            <w:tcW w:type="dxa" w:w="4320"/>
          </w:tcPr>
          <w:p>
            <w:pPr>
              <w:keepNext/>
            </w:pPr>
            <w:r>
              <w:rPr>
                <w:sz w:val="20"/>
              </w:rPr>
              <w:t>95% CI for difference</w:t>
            </w:r>
          </w:p>
        </w:tc>
        <w:tc>
          <w:tcPr>
            <w:tcW w:type="dxa" w:w="4320"/>
          </w:tcPr>
          <w:p>
            <w:pPr>
              <w:keepNext/>
            </w:pPr>
            <w:r>
              <w:rPr>
                <w:sz w:val="20"/>
              </w:rPr>
              <w:t>[18.51, 33.68]</w:t>
            </w:r>
          </w:p>
        </w:tc>
      </w:tr>
    </w:tbl>
    <w:p/>
    <w:p>
      <w:r>
        <w:t>Decision: Reject H0 at alpha = 0.05. Survivors paid on average 26 more than non-survivors, and the 95% confidence interval excludes zero by a wide margin. However, note that fare is strongly correlated with class, so this effect likely reflects the class difference documented in Hypothesis 3.</w:t>
      </w:r>
    </w:p>
    <w:p>
      <w:pPr>
        <w:pStyle w:val="Heading2"/>
      </w:pPr>
      <w:r>
        <w:t>5.3 Hypothesis 3 — Mean Age Across Passenger Classes (ANOVA)</w:t>
      </w:r>
    </w:p>
    <w:p>
      <w:r>
        <w:t>H0: Mean age is the same across all three passenger classes.</w:t>
      </w:r>
    </w:p>
    <w:p>
      <w:r>
        <w:t>H1: At least one class has a different mean age.</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week3_chart3_age_anova.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555555"/>
          <w:sz w:val="18"/>
        </w:rPr>
        <w:t>Figure 3: Age distributions by passenger class. Median age decreases from 1st to 3rd class.</w:t>
      </w:r>
    </w:p>
    <w:p>
      <w:r>
        <w:t>Descriptive statistics: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rPr>
                <w:b/>
                <w:sz w:val="20"/>
              </w:rPr>
              <w:t>Class</w:t>
            </w:r>
          </w:p>
        </w:tc>
        <w:tc>
          <w:tcPr>
            <w:tcW w:type="dxa" w:w="1728"/>
          </w:tcPr>
          <w:p>
            <w:pPr>
              <w:keepNext/>
            </w:pPr>
            <w:r>
              <w:rPr>
                <w:b/>
                <w:sz w:val="20"/>
              </w:rPr>
              <w:t>n</w:t>
            </w:r>
          </w:p>
        </w:tc>
        <w:tc>
          <w:tcPr>
            <w:tcW w:type="dxa" w:w="1728"/>
          </w:tcPr>
          <w:p>
            <w:pPr>
              <w:keepNext/>
            </w:pPr>
            <w:r>
              <w:rPr>
                <w:b/>
                <w:sz w:val="20"/>
              </w:rPr>
              <w:t>Mean Age</w:t>
            </w:r>
          </w:p>
        </w:tc>
        <w:tc>
          <w:tcPr>
            <w:tcW w:type="dxa" w:w="1728"/>
          </w:tcPr>
          <w:p>
            <w:pPr>
              <w:keepNext/>
            </w:pPr>
            <w:r>
              <w:rPr>
                <w:b/>
                <w:sz w:val="20"/>
              </w:rPr>
              <w:t>Median Age</w:t>
            </w:r>
          </w:p>
        </w:tc>
        <w:tc>
          <w:tcPr>
            <w:tcW w:type="dxa" w:w="1728"/>
          </w:tcPr>
          <w:p>
            <w:pPr>
              <w:keepNext/>
            </w:pPr>
            <w:r>
              <w:rPr>
                <w:b/>
                <w:sz w:val="20"/>
              </w:rPr>
              <w:t>Std Dev</w:t>
            </w:r>
          </w:p>
        </w:tc>
      </w:tr>
      <w:tr>
        <w:tc>
          <w:tcPr>
            <w:tcW w:type="dxa" w:w="1728"/>
          </w:tcPr>
          <w:p>
            <w:pPr>
              <w:keepNext/>
            </w:pPr>
            <w:r>
              <w:rPr>
                <w:sz w:val="20"/>
              </w:rPr>
              <w:t>1st Class</w:t>
            </w:r>
          </w:p>
        </w:tc>
        <w:tc>
          <w:tcPr>
            <w:tcW w:type="dxa" w:w="1728"/>
          </w:tcPr>
          <w:p>
            <w:pPr>
              <w:keepNext/>
            </w:pPr>
            <w:r>
              <w:rPr>
                <w:sz w:val="20"/>
              </w:rPr>
              <w:t>214</w:t>
            </w:r>
          </w:p>
        </w:tc>
        <w:tc>
          <w:tcPr>
            <w:tcW w:type="dxa" w:w="1728"/>
          </w:tcPr>
          <w:p>
            <w:pPr>
              <w:keepNext/>
            </w:pPr>
            <w:r>
              <w:rPr>
                <w:sz w:val="20"/>
              </w:rPr>
              <w:t>38.16</w:t>
            </w:r>
          </w:p>
        </w:tc>
        <w:tc>
          <w:tcPr>
            <w:tcW w:type="dxa" w:w="1728"/>
          </w:tcPr>
          <w:p>
            <w:pPr>
              <w:keepNext/>
            </w:pPr>
            <w:r>
              <w:rPr>
                <w:sz w:val="20"/>
              </w:rPr>
              <w:t>38.00</w:t>
            </w:r>
          </w:p>
        </w:tc>
        <w:tc>
          <w:tcPr>
            <w:tcW w:type="dxa" w:w="1728"/>
          </w:tcPr>
          <w:p>
            <w:pPr>
              <w:keepNext/>
            </w:pPr>
            <w:r>
              <w:rPr>
                <w:sz w:val="20"/>
              </w:rPr>
              <w:t>13.73</w:t>
            </w:r>
          </w:p>
        </w:tc>
      </w:tr>
      <w:tr>
        <w:tc>
          <w:tcPr>
            <w:tcW w:type="dxa" w:w="1728"/>
          </w:tcPr>
          <w:p>
            <w:pPr>
              <w:keepNext/>
            </w:pPr>
            <w:r>
              <w:rPr>
                <w:sz w:val="20"/>
              </w:rPr>
              <w:t>2nd Class</w:t>
            </w:r>
          </w:p>
        </w:tc>
        <w:tc>
          <w:tcPr>
            <w:tcW w:type="dxa" w:w="1728"/>
          </w:tcPr>
          <w:p>
            <w:pPr>
              <w:keepNext/>
            </w:pPr>
            <w:r>
              <w:rPr>
                <w:sz w:val="20"/>
              </w:rPr>
              <w:t>184</w:t>
            </w:r>
          </w:p>
        </w:tc>
        <w:tc>
          <w:tcPr>
            <w:tcW w:type="dxa" w:w="1728"/>
          </w:tcPr>
          <w:p>
            <w:pPr>
              <w:keepNext/>
            </w:pPr>
            <w:r>
              <w:rPr>
                <w:sz w:val="20"/>
              </w:rPr>
              <w:t>29.86</w:t>
            </w:r>
          </w:p>
        </w:tc>
        <w:tc>
          <w:tcPr>
            <w:tcW w:type="dxa" w:w="1728"/>
          </w:tcPr>
          <w:p>
            <w:pPr>
              <w:keepNext/>
            </w:pPr>
            <w:r>
              <w:rPr>
                <w:sz w:val="20"/>
              </w:rPr>
              <w:t>30.00</w:t>
            </w:r>
          </w:p>
        </w:tc>
        <w:tc>
          <w:tcPr>
            <w:tcW w:type="dxa" w:w="1728"/>
          </w:tcPr>
          <w:p>
            <w:pPr>
              <w:keepNext/>
            </w:pPr>
            <w:r>
              <w:rPr>
                <w:sz w:val="20"/>
              </w:rPr>
              <w:t>13.58</w:t>
            </w:r>
          </w:p>
        </w:tc>
      </w:tr>
      <w:tr>
        <w:tc>
          <w:tcPr>
            <w:tcW w:type="dxa" w:w="1728"/>
          </w:tcPr>
          <w:p>
            <w:pPr>
              <w:keepNext/>
            </w:pPr>
            <w:r>
              <w:rPr>
                <w:sz w:val="20"/>
              </w:rPr>
              <w:t>3rd Class</w:t>
            </w:r>
          </w:p>
        </w:tc>
        <w:tc>
          <w:tcPr>
            <w:tcW w:type="dxa" w:w="1728"/>
          </w:tcPr>
          <w:p>
            <w:pPr>
              <w:keepNext/>
            </w:pPr>
            <w:r>
              <w:rPr>
                <w:sz w:val="20"/>
              </w:rPr>
              <w:t>491</w:t>
            </w:r>
          </w:p>
        </w:tc>
        <w:tc>
          <w:tcPr>
            <w:tcW w:type="dxa" w:w="1728"/>
          </w:tcPr>
          <w:p>
            <w:pPr>
              <w:keepNext/>
            </w:pPr>
            <w:r>
              <w:rPr>
                <w:sz w:val="20"/>
              </w:rPr>
              <w:t>24.80</w:t>
            </w:r>
          </w:p>
        </w:tc>
        <w:tc>
          <w:tcPr>
            <w:tcW w:type="dxa" w:w="1728"/>
          </w:tcPr>
          <w:p>
            <w:pPr>
              <w:keepNext/>
            </w:pPr>
            <w:r>
              <w:rPr>
                <w:sz w:val="20"/>
              </w:rPr>
              <w:t>25.00</w:t>
            </w:r>
          </w:p>
        </w:tc>
        <w:tc>
          <w:tcPr>
            <w:tcW w:type="dxa" w:w="1728"/>
          </w:tcPr>
          <w:p>
            <w:pPr>
              <w:keepNext/>
            </w:pPr>
            <w:r>
              <w:rPr>
                <w:sz w:val="20"/>
              </w:rPr>
              <w:t>10.67</w:t>
            </w:r>
          </w:p>
        </w:tc>
      </w:tr>
    </w:tbl>
    <w:p/>
    <w:p>
      <w:r>
        <w:t>Test results:</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pPr>
              <w:keepNext/>
            </w:pPr>
            <w:r>
              <w:rPr>
                <w:b/>
                <w:sz w:val="20"/>
              </w:rPr>
              <w:t>Statistic</w:t>
            </w:r>
          </w:p>
        </w:tc>
        <w:tc>
          <w:tcPr>
            <w:tcW w:type="dxa" w:w="4320"/>
          </w:tcPr>
          <w:p>
            <w:pPr>
              <w:keepNext/>
            </w:pPr>
            <w:r>
              <w:rPr>
                <w:b/>
                <w:sz w:val="20"/>
              </w:rPr>
              <w:t>Value</w:t>
            </w:r>
          </w:p>
        </w:tc>
      </w:tr>
      <w:tr>
        <w:tc>
          <w:tcPr>
            <w:tcW w:type="dxa" w:w="4320"/>
          </w:tcPr>
          <w:p>
            <w:pPr>
              <w:keepNext/>
            </w:pPr>
            <w:r>
              <w:rPr>
                <w:sz w:val="20"/>
              </w:rPr>
              <w:t>F-statistic</w:t>
            </w:r>
          </w:p>
        </w:tc>
        <w:tc>
          <w:tcPr>
            <w:tcW w:type="dxa" w:w="4320"/>
          </w:tcPr>
          <w:p>
            <w:pPr>
              <w:keepNext/>
            </w:pPr>
            <w:r>
              <w:rPr>
                <w:sz w:val="20"/>
              </w:rPr>
              <w:t>91.3962</w:t>
            </w:r>
          </w:p>
        </w:tc>
      </w:tr>
      <w:tr>
        <w:tc>
          <w:tcPr>
            <w:tcW w:type="dxa" w:w="4320"/>
          </w:tcPr>
          <w:p>
            <w:pPr>
              <w:keepNext/>
            </w:pPr>
            <w:r>
              <w:rPr>
                <w:sz w:val="20"/>
              </w:rPr>
              <w:t>p-value</w:t>
            </w:r>
          </w:p>
        </w:tc>
        <w:tc>
          <w:tcPr>
            <w:tcW w:type="dxa" w:w="4320"/>
          </w:tcPr>
          <w:p>
            <w:pPr>
              <w:keepNext/>
            </w:pPr>
            <w:r>
              <w:rPr>
                <w:sz w:val="20"/>
              </w:rPr>
              <w:t>8.19 x 10^-37</w:t>
            </w:r>
          </w:p>
        </w:tc>
      </w:tr>
      <w:tr>
        <w:tc>
          <w:tcPr>
            <w:tcW w:type="dxa" w:w="4320"/>
          </w:tcPr>
          <w:p>
            <w:pPr>
              <w:keepNext/>
            </w:pPr>
            <w:r>
              <w:rPr>
                <w:sz w:val="20"/>
              </w:rPr>
              <w:t>Eta-squared</w:t>
            </w:r>
          </w:p>
        </w:tc>
        <w:tc>
          <w:tcPr>
            <w:tcW w:type="dxa" w:w="4320"/>
          </w:tcPr>
          <w:p>
            <w:pPr>
              <w:keepNext/>
            </w:pPr>
            <w:r>
              <w:rPr>
                <w:sz w:val="20"/>
              </w:rPr>
              <w:t>0.1710 (large)</w:t>
            </w:r>
          </w:p>
        </w:tc>
      </w:tr>
    </w:tbl>
    <w:p/>
    <w:p>
      <w:r>
        <w:t>Decision: Reject H0 at alpha = 0.05. Mean age differs significantly across classes, and the effect size (eta-squared = 0.17) is large. The pattern is monotonic: mean age decreases from 1st to 3rd class. This means that class is a proxy for age, which may partially explain why higher-class passengers survived at higher rates.</w:t>
      </w:r>
    </w:p>
    <w:p>
      <w:pPr>
        <w:pStyle w:val="Heading2"/>
      </w:pPr>
      <w:r>
        <w:t>5.4 Hypothesis 4 — Age Distribution by Survival (Mann-Whitney U)</w:t>
      </w:r>
    </w:p>
    <w:p>
      <w:r>
        <w:t>H0: Age distribution is the same for survivors and non-survivors.</w:t>
      </w:r>
    </w:p>
    <w:p>
      <w:r>
        <w:t>H1: Age distributions differ between the two groups.</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week3_chart4_age_mannwhitney.png"/>
                    <pic:cNvPicPr/>
                  </pic:nvPicPr>
                  <pic:blipFill>
                    <a:blip r:embed="rId12"/>
                    <a:stretch>
                      <a:fillRect/>
                    </a:stretch>
                  </pic:blipFill>
                  <pic:spPr>
                    <a:xfrm>
                      <a:off x="0" y="0"/>
                      <a:ext cx="5029200" cy="2514600"/>
                    </a:xfrm>
                    <a:prstGeom prst="rect"/>
                  </pic:spPr>
                </pic:pic>
              </a:graphicData>
            </a:graphic>
          </wp:inline>
        </w:drawing>
      </w:r>
    </w:p>
    <w:p>
      <w:pPr>
        <w:jc w:val="center"/>
      </w:pPr>
      <w:r>
        <w:rPr>
          <w:i/>
          <w:color w:val="555555"/>
          <w:sz w:val="18"/>
        </w:rPr>
        <w:t>Figure 4: Overlaid age histograms for survivors and non-survivors. The distributions overlap heavily.</w:t>
      </w:r>
    </w:p>
    <w:p>
      <w:r>
        <w:t>Descriptive statistics: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rPr>
                <w:b/>
                <w:sz w:val="20"/>
              </w:rPr>
              <w:t>Group</w:t>
            </w:r>
          </w:p>
        </w:tc>
        <w:tc>
          <w:tcPr>
            <w:tcW w:type="dxa" w:w="1728"/>
          </w:tcPr>
          <w:p>
            <w:pPr>
              <w:keepNext/>
            </w:pPr>
            <w:r>
              <w:rPr>
                <w:b/>
                <w:sz w:val="20"/>
              </w:rPr>
              <w:t>n</w:t>
            </w:r>
          </w:p>
        </w:tc>
        <w:tc>
          <w:tcPr>
            <w:tcW w:type="dxa" w:w="1728"/>
          </w:tcPr>
          <w:p>
            <w:pPr>
              <w:keepNext/>
            </w:pPr>
            <w:r>
              <w:rPr>
                <w:b/>
                <w:sz w:val="20"/>
              </w:rPr>
              <w:t>Mean Age</w:t>
            </w:r>
          </w:p>
        </w:tc>
        <w:tc>
          <w:tcPr>
            <w:tcW w:type="dxa" w:w="1728"/>
          </w:tcPr>
          <w:p>
            <w:pPr>
              <w:keepNext/>
            </w:pPr>
            <w:r>
              <w:rPr>
                <w:b/>
                <w:sz w:val="20"/>
              </w:rPr>
              <w:t>Median Age</w:t>
            </w:r>
          </w:p>
        </w:tc>
        <w:tc>
          <w:tcPr>
            <w:tcW w:type="dxa" w:w="1728"/>
          </w:tcPr>
          <w:p>
            <w:pPr>
              <w:keepNext/>
            </w:pPr>
            <w:r>
              <w:rPr>
                <w:b/>
                <w:sz w:val="20"/>
              </w:rPr>
              <w:t>Std Dev</w:t>
            </w:r>
          </w:p>
        </w:tc>
      </w:tr>
      <w:tr>
        <w:tc>
          <w:tcPr>
            <w:tcW w:type="dxa" w:w="1728"/>
          </w:tcPr>
          <w:p>
            <w:pPr>
              <w:keepNext/>
            </w:pPr>
            <w:r>
              <w:rPr>
                <w:sz w:val="20"/>
              </w:rPr>
              <w:t>Survived</w:t>
            </w:r>
          </w:p>
        </w:tc>
        <w:tc>
          <w:tcPr>
            <w:tcW w:type="dxa" w:w="1728"/>
          </w:tcPr>
          <w:p>
            <w:pPr>
              <w:keepNext/>
            </w:pPr>
            <w:r>
              <w:rPr>
                <w:sz w:val="20"/>
              </w:rPr>
              <w:t>340</w:t>
            </w:r>
          </w:p>
        </w:tc>
        <w:tc>
          <w:tcPr>
            <w:tcW w:type="dxa" w:w="1728"/>
          </w:tcPr>
          <w:p>
            <w:pPr>
              <w:keepNext/>
            </w:pPr>
            <w:r>
              <w:rPr>
                <w:sz w:val="20"/>
              </w:rPr>
              <w:t>27.98</w:t>
            </w:r>
          </w:p>
        </w:tc>
        <w:tc>
          <w:tcPr>
            <w:tcW w:type="dxa" w:w="1728"/>
          </w:tcPr>
          <w:p>
            <w:pPr>
              <w:keepNext/>
            </w:pPr>
            <w:r>
              <w:rPr>
                <w:sz w:val="20"/>
              </w:rPr>
              <w:t>27.00</w:t>
            </w:r>
          </w:p>
        </w:tc>
        <w:tc>
          <w:tcPr>
            <w:tcW w:type="dxa" w:w="1728"/>
          </w:tcPr>
          <w:p>
            <w:pPr>
              <w:keepNext/>
            </w:pPr>
            <w:r>
              <w:rPr>
                <w:sz w:val="20"/>
              </w:rPr>
              <w:t>13.92</w:t>
            </w:r>
          </w:p>
        </w:tc>
      </w:tr>
      <w:tr>
        <w:tc>
          <w:tcPr>
            <w:tcW w:type="dxa" w:w="1728"/>
          </w:tcPr>
          <w:p>
            <w:pPr>
              <w:keepNext/>
            </w:pPr>
            <w:r>
              <w:rPr>
                <w:sz w:val="20"/>
              </w:rPr>
              <w:t>Did Not Survive</w:t>
            </w:r>
          </w:p>
        </w:tc>
        <w:tc>
          <w:tcPr>
            <w:tcW w:type="dxa" w:w="1728"/>
          </w:tcPr>
          <w:p>
            <w:pPr>
              <w:keepNext/>
            </w:pPr>
            <w:r>
              <w:rPr>
                <w:sz w:val="20"/>
              </w:rPr>
              <w:t>549</w:t>
            </w:r>
          </w:p>
        </w:tc>
        <w:tc>
          <w:tcPr>
            <w:tcW w:type="dxa" w:w="1728"/>
          </w:tcPr>
          <w:p>
            <w:pPr>
              <w:keepNext/>
            </w:pPr>
            <w:r>
              <w:rPr>
                <w:sz w:val="20"/>
              </w:rPr>
              <w:t>29.74</w:t>
            </w:r>
          </w:p>
        </w:tc>
        <w:tc>
          <w:tcPr>
            <w:tcW w:type="dxa" w:w="1728"/>
          </w:tcPr>
          <w:p>
            <w:pPr>
              <w:keepNext/>
            </w:pPr>
            <w:r>
              <w:rPr>
                <w:sz w:val="20"/>
              </w:rPr>
              <w:t>25.00</w:t>
            </w:r>
          </w:p>
        </w:tc>
        <w:tc>
          <w:tcPr>
            <w:tcW w:type="dxa" w:w="1728"/>
          </w:tcPr>
          <w:p>
            <w:pPr>
              <w:keepNext/>
            </w:pPr>
            <w:r>
              <w:rPr>
                <w:sz w:val="20"/>
              </w:rPr>
              <w:t>12.82</w:t>
            </w:r>
          </w:p>
        </w:tc>
      </w:tr>
    </w:tbl>
    <w:p/>
    <w:p>
      <w:r>
        <w:t>Test results:</w:t>
      </w:r>
    </w:p>
    <w:tbl>
      <w:tblPr>
        <w:tblStyle w:val="LightGrid-Accent1"/>
        <w:tblW w:type="auto" w:w="0"/>
        <w:jc w:val="center"/>
        <w:tblLook w:firstColumn="1" w:firstRow="1" w:lastColumn="0" w:lastRow="0" w:noHBand="0" w:noVBand="1" w:val="04A0"/>
      </w:tblPr>
      <w:tblGrid>
        <w:gridCol w:w="4320"/>
        <w:gridCol w:w="4320"/>
      </w:tblGrid>
      <w:tr>
        <w:trPr>
          <w:cantSplit/>
        </w:trPr>
        <w:tc>
          <w:tcPr>
            <w:tcW w:type="dxa" w:w="4320"/>
          </w:tcPr>
          <w:p>
            <w:pPr>
              <w:keepNext/>
            </w:pPr>
            <w:r>
              <w:rPr>
                <w:b/>
                <w:sz w:val="20"/>
              </w:rPr>
              <w:t>Statistic</w:t>
            </w:r>
          </w:p>
        </w:tc>
        <w:tc>
          <w:tcPr>
            <w:tcW w:type="dxa" w:w="4320"/>
          </w:tcPr>
          <w:p>
            <w:pPr>
              <w:keepNext/>
            </w:pPr>
            <w:r>
              <w:rPr>
                <w:b/>
                <w:sz w:val="20"/>
              </w:rPr>
              <w:t>Value</w:t>
            </w:r>
          </w:p>
        </w:tc>
      </w:tr>
      <w:tr>
        <w:tc>
          <w:tcPr>
            <w:tcW w:type="dxa" w:w="4320"/>
          </w:tcPr>
          <w:p>
            <w:pPr>
              <w:keepNext/>
            </w:pPr>
            <w:r>
              <w:rPr>
                <w:sz w:val="20"/>
              </w:rPr>
              <w:t>U-statistic</w:t>
            </w:r>
          </w:p>
        </w:tc>
        <w:tc>
          <w:tcPr>
            <w:tcW w:type="dxa" w:w="4320"/>
          </w:tcPr>
          <w:p>
            <w:pPr>
              <w:keepNext/>
            </w:pPr>
            <w:r>
              <w:rPr>
                <w:sz w:val="20"/>
              </w:rPr>
              <w:t>88,631.50</w:t>
            </w:r>
          </w:p>
        </w:tc>
      </w:tr>
      <w:tr>
        <w:tc>
          <w:tcPr>
            <w:tcW w:type="dxa" w:w="4320"/>
          </w:tcPr>
          <w:p>
            <w:pPr>
              <w:keepNext/>
            </w:pPr>
            <w:r>
              <w:rPr>
                <w:sz w:val="20"/>
              </w:rPr>
              <w:t>p-value</w:t>
            </w:r>
          </w:p>
        </w:tc>
        <w:tc>
          <w:tcPr>
            <w:tcW w:type="dxa" w:w="4320"/>
          </w:tcPr>
          <w:p>
            <w:pPr>
              <w:keepNext/>
            </w:pPr>
            <w:r>
              <w:rPr>
                <w:sz w:val="20"/>
              </w:rPr>
              <w:t>0.206</w:t>
            </w:r>
          </w:p>
        </w:tc>
      </w:tr>
      <w:tr>
        <w:tc>
          <w:tcPr>
            <w:tcW w:type="dxa" w:w="4320"/>
          </w:tcPr>
          <w:p>
            <w:pPr>
              <w:keepNext/>
            </w:pPr>
            <w:r>
              <w:rPr>
                <w:sz w:val="20"/>
              </w:rPr>
              <w:t>Rank-biserial correlation</w:t>
            </w:r>
          </w:p>
        </w:tc>
        <w:tc>
          <w:tcPr>
            <w:tcW w:type="dxa" w:w="4320"/>
          </w:tcPr>
          <w:p>
            <w:pPr>
              <w:keepNext/>
            </w:pPr>
            <w:r>
              <w:rPr>
                <w:sz w:val="20"/>
              </w:rPr>
              <w:t>0.0503 (negligible)</w:t>
            </w:r>
          </w:p>
        </w:tc>
      </w:tr>
    </w:tbl>
    <w:p/>
    <w:p>
      <w:r>
        <w:t>Decision: Fail to reject H0 at alpha = 0.05. There is no statistically significant difference in age distributions between survivors and non-survivors, and the effect size is negligible. Age, on its own, does not meaningfully separate survivors from non-survivors — a result that contrasts sharply with the associations found for sex, fare, and class.</w:t>
      </w:r>
    </w:p>
    <w:p>
      <w:pPr>
        <w:pStyle w:val="Heading2"/>
      </w:pPr>
      <w:r>
        <w:t>5.5 Bonus — 95% Confidence Intervals for Survival Rate</w:t>
      </w:r>
    </w:p>
    <w:p>
      <w:r>
        <w:t>To illustrate uncertainty around each group's survival estimate, Wilson 95% confidence intervals were computed for the six sex-by-class groups.</w:t>
      </w:r>
    </w:p>
    <w:p>
      <w:pPr>
        <w:jc w:val="center"/>
      </w:pPr>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week3_chart5_ci_plot.png"/>
                    <pic:cNvPicPr/>
                  </pic:nvPicPr>
                  <pic:blipFill>
                    <a:blip r:embed="rId13"/>
                    <a:stretch>
                      <a:fillRect/>
                    </a:stretch>
                  </pic:blipFill>
                  <pic:spPr>
                    <a:xfrm>
                      <a:off x="0" y="0"/>
                      <a:ext cx="5029200" cy="2794000"/>
                    </a:xfrm>
                    <a:prstGeom prst="rect"/>
                  </pic:spPr>
                </pic:pic>
              </a:graphicData>
            </a:graphic>
          </wp:inline>
        </w:drawing>
      </w:r>
    </w:p>
    <w:p>
      <w:pPr>
        <w:jc w:val="center"/>
      </w:pPr>
      <w:r>
        <w:rPr>
          <w:i/>
          <w:color w:val="555555"/>
          <w:sz w:val="18"/>
        </w:rPr>
        <w:t>Figure 5: Survival rate with 95% confidence intervals by sex and passenger class. Female 1st class is the highest; male 3rd class is the lowest.</w:t>
      </w:r>
    </w:p>
    <w:p>
      <w:r>
        <w:t>Survival rate and 95% CI:</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rPr>
        <w:tc>
          <w:tcPr>
            <w:tcW w:type="dxa" w:w="2160"/>
          </w:tcPr>
          <w:p>
            <w:pPr>
              <w:keepNext/>
            </w:pPr>
            <w:r>
              <w:rPr>
                <w:b/>
                <w:sz w:val="20"/>
              </w:rPr>
              <w:t>Group</w:t>
            </w:r>
          </w:p>
        </w:tc>
        <w:tc>
          <w:tcPr>
            <w:tcW w:type="dxa" w:w="2160"/>
          </w:tcPr>
          <w:p>
            <w:pPr>
              <w:keepNext/>
            </w:pPr>
            <w:r>
              <w:rPr>
                <w:b/>
                <w:sz w:val="20"/>
              </w:rPr>
              <w:t>n</w:t>
            </w:r>
          </w:p>
        </w:tc>
        <w:tc>
          <w:tcPr>
            <w:tcW w:type="dxa" w:w="2160"/>
          </w:tcPr>
          <w:p>
            <w:pPr>
              <w:keepNext/>
            </w:pPr>
            <w:r>
              <w:rPr>
                <w:b/>
                <w:sz w:val="20"/>
              </w:rPr>
              <w:t>Survival Rate</w:t>
            </w:r>
          </w:p>
        </w:tc>
        <w:tc>
          <w:tcPr>
            <w:tcW w:type="dxa" w:w="2160"/>
          </w:tcPr>
          <w:p>
            <w:pPr>
              <w:keepNext/>
            </w:pPr>
            <w:r>
              <w:rPr>
                <w:b/>
                <w:sz w:val="20"/>
              </w:rPr>
              <w:t>95% CI</w:t>
            </w:r>
          </w:p>
        </w:tc>
      </w:tr>
      <w:tr>
        <w:tc>
          <w:tcPr>
            <w:tcW w:type="dxa" w:w="2160"/>
          </w:tcPr>
          <w:p>
            <w:pPr>
              <w:keepNext/>
            </w:pPr>
            <w:r>
              <w:rPr>
                <w:sz w:val="20"/>
              </w:rPr>
              <w:t>Female 1st</w:t>
            </w:r>
          </w:p>
        </w:tc>
        <w:tc>
          <w:tcPr>
            <w:tcW w:type="dxa" w:w="2160"/>
          </w:tcPr>
          <w:p>
            <w:pPr>
              <w:keepNext/>
            </w:pPr>
            <w:r>
              <w:rPr>
                <w:sz w:val="20"/>
              </w:rPr>
              <w:t>92</w:t>
            </w:r>
          </w:p>
        </w:tc>
        <w:tc>
          <w:tcPr>
            <w:tcW w:type="dxa" w:w="2160"/>
          </w:tcPr>
          <w:p>
            <w:pPr>
              <w:keepNext/>
            </w:pPr>
            <w:r>
              <w:rPr>
                <w:sz w:val="20"/>
              </w:rPr>
              <w:t>0.967</w:t>
            </w:r>
          </w:p>
        </w:tc>
        <w:tc>
          <w:tcPr>
            <w:tcW w:type="dxa" w:w="2160"/>
          </w:tcPr>
          <w:p>
            <w:pPr>
              <w:keepNext/>
            </w:pPr>
            <w:r>
              <w:rPr>
                <w:sz w:val="20"/>
              </w:rPr>
              <w:t>[0.908, 0.989]</w:t>
            </w:r>
          </w:p>
        </w:tc>
      </w:tr>
      <w:tr>
        <w:tc>
          <w:tcPr>
            <w:tcW w:type="dxa" w:w="2160"/>
          </w:tcPr>
          <w:p>
            <w:pPr>
              <w:keepNext/>
            </w:pPr>
            <w:r>
              <w:rPr>
                <w:sz w:val="20"/>
              </w:rPr>
              <w:t>Female 2nd</w:t>
            </w:r>
          </w:p>
        </w:tc>
        <w:tc>
          <w:tcPr>
            <w:tcW w:type="dxa" w:w="2160"/>
          </w:tcPr>
          <w:p>
            <w:pPr>
              <w:keepNext/>
            </w:pPr>
            <w:r>
              <w:rPr>
                <w:sz w:val="20"/>
              </w:rPr>
              <w:t>76</w:t>
            </w:r>
          </w:p>
        </w:tc>
        <w:tc>
          <w:tcPr>
            <w:tcW w:type="dxa" w:w="2160"/>
          </w:tcPr>
          <w:p>
            <w:pPr>
              <w:keepNext/>
            </w:pPr>
            <w:r>
              <w:rPr>
                <w:sz w:val="20"/>
              </w:rPr>
              <w:t>0.921</w:t>
            </w:r>
          </w:p>
        </w:tc>
        <w:tc>
          <w:tcPr>
            <w:tcW w:type="dxa" w:w="2160"/>
          </w:tcPr>
          <w:p>
            <w:pPr>
              <w:keepNext/>
            </w:pPr>
            <w:r>
              <w:rPr>
                <w:sz w:val="20"/>
              </w:rPr>
              <w:t>[0.838, 0.963]</w:t>
            </w:r>
          </w:p>
        </w:tc>
      </w:tr>
      <w:tr>
        <w:tc>
          <w:tcPr>
            <w:tcW w:type="dxa" w:w="2160"/>
          </w:tcPr>
          <w:p>
            <w:pPr>
              <w:keepNext/>
            </w:pPr>
            <w:r>
              <w:rPr>
                <w:sz w:val="20"/>
              </w:rPr>
              <w:t>Female 3rd</w:t>
            </w:r>
          </w:p>
        </w:tc>
        <w:tc>
          <w:tcPr>
            <w:tcW w:type="dxa" w:w="2160"/>
          </w:tcPr>
          <w:p>
            <w:pPr>
              <w:keepNext/>
            </w:pPr>
            <w:r>
              <w:rPr>
                <w:sz w:val="20"/>
              </w:rPr>
              <w:t>144</w:t>
            </w:r>
          </w:p>
        </w:tc>
        <w:tc>
          <w:tcPr>
            <w:tcW w:type="dxa" w:w="2160"/>
          </w:tcPr>
          <w:p>
            <w:pPr>
              <w:keepNext/>
            </w:pPr>
            <w:r>
              <w:rPr>
                <w:sz w:val="20"/>
              </w:rPr>
              <w:t>0.500</w:t>
            </w:r>
          </w:p>
        </w:tc>
        <w:tc>
          <w:tcPr>
            <w:tcW w:type="dxa" w:w="2160"/>
          </w:tcPr>
          <w:p>
            <w:pPr>
              <w:keepNext/>
            </w:pPr>
            <w:r>
              <w:rPr>
                <w:sz w:val="20"/>
              </w:rPr>
              <w:t>[0.419, 0.581]</w:t>
            </w:r>
          </w:p>
        </w:tc>
      </w:tr>
      <w:tr>
        <w:tc>
          <w:tcPr>
            <w:tcW w:type="dxa" w:w="2160"/>
          </w:tcPr>
          <w:p>
            <w:pPr>
              <w:keepNext/>
            </w:pPr>
            <w:r>
              <w:rPr>
                <w:sz w:val="20"/>
              </w:rPr>
              <w:t>Male 1st</w:t>
            </w:r>
          </w:p>
        </w:tc>
        <w:tc>
          <w:tcPr>
            <w:tcW w:type="dxa" w:w="2160"/>
          </w:tcPr>
          <w:p>
            <w:pPr>
              <w:keepNext/>
            </w:pPr>
            <w:r>
              <w:rPr>
                <w:sz w:val="20"/>
              </w:rPr>
              <w:t>122</w:t>
            </w:r>
          </w:p>
        </w:tc>
        <w:tc>
          <w:tcPr>
            <w:tcW w:type="dxa" w:w="2160"/>
          </w:tcPr>
          <w:p>
            <w:pPr>
              <w:keepNext/>
            </w:pPr>
            <w:r>
              <w:rPr>
                <w:sz w:val="20"/>
              </w:rPr>
              <w:t>0.369</w:t>
            </w:r>
          </w:p>
        </w:tc>
        <w:tc>
          <w:tcPr>
            <w:tcW w:type="dxa" w:w="2160"/>
          </w:tcPr>
          <w:p>
            <w:pPr>
              <w:keepNext/>
            </w:pPr>
            <w:r>
              <w:rPr>
                <w:sz w:val="20"/>
              </w:rPr>
              <w:t>[0.288, 0.457]</w:t>
            </w:r>
          </w:p>
        </w:tc>
      </w:tr>
      <w:tr>
        <w:tc>
          <w:tcPr>
            <w:tcW w:type="dxa" w:w="2160"/>
          </w:tcPr>
          <w:p>
            <w:pPr>
              <w:keepNext/>
            </w:pPr>
            <w:r>
              <w:rPr>
                <w:sz w:val="20"/>
              </w:rPr>
              <w:t>Male 2nd</w:t>
            </w:r>
          </w:p>
        </w:tc>
        <w:tc>
          <w:tcPr>
            <w:tcW w:type="dxa" w:w="2160"/>
          </w:tcPr>
          <w:p>
            <w:pPr>
              <w:keepNext/>
            </w:pPr>
            <w:r>
              <w:rPr>
                <w:sz w:val="20"/>
              </w:rPr>
              <w:t>108</w:t>
            </w:r>
          </w:p>
        </w:tc>
        <w:tc>
          <w:tcPr>
            <w:tcW w:type="dxa" w:w="2160"/>
          </w:tcPr>
          <w:p>
            <w:pPr>
              <w:keepNext/>
            </w:pPr>
            <w:r>
              <w:rPr>
                <w:sz w:val="20"/>
              </w:rPr>
              <w:t>0.157</w:t>
            </w:r>
          </w:p>
        </w:tc>
        <w:tc>
          <w:tcPr>
            <w:tcW w:type="dxa" w:w="2160"/>
          </w:tcPr>
          <w:p>
            <w:pPr>
              <w:keepNext/>
            </w:pPr>
            <w:r>
              <w:rPr>
                <w:sz w:val="20"/>
              </w:rPr>
              <w:t>[0.101, 0.238]</w:t>
            </w:r>
          </w:p>
        </w:tc>
      </w:tr>
      <w:tr>
        <w:tc>
          <w:tcPr>
            <w:tcW w:type="dxa" w:w="2160"/>
          </w:tcPr>
          <w:p>
            <w:pPr>
              <w:keepNext/>
            </w:pPr>
            <w:r>
              <w:rPr>
                <w:sz w:val="20"/>
              </w:rPr>
              <w:t>Male 3rd</w:t>
            </w:r>
          </w:p>
        </w:tc>
        <w:tc>
          <w:tcPr>
            <w:tcW w:type="dxa" w:w="2160"/>
          </w:tcPr>
          <w:p>
            <w:pPr>
              <w:keepNext/>
            </w:pPr>
            <w:r>
              <w:rPr>
                <w:sz w:val="20"/>
              </w:rPr>
              <w:t>347</w:t>
            </w:r>
          </w:p>
        </w:tc>
        <w:tc>
          <w:tcPr>
            <w:tcW w:type="dxa" w:w="2160"/>
          </w:tcPr>
          <w:p>
            <w:pPr>
              <w:keepNext/>
            </w:pPr>
            <w:r>
              <w:rPr>
                <w:sz w:val="20"/>
              </w:rPr>
              <w:t>0.135</w:t>
            </w:r>
          </w:p>
        </w:tc>
        <w:tc>
          <w:tcPr>
            <w:tcW w:type="dxa" w:w="2160"/>
          </w:tcPr>
          <w:p>
            <w:pPr>
              <w:keepNext/>
            </w:pPr>
            <w:r>
              <w:rPr>
                <w:sz w:val="20"/>
              </w:rPr>
              <w:t>[0.103, 0.175]</w:t>
            </w:r>
          </w:p>
        </w:tc>
      </w:tr>
    </w:tbl>
    <w:p/>
    <w:p>
      <w:r>
        <w:t>Female 1st class survival is near-certain (96.7%, CI [90.8%, 98.9%]). Male 3rd class survival is near-certain in the opposite direction (13.5%, CI [10.3%, 17.5%]). Female 3rd class is the only group whose confidence interval crosses 50%, reflecting genuine uncertainty about whether more than half of that group survived.</w:t>
      </w:r>
    </w:p>
    <w:p>
      <w:r>
        <w:br w:type="page"/>
      </w:r>
    </w:p>
    <w:p>
      <w:pPr>
        <w:pStyle w:val="Heading1"/>
      </w:pPr>
      <w:r>
        <w:t>6. Discussion</w:t>
      </w:r>
    </w:p>
    <w:p>
      <w:pPr>
        <w:pStyle w:val="Heading2"/>
      </w:pPr>
      <w:r>
        <w:t>6.1 Statistical significance vs practical significance</w:t>
      </w:r>
    </w:p>
    <w:p>
      <w:r>
        <w:t>A small p-value tells us that an effect is unlikely to have arisen by chance. It does not tell us how large the effect is. This distinction matters. For example:</w:t>
      </w:r>
    </w:p>
    <w:p>
      <w:pPr>
        <w:pStyle w:val="ListBullet"/>
      </w:pPr>
      <w:r>
        <w:t>Sex and survival: p = 3.78e-58 AND Cramer's V = 0.54 -&gt; both significant and large. A clear, practical effect.</w:t>
      </w:r>
    </w:p>
    <w:p>
      <w:pPr>
        <w:pStyle w:val="ListBullet"/>
      </w:pPr>
      <w:r>
        <w:t>Fare and survival: p = 4.48e-11 AND mean difference = 26 -&gt; significant with a sizable effect, though partly driven by class.</w:t>
      </w:r>
    </w:p>
    <w:p>
      <w:pPr>
        <w:pStyle w:val="ListBullet"/>
      </w:pPr>
      <w:r>
        <w:t>Age across classes: p = 8.19e-37 AND eta-squared = 0.17 -&gt; significant and large. Class is genuinely age-stratified.</w:t>
      </w:r>
    </w:p>
    <w:p>
      <w:pPr>
        <w:pStyle w:val="ListBullet"/>
      </w:pPr>
      <w:r>
        <w:t>Age and survival: p = 0.206 -&gt; not significant. Fails the primary test.</w:t>
      </w:r>
    </w:p>
    <w:p>
      <w:pPr>
        <w:pStyle w:val="Heading2"/>
      </w:pPr>
      <w:r>
        <w:t>6.2 Correct test choice matters</w:t>
      </w:r>
    </w:p>
    <w:p>
      <w:r>
        <w:t>Each hypothesis was matched to the appropriate test. Chi-square was used for two categorical variables, Welch's t-test for a continuous variable across two groups with unequal variances, ANOVA for a continuous variable across three groups, and the Mann-Whitney U test as a non-parametric alternative when normality could not be assumed. Choosing the wrong test — for example, using a t-test on heavily skewed fare data — could produce misleading results.</w:t>
      </w:r>
    </w:p>
    <w:p>
      <w:pPr>
        <w:pStyle w:val="Heading2"/>
      </w:pPr>
      <w:r>
        <w:t>6.3 What this analysis does not claim</w:t>
      </w:r>
    </w:p>
    <w:p>
      <w:r>
        <w:t>All findings are statistical associations in an observational dataset. No causal claims are made. For example, the fact that survivors paid higher fares on average does not mean paying a higher fare caused survival. Class, sex, age, and fare are interrelated, and this analysis documents the patterns rather than explaining the underlying mechanisms.</w:t>
      </w:r>
    </w:p>
    <w:p>
      <w:pPr>
        <w:pStyle w:val="Heading1"/>
      </w:pPr>
      <w:r>
        <w:t>7. Conclusion</w:t>
      </w:r>
    </w:p>
    <w:p>
      <w:r>
        <w:t>Week 3 demonstrated how formal hypothesis testing can confirm, qualify, or reject patterns observed during exploratory analysis. Three of the four hypotheses were supported by the data: survival was associated with sex (extremely strong), mean fare differed between survivors and non-survivors (strong, but entangled with class), and mean age differed across passenger classes (large effect). The fourth hypothesis — that age distribution differs by survival — was not supported.</w:t>
      </w:r>
    </w:p>
    <w:p>
      <w:r>
        <w:t>The statistical workflow followed here is directly relevant to real-world analytics: state a hypothesis, choose a test that matches the data, report both p-values and effect sizes, interpret confidence intervals, and acknowledge the limits of what the data can and cannot establish. The result is an analysis that is honest about what it found and honest about what it did not.</w:t>
      </w:r>
    </w:p>
    <w:p>
      <w:pPr>
        <w:pStyle w:val="Heading1"/>
      </w:pPr>
      <w:r>
        <w:t>8. Appendix — Key Code Snippets</w:t>
      </w:r>
    </w:p>
    <w:p>
      <w:pPr>
        <w:pStyle w:val="Heading2"/>
      </w:pPr>
      <w:r>
        <w:t>8.1 Chi-square test (Hypothesis 1)</w:t>
      </w:r>
    </w:p>
    <w:p>
      <w:pPr>
        <w:spacing w:before="40" w:after="80"/>
        <w:ind w:left="360"/>
        <w:shd w:val="clear" w:color="auto" w:fill="F2F2F2"/>
      </w:pPr>
      <w:r>
        <w:rPr>
          <w:rFonts w:ascii="Courier New" w:hAnsi="Courier New"/>
          <w:sz w:val="16"/>
        </w:rPr>
        <w:t>from scipy import stats</w:t>
        <w:br/>
        <w:t>contingency = pd.crosstab(df['sex'], df['survived'])</w:t>
        <w:br/>
        <w:t>chi2, p, dof, expected = stats.chi2_contingency(contingency)</w:t>
      </w:r>
    </w:p>
    <w:p>
      <w:pPr>
        <w:pStyle w:val="Heading2"/>
      </w:pPr>
      <w:r>
        <w:t>8.2 Welch's t-test with 95% CI (Hypothesis 2)</w:t>
      </w:r>
    </w:p>
    <w:p>
      <w:pPr>
        <w:spacing w:before="40" w:after="80"/>
        <w:ind w:left="360"/>
        <w:shd w:val="clear" w:color="auto" w:fill="F2F2F2"/>
      </w:pPr>
      <w:r>
        <w:rPr>
          <w:rFonts w:ascii="Courier New" w:hAnsi="Courier New"/>
          <w:sz w:val="16"/>
        </w:rPr>
        <w:t>t, p = stats.ttest_ind(fare_survived, fare_not_survived,</w:t>
        <w:br/>
        <w:t xml:space="preserve">                      equal_var=False)</w:t>
        <w:br/>
        <w:t>mean_diff = fare_survived.mean() - fare_not_survived.mean()</w:t>
        <w:br/>
        <w:t># 95% CI computed using Welch-Satterthwaite degrees of freedom</w:t>
      </w:r>
    </w:p>
    <w:p>
      <w:pPr>
        <w:pStyle w:val="Heading2"/>
      </w:pPr>
      <w:r>
        <w:t>8.3 One-way ANOVA (Hypothesis 3)</w:t>
      </w:r>
    </w:p>
    <w:p>
      <w:pPr>
        <w:spacing w:before="40" w:after="80"/>
        <w:ind w:left="360"/>
        <w:shd w:val="clear" w:color="auto" w:fill="F2F2F2"/>
      </w:pPr>
      <w:r>
        <w:rPr>
          <w:rFonts w:ascii="Courier New" w:hAnsi="Courier New"/>
          <w:sz w:val="16"/>
        </w:rPr>
        <w:t>f, p = stats.f_oneway(age_1st, age_2nd, age_3rd)</w:t>
        <w:br/>
        <w:t># Effect size: eta-squared</w:t>
        <w:br/>
        <w:t>eta_sq = ss_between / ss_total</w:t>
      </w:r>
    </w:p>
    <w:p>
      <w:pPr>
        <w:pStyle w:val="Heading2"/>
      </w:pPr>
      <w:r>
        <w:t>8.4 Mann-Whitney U test (Hypothesis 4)</w:t>
      </w:r>
    </w:p>
    <w:p>
      <w:pPr>
        <w:spacing w:before="40" w:after="80"/>
        <w:ind w:left="360"/>
        <w:shd w:val="clear" w:color="auto" w:fill="F2F2F2"/>
      </w:pPr>
      <w:r>
        <w:rPr>
          <w:rFonts w:ascii="Courier New" w:hAnsi="Courier New"/>
          <w:sz w:val="16"/>
        </w:rPr>
        <w:t>u, p = stats.mannwhitneyu(age_survived, age_not_survived,</w:t>
        <w:br/>
        <w:t xml:space="preserve">                            alternative='two-sided')</w:t>
        <w:br/>
        <w:t>rank_biserial = 1 - (2 * u) / (n1 * n2)</w:t>
      </w:r>
    </w:p>
    <w:p>
      <w:pPr>
        <w:pStyle w:val="Heading2"/>
      </w:pPr>
      <w:r>
        <w:t>8.5 Wilson 95% CI for a proportion (Bonus)</w:t>
      </w:r>
    </w:p>
    <w:p>
      <w:pPr>
        <w:spacing w:before="40" w:after="80"/>
        <w:ind w:left="360"/>
        <w:shd w:val="clear" w:color="auto" w:fill="F2F2F2"/>
      </w:pPr>
      <w:r>
        <w:rPr>
          <w:rFonts w:ascii="Courier New" w:hAnsi="Courier New"/>
          <w:sz w:val="16"/>
        </w:rPr>
        <w:t>def wilson_ci(k, n, confidence=0.95):</w:t>
        <w:br/>
        <w:t xml:space="preserve">    p = k / n</w:t>
        <w:br/>
        <w:t xml:space="preserve">    z = stats.norm.ppf(1 - (1 - confidence) / 2)</w:t>
        <w:br/>
        <w:t xml:space="preserve">    denom = 1 + z**2 / n</w:t>
        <w:br/>
        <w:t xml:space="preserve">    centre = (p + z**2 / (2*n)) / denom</w:t>
        <w:br/>
        <w:t xml:space="preserve">    margin = z * ((p*(1-p)/n + z**2/(4*n**2))**0.5) / denom</w:t>
        <w:br/>
        <w:t xml:space="preserve">    return (centre - margin, centre +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