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2f2zd64hismc" w:id="0"/>
      <w:bookmarkEnd w:id="0"/>
      <w:r>
        <w:rPr>
          <w:rtl w:val="0"/>
        </w:rPr>
        <w:t xml:space="preserve">Aplicación Entrenamiento Personal (E-GYM)</w:t>
      </w:r>
    </w:p>
    <w:p w:rsidR="00000000" w:rsidDel="00000000" w:rsidP="00000000" w:rsidRDefault="00000000" w:rsidRPr="00000000" w14:paraId="00000002">
      <w:pPr>
        <w:jc w:val="both"/>
        <w:rPr/>
      </w:pPr>
      <w:r>
        <w:rPr>
          <w:rtl w:val="0"/>
        </w:rPr>
      </w:r>
    </w:p>
    <w:p w:rsidR="00000000" w:rsidDel="00000000" w:rsidP="00000000" w:rsidRDefault="00000000" w:rsidRPr="00000000" w14:paraId="00000003">
      <w:pPr>
        <w:jc w:val="both"/>
        <w:rPr/>
      </w:pPr>
      <w:r>
        <w:rPr/>
        <w:drawing>
          <wp:inline distB="114300" distT="114300" distL="114300" distR="114300">
            <wp:extent cx="5731200" cy="48514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4851400"/>
                    </a:xfrm>
                    <a:prstGeom prst="rect"/>
                    <a:ln/>
                  </pic:spPr>
                </pic:pic>
              </a:graphicData>
            </a:graphic>
          </wp:inline>
        </w:drawing>
      </w:r>
      <w:r>
        <w:rPr>
          <w:rtl w:val="0"/>
        </w:rPr>
      </w:r>
    </w:p>
    <w:p w:rsidR="00000000" w:rsidDel="00000000" w:rsidP="00000000" w:rsidRDefault="00000000" w:rsidRPr="00000000" w14:paraId="00000004">
      <w:pPr>
        <w:jc w:val="both"/>
        <w:rPr/>
      </w:pPr>
      <w:r>
        <w:rPr>
          <w:rtl w:val="0"/>
        </w:rPr>
      </w:r>
    </w:p>
    <w:p w:rsidR="00000000" w:rsidDel="00000000" w:rsidP="00000000" w:rsidRDefault="00000000" w:rsidRPr="00000000" w14:paraId="00000005">
      <w:pPr>
        <w:jc w:val="both"/>
        <w:rPr/>
      </w:pPr>
      <w:r>
        <w:rPr>
          <w:rtl w:val="0"/>
        </w:rPr>
      </w:r>
    </w:p>
    <w:p w:rsidR="00000000" w:rsidDel="00000000" w:rsidP="00000000" w:rsidRDefault="00000000" w:rsidRPr="00000000" w14:paraId="00000006">
      <w:pPr>
        <w:jc w:val="both"/>
        <w:rPr/>
      </w:pPr>
      <w:r>
        <w:rPr>
          <w:rtl w:val="0"/>
        </w:rPr>
      </w:r>
    </w:p>
    <w:p w:rsidR="00000000" w:rsidDel="00000000" w:rsidP="00000000" w:rsidRDefault="00000000" w:rsidRPr="00000000" w14:paraId="00000007">
      <w:pPr>
        <w:jc w:val="both"/>
        <w:rPr/>
      </w:pPr>
      <w:r>
        <w:rPr>
          <w:rtl w:val="0"/>
        </w:rPr>
      </w:r>
    </w:p>
    <w:p w:rsidR="00000000" w:rsidDel="00000000" w:rsidP="00000000" w:rsidRDefault="00000000" w:rsidRPr="00000000" w14:paraId="00000008">
      <w:pPr>
        <w:jc w:val="both"/>
        <w:rPr/>
      </w:pPr>
      <w:r>
        <w:rPr>
          <w:rtl w:val="0"/>
        </w:rPr>
      </w:r>
    </w:p>
    <w:p w:rsidR="00000000" w:rsidDel="00000000" w:rsidP="00000000" w:rsidRDefault="00000000" w:rsidRPr="00000000" w14:paraId="00000009">
      <w:pPr>
        <w:jc w:val="both"/>
        <w:rPr/>
      </w:pPr>
      <w:r>
        <w:rPr>
          <w:rtl w:val="0"/>
        </w:rPr>
      </w:r>
    </w:p>
    <w:p w:rsidR="00000000" w:rsidDel="00000000" w:rsidP="00000000" w:rsidRDefault="00000000" w:rsidRPr="00000000" w14:paraId="0000000A">
      <w:pPr>
        <w:jc w:val="both"/>
        <w:rPr/>
      </w:pPr>
      <w:r>
        <w:rPr>
          <w:rtl w:val="0"/>
        </w:rPr>
      </w:r>
    </w:p>
    <w:p w:rsidR="00000000" w:rsidDel="00000000" w:rsidP="00000000" w:rsidRDefault="00000000" w:rsidRPr="00000000" w14:paraId="0000000B">
      <w:pPr>
        <w:jc w:val="both"/>
        <w:rPr/>
      </w:pPr>
      <w:r>
        <w:rPr>
          <w:rtl w:val="0"/>
        </w:rPr>
      </w:r>
    </w:p>
    <w:p w:rsidR="00000000" w:rsidDel="00000000" w:rsidP="00000000" w:rsidRDefault="00000000" w:rsidRPr="00000000" w14:paraId="0000000C">
      <w:pPr>
        <w:jc w:val="both"/>
        <w:rPr/>
      </w:pPr>
      <w:r>
        <w:rPr>
          <w:rtl w:val="0"/>
        </w:rPr>
      </w:r>
    </w:p>
    <w:p w:rsidR="00000000" w:rsidDel="00000000" w:rsidP="00000000" w:rsidRDefault="00000000" w:rsidRPr="00000000" w14:paraId="0000000D">
      <w:pPr>
        <w:jc w:val="both"/>
        <w:rPr>
          <w:b w:val="1"/>
          <w:bCs w:val="1"/>
        </w:rPr>
      </w:pPr>
      <w:r>
        <w:rPr>
          <w:b w:val="1"/>
          <w:bCs w:val="1"/>
          <w:rtl w:val="0"/>
        </w:rPr>
        <w:t xml:space="preserve">Jerónimo Julián Ávalos Gutiérrez</w:t>
      </w:r>
    </w:p>
    <w:p w:rsidR="00000000" w:rsidDel="00000000" w:rsidP="00000000" w:rsidRDefault="00000000" w:rsidRPr="00000000" w14:paraId="0000000E">
      <w:pPr>
        <w:jc w:val="both"/>
        <w:rPr>
          <w:b w:val="1"/>
          <w:bCs w:val="1"/>
        </w:rPr>
      </w:pPr>
      <w:r>
        <w:rPr>
          <w:b w:val="1"/>
          <w:bCs w:val="1"/>
          <w:rtl w:val="0"/>
        </w:rPr>
        <w:t xml:space="preserve">Joan Tomás Díaz</w:t>
      </w:r>
    </w:p>
    <w:p w:rsidR="00000000" w:rsidDel="00000000" w:rsidP="00000000" w:rsidRDefault="00000000" w:rsidRPr="00000000" w14:paraId="0000000F">
      <w:pPr>
        <w:jc w:val="both"/>
        <w:rPr/>
      </w:pPr>
      <w:r>
        <w:rPr>
          <w:rtl w:val="0"/>
        </w:rPr>
      </w:r>
    </w:p>
    <w:p w:rsidR="00000000" w:rsidDel="00000000" w:rsidP="00000000" w:rsidRDefault="00000000" w:rsidRPr="00000000" w14:paraId="00000010">
      <w:pPr>
        <w:pStyle w:val="Title"/>
        <w:jc w:val="both"/>
        <w:rPr>
          <w:b w:val="1"/>
          <w:bCs w:val="1"/>
        </w:rPr>
      </w:pPr>
      <w:bookmarkStart w:colFirst="0" w:colLast="0" w:name="_wf9mpplc1057" w:id="1"/>
      <w:bookmarkEnd w:id="1"/>
      <w:r>
        <w:rPr>
          <w:b w:val="1"/>
          <w:bCs w:val="1"/>
          <w:rtl w:val="0"/>
        </w:rPr>
        <w:t xml:space="preserve">ÍNDICE</w:t>
      </w:r>
    </w:p>
    <w:p w:rsidR="00000000" w:rsidDel="00000000" w:rsidP="00000000" w:rsidRDefault="00000000" w:rsidRPr="00000000" w14:paraId="00000011">
      <w:pPr>
        <w:jc w:val="both"/>
        <w:rPr/>
      </w:pPr>
      <w:r>
        <w:rPr>
          <w:rtl w:val="0"/>
        </w:rPr>
      </w:r>
    </w:p>
    <w:p w:rsidR="00000000" w:rsidDel="00000000" w:rsidP="00000000" w:rsidRDefault="00000000" w:rsidRPr="00000000" w14:paraId="00000012">
      <w:pPr>
        <w:jc w:val="both"/>
        <w:rPr/>
      </w:pPr>
      <w:r>
        <w:rPr>
          <w:rtl w:val="0"/>
        </w:rPr>
      </w:r>
    </w:p>
    <w:sdt>
      <w:sdtPr>
        <w:id w:val="1157210665"/>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m7oicpu3mj8p">
            <w:r>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 Introducción</w:t>
              <w:tab/>
              <w:t xml:space="preserve">5</w:t>
            </w:r>
          </w:hyperlink>
          <w:r>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e8s3yttrkm">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 Descripción del proyecto</w:t>
              <w:tab/>
              <w:t xml:space="preserve">5</w:t>
            </w:r>
          </w:hyperlink>
          <w:r>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5wgeewset8">
            <w:r>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1.2 Diseño y estilo</w:t>
              <w:tab/>
              <w:t xml:space="preserve">5</w:t>
            </w:r>
          </w:hyperlink>
          <w:r>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6593pldc5x">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1.2.1 Tipografía</w:t>
              <w:tab/>
              <w:t xml:space="preserve">5</w:t>
            </w:r>
          </w:hyperlink>
          <w:r>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ibh7nusy8z">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1.2.2 Gama de colores</w:t>
              <w:tab/>
              <w:t xml:space="preserve">5</w:t>
            </w:r>
          </w:hyperlink>
          <w:r>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4ha9zcpypz">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1.2.3 Logo</w:t>
              <w:tab/>
              <w:t xml:space="preserve">6</w:t>
            </w:r>
          </w:hyperlink>
          <w:r>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g1dwf69d0m">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1.3 Objetivos del proyecto</w:t>
              <w:tab/>
              <w:t xml:space="preserve">6</w:t>
            </w:r>
          </w:hyperlink>
          <w:r>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ojrv4a9iw43">
            <w:r>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2. Análisis del contexto y justificación</w:t>
              <w:tab/>
              <w:t xml:space="preserve">7</w:t>
            </w:r>
          </w:hyperlink>
          <w:r>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12coty7lc">
            <w:r>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2.1 Análisis FODA</w:t>
              <w:tab/>
              <w:t xml:space="preserve">8</w:t>
            </w:r>
          </w:hyperlink>
          <w:r>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09fn6y9xb61">
            <w:r>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3. Estado del arte</w:t>
              <w:tab/>
              <w:t xml:space="preserve">8</w:t>
            </w:r>
          </w:hyperlink>
          <w:r>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qbdsmgd3sv">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3.1 Tecnologías existentes</w:t>
              <w:tab/>
              <w:t xml:space="preserve">8</w:t>
            </w:r>
          </w:hyperlink>
          <w:r>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ms54dgi4aj">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3.2 Análisis de competencia</w:t>
              <w:tab/>
              <w:t xml:space="preserve">9</w:t>
            </w:r>
          </w:hyperlink>
          <w:r>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snr716pez1">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3.3 Diferenciación</w:t>
              <w:tab/>
              <w:t xml:space="preserve">10</w:t>
            </w:r>
          </w:hyperlink>
          <w:r>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wem06bgb55">
            <w:r>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4. Análisis de requisitos</w:t>
              <w:tab/>
              <w:t xml:space="preserve">10</w:t>
            </w:r>
          </w:hyperlink>
          <w:r>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xa5qawqmshu">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4.1 Requisitos Funcionales (RF) - “EL QUE”</w:t>
              <w:tab/>
              <w:t xml:space="preserve">10</w:t>
            </w:r>
          </w:hyperlink>
          <w:r>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wncx6k2pd">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4.2 Requisitos No Funcionales (RNF) - "EL CÓMO"</w:t>
              <w:tab/>
              <w:t xml:space="preserve">12</w:t>
            </w:r>
          </w:hyperlink>
          <w:r>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wjusxfjmo6w">
            <w:r>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5. Planificación</w:t>
              <w:tab/>
              <w:t xml:space="preserve">13</w:t>
            </w:r>
          </w:hyperlink>
          <w:r>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q2ys6i6b7n">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 1 Metodología de desarrollo</w:t>
              <w:tab/>
              <w:t xml:space="preserve">13</w:t>
            </w:r>
          </w:hyperlink>
          <w:r>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ouv2l501uo">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 2 Fases del proyecto</w:t>
              <w:tab/>
              <w:t xml:space="preserve">14</w:t>
            </w:r>
          </w:hyperlink>
          <w:r>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j3debp2egm">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 3 Cronograma de trabajo (Diagrama de Gantt)</w:t>
              <w:tab/>
              <w:t xml:space="preserve">14</w:t>
            </w:r>
          </w:hyperlink>
          <w:r>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hxoiywteoh">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 4 Recursos necesarios</w:t>
              <w:tab/>
              <w:t xml:space="preserve">15</w:t>
            </w:r>
          </w:hyperlink>
          <w:r>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reklc5a9si">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Recursos Humanos</w:t>
              <w:tab/>
              <w:t xml:space="preserve">15</w:t>
            </w:r>
          </w:hyperlink>
          <w:r>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8hqr33zbgi">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Recursos de Software</w:t>
              <w:tab/>
              <w:t xml:space="preserve">15</w:t>
            </w:r>
          </w:hyperlink>
          <w:r>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5hl8ifjxsu">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Recursos de Hardware y Servidor</w:t>
              <w:tab/>
              <w:t xml:space="preserve">15</w:t>
            </w:r>
          </w:hyperlink>
          <w:r>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d538o3ku">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 5 Coste estimado del proyecto</w:t>
              <w:tab/>
              <w:t xml:space="preserve">16</w:t>
            </w:r>
          </w:hyperlink>
          <w:r>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5ph54olw5ia">
            <w:r>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6. Desarrollo del proyecto</w:t>
              <w:tab/>
              <w:t xml:space="preserve">17</w:t>
            </w:r>
          </w:hyperlink>
          <w:r>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ataduuvzht">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6.1 Análisis y diseño</w:t>
              <w:tab/>
              <w:t xml:space="preserve">17</w:t>
            </w:r>
          </w:hyperlink>
          <w:r>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pm0itzld6i">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6.1.1 Diagrama entidad relación</w:t>
              <w:tab/>
              <w:t xml:space="preserve">17</w:t>
            </w:r>
          </w:hyperlink>
          <w:r>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wtsvuqgjid">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6.1.2 Diagrama casos de uso</w:t>
              <w:tab/>
              <w:t xml:space="preserve">18</w:t>
            </w:r>
          </w:hyperlink>
          <w:r>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mlalqsb0vl">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6.1.3 Creación de la base de datos</w:t>
              <w:tab/>
              <w:t xml:space="preserve">18</w:t>
            </w:r>
          </w:hyperlink>
          <w:r>
            <w:rPr>
              <w:rtl w:val="0"/>
            </w:rPr>
          </w:r>
        </w:p>
        <w:p w:rsidR="00000000" w:rsidDel="00000000" w:rsidP="00000000" w:rsidRDefault="00000000" w:rsidRPr="00000000" w14:paraId="0000003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do9e8bjc7y">
            <w:r>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 tablas implementada</w:t>
              <w:tab/>
              <w:t xml:space="preserve">18</w:t>
            </w:r>
          </w:hyperlink>
          <w:r>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5275tch6as">
            <w:r>
              <w:rPr>
                <w:rFonts w:ascii="Arial" w:cs="Arial" w:eastAsia="Arial" w:hAnsi="Arial"/>
                <w:b w:val="0"/>
                <w:bCs w:val="0"/>
                <w:i w:val="0"/>
                <w:iCs w:val="0"/>
                <w:smallCaps w:val="0"/>
                <w:strike w:val="0"/>
                <w:color w:val="000000"/>
                <w:sz w:val="22"/>
                <w:szCs w:val="22"/>
                <w:u w:val="none"/>
                <w:shd w:fill="auto" w:val="clear"/>
                <w:vertAlign w:val="baseline"/>
                <w:rtl w:val="0"/>
              </w:rPr>
              <w:t xml:space="preserve">Proceso de inicialización</w:t>
              <w:tab/>
              <w:t xml:space="preserve">19</w:t>
            </w:r>
          </w:hyperlink>
          <w:r>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9trye9mphx">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6.1.4 Arquitectura del Sistema (Patrón REST API + SPA)</w:t>
              <w:tab/>
              <w:t xml:space="preserve">19</w:t>
            </w:r>
          </w:hyperlink>
          <w:r>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eaq2y9558">
            <w:r>
              <w:rPr>
                <w:rFonts w:ascii="Arial" w:cs="Arial" w:eastAsia="Arial" w:hAnsi="Arial"/>
                <w:b w:val="0"/>
                <w:bCs w:val="0"/>
                <w:i w:val="0"/>
                <w:iCs w:val="0"/>
                <w:smallCaps w:val="0"/>
                <w:strike w:val="0"/>
                <w:color w:val="000000"/>
                <w:sz w:val="22"/>
                <w:szCs w:val="22"/>
                <w:u w:val="none"/>
                <w:shd w:fill="auto" w:val="clear"/>
                <w:vertAlign w:val="baseline"/>
                <w:rtl w:val="0"/>
              </w:rPr>
              <w:t xml:space="preserve">Beneficios aplicados a E-GYM:</w:t>
              <w:tab/>
              <w:t xml:space="preserve">20</w:t>
            </w:r>
          </w:hyperlink>
          <w:r>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4t9ab1n81x">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6.1.5 Diagrama de redes (clientes-servidor y protocolos)</w:t>
              <w:tab/>
              <w:t xml:space="preserve">20</w:t>
            </w:r>
          </w:hyperlink>
          <w:r>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dzeyb84h1n">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6.2 Tecnologías/Herramientas usadas y descripción de las mismas</w:t>
              <w:tab/>
              <w:t xml:space="preserve">21</w:t>
            </w:r>
          </w:hyperlink>
          <w:r>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zsevfvappp">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6.3 Contrato y peligro de condiciones</w:t>
              <w:tab/>
              <w:t xml:space="preserve">22</w:t>
            </w:r>
          </w:hyperlink>
          <w:r>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ws81lavbge">
            <w:r>
              <w:rPr>
                <w:rFonts w:ascii="Arial" w:cs="Arial" w:eastAsia="Arial" w:hAnsi="Arial"/>
                <w:b w:val="0"/>
                <w:bCs w:val="0"/>
                <w:i w:val="0"/>
                <w:iCs w:val="0"/>
                <w:smallCaps w:val="0"/>
                <w:strike w:val="0"/>
                <w:color w:val="000000"/>
                <w:sz w:val="22"/>
                <w:szCs w:val="22"/>
                <w:u w:val="none"/>
                <w:shd w:fill="auto" w:val="clear"/>
                <w:vertAlign w:val="baseline"/>
                <w:rtl w:val="0"/>
              </w:rPr>
              <w:t xml:space="preserve">Contrato Simulado de Desarrollo de Software (E-GYM)</w:t>
              <w:tab/>
              <w:t xml:space="preserve">22</w:t>
            </w:r>
          </w:hyperlink>
          <w:r>
            <w:rPr>
              <w:rtl w:val="0"/>
            </w:rPr>
          </w:r>
        </w:p>
        <w:p w:rsidR="00000000" w:rsidDel="00000000" w:rsidP="00000000" w:rsidRDefault="00000000" w:rsidRPr="00000000" w14:paraId="0000003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mnpi4rviw1">
            <w:r>
              <w:rPr>
                <w:rFonts w:ascii="Arial" w:cs="Arial" w:eastAsia="Arial" w:hAnsi="Arial"/>
                <w:b w:val="0"/>
                <w:bCs w:val="0"/>
                <w:i w:val="0"/>
                <w:iCs w:val="0"/>
                <w:smallCaps w:val="0"/>
                <w:strike w:val="0"/>
                <w:color w:val="000000"/>
                <w:sz w:val="22"/>
                <w:szCs w:val="22"/>
                <w:u w:val="none"/>
                <w:shd w:fill="auto" w:val="clear"/>
                <w:vertAlign w:val="baseline"/>
                <w:rtl w:val="0"/>
              </w:rPr>
              <w:t xml:space="preserve">6.3.2 Pliego de Condiciones Técnicas (PCT)</w:t>
              <w:tab/>
              <w:t xml:space="preserve">22</w:t>
            </w:r>
          </w:hyperlink>
          <w:r>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fz0t7lv42a">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6.4 Análisis de riesgo</w:t>
              <w:tab/>
              <w:t xml:space="preserve">23</w:t>
            </w:r>
          </w:hyperlink>
          <w:r>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ajcy5ylo1tc">
            <w:r>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7. Pruebas y validación</w:t>
              <w:tab/>
              <w:t xml:space="preserve">26</w:t>
            </w:r>
          </w:hyperlink>
          <w:r>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q6gfssc1vo">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7.1 Pruebas de Autenticación y Roles</w:t>
              <w:tab/>
              <w:t xml:space="preserve">26</w:t>
            </w:r>
          </w:hyperlink>
          <w:r>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d1ez2ywjn7">
            <w:r>
              <w:rPr>
                <w:rFonts w:ascii="Arial" w:cs="Arial" w:eastAsia="Arial" w:hAnsi="Arial"/>
                <w:b w:val="0"/>
                <w:bCs w:val="0"/>
                <w:i w:val="0"/>
                <w:iCs w:val="0"/>
                <w:smallCaps w:val="0"/>
                <w:strike w:val="0"/>
                <w:color w:val="000000"/>
                <w:sz w:val="22"/>
                <w:szCs w:val="22"/>
                <w:u w:val="none"/>
                <w:shd w:fill="auto" w:val="clear"/>
                <w:vertAlign w:val="baseline"/>
                <w:rtl w:val="0"/>
              </w:rPr>
              <w:t xml:space="preserve">Procesos de Validación de Acceso</w:t>
              <w:tab/>
              <w:t xml:space="preserve">26</w:t>
            </w:r>
          </w:hyperlink>
          <w:r>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c2ueap67p7">
            <w:r>
              <w:rPr>
                <w:rFonts w:ascii="Arial" w:cs="Arial" w:eastAsia="Arial" w:hAnsi="Arial"/>
                <w:b w:val="0"/>
                <w:bCs w:val="0"/>
                <w:i w:val="0"/>
                <w:iCs w:val="0"/>
                <w:smallCaps w:val="0"/>
                <w:strike w:val="0"/>
                <w:color w:val="000000"/>
                <w:sz w:val="22"/>
                <w:szCs w:val="22"/>
                <w:u w:val="none"/>
                <w:shd w:fill="auto" w:val="clear"/>
                <w:vertAlign w:val="baseline"/>
                <w:rtl w:val="0"/>
              </w:rPr>
              <w:t xml:space="preserve">Verificación de Roles y Permisos (Middleware)</w:t>
              <w:tab/>
              <w:t xml:space="preserve">27</w:t>
            </w:r>
          </w:hyperlink>
          <w:r>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ctcw3521sd">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7.2 Pruebas de Funcionalidad del Administrador</w:t>
              <w:tab/>
              <w:t xml:space="preserve">27</w:t>
            </w:r>
          </w:hyperlink>
          <w:r>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wcdmtza0f8">
            <w:r>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y Control de Clientes</w:t>
              <w:tab/>
              <w:t xml:space="preserve">27</w:t>
            </w:r>
          </w:hyperlink>
          <w:r>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v4okofwhcp">
            <w:r>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 de Entrenamientos y Rutinas</w:t>
              <w:tab/>
              <w:t xml:space="preserve">28</w:t>
            </w:r>
          </w:hyperlink>
          <w:r>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xke0xff6m5">
            <w:r>
              <w:rPr>
                <w:rFonts w:ascii="Arial" w:cs="Arial" w:eastAsia="Arial" w:hAnsi="Arial"/>
                <w:b w:val="0"/>
                <w:bCs w:val="0"/>
                <w:i w:val="0"/>
                <w:iCs w:val="0"/>
                <w:smallCaps w:val="0"/>
                <w:strike w:val="0"/>
                <w:color w:val="000000"/>
                <w:sz w:val="22"/>
                <w:szCs w:val="22"/>
                <w:u w:val="none"/>
                <w:shd w:fill="auto" w:val="clear"/>
                <w:vertAlign w:val="baseline"/>
                <w:rtl w:val="0"/>
              </w:rPr>
              <w:t xml:space="preserve">Supervisión y Seguimiento de Métricas</w:t>
              <w:tab/>
              <w:t xml:space="preserve">28</w:t>
            </w:r>
          </w:hyperlink>
          <w:r>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60q2dabcca">
            <w:r>
              <w:rPr>
                <w:rFonts w:ascii="Arial" w:cs="Arial" w:eastAsia="Arial" w:hAnsi="Arial"/>
                <w:b w:val="0"/>
                <w:bCs w:val="0"/>
                <w:i w:val="0"/>
                <w:iCs w:val="0"/>
                <w:smallCaps w:val="0"/>
                <w:strike w:val="0"/>
                <w:color w:val="000000"/>
                <w:sz w:val="22"/>
                <w:szCs w:val="22"/>
                <w:u w:val="none"/>
                <w:shd w:fill="auto" w:val="clear"/>
                <w:vertAlign w:val="baseline"/>
                <w:rtl w:val="0"/>
              </w:rPr>
              <w:t xml:space="preserve">Integridad y Seguridad de Datos Administrativos</w:t>
              <w:tab/>
              <w:t xml:space="preserve">28</w:t>
            </w:r>
          </w:hyperlink>
          <w:r>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sfbmzf168u">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7.3 Pruebas de Funcionalidad del Usuario</w:t>
              <w:tab/>
              <w:t xml:space="preserve">29</w:t>
            </w:r>
          </w:hyperlink>
          <w:r>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86ejspl4ii">
            <w:r>
              <w:rPr>
                <w:rFonts w:ascii="Arial" w:cs="Arial" w:eastAsia="Arial" w:hAnsi="Arial"/>
                <w:b w:val="0"/>
                <w:bCs w:val="0"/>
                <w:i w:val="0"/>
                <w:iCs w:val="0"/>
                <w:smallCaps w:val="0"/>
                <w:strike w:val="0"/>
                <w:color w:val="000000"/>
                <w:sz w:val="22"/>
                <w:szCs w:val="22"/>
                <w:u w:val="none"/>
                <w:shd w:fill="auto" w:val="clear"/>
                <w:vertAlign w:val="baseline"/>
                <w:rtl w:val="0"/>
              </w:rPr>
              <w:t xml:space="preserve">Interacción con el Plan de Entrenamiento</w:t>
              <w:tab/>
              <w:t xml:space="preserve">29</w:t>
            </w:r>
          </w:hyperlink>
          <w:r>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umu9o6zi4z">
            <w:r>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Actividad y Progreso (Métricas)</w:t>
              <w:tab/>
              <w:t xml:space="preserve">29</w:t>
            </w:r>
          </w:hyperlink>
          <w:r>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zyss5kw6hr">
            <w:r>
              <w:rPr>
                <w:rFonts w:ascii="Arial" w:cs="Arial" w:eastAsia="Arial" w:hAnsi="Arial"/>
                <w:b w:val="0"/>
                <w:bCs w:val="0"/>
                <w:i w:val="0"/>
                <w:iCs w:val="0"/>
                <w:smallCaps w:val="0"/>
                <w:strike w:val="0"/>
                <w:color w:val="000000"/>
                <w:sz w:val="22"/>
                <w:szCs w:val="22"/>
                <w:u w:val="none"/>
                <w:shd w:fill="auto" w:val="clear"/>
                <w:vertAlign w:val="baseline"/>
                <w:rtl w:val="0"/>
              </w:rPr>
              <w:t xml:space="preserve">Seguimiento de Evolución Personal</w:t>
              <w:tab/>
              <w:t xml:space="preserve">29</w:t>
            </w:r>
          </w:hyperlink>
          <w:r>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6365t97jlf">
            <w:r>
              <w:rPr>
                <w:rFonts w:ascii="Arial" w:cs="Arial" w:eastAsia="Arial" w:hAnsi="Arial"/>
                <w:b w:val="0"/>
                <w:bCs w:val="0"/>
                <w:i w:val="0"/>
                <w:iCs w:val="0"/>
                <w:smallCaps w:val="0"/>
                <w:strike w:val="0"/>
                <w:color w:val="000000"/>
                <w:sz w:val="22"/>
                <w:szCs w:val="22"/>
                <w:u w:val="none"/>
                <w:shd w:fill="auto" w:val="clear"/>
                <w:vertAlign w:val="baseline"/>
                <w:rtl w:val="0"/>
              </w:rPr>
              <w:t xml:space="preserve">Usabilidad y Respuesta del Sistema</w:t>
              <w:tab/>
              <w:t xml:space="preserve">30</w:t>
            </w:r>
          </w:hyperlink>
          <w:r>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rv9wqicltm">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7.4 Pruebas de reglas de Negocio y Seguridad</w:t>
              <w:tab/>
              <w:t xml:space="preserve">30</w:t>
            </w:r>
          </w:hyperlink>
          <w:r>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jfn5s57sm5">
            <w:r>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de Reglas de Negocio</w:t>
              <w:tab/>
              <w:t xml:space="preserve">30</w:t>
            </w:r>
          </w:hyperlink>
          <w:r>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gs32uunxlc">
            <w:r>
              <w:rPr>
                <w:rFonts w:ascii="Arial" w:cs="Arial" w:eastAsia="Arial" w:hAnsi="Arial"/>
                <w:b w:val="0"/>
                <w:bCs w:val="0"/>
                <w:i w:val="0"/>
                <w:iCs w:val="0"/>
                <w:smallCaps w:val="0"/>
                <w:strike w:val="0"/>
                <w:color w:val="000000"/>
                <w:sz w:val="22"/>
                <w:szCs w:val="22"/>
                <w:u w:val="none"/>
                <w:shd w:fill="auto" w:val="clear"/>
                <w:vertAlign w:val="baseline"/>
                <w:rtl w:val="0"/>
              </w:rPr>
              <w:t xml:space="preserve">Pruebas de Seguridad y Protección de Datos</w:t>
              <w:tab/>
              <w:t xml:space="preserve">30</w:t>
            </w:r>
          </w:hyperlink>
          <w:r>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jdw5c1djs8">
            <w:r>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Errores y Logs</w:t>
              <w:tab/>
              <w:t xml:space="preserve">31</w:t>
            </w:r>
          </w:hyperlink>
          <w:r>
            <w:rPr>
              <w:rtl w:val="0"/>
            </w:rPr>
          </w:r>
        </w:p>
        <w:p w:rsidR="00000000" w:rsidDel="00000000" w:rsidP="00000000" w:rsidRDefault="00000000" w:rsidRPr="00000000" w14:paraId="0000004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zrdr9gsp0xa">
            <w:r>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8. Documentación técnica</w:t>
              <w:tab/>
              <w:t xml:space="preserve">31</w:t>
            </w:r>
          </w:hyperlink>
          <w:r>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qmhrt5mmevi">
            <w:r>
              <w:rPr>
                <w:rFonts w:ascii="Arial" w:cs="Arial" w:eastAsia="Arial" w:hAnsi="Arial"/>
                <w:b w:val="0"/>
                <w:bCs w:val="0"/>
                <w:i w:val="0"/>
                <w:iCs w:val="0"/>
                <w:smallCaps w:val="0"/>
                <w:strike w:val="0"/>
                <w:color w:val="000000"/>
                <w:sz w:val="22"/>
                <w:szCs w:val="22"/>
                <w:u w:val="none"/>
                <w:shd w:fill="auto" w:val="clear"/>
                <w:vertAlign w:val="baseline"/>
                <w:rtl w:val="0"/>
              </w:rPr>
              <w:t xml:space="preserve">8.1 Manual Técnico</w:t>
              <w:tab/>
              <w:t xml:space="preserve">31</w:t>
            </w:r>
          </w:hyperlink>
          <w:r>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bvarsi3802">
            <w:r>
              <w:rPr>
                <w:rFonts w:ascii="Arial" w:cs="Arial" w:eastAsia="Arial" w:hAnsi="Arial"/>
                <w:b w:val="0"/>
                <w:bCs w:val="0"/>
                <w:i w:val="0"/>
                <w:iCs w:val="0"/>
                <w:smallCaps w:val="0"/>
                <w:strike w:val="0"/>
                <w:color w:val="000000"/>
                <w:sz w:val="22"/>
                <w:szCs w:val="22"/>
                <w:u w:val="none"/>
                <w:shd w:fill="auto" w:val="clear"/>
                <w:vertAlign w:val="baseline"/>
                <w:rtl w:val="0"/>
              </w:rPr>
              <w:t xml:space="preserve">8.2 Manual de Usuario</w:t>
              <w:tab/>
              <w:t xml:space="preserve">32</w:t>
            </w:r>
          </w:hyperlink>
          <w:r>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lfis31g53q">
            <w:r>
              <w:rPr>
                <w:rFonts w:ascii="Arial" w:cs="Arial" w:eastAsia="Arial" w:hAnsi="Arial"/>
                <w:b w:val="0"/>
                <w:bCs w:val="0"/>
                <w:i w:val="0"/>
                <w:iCs w:val="0"/>
                <w:smallCaps w:val="0"/>
                <w:strike w:val="0"/>
                <w:color w:val="000000"/>
                <w:sz w:val="22"/>
                <w:szCs w:val="22"/>
                <w:u w:val="none"/>
                <w:shd w:fill="auto" w:val="clear"/>
                <w:vertAlign w:val="baseline"/>
                <w:rtl w:val="0"/>
              </w:rPr>
              <w:t xml:space="preserve">8.3 Requisitos del Sistema para el Usuario</w:t>
              <w:tab/>
              <w:t xml:space="preserve">33</w:t>
            </w:r>
          </w:hyperlink>
          <w:r>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7liw9derunm">
            <w:r>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9.Conclusiones</w:t>
              <w:tab/>
              <w:t xml:space="preserve">33</w:t>
            </w:r>
          </w:hyperlink>
          <w:r>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1q1ane0udn">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9.1 Desviación sobre la planificación inicial</w:t>
              <w:tab/>
              <w:t xml:space="preserve">33</w:t>
            </w:r>
          </w:hyperlink>
          <w:r>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nurj70pt6x">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9.2 Resultados obtenidos y posibles mejoras futuras</w:t>
              <w:tab/>
              <w:t xml:space="preserve">34</w:t>
            </w:r>
          </w:hyperlink>
          <w:r>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h9vuef72sa">
            <w:r>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9.3 Valoración personal</w:t>
              <w:tab/>
              <w:t xml:space="preserve">34</w:t>
            </w:r>
          </w:hyperlink>
          <w:r>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fn5hsgrfow">
            <w:r>
              <w:rPr>
                <w:rFonts w:ascii="Arial" w:cs="Arial" w:eastAsia="Arial" w:hAnsi="Arial"/>
                <w:b w:val="0"/>
                <w:bCs w:val="0"/>
                <w:i w:val="0"/>
                <w:iCs w:val="0"/>
                <w:smallCaps w:val="0"/>
                <w:strike w:val="0"/>
                <w:color w:val="000000"/>
                <w:sz w:val="22"/>
                <w:szCs w:val="22"/>
                <w:u w:val="none"/>
                <w:shd w:fill="auto" w:val="clear"/>
                <w:vertAlign w:val="baseline"/>
                <w:rtl w:val="0"/>
              </w:rPr>
              <w:t xml:space="preserve">9.4 Agradecimientos</w:t>
              <w:tab/>
              <w:t xml:space="preserve">35</w:t>
            </w:r>
          </w:hyperlink>
          <w:r>
            <w:rPr>
              <w:rtl w:val="0"/>
            </w:rPr>
          </w:r>
        </w:p>
        <w:p w:rsidR="00000000" w:rsidDel="00000000" w:rsidP="00000000" w:rsidRDefault="00000000" w:rsidRPr="00000000" w14:paraId="0000005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dejabnzny9x">
            <w:r>
              <w:rPr>
                <w:rFonts w:ascii="Arial" w:cs="Arial" w:eastAsia="Arial" w:hAnsi="Arial"/>
                <w:b w:val="1"/>
                <w:bCs w:val="1"/>
                <w:i w:val="0"/>
                <w:iCs w:val="0"/>
                <w:smallCaps w:val="0"/>
                <w:strike w:val="0"/>
                <w:color w:val="000000"/>
                <w:sz w:val="22"/>
                <w:szCs w:val="22"/>
                <w:u w:val="none"/>
                <w:shd w:fill="auto" w:val="clear"/>
                <w:vertAlign w:val="baseline"/>
                <w:rtl w:val="0"/>
              </w:rPr>
              <w:t xml:space="preserve">10. Webgrafía</w:t>
              <w:tab/>
              <w:t xml:space="preserve">35</w:t>
            </w:r>
          </w:hyperlink>
          <w:r>
            <w:rPr>
              <w:rtl w:val="0"/>
            </w:rPr>
          </w:r>
        </w:p>
        <w:p w:rsidR="00000000" w:rsidDel="00000000" w:rsidP="00000000" w:rsidRDefault="00000000" w:rsidRPr="00000000" w14:paraId="0000005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adpbtedxbo">
            <w:r>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Oficial de Tecnologías (Core Stack)</w:t>
              <w:tab/>
              <w:t xml:space="preserve">35</w:t>
            </w:r>
          </w:hyperlink>
          <w:r>
            <w:rPr>
              <w:rtl w:val="0"/>
            </w:rPr>
          </w:r>
        </w:p>
        <w:p w:rsidR="00000000" w:rsidDel="00000000" w:rsidP="00000000" w:rsidRDefault="00000000" w:rsidRPr="00000000" w14:paraId="0000005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4h2wuwo1vm">
            <w:r>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Bases de Datos y Servidores</w:t>
              <w:tab/>
              <w:t xml:space="preserve">35</w:t>
            </w:r>
          </w:hyperlink>
          <w:r>
            <w:rPr>
              <w:rtl w:val="0"/>
            </w:rPr>
          </w:r>
        </w:p>
        <w:p w:rsidR="00000000" w:rsidDel="00000000" w:rsidP="00000000" w:rsidRDefault="00000000" w:rsidRPr="00000000" w14:paraId="0000005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gd4l9g6nzgu">
            <w:r>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y Estándares Web</w:t>
              <w:tab/>
              <w:t xml:space="preserve">36</w:t>
            </w:r>
          </w:hyperlink>
          <w:r>
            <w:rPr>
              <w:rtl w:val="0"/>
            </w:rPr>
          </w:r>
        </w:p>
        <w:p w:rsidR="00000000" w:rsidDel="00000000" w:rsidP="00000000" w:rsidRDefault="00000000" w:rsidRPr="00000000" w14:paraId="0000005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ua78y8owyy">
            <w:r>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y Metodologías</w:t>
              <w:tab/>
              <w:t xml:space="preserve">36</w:t>
            </w:r>
          </w:hyperlink>
          <w:r>
            <w:rPr>
              <w:rtl w:val="0"/>
            </w:rPr>
          </w:r>
        </w:p>
        <w:p w:rsidR="00000000" w:rsidDel="00000000" w:rsidP="00000000" w:rsidRDefault="00000000" w:rsidRPr="00000000" w14:paraId="0000005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d4lfh4lct">
            <w:r>
              <w:rPr>
                <w:rFonts w:ascii="Arial" w:cs="Arial" w:eastAsia="Arial" w:hAnsi="Arial"/>
                <w:b w:val="0"/>
                <w:bCs w:val="0"/>
                <w:i w:val="0"/>
                <w:iCs w:val="0"/>
                <w:smallCaps w:val="0"/>
                <w:strike w:val="0"/>
                <w:color w:val="000000"/>
                <w:sz w:val="22"/>
                <w:szCs w:val="22"/>
                <w:u w:val="none"/>
                <w:shd w:fill="auto" w:val="clear"/>
                <w:vertAlign w:val="baseline"/>
                <w:rtl w:val="0"/>
              </w:rPr>
              <w:t xml:space="preserve">Recursos de Aprendizaje y Comunidad</w:t>
              <w:tab/>
              <w:t xml:space="preserve">36</w:t>
            </w:r>
          </w:hyperlink>
          <w:r>
            <w:rPr>
              <w:rtl w:val="0"/>
            </w:rPr>
          </w:r>
        </w:p>
        <w:p w:rsidR="00000000" w:rsidDel="00000000" w:rsidP="00000000" w:rsidRDefault="00000000" w:rsidRPr="00000000" w14:paraId="0000005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n8ils1luewo">
            <w:r>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Anexo I</w:t>
              <w:tab/>
              <w:t xml:space="preserve">37</w:t>
            </w:r>
          </w:hyperlink>
          <w:r>
            <w:rPr>
              <w:rtl w:val="0"/>
            </w:rPr>
          </w:r>
        </w:p>
        <w:p w:rsidR="00000000" w:rsidDel="00000000" w:rsidP="00000000" w:rsidRDefault="00000000" w:rsidRPr="00000000" w14:paraId="0000005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ujxymlbqg0j">
            <w:r>
              <w:rPr>
                <w:rFonts w:ascii="Arial" w:cs="Arial" w:eastAsia="Arial" w:hAnsi="Arial"/>
                <w:b w:val="1"/>
                <w:bCs w:val="1"/>
                <w:i w:val="0"/>
                <w:iCs w:val="0"/>
                <w:smallCaps w:val="0"/>
                <w:strike w:val="0"/>
                <w:color w:val="000000"/>
                <w:sz w:val="22"/>
                <w:szCs w:val="22"/>
                <w:u w:val="none"/>
                <w:shd w:fill="auto" w:val="clear"/>
                <w:vertAlign w:val="baseline"/>
                <w:rtl w:val="0"/>
              </w:rPr>
              <w:t xml:space="preserve">Anexo II</w:t>
              <w:tab/>
              <w:t xml:space="preserve">38</w:t>
            </w:r>
          </w:hyperlink>
          <w:r>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xel2a3vg3">
            <w:r>
              <w:rPr>
                <w:rFonts w:ascii="Arial" w:cs="Arial" w:eastAsia="Arial" w:hAnsi="Arial"/>
                <w:b w:val="0"/>
                <w:bCs w:val="0"/>
                <w:i w:val="0"/>
                <w:iCs w:val="0"/>
                <w:smallCaps w:val="0"/>
                <w:strike w:val="0"/>
                <w:color w:val="000000"/>
                <w:sz w:val="22"/>
                <w:szCs w:val="22"/>
                <w:u w:val="none"/>
                <w:shd w:fill="auto" w:val="clear"/>
                <w:vertAlign w:val="baseline"/>
                <w:rtl w:val="0"/>
              </w:rPr>
              <w:t xml:space="preserve">1. Configuración Entorno Local</w:t>
              <w:tab/>
              <w:t xml:space="preserve">38</w:t>
            </w:r>
          </w:hyperlink>
          <w:r>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sc1gwd9b5o">
            <w:r>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Previos del Sistema</w:t>
              <w:tab/>
              <w:t xml:space="preserve">38</w:t>
            </w:r>
          </w:hyperlink>
          <w:r>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bujqk3zn6m">
            <w:r>
              <w:rPr>
                <w:rFonts w:ascii="Arial" w:cs="Arial" w:eastAsia="Arial" w:hAnsi="Arial"/>
                <w:b w:val="0"/>
                <w:bCs w:val="0"/>
                <w:i w:val="0"/>
                <w:iCs w:val="0"/>
                <w:smallCaps w:val="0"/>
                <w:strike w:val="0"/>
                <w:color w:val="000000"/>
                <w:sz w:val="22"/>
                <w:szCs w:val="22"/>
                <w:u w:val="none"/>
                <w:shd w:fill="auto" w:val="clear"/>
                <w:vertAlign w:val="baseline"/>
                <w:rtl w:val="0"/>
              </w:rPr>
              <w:t xml:space="preserve">Paso 1: Clonación del Repositorio</w:t>
              <w:tab/>
              <w:t xml:space="preserve">38</w:t>
            </w:r>
          </w:hyperlink>
          <w:r>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mzki5ranxk">
            <w:r>
              <w:rPr>
                <w:rFonts w:ascii="Arial" w:cs="Arial" w:eastAsia="Arial" w:hAnsi="Arial"/>
                <w:b w:val="0"/>
                <w:bCs w:val="0"/>
                <w:i w:val="0"/>
                <w:iCs w:val="0"/>
                <w:smallCaps w:val="0"/>
                <w:strike w:val="0"/>
                <w:color w:val="000000"/>
                <w:sz w:val="22"/>
                <w:szCs w:val="22"/>
                <w:u w:val="none"/>
                <w:shd w:fill="auto" w:val="clear"/>
                <w:vertAlign w:val="baseline"/>
                <w:rtl w:val="0"/>
              </w:rPr>
              <w:t xml:space="preserve">Paso 2: Instalación de Dependencias</w:t>
              <w:tab/>
              <w:t xml:space="preserve">38</w:t>
            </w:r>
          </w:hyperlink>
          <w:r>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ihlih5cap4">
            <w:r>
              <w:rPr>
                <w:rFonts w:ascii="Arial" w:cs="Arial" w:eastAsia="Arial" w:hAnsi="Arial"/>
                <w:b w:val="0"/>
                <w:bCs w:val="0"/>
                <w:i w:val="0"/>
                <w:iCs w:val="0"/>
                <w:smallCaps w:val="0"/>
                <w:strike w:val="0"/>
                <w:color w:val="000000"/>
                <w:sz w:val="22"/>
                <w:szCs w:val="22"/>
                <w:u w:val="none"/>
                <w:shd w:fill="auto" w:val="clear"/>
                <w:vertAlign w:val="baseline"/>
                <w:rtl w:val="0"/>
              </w:rPr>
              <w:t xml:space="preserve">Paso 3: Configuración de Variables de Entorno</w:t>
              <w:tab/>
              <w:t xml:space="preserve">38</w:t>
            </w:r>
          </w:hyperlink>
          <w:r>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7deq6sg6sb">
            <w:r>
              <w:rPr>
                <w:rFonts w:ascii="Arial" w:cs="Arial" w:eastAsia="Arial" w:hAnsi="Arial"/>
                <w:b w:val="0"/>
                <w:bCs w:val="0"/>
                <w:i w:val="0"/>
                <w:iCs w:val="0"/>
                <w:smallCaps w:val="0"/>
                <w:strike w:val="0"/>
                <w:color w:val="000000"/>
                <w:sz w:val="22"/>
                <w:szCs w:val="22"/>
                <w:u w:val="none"/>
                <w:shd w:fill="auto" w:val="clear"/>
                <w:vertAlign w:val="baseline"/>
                <w:rtl w:val="0"/>
              </w:rPr>
              <w:t xml:space="preserve">Paso 4: Preparación de la Base de Datos</w:t>
              <w:tab/>
              <w:t xml:space="preserve">39</w:t>
            </w:r>
          </w:hyperlink>
          <w:r>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qlqxw7f5sj">
            <w:r>
              <w:rPr>
                <w:rFonts w:ascii="Arial" w:cs="Arial" w:eastAsia="Arial" w:hAnsi="Arial"/>
                <w:b w:val="0"/>
                <w:bCs w:val="0"/>
                <w:i w:val="0"/>
                <w:iCs w:val="0"/>
                <w:smallCaps w:val="0"/>
                <w:strike w:val="0"/>
                <w:color w:val="000000"/>
                <w:sz w:val="22"/>
                <w:szCs w:val="22"/>
                <w:u w:val="none"/>
                <w:shd w:fill="auto" w:val="clear"/>
                <w:vertAlign w:val="baseline"/>
                <w:rtl w:val="0"/>
              </w:rPr>
              <w:t xml:space="preserve">Paso 5: Compilación y Ejecución</w:t>
              <w:tab/>
              <w:t xml:space="preserve">39</w:t>
            </w:r>
          </w:hyperlink>
          <w:r>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roygu1t0pz">
            <w:r>
              <w:rPr>
                <w:rFonts w:ascii="Arial" w:cs="Arial" w:eastAsia="Arial" w:hAnsi="Arial"/>
                <w:b w:val="0"/>
                <w:bCs w:val="0"/>
                <w:i w:val="0"/>
                <w:iCs w:val="0"/>
                <w:smallCaps w:val="0"/>
                <w:strike w:val="0"/>
                <w:color w:val="000000"/>
                <w:sz w:val="22"/>
                <w:szCs w:val="22"/>
                <w:u w:val="none"/>
                <w:shd w:fill="auto" w:val="clear"/>
                <w:vertAlign w:val="baseline"/>
                <w:rtl w:val="0"/>
              </w:rPr>
              <w:t xml:space="preserve">2. Configuración Servidor (Despliegue)</w:t>
              <w:tab/>
              <w:t xml:space="preserve">39</w:t>
            </w:r>
          </w:hyperlink>
          <w:r>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eruaaxfj0t4">
            <w:r>
              <w:rPr>
                <w:rFonts w:ascii="Arial" w:cs="Arial" w:eastAsia="Arial" w:hAnsi="Arial"/>
                <w:b w:val="0"/>
                <w:bCs w:val="0"/>
                <w:i w:val="0"/>
                <w:iCs w:val="0"/>
                <w:smallCaps w:val="0"/>
                <w:strike w:val="0"/>
                <w:color w:val="000000"/>
                <w:sz w:val="22"/>
                <w:szCs w:val="22"/>
                <w:u w:val="none"/>
                <w:shd w:fill="auto" w:val="clear"/>
                <w:vertAlign w:val="baseline"/>
                <w:rtl w:val="0"/>
              </w:rPr>
              <w:t xml:space="preserve">Plan Técnico de Despliegue (Paso a Paso)</w:t>
              <w:tab/>
              <w:t xml:space="preserve">39</w:t>
            </w:r>
          </w:hyperlink>
          <w:r>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klbgb2ao4h">
            <w:r>
              <w:rPr>
                <w:rFonts w:ascii="Arial" w:cs="Arial" w:eastAsia="Arial" w:hAnsi="Arial"/>
                <w:b w:val="0"/>
                <w:bCs w:val="0"/>
                <w:i w:val="0"/>
                <w:iCs w:val="0"/>
                <w:smallCaps w:val="0"/>
                <w:strike w:val="0"/>
                <w:color w:val="000000"/>
                <w:sz w:val="22"/>
                <w:szCs w:val="22"/>
                <w:u w:val="none"/>
                <w:shd w:fill="auto" w:val="clear"/>
                <w:vertAlign w:val="baseline"/>
                <w:rtl w:val="0"/>
              </w:rPr>
              <w:t xml:space="preserve">Fase 1: Preparación del Servidor</w:t>
              <w:tab/>
              <w:t xml:space="preserve">40</w:t>
            </w:r>
          </w:hyperlink>
          <w:r>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81hzp9eipx">
            <w:r>
              <w:rPr>
                <w:rFonts w:ascii="Arial" w:cs="Arial" w:eastAsia="Arial" w:hAnsi="Arial"/>
                <w:b w:val="0"/>
                <w:bCs w:val="0"/>
                <w:i w:val="0"/>
                <w:iCs w:val="0"/>
                <w:smallCaps w:val="0"/>
                <w:strike w:val="0"/>
                <w:color w:val="000000"/>
                <w:sz w:val="22"/>
                <w:szCs w:val="22"/>
                <w:u w:val="none"/>
                <w:shd w:fill="auto" w:val="clear"/>
                <w:vertAlign w:val="baseline"/>
                <w:rtl w:val="0"/>
              </w:rPr>
              <w:t xml:space="preserve">Fase 2: Despliegue del Código</w:t>
              <w:tab/>
              <w:t xml:space="preserve">40</w:t>
            </w:r>
          </w:hyperlink>
          <w:r>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c5cp1q1hos">
            <w:r>
              <w:rPr>
                <w:rFonts w:ascii="Arial" w:cs="Arial" w:eastAsia="Arial" w:hAnsi="Arial"/>
                <w:b w:val="0"/>
                <w:bCs w:val="0"/>
                <w:i w:val="0"/>
                <w:iCs w:val="0"/>
                <w:smallCaps w:val="0"/>
                <w:strike w:val="0"/>
                <w:color w:val="000000"/>
                <w:sz w:val="22"/>
                <w:szCs w:val="22"/>
                <w:u w:val="none"/>
                <w:shd w:fill="auto" w:val="clear"/>
                <w:vertAlign w:val="baseline"/>
                <w:rtl w:val="0"/>
              </w:rPr>
              <w:t xml:space="preserve">Fase 3: Construcción del Frontend y Optimización</w:t>
              <w:tab/>
              <w:t xml:space="preserve">40</w:t>
            </w:r>
          </w:hyperlink>
          <w:r>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1unwfp583b">
            <w:r>
              <w:rPr>
                <w:rFonts w:ascii="Arial" w:cs="Arial" w:eastAsia="Arial" w:hAnsi="Arial"/>
                <w:b w:val="0"/>
                <w:bCs w:val="0"/>
                <w:i w:val="0"/>
                <w:iCs w:val="0"/>
                <w:smallCaps w:val="0"/>
                <w:strike w:val="0"/>
                <w:color w:val="000000"/>
                <w:sz w:val="22"/>
                <w:szCs w:val="22"/>
                <w:u w:val="none"/>
                <w:shd w:fill="auto" w:val="clear"/>
                <w:vertAlign w:val="baseline"/>
                <w:rtl w:val="0"/>
              </w:rPr>
              <w:t xml:space="preserve">Fase 4: Lanzamiento y Validación</w:t>
              <w:tab/>
              <w:t xml:space="preserve">40</w:t>
            </w:r>
          </w:hyperlink>
          <w:r>
            <w:rPr>
              <w:rtl w:val="0"/>
            </w:rPr>
          </w:r>
        </w:p>
        <w:p w:rsidR="00000000" w:rsidDel="00000000" w:rsidP="00000000" w:rsidRDefault="00000000" w:rsidRPr="00000000" w14:paraId="0000006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7gpzdml8nxk">
            <w:r>
              <w:rPr>
                <w:rFonts w:ascii="Arial" w:cs="Arial" w:eastAsia="Arial" w:hAnsi="Arial"/>
                <w:b w:val="1"/>
                <w:bCs w:val="1"/>
                <w:i w:val="0"/>
                <w:iCs w:val="0"/>
                <w:smallCaps w:val="0"/>
                <w:strike w:val="0"/>
                <w:color w:val="000000"/>
                <w:sz w:val="22"/>
                <w:szCs w:val="22"/>
                <w:u w:val="none"/>
                <w:shd w:fill="auto" w:val="clear"/>
                <w:vertAlign w:val="baseline"/>
                <w:rtl w:val="0"/>
              </w:rPr>
              <w:t xml:space="preserve">Anexo III: Manuales de Explotación y Mantenimiento</w:t>
              <w:tab/>
              <w:t xml:space="preserve">40</w:t>
            </w:r>
          </w:hyperlink>
          <w:r>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p88p1duoct">
            <w:r>
              <w:rPr>
                <w:rFonts w:ascii="Arial" w:cs="Arial" w:eastAsia="Arial" w:hAnsi="Arial"/>
                <w:b w:val="0"/>
                <w:bCs w:val="0"/>
                <w:i w:val="0"/>
                <w:iCs w:val="0"/>
                <w:smallCaps w:val="0"/>
                <w:strike w:val="0"/>
                <w:color w:val="000000"/>
                <w:sz w:val="22"/>
                <w:szCs w:val="22"/>
                <w:u w:val="none"/>
                <w:shd w:fill="auto" w:val="clear"/>
                <w:vertAlign w:val="baseline"/>
                <w:rtl w:val="0"/>
              </w:rPr>
              <w:t xml:space="preserve">1. Manual Técnico (Mantenimiento y Arquitectura)</w:t>
              <w:tab/>
              <w:t xml:space="preserve">41</w:t>
            </w:r>
          </w:hyperlink>
          <w:r>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61tai5mgmb">
            <w:r>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del Proyecto (Express.js + Inertia)</w:t>
              <w:tab/>
              <w:t xml:space="preserve">41</w:t>
            </w:r>
          </w:hyperlink>
          <w:r>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1qfqk7k7pr">
            <w:r>
              <w:rPr>
                <w:rFonts w:ascii="Arial" w:cs="Arial" w:eastAsia="Arial" w:hAnsi="Arial"/>
                <w:b w:val="0"/>
                <w:bCs w:val="0"/>
                <w:i w:val="0"/>
                <w:iCs w:val="0"/>
                <w:smallCaps w:val="0"/>
                <w:strike w:val="0"/>
                <w:color w:val="000000"/>
                <w:sz w:val="22"/>
                <w:szCs w:val="22"/>
                <w:u w:val="none"/>
                <w:shd w:fill="auto" w:val="clear"/>
                <w:vertAlign w:val="baseline"/>
                <w:rtl w:val="0"/>
              </w:rPr>
              <w:t xml:space="preserve">Flujo de Datos y Middleware</w:t>
              <w:tab/>
              <w:t xml:space="preserve">41</w:t>
            </w:r>
          </w:hyperlink>
          <w:r>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ij9g3x4q7d">
            <w:r>
              <w:rPr>
                <w:rFonts w:ascii="Arial" w:cs="Arial" w:eastAsia="Arial" w:hAnsi="Arial"/>
                <w:b w:val="0"/>
                <w:bCs w:val="0"/>
                <w:i w:val="0"/>
                <w:iCs w:val="0"/>
                <w:smallCaps w:val="0"/>
                <w:strike w:val="0"/>
                <w:color w:val="000000"/>
                <w:sz w:val="22"/>
                <w:szCs w:val="22"/>
                <w:u w:val="none"/>
                <w:shd w:fill="auto" w:val="clear"/>
                <w:vertAlign w:val="baseline"/>
                <w:rtl w:val="0"/>
              </w:rPr>
              <w:t xml:space="preserve">Mantenimiento de la Base de Datos</w:t>
              <w:tab/>
              <w:t xml:space="preserve">41</w:t>
            </w:r>
          </w:hyperlink>
          <w:r>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5o2u49er0">
            <w:r>
              <w:rPr>
                <w:rFonts w:ascii="Arial" w:cs="Arial" w:eastAsia="Arial" w:hAnsi="Arial"/>
                <w:b w:val="0"/>
                <w:bCs w:val="0"/>
                <w:i w:val="0"/>
                <w:iCs w:val="0"/>
                <w:smallCaps w:val="0"/>
                <w:strike w:val="0"/>
                <w:color w:val="000000"/>
                <w:sz w:val="22"/>
                <w:szCs w:val="22"/>
                <w:u w:val="none"/>
                <w:shd w:fill="auto" w:val="clear"/>
                <w:vertAlign w:val="baseline"/>
                <w:rtl w:val="0"/>
              </w:rPr>
              <w:t xml:space="preserve">2. Manual de Usuario Extendido</w:t>
              <w:tab/>
              <w:t xml:space="preserve">42</w:t>
            </w:r>
          </w:hyperlink>
          <w:r>
            <w:rPr>
              <w:rtl w:val="0"/>
            </w:rPr>
          </w:r>
        </w:p>
        <w:p w:rsidR="00000000" w:rsidDel="00000000" w:rsidP="00000000" w:rsidRDefault="00000000" w:rsidRPr="00000000" w14:paraId="0000007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0284gvs46b">
            <w:r>
              <w:rPr>
                <w:rFonts w:ascii="Arial" w:cs="Arial" w:eastAsia="Arial" w:hAnsi="Arial"/>
                <w:b w:val="0"/>
                <w:bCs w:val="0"/>
                <w:i w:val="0"/>
                <w:iCs w:val="0"/>
                <w:smallCaps w:val="0"/>
                <w:strike w:val="0"/>
                <w:color w:val="000000"/>
                <w:sz w:val="22"/>
                <w:szCs w:val="22"/>
                <w:u w:val="none"/>
                <w:shd w:fill="auto" w:val="clear"/>
                <w:vertAlign w:val="baseline"/>
                <w:rtl w:val="0"/>
              </w:rPr>
              <w:t xml:space="preserve">Guía del Entrenador (Gestión de Alto Rendimiento)</w:t>
              <w:tab/>
              <w:t xml:space="preserve">42</w:t>
            </w:r>
          </w:hyperlink>
          <w:r>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ulubc96ic9">
            <w:r>
              <w:rPr>
                <w:rFonts w:ascii="Arial" w:cs="Arial" w:eastAsia="Arial" w:hAnsi="Arial"/>
                <w:b w:val="0"/>
                <w:bCs w:val="0"/>
                <w:i w:val="0"/>
                <w:iCs w:val="0"/>
                <w:smallCaps w:val="0"/>
                <w:strike w:val="0"/>
                <w:color w:val="000000"/>
                <w:sz w:val="22"/>
                <w:szCs w:val="22"/>
                <w:u w:val="none"/>
                <w:shd w:fill="auto" w:val="clear"/>
                <w:vertAlign w:val="baseline"/>
                <w:rtl w:val="0"/>
              </w:rPr>
              <w:t xml:space="preserve">Guía del Cliente (Ejecución y Registro)</w:t>
              <w:tab/>
              <w:t xml:space="preserve">42</w:t>
            </w:r>
          </w:hyperlink>
          <w:r>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9zk2ek3ipl">
            <w:r>
              <w:rPr>
                <w:rFonts w:ascii="Arial" w:cs="Arial" w:eastAsia="Arial" w:hAnsi="Arial"/>
                <w:b w:val="0"/>
                <w:bCs w:val="0"/>
                <w:i w:val="0"/>
                <w:iCs w:val="0"/>
                <w:smallCaps w:val="0"/>
                <w:strike w:val="0"/>
                <w:color w:val="000000"/>
                <w:sz w:val="22"/>
                <w:szCs w:val="22"/>
                <w:u w:val="none"/>
                <w:shd w:fill="auto" w:val="clear"/>
                <w:vertAlign w:val="baseline"/>
                <w:rtl w:val="0"/>
              </w:rPr>
              <w:t xml:space="preserve">Solución de Problemas Comunes (FAQ)</w:t>
              <w:tab/>
              <w:t xml:space="preserve">43</w:t>
            </w:r>
          </w:hyperlink>
          <w:r>
            <w:rPr>
              <w:rtl w:val="0"/>
            </w:rPr>
          </w:r>
          <w:r>
            <w:fldChar w:fldCharType="end"/>
          </w:r>
        </w:p>
      </w:sdtContent>
    </w:sdt>
    <w:p w:rsidR="00000000" w:rsidDel="00000000" w:rsidP="00000000" w:rsidRDefault="00000000" w:rsidRPr="00000000" w14:paraId="00000074">
      <w:pPr>
        <w:pStyle w:val="Heading1"/>
        <w:ind w:left="0" w:firstLine="0"/>
        <w:jc w:val="both"/>
        <w:rPr/>
      </w:pPr>
      <w:bookmarkStart w:colFirst="0" w:colLast="0" w:name="_8vdnmy7l2etn" w:id="2"/>
      <w:bookmarkEnd w:id="2"/>
      <w:r>
        <w:br w:type="page"/>
      </w:r>
      <w:r>
        <w:rPr>
          <w:rtl w:val="0"/>
        </w:rPr>
      </w:r>
    </w:p>
    <w:p w:rsidR="00000000" w:rsidDel="00000000" w:rsidP="00000000" w:rsidRDefault="00000000" w:rsidRPr="00000000" w14:paraId="00000075">
      <w:pPr>
        <w:pStyle w:val="Heading1"/>
        <w:ind w:left="0" w:firstLine="0"/>
        <w:jc w:val="both"/>
        <w:rPr/>
      </w:pPr>
      <w:bookmarkStart w:colFirst="0" w:colLast="0" w:name="_m7oicpu3mj8p" w:id="3"/>
      <w:bookmarkEnd w:id="3"/>
      <w:r>
        <w:rPr>
          <w:rtl w:val="0"/>
        </w:rPr>
        <w:t xml:space="preserve">1. Introducción</w:t>
      </w:r>
    </w:p>
    <w:p w:rsidR="00000000" w:rsidDel="00000000" w:rsidP="00000000" w:rsidRDefault="00000000" w:rsidRPr="00000000" w14:paraId="00000076">
      <w:pPr>
        <w:pStyle w:val="Heading2"/>
        <w:ind w:left="0" w:firstLine="0"/>
        <w:jc w:val="both"/>
        <w:rPr/>
      </w:pPr>
      <w:bookmarkStart w:colFirst="0" w:colLast="0" w:name="_lfe8s3yttrkm" w:id="4"/>
      <w:bookmarkEnd w:id="4"/>
      <w:r>
        <w:rPr>
          <w:rtl w:val="0"/>
        </w:rPr>
        <w:t xml:space="preserve">1.1 Descripción del proyecto</w:t>
      </w:r>
    </w:p>
    <w:p w:rsidR="00000000" w:rsidDel="00000000" w:rsidP="00000000" w:rsidRDefault="00000000" w:rsidRPr="00000000" w14:paraId="00000077">
      <w:pPr>
        <w:jc w:val="both"/>
        <w:rPr>
          <w:rFonts w:ascii="Open Sans" w:cs="Open Sans" w:eastAsia="Open Sans" w:hAnsi="Open Sans"/>
        </w:rPr>
      </w:pPr>
      <w:r>
        <w:rPr>
          <w:rtl w:val="0"/>
        </w:rPr>
        <w:t>La aplicación está diseñada como una plataforma integral de entrenamiento personal que proporciona sesiones guiadas y un sistema de seguimiento detallado para los usuarios (Clientes). Su funcionalidad central permite al Entrenador diseñar y asignar planes de entrenamiento individualizados a cada cliente, y monitorizar su evolución de manera continua. Por su parte, los Clientes registran y actualizan sus métricas de rendimiento (pesos, repeticiones, datos corporales) tras cada sesión, asegurando una retroalimentación inmediata y precisa para el seguimiento y ajuste del programa por parte del Entrenador.</w:t>
      </w:r>
    </w:p>
    <w:p w:rsidR="00000000" w:rsidDel="00000000" w:rsidP="00000000" w:rsidRDefault="00000000" w:rsidRPr="00000000" w14:paraId="00000078">
      <w:pPr>
        <w:pStyle w:val="Heading2"/>
        <w:ind w:left="0" w:firstLine="0"/>
        <w:jc w:val="both"/>
        <w:rPr/>
      </w:pPr>
      <w:bookmarkStart w:colFirst="0" w:colLast="0" w:name="_xc5wgeewset8" w:id="5"/>
      <w:bookmarkEnd w:id="5"/>
      <w:r>
        <w:rPr>
          <w:rtl w:val="0"/>
        </w:rPr>
        <w:t>1.2 Diseño y estilo</w:t>
      </w:r>
    </w:p>
    <w:p w:rsidR="00000000" w:rsidDel="00000000" w:rsidP="00000000" w:rsidRDefault="00000000" w:rsidRPr="00000000" w14:paraId="00000079">
      <w:pPr>
        <w:pStyle w:val="Heading3"/>
        <w:keepNext w:val="0"/>
        <w:keepLines w:val="0"/>
        <w:ind w:left="0" w:firstLine="0"/>
        <w:jc w:val="both"/>
        <w:rPr>
          <w:rFonts w:ascii="Oswald" w:cs="Oswald" w:eastAsia="Oswald" w:hAnsi="Oswald"/>
        </w:rPr>
      </w:pPr>
      <w:bookmarkStart w:colFirst="0" w:colLast="0" w:name="_pi6593pldc5x" w:id="6"/>
      <w:bookmarkEnd w:id="6"/>
      <w:r>
        <w:rPr>
          <w:rtl w:val="0"/>
        </w:rPr>
        <w:t>1.2.1 Tipografía</w:t>
      </w:r>
    </w:p>
    <w:p w:rsidR="00000000" w:rsidDel="00000000" w:rsidP="00000000" w:rsidRDefault="00000000" w:rsidRPr="00000000" w14:paraId="0000007A">
      <w:pPr>
        <w:spacing w:before="280" w:lineRule="auto"/>
        <w:jc w:val="both"/>
        <w:rPr/>
      </w:pPr>
      <w:r>
        <w:rPr>
          <w:b w:val="1"/>
          <w:bCs w:val="1"/>
          <w:rtl w:val="0"/>
        </w:rPr>
        <w:t xml:space="preserve">Tipografía Seleccionada:</w:t>
      </w:r>
      <w:r>
        <w:rPr>
          <w:rtl w:val="0"/>
        </w:rPr>
        <w:t xml:space="preserve"> Oswald y Open Sans.</w:t>
      </w:r>
    </w:p>
    <w:p w:rsidR="00000000" w:rsidDel="00000000" w:rsidP="00000000" w:rsidRDefault="00000000" w:rsidRPr="00000000" w14:paraId="0000007B">
      <w:pPr>
        <w:spacing w:before="280" w:lineRule="auto"/>
        <w:jc w:val="both"/>
        <w:rPr/>
      </w:pPr>
      <w:r>
        <w:rPr>
          <w:b w:val="1"/>
          <w:bCs w:val="1"/>
          <w:rtl w:val="0"/>
        </w:rPr>
        <w:t xml:space="preserve">Requisito:</w:t>
      </w:r>
      <w:r>
        <w:rPr>
          <w:rtl w:val="0"/>
        </w:rPr>
        <w:t xml:space="preserve"> La aplicación debe utilizar la tipografía </w:t>
      </w:r>
      <w:r>
        <w:rPr>
          <w:b w:val="1"/>
          <w:bCs w:val="1"/>
          <w:rtl w:val="0"/>
        </w:rPr>
        <w:t xml:space="preserve">Oswald</w:t>
      </w:r>
      <w:r>
        <w:rPr>
          <w:rtl w:val="0"/>
        </w:rPr>
        <w:t xml:space="preserve"> para los encabezados y título, mientras el texto normal usaremos </w:t>
      </w:r>
      <w:r>
        <w:rPr>
          <w:b w:val="1"/>
          <w:bCs w:val="1"/>
          <w:rtl w:val="0"/>
        </w:rPr>
        <w:t xml:space="preserve">Open Sans</w:t>
      </w:r>
      <w:r>
        <w:rPr>
          <w:rtl w:val="0"/>
        </w:rPr>
        <w:t xml:space="preserve"> por su legibilidad.</w:t>
      </w:r>
    </w:p>
    <w:p w:rsidR="00000000" w:rsidDel="00000000" w:rsidP="00000000" w:rsidRDefault="00000000" w:rsidRPr="00000000" w14:paraId="0000007C">
      <w:pPr>
        <w:pStyle w:val="Heading3"/>
        <w:ind w:left="0" w:firstLine="0"/>
        <w:jc w:val="both"/>
        <w:rPr/>
      </w:pPr>
      <w:bookmarkStart w:colFirst="0" w:colLast="0" w:name="_m9ibh7nusy8z" w:id="7"/>
      <w:bookmarkEnd w:id="7"/>
      <w:r>
        <w:rPr>
          <w:rtl w:val="0"/>
        </w:rPr>
        <w:t xml:space="preserve">1.2.2 Gama de colores</w:t>
      </w:r>
    </w:p>
    <w:p w:rsidR="00000000" w:rsidDel="00000000" w:rsidP="00000000" w:rsidRDefault="00000000" w:rsidRPr="00000000" w14:paraId="0000007D">
      <w:pPr>
        <w:jc w:val="both"/>
        <w:rPr>
          <w:rFonts w:ascii="Oswald Medium" w:cs="Oswald Medium" w:eastAsia="Oswald Medium" w:hAnsi="Oswald Medium"/>
        </w:rPr>
      </w:pPr>
      <w:hyperlink r:id="rId7">
        <w:r>
          <w:rPr>
            <w:rFonts w:ascii="Oswald Medium" w:cs="Oswald Medium" w:eastAsia="Oswald Medium" w:hAnsi="Oswald Medium"/>
            <w:color w:val="1155cc"/>
            <w:u w:val="single"/>
            <w:rtl w:val="0"/>
          </w:rPr>
          <w:t xml:space="preserve">Paleta de colores</w:t>
        </w:r>
      </w:hyperlink>
      <w:r>
        <w:rPr>
          <w:rFonts w:ascii="Oswald Medium" w:cs="Oswald Medium" w:eastAsia="Oswald Medium" w:hAnsi="Oswald Medium"/>
          <w:rtl w:val="0"/>
        </w:rPr>
        <w:t xml:space="preserve"> </w:t>
      </w:r>
    </w:p>
    <w:p w:rsidR="00000000" w:rsidDel="00000000" w:rsidP="00000000" w:rsidRDefault="00000000" w:rsidRPr="00000000" w14:paraId="0000007E">
      <w:pPr>
        <w:jc w:val="both"/>
        <w:rPr>
          <w:rFonts w:ascii="Oswald Medium" w:cs="Oswald Medium" w:eastAsia="Oswald Medium" w:hAnsi="Oswald Medium"/>
        </w:rPr>
      </w:pPr>
      <w:r>
        <w:rPr>
          <w:rtl w:val="0"/>
        </w:rPr>
      </w:r>
    </w:p>
    <w:p w:rsidR="00000000" w:rsidDel="00000000" w:rsidP="00000000" w:rsidRDefault="00000000" w:rsidRPr="00000000" w14:paraId="0000007F">
      <w:pPr>
        <w:ind w:left="720" w:firstLine="0"/>
        <w:jc w:val="both"/>
        <w:rPr/>
      </w:pPr>
      <w:r>
        <w:rPr>
          <w:rtl w:val="0"/>
        </w:rPr>
      </w:r>
      <w:r>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228634</wp:posOffset>
            </wp:positionV>
            <wp:extent cx="5734050" cy="1794619"/>
            <wp:effectExtent b="0" l="0" r="0" t="0"/>
            <wp:wrapNone/>
            <wp:docPr id="11" name="image11.png"/>
            <a:graphic>
              <a:graphicData uri="http://schemas.openxmlformats.org/drawingml/2006/picture">
                <pic:pic>
                  <pic:nvPicPr>
                    <pic:cNvPr id="0" name="image11.png"/>
                    <pic:cNvPicPr preferRelativeResize="0"/>
                  </pic:nvPicPr>
                  <pic:blipFill>
                    <a:blip r:embed="rId8"/>
                    <a:srcRect b="0" l="0" r="0" t="50548"/>
                    <a:stretch>
                      <a:fillRect/>
                    </a:stretch>
                  </pic:blipFill>
                  <pic:spPr>
                    <a:xfrm>
                      <a:off x="0" y="0"/>
                      <a:ext cx="5734050" cy="1794619"/>
                    </a:xfrm>
                    <a:prstGeom prst="rect"/>
                    <a:ln/>
                  </pic:spPr>
                </pic:pic>
              </a:graphicData>
            </a:graphic>
          </wp:anchor>
        </w:drawing>
      </w:r>
    </w:p>
    <w:p w:rsidR="00000000" w:rsidDel="00000000" w:rsidP="00000000" w:rsidRDefault="00000000" w:rsidRPr="00000000" w14:paraId="00000080">
      <w:pPr>
        <w:ind w:left="720" w:firstLine="0"/>
        <w:jc w:val="both"/>
        <w:rPr/>
      </w:pPr>
      <w:r>
        <w:rPr>
          <w:rtl w:val="0"/>
        </w:rPr>
      </w:r>
    </w:p>
    <w:p w:rsidR="00000000" w:rsidDel="00000000" w:rsidP="00000000" w:rsidRDefault="00000000" w:rsidRPr="00000000" w14:paraId="00000081">
      <w:pPr>
        <w:ind w:left="720" w:firstLine="0"/>
        <w:jc w:val="both"/>
        <w:rPr/>
      </w:pPr>
      <w:r>
        <w:rPr>
          <w:rtl w:val="0"/>
        </w:rPr>
      </w:r>
    </w:p>
    <w:p w:rsidR="00000000" w:rsidDel="00000000" w:rsidP="00000000" w:rsidRDefault="00000000" w:rsidRPr="00000000" w14:paraId="00000082">
      <w:pPr>
        <w:ind w:left="720" w:firstLine="0"/>
        <w:jc w:val="both"/>
        <w:rPr/>
      </w:pPr>
      <w:r>
        <w:rPr>
          <w:rtl w:val="0"/>
        </w:rPr>
      </w:r>
    </w:p>
    <w:p w:rsidR="00000000" w:rsidDel="00000000" w:rsidP="00000000" w:rsidRDefault="00000000" w:rsidRPr="00000000" w14:paraId="00000083">
      <w:pPr>
        <w:ind w:left="720" w:firstLine="0"/>
        <w:jc w:val="both"/>
        <w:rPr/>
      </w:pPr>
      <w:r>
        <w:rPr>
          <w:rtl w:val="0"/>
        </w:rPr>
      </w:r>
    </w:p>
    <w:p w:rsidR="00000000" w:rsidDel="00000000" w:rsidP="00000000" w:rsidRDefault="00000000" w:rsidRPr="00000000" w14:paraId="00000084">
      <w:pPr>
        <w:ind w:left="720" w:firstLine="0"/>
        <w:jc w:val="both"/>
        <w:rPr/>
      </w:pPr>
      <w:r>
        <w:rPr>
          <w:rtl w:val="0"/>
        </w:rPr>
      </w:r>
    </w:p>
    <w:p w:rsidR="00000000" w:rsidDel="00000000" w:rsidP="00000000" w:rsidRDefault="00000000" w:rsidRPr="00000000" w14:paraId="00000085">
      <w:pPr>
        <w:ind w:left="720" w:firstLine="0"/>
        <w:jc w:val="both"/>
        <w:rPr/>
      </w:pPr>
      <w:r>
        <w:rPr>
          <w:rtl w:val="0"/>
        </w:rPr>
      </w:r>
    </w:p>
    <w:p w:rsidR="00000000" w:rsidDel="00000000" w:rsidP="00000000" w:rsidRDefault="00000000" w:rsidRPr="00000000" w14:paraId="00000086">
      <w:pPr>
        <w:ind w:left="720" w:firstLine="0"/>
        <w:jc w:val="both"/>
        <w:rPr/>
      </w:pPr>
      <w:r>
        <w:rPr>
          <w:rtl w:val="0"/>
        </w:rPr>
      </w:r>
    </w:p>
    <w:p w:rsidR="00000000" w:rsidDel="00000000" w:rsidP="00000000" w:rsidRDefault="00000000" w:rsidRPr="00000000" w14:paraId="00000087">
      <w:pPr>
        <w:ind w:left="720" w:firstLine="0"/>
        <w:jc w:val="both"/>
        <w:rPr/>
      </w:pPr>
      <w:r>
        <w:rPr>
          <w:rtl w:val="0"/>
        </w:rPr>
      </w:r>
    </w:p>
    <w:p w:rsidR="00000000" w:rsidDel="00000000" w:rsidP="00000000" w:rsidRDefault="00000000" w:rsidRPr="00000000" w14:paraId="00000088">
      <w:pPr>
        <w:ind w:left="720" w:firstLine="0"/>
        <w:jc w:val="both"/>
        <w:rPr/>
      </w:pPr>
      <w:r>
        <w:rPr>
          <w:rtl w:val="0"/>
        </w:rPr>
      </w:r>
    </w:p>
    <w:p w:rsidR="00000000" w:rsidDel="00000000" w:rsidP="00000000" w:rsidRDefault="00000000" w:rsidRPr="00000000" w14:paraId="00000089">
      <w:pPr>
        <w:ind w:left="720" w:firstLine="0"/>
        <w:jc w:val="both"/>
        <w:rPr/>
      </w:pPr>
      <w:r>
        <w:rPr>
          <w:rtl w:val="0"/>
        </w:rPr>
      </w:r>
    </w:p>
    <w:p w:rsidR="00000000" w:rsidDel="00000000" w:rsidP="00000000" w:rsidRDefault="00000000" w:rsidRPr="00000000" w14:paraId="0000008A">
      <w:pPr>
        <w:jc w:val="both"/>
        <w:rPr/>
      </w:pPr>
      <w:r>
        <w:rPr>
          <w:b w:val="1"/>
          <w:bCs w:val="1"/>
          <w:rtl w:val="0"/>
        </w:rPr>
        <w:t xml:space="preserve">Morado Oscuro (44355B): </w:t>
      </w:r>
      <w:r>
        <w:rPr>
          <w:rtl w:val="0"/>
        </w:rPr>
        <w:t xml:space="preserve">Color principal de la marca y para los fondos.</w:t>
      </w:r>
    </w:p>
    <w:p w:rsidR="00000000" w:rsidDel="00000000" w:rsidP="00000000" w:rsidRDefault="00000000" w:rsidRPr="00000000" w14:paraId="0000008B">
      <w:pPr>
        <w:jc w:val="both"/>
        <w:rPr/>
      </w:pPr>
      <w:r>
        <w:rPr>
          <w:b w:val="1"/>
          <w:bCs w:val="1"/>
          <w:rtl w:val="0"/>
        </w:rPr>
        <w:t xml:space="preserve">Púrpura Profundo (31263E):</w:t>
      </w:r>
      <w:r>
        <w:rPr>
          <w:rtl w:val="0"/>
        </w:rPr>
        <w:t xml:space="preserve"> Color secundario utilizado para el contraste en la interfaz.</w:t>
      </w:r>
    </w:p>
    <w:p w:rsidR="00000000" w:rsidDel="00000000" w:rsidP="00000000" w:rsidRDefault="00000000" w:rsidRPr="00000000" w14:paraId="0000008C">
      <w:pPr>
        <w:jc w:val="both"/>
        <w:rPr/>
      </w:pPr>
      <w:r>
        <w:rPr>
          <w:b w:val="1"/>
          <w:bCs w:val="1"/>
          <w:rtl w:val="0"/>
        </w:rPr>
        <w:t xml:space="preserve">Negro Intenso (221E22):</w:t>
      </w:r>
      <w:r>
        <w:rPr>
          <w:rtl w:val="0"/>
        </w:rPr>
        <w:t xml:space="preserve"> Utilizado para el alto contraste y posibles fondos.</w:t>
      </w:r>
    </w:p>
    <w:p w:rsidR="00000000" w:rsidDel="00000000" w:rsidP="00000000" w:rsidRDefault="00000000" w:rsidRPr="00000000" w14:paraId="0000008D">
      <w:pPr>
        <w:jc w:val="both"/>
        <w:rPr/>
      </w:pPr>
      <w:r>
        <w:rPr>
          <w:b w:val="1"/>
          <w:bCs w:val="1"/>
          <w:rtl w:val="0"/>
        </w:rPr>
        <w:t xml:space="preserve">Dorado / Naranja Ocre (ECA72C):</w:t>
      </w:r>
      <w:r>
        <w:rPr>
          <w:rtl w:val="0"/>
        </w:rPr>
        <w:t xml:space="preserve"> Color de acento de la marca, utilizado para elementos interactivos y el logo.</w:t>
      </w:r>
    </w:p>
    <w:p w:rsidR="00000000" w:rsidDel="00000000" w:rsidP="00000000" w:rsidRDefault="00000000" w:rsidRPr="00000000" w14:paraId="0000008E">
      <w:pPr>
        <w:jc w:val="both"/>
        <w:rPr/>
      </w:pPr>
      <w:r>
        <w:rPr>
          <w:b w:val="1"/>
          <w:bCs w:val="1"/>
          <w:rtl w:val="0"/>
        </w:rPr>
        <w:t xml:space="preserve">Blanco (FFFFFF):</w:t>
      </w:r>
      <w:r>
        <w:rPr>
          <w:rtl w:val="0"/>
        </w:rPr>
        <w:t xml:space="preserve"> Se utiliza como color principal para el texto para asegurar la</w:t>
      </w:r>
    </w:p>
    <w:p w:rsidR="00000000" w:rsidDel="00000000" w:rsidP="00000000" w:rsidRDefault="00000000" w:rsidRPr="00000000" w14:paraId="0000008F">
      <w:pPr>
        <w:jc w:val="both"/>
        <w:rPr/>
      </w:pPr>
      <w:r>
        <w:rPr>
          <w:rtl w:val="0"/>
        </w:rPr>
        <w:t xml:space="preserve">legibilidad sobre los fondos oscuros.</w:t>
      </w:r>
    </w:p>
    <w:p w:rsidR="00000000" w:rsidDel="00000000" w:rsidP="00000000" w:rsidRDefault="00000000" w:rsidRPr="00000000" w14:paraId="00000090">
      <w:pPr>
        <w:pStyle w:val="Heading3"/>
        <w:ind w:left="0" w:firstLine="0"/>
        <w:jc w:val="both"/>
        <w:rPr/>
      </w:pPr>
      <w:bookmarkStart w:colFirst="0" w:colLast="0" w:name="_po4ha9zcpypz" w:id="8"/>
      <w:bookmarkEnd w:id="8"/>
      <w:r>
        <w:rPr>
          <w:rtl w:val="0"/>
        </w:rPr>
        <w:t xml:space="preserve">1.2.3 Logo</w:t>
      </w:r>
    </w:p>
    <w:p w:rsidR="00000000" w:rsidDel="00000000" w:rsidP="00000000" w:rsidRDefault="00000000" w:rsidRPr="00000000" w14:paraId="00000091">
      <w:pPr>
        <w:jc w:val="center"/>
        <w:rPr/>
      </w:pPr>
      <w:r>
        <w:rPr/>
        <w:drawing>
          <wp:inline distB="114300" distT="114300" distL="114300" distR="114300">
            <wp:extent cx="3529013" cy="298369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529013" cy="2983690"/>
                    </a:xfrm>
                    <a:prstGeom prst="rect"/>
                    <a:ln/>
                  </pic:spPr>
                </pic:pic>
              </a:graphicData>
            </a:graphic>
          </wp:inline>
        </w:drawing>
      </w:r>
      <w:r>
        <w:rPr>
          <w:rtl w:val="0"/>
        </w:rPr>
      </w:r>
    </w:p>
    <w:p w:rsidR="00000000" w:rsidDel="00000000" w:rsidP="00000000" w:rsidRDefault="00000000" w:rsidRPr="00000000" w14:paraId="00000092">
      <w:pPr>
        <w:pStyle w:val="Heading2"/>
        <w:ind w:left="0" w:firstLine="0"/>
        <w:jc w:val="both"/>
        <w:rPr/>
      </w:pPr>
      <w:bookmarkStart w:colFirst="0" w:colLast="0" w:name="_wpg1dwf69d0m" w:id="9"/>
      <w:bookmarkEnd w:id="9"/>
      <w:r>
        <w:rPr>
          <w:rtl w:val="0"/>
        </w:rPr>
        <w:t xml:space="preserve">1.3 Objetivos del proyecto</w:t>
      </w:r>
    </w:p>
    <w:p w:rsidR="00000000" w:rsidDel="00000000" w:rsidP="00000000" w:rsidRDefault="00000000" w:rsidRPr="00000000" w14:paraId="00000093">
      <w:pPr>
        <w:spacing w:after="240" w:before="240" w:lineRule="auto"/>
        <w:jc w:val="both"/>
        <w:rPr/>
      </w:pPr>
      <w:r>
        <w:rPr>
          <w:rtl w:val="0"/>
        </w:rPr>
        <w:t xml:space="preserve">Los objetivos del proyecto se han redefinido para ser </w:t>
      </w:r>
      <w:r>
        <w:rPr>
          <w:b w:val="1"/>
          <w:bCs w:val="1"/>
          <w:rtl w:val="0"/>
        </w:rPr>
        <w:t xml:space="preserve">específicos, cuantificables, relevantes y enfocados en el valor funcional</w:t>
      </w:r>
      <w:r>
        <w:rPr>
          <w:rtl w:val="0"/>
        </w:rPr>
        <w:t xml:space="preserve"> de la aplicación para el usuario final (Entrenador y Cliente):</w:t>
      </w:r>
    </w:p>
    <w:p w:rsidR="00000000" w:rsidDel="00000000" w:rsidP="00000000" w:rsidRDefault="00000000" w:rsidRPr="00000000" w14:paraId="00000094">
      <w:pPr>
        <w:numPr>
          <w:ilvl w:val="0"/>
          <w:numId w:val="40"/>
        </w:numPr>
        <w:spacing w:after="0" w:afterAutospacing="0" w:before="240" w:lineRule="auto"/>
        <w:ind w:left="720" w:hanging="360"/>
        <w:jc w:val="both"/>
      </w:pPr>
      <w:r>
        <w:rPr>
          <w:b w:val="1"/>
          <w:bCs w:val="1"/>
          <w:rtl w:val="0"/>
        </w:rPr>
        <w:t xml:space="preserve">Objetivo 1: Optimización de la Gestión del Entrenamiento y Seguimiento</w:t>
      </w:r>
    </w:p>
    <w:p w:rsidR="00000000" w:rsidDel="00000000" w:rsidP="00000000" w:rsidRDefault="00000000" w:rsidRPr="00000000" w14:paraId="00000095">
      <w:pPr>
        <w:numPr>
          <w:ilvl w:val="1"/>
          <w:numId w:val="40"/>
        </w:numPr>
        <w:spacing w:after="0" w:afterAutospacing="0" w:before="0" w:beforeAutospacing="0" w:lineRule="auto"/>
        <w:ind w:left="1440" w:hanging="360"/>
        <w:jc w:val="both"/>
      </w:pPr>
      <w:r>
        <w:rPr>
          <w:b w:val="1"/>
          <w:bCs w:val="1"/>
          <w:rtl w:val="0"/>
        </w:rPr>
        <w:t xml:space="preserve">Meta:</w:t>
      </w:r>
      <w:r>
        <w:rPr>
          <w:rtl w:val="0"/>
        </w:rPr>
        <w:t xml:space="preserve"> Desarrollar una plataforma que </w:t>
      </w:r>
      <w:r>
        <w:rPr>
          <w:b w:val="1"/>
          <w:bCs w:val="1"/>
          <w:rtl w:val="0"/>
        </w:rPr>
        <w:t xml:space="preserve">reduzca el tiempo</w:t>
      </w:r>
      <w:r>
        <w:rPr>
          <w:rtl w:val="0"/>
        </w:rPr>
        <w:t xml:space="preserve"> de gestión y comunicación de los entrenadores en un </w:t>
      </w:r>
      <w:r>
        <w:rPr>
          <w:b w:val="1"/>
          <w:bCs w:val="1"/>
          <w:rtl w:val="0"/>
        </w:rPr>
        <w:t xml:space="preserve">mínimo de un 40%</w:t>
      </w:r>
      <w:r>
        <w:rPr>
          <w:rtl w:val="0"/>
        </w:rPr>
        <w:t xml:space="preserve"> en comparación con los métodos tradicionales (e.g., hojas de cálculo o comunicación no integrada).</w:t>
      </w:r>
    </w:p>
    <w:p w:rsidR="00000000" w:rsidDel="00000000" w:rsidP="00000000" w:rsidRDefault="00000000" w:rsidRPr="00000000" w14:paraId="00000096">
      <w:pPr>
        <w:numPr>
          <w:ilvl w:val="1"/>
          <w:numId w:val="40"/>
        </w:numPr>
        <w:spacing w:after="0" w:afterAutospacing="0" w:before="0" w:beforeAutospacing="0" w:lineRule="auto"/>
        <w:ind w:left="1440" w:hanging="360"/>
        <w:jc w:val="both"/>
      </w:pPr>
      <w:r>
        <w:rPr>
          <w:b w:val="1"/>
          <w:bCs w:val="1"/>
          <w:rtl w:val="0"/>
        </w:rPr>
        <w:t xml:space="preserve">Valor para el usuario:</w:t>
      </w:r>
      <w:r>
        <w:rPr>
          <w:rtl w:val="0"/>
        </w:rPr>
        <w:t xml:space="preserve"> Proporcionar al Entrenador herramientas de </w:t>
      </w:r>
      <w:r>
        <w:rPr>
          <w:b w:val="1"/>
          <w:bCs w:val="1"/>
          <w:rtl w:val="0"/>
        </w:rPr>
        <w:t xml:space="preserve">creación, asignación y monitorización</w:t>
      </w:r>
      <w:r>
        <w:rPr>
          <w:rtl w:val="0"/>
        </w:rPr>
        <w:t xml:space="preserve"> centralizadas de los programas de entrenamiento (RF-04, RF-08).</w:t>
      </w:r>
    </w:p>
    <w:p w:rsidR="00000000" w:rsidDel="00000000" w:rsidP="00000000" w:rsidRDefault="00000000" w:rsidRPr="00000000" w14:paraId="00000097">
      <w:pPr>
        <w:numPr>
          <w:ilvl w:val="0"/>
          <w:numId w:val="40"/>
        </w:numPr>
        <w:spacing w:after="0" w:afterAutospacing="0" w:before="0" w:beforeAutospacing="0" w:lineRule="auto"/>
        <w:ind w:left="720" w:hanging="360"/>
        <w:jc w:val="both"/>
      </w:pPr>
      <w:r>
        <w:rPr>
          <w:b w:val="1"/>
          <w:bCs w:val="1"/>
          <w:rtl w:val="0"/>
        </w:rPr>
        <w:t xml:space="preserve">Objetivo 2: Fomento de la Adherencia y Retroalimentación del Cliente</w:t>
      </w:r>
    </w:p>
    <w:p w:rsidR="00000000" w:rsidDel="00000000" w:rsidP="00000000" w:rsidRDefault="00000000" w:rsidRPr="00000000" w14:paraId="00000098">
      <w:pPr>
        <w:numPr>
          <w:ilvl w:val="1"/>
          <w:numId w:val="40"/>
        </w:numPr>
        <w:spacing w:after="0" w:afterAutospacing="0" w:before="0" w:beforeAutospacing="0" w:lineRule="auto"/>
        <w:ind w:left="1440" w:hanging="360"/>
        <w:jc w:val="both"/>
      </w:pPr>
      <w:r>
        <w:rPr>
          <w:b w:val="1"/>
          <w:bCs w:val="1"/>
          <w:rtl w:val="0"/>
        </w:rPr>
        <w:t xml:space="preserve">Meta:</w:t>
      </w:r>
      <w:r>
        <w:rPr>
          <w:rtl w:val="0"/>
        </w:rPr>
        <w:t xml:space="preserve"> Implementar una interfaz de usuario </w:t>
      </w:r>
      <w:r>
        <w:rPr>
          <w:b w:val="1"/>
          <w:bCs w:val="1"/>
          <w:rtl w:val="0"/>
        </w:rPr>
        <w:t xml:space="preserve">altamente intuitiva (RNF-01)</w:t>
      </w:r>
      <w:r>
        <w:rPr>
          <w:rtl w:val="0"/>
        </w:rPr>
        <w:t xml:space="preserve"> y un sistema de registro de datos que garantice la </w:t>
      </w:r>
      <w:r>
        <w:rPr>
          <w:b w:val="1"/>
          <w:bCs w:val="1"/>
          <w:rtl w:val="0"/>
        </w:rPr>
        <w:t xml:space="preserve">legibilidad y accesibilidad</w:t>
      </w:r>
      <w:r>
        <w:rPr>
          <w:rtl w:val="0"/>
        </w:rPr>
        <w:t xml:space="preserve"> de la información del entrenamiento para el Cliente (RF-06, RF-07).</w:t>
      </w:r>
    </w:p>
    <w:p w:rsidR="00000000" w:rsidDel="00000000" w:rsidP="00000000" w:rsidRDefault="00000000" w:rsidRPr="00000000" w14:paraId="00000099">
      <w:pPr>
        <w:numPr>
          <w:ilvl w:val="1"/>
          <w:numId w:val="40"/>
        </w:numPr>
        <w:spacing w:after="0" w:afterAutospacing="0" w:before="0" w:beforeAutospacing="0" w:lineRule="auto"/>
        <w:ind w:left="1440" w:hanging="360"/>
        <w:jc w:val="both"/>
      </w:pPr>
      <w:r>
        <w:rPr>
          <w:b w:val="1"/>
          <w:bCs w:val="1"/>
          <w:rtl w:val="0"/>
        </w:rPr>
        <w:t xml:space="preserve">Valor para el usuario:</w:t>
      </w:r>
      <w:r>
        <w:rPr>
          <w:rtl w:val="0"/>
        </w:rPr>
        <w:t xml:space="preserve"> Incrementar la </w:t>
      </w:r>
      <w:r>
        <w:rPr>
          <w:b w:val="1"/>
          <w:bCs w:val="1"/>
          <w:rtl w:val="0"/>
        </w:rPr>
        <w:t xml:space="preserve">disciplina y adherencia</w:t>
      </w:r>
      <w:r>
        <w:rPr>
          <w:rtl w:val="0"/>
        </w:rPr>
        <w:t xml:space="preserve"> del Cliente al plan, facilitando el registro de avances y la comunicación directa y efectiva con el Entrenador (RF-11).</w:t>
      </w:r>
    </w:p>
    <w:p w:rsidR="00000000" w:rsidDel="00000000" w:rsidP="00000000" w:rsidRDefault="00000000" w:rsidRPr="00000000" w14:paraId="0000009A">
      <w:pPr>
        <w:numPr>
          <w:ilvl w:val="0"/>
          <w:numId w:val="40"/>
        </w:numPr>
        <w:spacing w:after="0" w:afterAutospacing="0" w:before="0" w:beforeAutospacing="0" w:lineRule="auto"/>
        <w:ind w:left="720" w:hanging="360"/>
        <w:jc w:val="both"/>
      </w:pPr>
      <w:r>
        <w:rPr>
          <w:b w:val="1"/>
          <w:bCs w:val="1"/>
          <w:rtl w:val="0"/>
        </w:rPr>
        <w:t xml:space="preserve">Objetivo 3: Establecimiento de una Arquitectura Robusta y Escalable</w:t>
      </w:r>
    </w:p>
    <w:p w:rsidR="00000000" w:rsidDel="00000000" w:rsidP="00000000" w:rsidRDefault="00000000" w:rsidRPr="00000000" w14:paraId="0000009B">
      <w:pPr>
        <w:numPr>
          <w:ilvl w:val="1"/>
          <w:numId w:val="40"/>
        </w:numPr>
        <w:spacing w:after="0" w:afterAutospacing="0" w:before="0" w:beforeAutospacing="0" w:lineRule="auto"/>
        <w:ind w:left="1440" w:hanging="360"/>
        <w:jc w:val="both"/>
      </w:pPr>
      <w:r>
        <w:rPr>
          <w:b w:val="1"/>
          <w:bCs w:val="1"/>
          <w:rtl w:val="0"/>
        </w:rPr>
        <w:t xml:space="preserve">Meta:</w:t>
      </w:r>
      <w:r>
        <w:rPr>
          <w:rtl w:val="0"/>
        </w:rPr>
        <w:t xml:space="preserve"> Diseñar y construir una arquitectura de sistema </w:t>
      </w:r>
      <w:r>
        <w:rPr>
          <w:b w:val="1"/>
          <w:bCs w:val="1"/>
          <w:rtl w:val="0"/>
        </w:rPr>
        <w:t xml:space="preserve">escalable (RNF-04)</w:t>
      </w:r>
      <w:r>
        <w:rPr>
          <w:rtl w:val="0"/>
        </w:rPr>
        <w:t xml:space="preserve"> y segura (RNF-02), basada en un arquitectura cliente-servidor (REST API + SPA), capaz de soportar un crecimiento de usuarios de </w:t>
      </w:r>
      <w:r>
        <w:rPr>
          <w:b w:val="1"/>
          <w:bCs w:val="1"/>
          <w:rtl w:val="0"/>
        </w:rPr>
        <w:t xml:space="preserve">hasta 500 Entrenadores y 5,000 Clientes</w:t>
      </w:r>
      <w:r>
        <w:rPr>
          <w:rtl w:val="0"/>
        </w:rPr>
        <w:t xml:space="preserve"> dentro del primer año de despliegue.</w:t>
      </w:r>
    </w:p>
    <w:p w:rsidR="00000000" w:rsidDel="00000000" w:rsidP="00000000" w:rsidRDefault="00000000" w:rsidRPr="00000000" w14:paraId="0000009C">
      <w:pPr>
        <w:numPr>
          <w:ilvl w:val="1"/>
          <w:numId w:val="40"/>
        </w:numPr>
        <w:spacing w:after="240" w:before="0" w:beforeAutospacing="0" w:lineRule="auto"/>
        <w:ind w:left="1440" w:hanging="360"/>
        <w:jc w:val="both"/>
      </w:pPr>
      <w:r>
        <w:rPr>
          <w:b w:val="1"/>
          <w:bCs w:val="1"/>
          <w:rtl w:val="0"/>
        </w:rPr>
        <w:t xml:space="preserve">Valor para el usuario:</w:t>
      </w:r>
      <w:r>
        <w:rPr>
          <w:rtl w:val="0"/>
        </w:rPr>
        <w:t xml:space="preserve"> Asegurar la </w:t>
      </w:r>
      <w:r>
        <w:rPr>
          <w:b w:val="1"/>
          <w:bCs w:val="1"/>
          <w:rtl w:val="0"/>
        </w:rPr>
        <w:t xml:space="preserve">viabilidad comercial</w:t>
      </w:r>
      <w:r>
        <w:rPr>
          <w:rtl w:val="0"/>
        </w:rPr>
        <w:t xml:space="preserve"> del producto a largo plazo y la capacidad de integrar futuras funcionalidades, como la interoperabilidad con </w:t>
      </w:r>
      <w:r>
        <w:rPr>
          <w:i w:val="1"/>
          <w:iCs w:val="1"/>
          <w:rtl w:val="0"/>
        </w:rPr>
        <w:t xml:space="preserve">wearables</w:t>
      </w:r>
      <w:r>
        <w:rPr>
          <w:rtl w:val="0"/>
        </w:rPr>
        <w:t xml:space="preserve"> (RNF-05).</w:t>
      </w:r>
    </w:p>
    <w:p w:rsidR="00000000" w:rsidDel="00000000" w:rsidP="00000000" w:rsidRDefault="00000000" w:rsidRPr="00000000" w14:paraId="0000009D">
      <w:pPr>
        <w:pStyle w:val="Heading1"/>
        <w:ind w:left="0" w:firstLine="0"/>
        <w:jc w:val="both"/>
        <w:rPr/>
      </w:pPr>
      <w:bookmarkStart w:colFirst="0" w:colLast="0" w:name="_qojrv4a9iw43" w:id="10"/>
      <w:bookmarkEnd w:id="10"/>
      <w:r>
        <w:rPr>
          <w:rtl w:val="0"/>
        </w:rPr>
        <w:t xml:space="preserve">2. Análisis del contexto y justificación</w:t>
      </w:r>
    </w:p>
    <w:p w:rsidR="00000000" w:rsidDel="00000000" w:rsidP="00000000" w:rsidRDefault="00000000" w:rsidRPr="00000000" w14:paraId="0000009E">
      <w:pPr>
        <w:jc w:val="both"/>
        <w:rPr/>
      </w:pPr>
      <w:r>
        <w:rPr>
          <w:rtl w:val="0"/>
        </w:rPr>
        <w:t xml:space="preserve">Actualmente las aplicaciones de seguimiento de entrenamiento suelen ser muy limitadas en cuanto a entrenamiento guiados. Has de tener un conocimiento previo para poder crearte tu propio entrenamiento o contratar un entrenador personal que te tendrá que preguntar a cada rato que has hecho y como. Esto hace que mucha gente acabe dejándolo de lado o no haya mejoría por no saber cómo evolucionar.</w:t>
      </w:r>
    </w:p>
    <w:p w:rsidR="00000000" w:rsidDel="00000000" w:rsidP="00000000" w:rsidRDefault="00000000" w:rsidRPr="00000000" w14:paraId="0000009F">
      <w:pPr>
        <w:jc w:val="both"/>
        <w:rPr/>
      </w:pPr>
      <w:r>
        <w:rPr>
          <w:rtl w:val="0"/>
        </w:rPr>
      </w:r>
    </w:p>
    <w:p w:rsidR="00000000" w:rsidDel="00000000" w:rsidP="00000000" w:rsidRDefault="00000000" w:rsidRPr="00000000" w14:paraId="000000A0">
      <w:pPr>
        <w:jc w:val="both"/>
        <w:rPr/>
      </w:pPr>
      <w:r>
        <w:rPr>
          <w:rtl w:val="0"/>
        </w:rPr>
        <w:t xml:space="preserve">Esta aplicación hará que los entrenadores puedan llevar a sus clientes de una forma más completa y seguida (viendo los pesos que ha levantado en cualquier momento o comentarios sobre algunos ejercicios).</w:t>
      </w:r>
    </w:p>
    <w:p w:rsidR="00000000" w:rsidDel="00000000" w:rsidP="00000000" w:rsidRDefault="00000000" w:rsidRPr="00000000" w14:paraId="000000A1">
      <w:pPr>
        <w:jc w:val="both"/>
        <w:rPr/>
      </w:pPr>
      <w:r>
        <w:rPr>
          <w:rtl w:val="0"/>
        </w:rPr>
      </w:r>
    </w:p>
    <w:p w:rsidR="00000000" w:rsidDel="00000000" w:rsidP="00000000" w:rsidRDefault="00000000" w:rsidRPr="00000000" w14:paraId="000000A2">
      <w:pPr>
        <w:jc w:val="both"/>
        <w:rPr/>
      </w:pPr>
      <w:r>
        <w:rPr>
          <w:rtl w:val="0"/>
        </w:rPr>
        <w:t xml:space="preserve">Perfiles:</w:t>
      </w:r>
    </w:p>
    <w:p w:rsidR="00000000" w:rsidDel="00000000" w:rsidP="00000000" w:rsidRDefault="00000000" w:rsidRPr="00000000" w14:paraId="000000A3">
      <w:pPr>
        <w:numPr>
          <w:ilvl w:val="0"/>
          <w:numId w:val="14"/>
        </w:numPr>
        <w:ind w:left="720" w:hanging="360"/>
        <w:jc w:val="both"/>
        <w:rPr>
          <w:u w:val="none"/>
        </w:rPr>
      </w:pPr>
      <w:r>
        <w:rPr>
          <w:b w:val="1"/>
          <w:bCs w:val="1"/>
          <w:rtl w:val="0"/>
        </w:rPr>
        <w:t xml:space="preserve">Entrenador</w:t>
      </w:r>
      <w:r>
        <w:rPr>
          <w:rtl w:val="0"/>
        </w:rPr>
        <w:t>: Creará entrenamientos para los clientes y podrá modificarlo o ver la evolución de los clientes</w:t>
      </w:r>
    </w:p>
    <w:p w:rsidR="00000000" w:rsidDel="00000000" w:rsidP="00000000" w:rsidRDefault="00000000" w:rsidRPr="00000000" w14:paraId="000000A4">
      <w:pPr>
        <w:numPr>
          <w:ilvl w:val="0"/>
          <w:numId w:val="14"/>
        </w:numPr>
        <w:ind w:left="720" w:hanging="360"/>
        <w:jc w:val="both"/>
        <w:rPr>
          <w:u w:val="none"/>
        </w:rPr>
      </w:pPr>
      <w:r>
        <w:rPr>
          <w:b w:val="1"/>
          <w:bCs w:val="1"/>
          <w:rtl w:val="0"/>
        </w:rPr>
        <w:t xml:space="preserve">Cliente</w:t>
      </w:r>
      <w:r>
        <w:rPr>
          <w:rtl w:val="0"/>
        </w:rPr>
        <w:t>: Verá el entrenamiento enviado por el entrenador, podrá modificar los pesos y repeticiones para que se guarde los cambios y podrá enviar mensajes al entrenador para notificar algo.</w:t>
      </w:r>
    </w:p>
    <w:p w:rsidR="00000000" w:rsidDel="00000000" w:rsidP="00000000" w:rsidRDefault="00000000" w:rsidRPr="00000000" w14:paraId="000000A5">
      <w:pPr>
        <w:jc w:val="both"/>
        <w:rPr>
          <w:rFonts w:ascii="Oswald Medium" w:cs="Oswald Medium" w:eastAsia="Oswald Medium" w:hAnsi="Oswald Medium"/>
        </w:rPr>
      </w:pPr>
      <w:r>
        <w:rPr>
          <w:rtl w:val="0"/>
        </w:rPr>
      </w:r>
    </w:p>
    <w:p w:rsidR="00000000" w:rsidDel="00000000" w:rsidP="00000000" w:rsidRDefault="00000000" w:rsidRPr="00000000" w14:paraId="000000A6">
      <w:pPr>
        <w:jc w:val="both"/>
        <w:rPr/>
      </w:pPr>
      <w:r>
        <w:rPr>
          <w:rtl w:val="0"/>
        </w:rPr>
        <w:t xml:space="preserve">Licencia para usar el gestor de entrenamientos desde la vista del entrenador. El entrenador podrá añadir usuarios a su licencia como clientes y este les proporcionará una tabla de ejercicios. Los clientes pueden interactuar con la tabla para registrar sus avances y esto se le notificará al entrenador, se podrán comunicar entre ellos por la aplicación de ser necesario.</w:t>
      </w:r>
    </w:p>
    <w:p w:rsidR="00000000" w:rsidDel="00000000" w:rsidP="00000000" w:rsidRDefault="00000000" w:rsidRPr="00000000" w14:paraId="000000A7">
      <w:pPr>
        <w:pStyle w:val="Heading2"/>
        <w:ind w:left="0" w:firstLine="0"/>
        <w:jc w:val="both"/>
        <w:rPr/>
      </w:pPr>
      <w:bookmarkStart w:colFirst="0" w:colLast="0" w:name="_c212coty7lc" w:id="11"/>
      <w:bookmarkEnd w:id="11"/>
      <w:r>
        <w:rPr>
          <w:rtl w:val="0"/>
        </w:rPr>
        <w:t xml:space="preserve">2.1 Análisis FODA</w:t>
      </w:r>
    </w:p>
    <w:p w:rsidR="00000000" w:rsidDel="00000000" w:rsidP="00000000" w:rsidRDefault="00000000" w:rsidRPr="00000000" w14:paraId="000000A8">
      <w:pPr>
        <w:jc w:val="both"/>
        <w:rPr>
          <w:rFonts w:ascii="Oswald Medium" w:cs="Oswald Medium" w:eastAsia="Oswald Medium" w:hAnsi="Oswald Medium"/>
        </w:rPr>
      </w:pPr>
      <w:r>
        <w:rPr>
          <w:rtl w:val="0"/>
        </w:rPr>
      </w:r>
    </w:p>
    <w:p w:rsidR="00000000" w:rsidDel="00000000" w:rsidP="00000000" w:rsidRDefault="00000000" w:rsidRPr="00000000" w14:paraId="000000A9">
      <w:pPr>
        <w:rPr/>
      </w:pPr>
      <w:r>
        <w:rPr/>
        <w:drawing>
          <wp:inline distB="114300" distT="114300" distL="114300" distR="114300">
            <wp:extent cx="6270273" cy="4470070"/>
            <wp:effectExtent b="0" l="0" r="0" t="0"/>
            <wp:docPr id="6" name="image6.png"/>
            <a:graphic>
              <a:graphicData uri="http://schemas.openxmlformats.org/drawingml/2006/picture">
                <pic:pic>
                  <pic:nvPicPr>
                    <pic:cNvPr id="0" name="image6.png"/>
                    <pic:cNvPicPr preferRelativeResize="0"/>
                  </pic:nvPicPr>
                  <pic:blipFill>
                    <a:blip r:embed="rId9"/>
                    <a:srcRect b="0" l="0" r="0" t="19778"/>
                    <a:stretch>
                      <a:fillRect/>
                    </a:stretch>
                  </pic:blipFill>
                  <pic:spPr>
                    <a:xfrm>
                      <a:off x="0" y="0"/>
                      <a:ext cx="6270273" cy="4470070"/>
                    </a:xfrm>
                    <a:prstGeom prst="rect"/>
                    <a:ln/>
                  </pic:spPr>
                </pic:pic>
              </a:graphicData>
            </a:graphic>
          </wp:inline>
        </w:drawing>
      </w:r>
      <w:r>
        <w:rPr>
          <w:rtl w:val="0"/>
        </w:rPr>
      </w:r>
    </w:p>
    <w:p w:rsidR="00000000" w:rsidDel="00000000" w:rsidP="00000000" w:rsidRDefault="00000000" w:rsidRPr="00000000" w14:paraId="000000AA">
      <w:pPr>
        <w:pStyle w:val="Heading1"/>
        <w:ind w:left="0" w:firstLine="0"/>
        <w:jc w:val="both"/>
        <w:rPr/>
      </w:pPr>
      <w:bookmarkStart w:colFirst="0" w:colLast="0" w:name="_809fn6y9xb61" w:id="12"/>
      <w:bookmarkEnd w:id="12"/>
      <w:r>
        <w:rPr>
          <w:rtl w:val="0"/>
        </w:rPr>
        <w:t xml:space="preserve">3. Estado del arte </w:t>
      </w:r>
    </w:p>
    <w:p w:rsidR="00000000" w:rsidDel="00000000" w:rsidP="00000000" w:rsidRDefault="00000000" w:rsidRPr="00000000" w14:paraId="000000AB">
      <w:pPr>
        <w:pStyle w:val="Heading2"/>
        <w:ind w:left="0" w:firstLine="0"/>
        <w:jc w:val="both"/>
        <w:rPr/>
      </w:pPr>
      <w:bookmarkStart w:colFirst="0" w:colLast="0" w:name="_5qqbdsmgd3sv" w:id="13"/>
      <w:bookmarkEnd w:id="13"/>
      <w:r>
        <w:rPr>
          <w:rtl w:val="0"/>
        </w:rPr>
        <w:t xml:space="preserve">3.1 Tecnologías existentes</w:t>
      </w:r>
    </w:p>
    <w:p w:rsidR="00000000" w:rsidDel="00000000" w:rsidP="00000000" w:rsidRDefault="00000000" w:rsidRPr="00000000" w14:paraId="000000AC">
      <w:pPr>
        <w:spacing w:after="240" w:before="240" w:lineRule="auto"/>
        <w:jc w:val="both"/>
        <w:rPr/>
      </w:pPr>
      <w:r>
        <w:rPr>
          <w:rtl w:val="0"/>
        </w:rPr>
        <w:t xml:space="preserve">El proyecto se desarrollará utilizando una arquitectura que capitaliza el conocimiento y la </w:t>
      </w:r>
      <w:r>
        <w:rPr>
          <w:i w:val="1"/>
          <w:iCs w:val="1"/>
          <w:rtl w:val="0"/>
        </w:rPr>
        <w:t xml:space="preserve">expertise</w:t>
      </w:r>
      <w:r>
        <w:rPr>
          <w:rtl w:val="0"/>
        </w:rPr>
        <w:t xml:space="preserve"> del equipo desarrollador en </w:t>
      </w:r>
      <w:r>
        <w:rPr>
          <w:b w:val="1"/>
          <w:bCs w:val="1"/>
          <w:rtl w:val="0"/>
        </w:rPr>
        <w:t xml:space="preserve">HTML, CSS, JavaScript, Node.js y PostgreSQL</w:t>
      </w:r>
      <w:r>
        <w:rPr>
          <w:rtl w:val="0"/>
        </w:rPr>
        <w:t xml:space="preserve">. Esta selección está orientada a la eficiencia, la escalabilidad y la fiabilidad.</w:t>
      </w:r>
    </w:p>
    <w:p w:rsidR="00000000" w:rsidDel="00000000" w:rsidP="00000000" w:rsidRDefault="00000000" w:rsidRPr="00000000" w14:paraId="000000AD">
      <w:pPr>
        <w:numPr>
          <w:ilvl w:val="0"/>
          <w:numId w:val="20"/>
        </w:numPr>
        <w:spacing w:after="0" w:afterAutospacing="0" w:before="240" w:lineRule="auto"/>
        <w:ind w:left="720" w:hanging="360"/>
        <w:jc w:val="both"/>
      </w:pPr>
      <w:r>
        <w:rPr>
          <w:b w:val="1"/>
          <w:bCs w:val="1"/>
          <w:rtl w:val="0"/>
        </w:rPr>
        <w:t xml:space="preserve">Backend y Lógica de Negocio:</w:t>
      </w:r>
      <w:r>
        <w:rPr>
          <w:rtl w:val="0"/>
        </w:rPr>
        <w:t xml:space="preserve"> Se emplea </w:t>
      </w:r>
      <w:r>
        <w:rPr>
          <w:b w:val="1"/>
          <w:bCs w:val="1"/>
          <w:rtl w:val="0"/>
        </w:rPr>
        <w:t xml:space="preserve">Express.js</w:t>
      </w:r>
      <w:r>
        <w:rPr>
          <w:rtl w:val="0"/>
        </w:rPr>
        <w:t xml:space="preserve"> (basado en </w:t>
      </w:r>
      <w:r>
        <w:rPr>
          <w:b w:val="1"/>
          <w:bCs w:val="1"/>
          <w:rtl w:val="0"/>
        </w:rPr>
        <w:t xml:space="preserve">Node.js</w:t>
      </w:r>
      <w:r>
        <w:rPr>
          <w:rtl w:val="0"/>
        </w:rPr>
        <w:t xml:space="preserve">) como </w:t>
      </w:r>
      <w:r>
        <w:rPr>
          <w:i w:val="1"/>
          <w:iCs w:val="1"/>
          <w:rtl w:val="0"/>
        </w:rPr>
        <w:t xml:space="preserve">framework</w:t>
      </w:r>
      <w:r>
        <w:rPr>
          <w:rtl w:val="0"/>
        </w:rPr>
        <w:t xml:space="preserve"> principal. Esta elección facilita la implementación de la arquitectura REST API + SPA, la gestión robusta de la </w:t>
      </w:r>
      <w:r>
        <w:rPr>
          <w:b w:val="1"/>
          <w:bCs w:val="1"/>
          <w:rtl w:val="0"/>
        </w:rPr>
        <w:t xml:space="preserve">autenticación</w:t>
      </w:r>
      <w:r>
        <w:rPr>
          <w:rtl w:val="0"/>
        </w:rPr>
        <w:t xml:space="preserve"> y el desarrollo eficiente de la lógica de negocio y las </w:t>
      </w:r>
      <w:r>
        <w:rPr>
          <w:b w:val="1"/>
          <w:bCs w:val="1"/>
          <w:rtl w:val="0"/>
        </w:rPr>
        <w:t xml:space="preserve">APIs</w:t>
      </w:r>
      <w:r>
        <w:rPr>
          <w:rtl w:val="0"/>
        </w:rPr>
        <w:t xml:space="preserve"> del sistema.</w:t>
      </w:r>
    </w:p>
    <w:p w:rsidR="00000000" w:rsidDel="00000000" w:rsidP="00000000" w:rsidRDefault="00000000" w:rsidRPr="00000000" w14:paraId="000000AE">
      <w:pPr>
        <w:numPr>
          <w:ilvl w:val="0"/>
          <w:numId w:val="20"/>
        </w:numPr>
        <w:spacing w:after="0" w:afterAutospacing="0" w:before="0" w:beforeAutospacing="0" w:lineRule="auto"/>
        <w:ind w:left="720" w:hanging="360"/>
        <w:jc w:val="both"/>
      </w:pPr>
      <w:r>
        <w:rPr>
          <w:b w:val="1"/>
          <w:bCs w:val="1"/>
          <w:rtl w:val="0"/>
        </w:rPr>
        <w:t xml:space="preserve">Bases de Datos:</w:t>
      </w:r>
      <w:r>
        <w:rPr>
          <w:rtl w:val="0"/>
        </w:rPr>
        <w:t xml:space="preserve"> La persistencia de los datos se gestiona con </w:t>
      </w:r>
      <w:r>
        <w:rPr>
          <w:b w:val="1"/>
          <w:bCs w:val="1"/>
          <w:rtl w:val="0"/>
        </w:rPr>
        <w:t xml:space="preserve">PostgreSQL</w:t>
      </w:r>
      <w:r>
        <w:rPr>
          <w:rtl w:val="0"/>
        </w:rPr>
        <w:t xml:space="preserve">, un sistema de gestión relacional que asegura la </w:t>
      </w:r>
      <w:r>
        <w:rPr>
          <w:b w:val="1"/>
          <w:bCs w:val="1"/>
          <w:rtl w:val="0"/>
        </w:rPr>
        <w:t xml:space="preserve">integridad referencial</w:t>
      </w:r>
      <w:r>
        <w:rPr>
          <w:rtl w:val="0"/>
        </w:rPr>
        <w:t xml:space="preserve"> de la información sensible (entrenamientos, datos corporales) y cuya administración es un conocimiento directo del equipo.</w:t>
      </w:r>
    </w:p>
    <w:p w:rsidR="00000000" w:rsidDel="00000000" w:rsidP="00000000" w:rsidRDefault="00000000" w:rsidRPr="00000000" w14:paraId="000000AF">
      <w:pPr>
        <w:numPr>
          <w:ilvl w:val="0"/>
          <w:numId w:val="20"/>
        </w:numPr>
        <w:spacing w:after="240" w:before="0" w:beforeAutospacing="0" w:lineRule="auto"/>
        <w:ind w:left="720" w:hanging="360"/>
        <w:jc w:val="both"/>
      </w:pPr>
      <w:r>
        <w:rPr>
          <w:b w:val="1"/>
          <w:bCs w:val="1"/>
          <w:rtl w:val="0"/>
        </w:rPr>
        <w:t xml:space="preserve">Frontend e Interactividad:</w:t>
      </w:r>
      <w:r>
        <w:rPr>
          <w:rtl w:val="0"/>
        </w:rPr>
        <w:t xml:space="preserve"> Se utilizan </w:t>
      </w:r>
      <w:r>
        <w:rPr>
          <w:b w:val="1"/>
          <w:bCs w:val="1"/>
          <w:rtl w:val="0"/>
        </w:rPr>
        <w:t xml:space="preserve">Vue 3 e </w:t>
      </w:r>
      <w:r>
        <w:rPr>
          <w:rtl w:val="0"/>
        </w:rPr>
        <w:t xml:space="preserve">, construidos sobre </w:t>
      </w:r>
      <w:r>
        <w:rPr>
          <w:b w:val="1"/>
          <w:bCs w:val="1"/>
          <w:rtl w:val="0"/>
        </w:rPr>
        <w:t xml:space="preserve">JavaScript, HTML y CSS</w:t>
      </w:r>
      <w:r>
        <w:rPr>
          <w:rtl w:val="0"/>
        </w:rPr>
        <w:t xml:space="preserve">. Esto permite crear interfaces de usuario (UI) modernas, adaptables y con una alta </w:t>
      </w:r>
      <w:r>
        <w:rPr>
          <w:b w:val="1"/>
          <w:bCs w:val="1"/>
          <w:rtl w:val="0"/>
        </w:rPr>
        <w:t xml:space="preserve">interactividad en tiempo real</w:t>
      </w:r>
      <w:r>
        <w:rPr>
          <w:rtl w:val="0"/>
        </w:rPr>
        <w:t xml:space="preserve">, optimizando la experiencia del Cliente y el Entrenador. Se complementa con </w:t>
      </w:r>
      <w:r>
        <w:rPr>
          <w:b w:val="1"/>
          <w:bCs w:val="1"/>
          <w:rtl w:val="0"/>
        </w:rPr>
        <w:t xml:space="preserve">Tailwind CSS</w:t>
      </w:r>
      <w:r>
        <w:rPr>
          <w:rtl w:val="0"/>
        </w:rPr>
        <w:t xml:space="preserve"> para una estilización rápida y responsiva.</w:t>
      </w:r>
    </w:p>
    <w:p w:rsidR="00000000" w:rsidDel="00000000" w:rsidP="00000000" w:rsidRDefault="00000000" w:rsidRPr="00000000" w14:paraId="000000B0">
      <w:pPr>
        <w:spacing w:after="240" w:before="240" w:lineRule="auto"/>
        <w:jc w:val="both"/>
        <w:rPr/>
      </w:pPr>
      <w:r>
        <w:rPr>
          <w:rtl w:val="0"/>
        </w:rPr>
        <w:t xml:space="preserve">Se reconoce el dominio de otros lenguajes de alto rendimiento como </w:t>
      </w:r>
      <w:r>
        <w:rPr>
          <w:b w:val="1"/>
          <w:bCs w:val="1"/>
          <w:rtl w:val="0"/>
        </w:rPr>
        <w:t xml:space="preserve">Java y Python</w:t>
      </w:r>
      <w:r>
        <w:rPr>
          <w:rtl w:val="0"/>
        </w:rPr>
        <w:t xml:space="preserve">, los cuales representan alternativas sólidas para arquitecturas de microservicios o sistemas de procesamiento de datos avanzados. Sin embargo, para mantener la eficiencia del proyecto y la simplicidad del </w:t>
      </w:r>
      <w:r>
        <w:rPr>
          <w:i w:val="1"/>
          <w:iCs w:val="1"/>
          <w:rtl w:val="0"/>
        </w:rPr>
        <w:t xml:space="preserve">stack</w:t>
      </w:r>
      <w:r>
        <w:rPr>
          <w:rtl w:val="0"/>
        </w:rPr>
        <w:t xml:space="preserve"> tecnológico, se ha optado por la </w:t>
      </w:r>
      <w:r>
        <w:rPr>
          <w:i w:val="1"/>
          <w:iCs w:val="1"/>
          <w:rtl w:val="0"/>
        </w:rPr>
        <w:t xml:space="preserve">stack</w:t>
      </w:r>
      <w:r>
        <w:rPr>
          <w:rtl w:val="0"/>
        </w:rPr>
        <w:t xml:space="preserve"> LAMP modernizada (Express.js + PostgreSQL).</w:t>
      </w:r>
    </w:p>
    <w:p w:rsidR="00000000" w:rsidDel="00000000" w:rsidP="00000000" w:rsidRDefault="00000000" w:rsidRPr="00000000" w14:paraId="000000B1">
      <w:pPr>
        <w:ind w:left="0" w:firstLine="0"/>
        <w:jc w:val="both"/>
        <w:rPr/>
      </w:pPr>
      <w:r>
        <w:rPr>
          <w:rtl w:val="0"/>
        </w:rPr>
      </w:r>
    </w:p>
    <w:p w:rsidR="00000000" w:rsidDel="00000000" w:rsidP="00000000" w:rsidRDefault="00000000" w:rsidRPr="00000000" w14:paraId="000000B2">
      <w:pPr>
        <w:pStyle w:val="Heading2"/>
        <w:ind w:left="0" w:firstLine="0"/>
        <w:jc w:val="both"/>
        <w:rPr/>
      </w:pPr>
      <w:bookmarkStart w:colFirst="0" w:colLast="0" w:name="_a2ms54dgi4aj" w:id="14"/>
      <w:bookmarkEnd w:id="14"/>
      <w:r>
        <w:rPr>
          <w:rtl w:val="0"/>
        </w:rPr>
        <w:t xml:space="preserve">3.2 Análisis de competencia</w:t>
      </w:r>
    </w:p>
    <w:p w:rsidR="00000000" w:rsidDel="00000000" w:rsidP="00000000" w:rsidRDefault="00000000" w:rsidRPr="00000000" w14:paraId="000000B3">
      <w:pPr>
        <w:jc w:val="both"/>
        <w:rPr/>
      </w:pPr>
      <w:r>
        <w:rPr>
          <w:rtl w:val="0"/>
        </w:rPr>
        <w:t xml:space="preserve">El mercado de aplicaciones de </w:t>
      </w:r>
      <w:r>
        <w:rPr>
          <w:i w:val="1"/>
          <w:iCs w:val="1"/>
          <w:rtl w:val="0"/>
        </w:rPr>
        <w:t xml:space="preserve">fitness</w:t>
      </w:r>
      <w:r>
        <w:rPr>
          <w:rtl w:val="0"/>
        </w:rPr>
        <w:t xml:space="preserve"> y entrenamiento personal presenta una alta saturación. La competencia principal se puede categorizar en dos grandes grupos:</w:t>
      </w:r>
    </w:p>
    <w:p w:rsidR="00000000" w:rsidDel="00000000" w:rsidP="00000000" w:rsidRDefault="00000000" w:rsidRPr="00000000" w14:paraId="000000B4">
      <w:pPr>
        <w:jc w:val="both"/>
        <w:rPr/>
      </w:pPr>
      <w:r>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040"/>
        <w:gridCol w:w="2250"/>
        <w:gridCol w:w="2550"/>
        <w:tblGridChange w:id="0">
          <w:tblGrid>
            <w:gridCol w:w="1965"/>
            <w:gridCol w:w="2040"/>
            <w:gridCol w:w="2250"/>
            <w:gridCol w:w="2550"/>
          </w:tblGrid>
        </w:tblGridChange>
      </w:tblGrid>
      <w:tr>
        <w:trPr>
          <w:cantSplit w:val="0"/>
          <w:trHeight w:val="1095" w:hRule="atLeast"/>
          <w:tblHeader w:val="0"/>
        </w:trPr>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5">
            <w:pPr>
              <w:spacing w:line="240" w:lineRule="auto"/>
              <w:jc w:val="both"/>
              <w:rPr>
                <w:b w:val="1"/>
                <w:bCs w:val="1"/>
              </w:rPr>
            </w:pPr>
            <w:r>
              <w:rPr>
                <w:b w:val="1"/>
                <w:bCs w:val="1"/>
                <w:rtl w:val="0"/>
              </w:rPr>
              <w:t xml:space="preserve">Tipo de Competencia</w:t>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6">
            <w:pPr>
              <w:spacing w:line="240" w:lineRule="auto"/>
              <w:jc w:val="both"/>
              <w:rPr>
                <w:b w:val="1"/>
                <w:bCs w:val="1"/>
              </w:rPr>
            </w:pPr>
            <w:r>
              <w:rPr>
                <w:b w:val="1"/>
                <w:bCs w:val="1"/>
                <w:rtl w:val="0"/>
              </w:rPr>
              <w:t xml:space="preserve">Plataformas Clave (Ejemplos)</w:t>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7">
            <w:pPr>
              <w:spacing w:line="240" w:lineRule="auto"/>
              <w:jc w:val="both"/>
              <w:rPr>
                <w:b w:val="1"/>
                <w:bCs w:val="1"/>
              </w:rPr>
            </w:pPr>
            <w:r>
              <w:rPr>
                <w:b w:val="1"/>
                <w:bCs w:val="1"/>
                <w:rtl w:val="0"/>
              </w:rPr>
              <w:t xml:space="preserve">Característica Predominante</w:t>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8">
            <w:pPr>
              <w:spacing w:line="240" w:lineRule="auto"/>
              <w:jc w:val="both"/>
              <w:rPr>
                <w:b w:val="1"/>
                <w:bCs w:val="1"/>
              </w:rPr>
            </w:pPr>
            <w:r>
              <w:rPr>
                <w:b w:val="1"/>
                <w:bCs w:val="1"/>
                <w:rtl w:val="0"/>
              </w:rPr>
              <w:t xml:space="preserve">Limitación Detectada</w:t>
            </w:r>
          </w:p>
        </w:tc>
      </w:tr>
      <w:tr>
        <w:trPr>
          <w:cantSplit w:val="0"/>
          <w:trHeight w:val="165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0B9">
            <w:pPr>
              <w:spacing w:line="240" w:lineRule="auto"/>
              <w:jc w:val="both"/>
              <w:rPr>
                <w:b w:val="1"/>
                <w:bCs w:val="1"/>
              </w:rPr>
            </w:pPr>
            <w:r>
              <w:rPr>
                <w:b w:val="1"/>
                <w:bCs w:val="1"/>
                <w:rtl w:val="0"/>
              </w:rPr>
              <w:t xml:space="preserve">Plataformas de Fitness Masivo</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0BA">
            <w:pPr>
              <w:spacing w:line="240" w:lineRule="auto"/>
              <w:jc w:val="both"/>
              <w:rPr/>
            </w:pPr>
            <w:r>
              <w:rPr>
                <w:rtl w:val="0"/>
              </w:rPr>
              <w:t xml:space="preserve">Freeletics, Nike Training Club</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0BB">
            <w:pPr>
              <w:spacing w:line="240" w:lineRule="auto"/>
              <w:jc w:val="both"/>
              <w:rPr/>
            </w:pPr>
            <w:r>
              <w:rPr>
                <w:rtl w:val="0"/>
              </w:rPr>
              <w:t xml:space="preserve">Ofrecen entrenamientos prediseñados y programas genéricos.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0BC">
            <w:pPr>
              <w:spacing w:line="240" w:lineRule="auto"/>
              <w:jc w:val="both"/>
              <w:rPr/>
            </w:pPr>
            <w:r>
              <w:rPr>
                <w:b w:val="1"/>
                <w:bCs w:val="1"/>
                <w:rtl w:val="0"/>
              </w:rPr>
              <w:t xml:space="preserve">No integran la personalización ni el feedback</w:t>
            </w:r>
            <w:r>
              <w:rPr>
                <w:rtl w:val="0"/>
              </w:rPr>
              <w:t xml:space="preserve"> directo con un entrenador humano.</w:t>
            </w:r>
          </w:p>
        </w:tc>
      </w:tr>
      <w:tr>
        <w:trPr>
          <w:cantSplit w:val="0"/>
          <w:trHeight w:val="276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0BD">
            <w:pPr>
              <w:spacing w:line="240" w:lineRule="auto"/>
              <w:jc w:val="both"/>
              <w:rPr>
                <w:b w:val="1"/>
                <w:bCs w:val="1"/>
              </w:rPr>
            </w:pPr>
            <w:r>
              <w:rPr>
                <w:b w:val="1"/>
                <w:bCs w:val="1"/>
                <w:rtl w:val="0"/>
              </w:rPr>
              <w:t xml:space="preserve">Plataformas de Gestión (B2B)</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0BE">
            <w:pPr>
              <w:spacing w:line="240" w:lineRule="auto"/>
              <w:jc w:val="both"/>
              <w:rPr/>
            </w:pPr>
            <w:r>
              <w:rPr>
                <w:rtl w:val="0"/>
              </w:rPr>
              <w:t xml:space="preserve">TrainingPeaks, Trainerize</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0BF">
            <w:pPr>
              <w:spacing w:line="240" w:lineRule="auto"/>
              <w:jc w:val="both"/>
              <w:rPr/>
            </w:pPr>
            <w:r>
              <w:rPr>
                <w:rtl w:val="0"/>
              </w:rPr>
              <w:t xml:space="preserve">Enfocadas en la gestión empresarial del entrenador y comunicación simple.</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vAlign w:val="top"/>
          </w:tcPr>
          <w:p w:rsidR="00000000" w:rsidDel="00000000" w:rsidP="00000000" w:rsidRDefault="00000000" w:rsidRPr="00000000" w14:paraId="000000C0">
            <w:pPr>
              <w:spacing w:line="240" w:lineRule="auto"/>
              <w:jc w:val="both"/>
              <w:rPr/>
            </w:pPr>
            <w:r>
              <w:rPr>
                <w:rtl w:val="0"/>
              </w:rPr>
              <w:t xml:space="preserve">Suelen tener interfaces complejas o carecen de la </w:t>
            </w:r>
            <w:r>
              <w:rPr>
                <w:b w:val="1"/>
                <w:bCs w:val="1"/>
                <w:rtl w:val="0"/>
              </w:rPr>
              <w:t xml:space="preserve">integración de registro y seguimiento detallado</w:t>
            </w:r>
            <w:r>
              <w:rPr>
                <w:rtl w:val="0"/>
              </w:rPr>
              <w:t xml:space="preserve"> en una sola vista.</w:t>
            </w:r>
          </w:p>
        </w:tc>
      </w:tr>
    </w:tbl>
    <w:p w:rsidR="00000000" w:rsidDel="00000000" w:rsidP="00000000" w:rsidRDefault="00000000" w:rsidRPr="00000000" w14:paraId="000000C1">
      <w:pPr>
        <w:jc w:val="both"/>
        <w:rPr/>
      </w:pPr>
      <w:r>
        <w:rPr>
          <w:rtl w:val="0"/>
        </w:rPr>
        <w:t xml:space="preserve">Existe una clara brecha de mercado en aplicaciones que ofrezcan un seguimiento verdaderamente personalizado y la interacción guiada entre el Entrenador y el Cliente en un entorno </w:t>
      </w:r>
      <w:r>
        <w:rPr>
          <w:i w:val="1"/>
          <w:iCs w:val="1"/>
          <w:rtl w:val="0"/>
        </w:rPr>
        <w:t xml:space="preserve">todo en uno</w:t>
      </w:r>
      <w:r>
        <w:rPr>
          <w:rtl w:val="0"/>
        </w:rPr>
        <w:t xml:space="preserve">. Las soluciones existentes son, o bien muy limitadas en entrenamiento guiado, o requieren un conocimiento previo sustancial del usuario para gestionar su propio entrenamiento.</w:t>
      </w:r>
    </w:p>
    <w:p w:rsidR="00000000" w:rsidDel="00000000" w:rsidP="00000000" w:rsidRDefault="00000000" w:rsidRPr="00000000" w14:paraId="000000C2">
      <w:pPr>
        <w:pStyle w:val="Heading2"/>
        <w:ind w:left="0" w:firstLine="0"/>
        <w:jc w:val="both"/>
        <w:rPr/>
      </w:pPr>
      <w:bookmarkStart w:colFirst="0" w:colLast="0" w:name="_lhsnr716pez1" w:id="15"/>
      <w:bookmarkEnd w:id="15"/>
      <w:r>
        <w:rPr>
          <w:rtl w:val="0"/>
        </w:rPr>
        <w:t xml:space="preserve">3.3 Diferenciación</w:t>
      </w:r>
    </w:p>
    <w:p w:rsidR="00000000" w:rsidDel="00000000" w:rsidP="00000000" w:rsidRDefault="00000000" w:rsidRPr="00000000" w14:paraId="000000C3">
      <w:pPr>
        <w:spacing w:after="240" w:before="240" w:lineRule="auto"/>
        <w:jc w:val="both"/>
        <w:rPr/>
      </w:pPr>
      <w:r>
        <w:rPr>
          <w:rtl w:val="0"/>
        </w:rPr>
        <w:t xml:space="preserve">La aplicación se posiciona mediante una propuesta de valor centrada en la </w:t>
      </w:r>
      <w:r>
        <w:rPr>
          <w:b w:val="1"/>
          <w:bCs w:val="1"/>
          <w:rtl w:val="0"/>
        </w:rPr>
        <w:t xml:space="preserve">integración bidireccional de datos</w:t>
      </w:r>
      <w:r>
        <w:rPr>
          <w:rtl w:val="0"/>
        </w:rPr>
        <w:t xml:space="preserve"> y la </w:t>
      </w:r>
      <w:r>
        <w:rPr>
          <w:b w:val="1"/>
          <w:bCs w:val="1"/>
          <w:rtl w:val="0"/>
        </w:rPr>
        <w:t xml:space="preserve">interacción directa</w:t>
      </w:r>
      <w:r>
        <w:rPr>
          <w:rtl w:val="0"/>
        </w:rPr>
        <w:t xml:space="preserve">, enfocándose en el valor para el usuario final (Entrenador y Cliente):</w:t>
      </w:r>
    </w:p>
    <w:p w:rsidR="00000000" w:rsidDel="00000000" w:rsidP="00000000" w:rsidRDefault="00000000" w:rsidRPr="00000000" w14:paraId="000000C4">
      <w:pPr>
        <w:numPr>
          <w:ilvl w:val="0"/>
          <w:numId w:val="37"/>
        </w:numPr>
        <w:spacing w:after="0" w:afterAutospacing="0" w:before="240" w:lineRule="auto"/>
        <w:ind w:left="720" w:hanging="360"/>
        <w:jc w:val="both"/>
      </w:pPr>
      <w:r>
        <w:rPr>
          <w:b w:val="1"/>
          <w:bCs w:val="1"/>
          <w:rtl w:val="0"/>
        </w:rPr>
        <w:t xml:space="preserve">Seguimiento Completo e Inmediato:</w:t>
      </w:r>
      <w:r>
        <w:rPr>
          <w:rtl w:val="0"/>
        </w:rPr>
        <w:t xml:space="preserve"> El Cliente registra sus datos de rendimiento (</w:t>
      </w:r>
      <w:r>
        <w:rPr>
          <w:i w:val="1"/>
          <w:iCs w:val="1"/>
          <w:rtl w:val="0"/>
        </w:rPr>
        <w:t xml:space="preserve">pesos y repeticiones</w:t>
      </w:r>
      <w:r>
        <w:rPr>
          <w:rtl w:val="0"/>
        </w:rPr>
        <w:t xml:space="preserve">) al instante. Estos datos se notifican y se reflejan automáticamente en el panel del Entrenador, lo que asegura una </w:t>
      </w:r>
      <w:r>
        <w:rPr>
          <w:b w:val="1"/>
          <w:bCs w:val="1"/>
          <w:rtl w:val="0"/>
        </w:rPr>
        <w:t xml:space="preserve">toma de decisiones rápida</w:t>
      </w:r>
      <w:r>
        <w:rPr>
          <w:rtl w:val="0"/>
        </w:rPr>
        <w:t xml:space="preserve"> y una </w:t>
      </w:r>
      <w:r>
        <w:rPr>
          <w:b w:val="1"/>
          <w:bCs w:val="1"/>
          <w:rtl w:val="0"/>
        </w:rPr>
        <w:t xml:space="preserve">monitorización continua</w:t>
      </w:r>
      <w:r>
        <w:rPr>
          <w:rtl w:val="0"/>
        </w:rPr>
        <w:t xml:space="preserve">, superando los métodos manuales o dispersos de la competencia.</w:t>
      </w:r>
    </w:p>
    <w:p w:rsidR="00000000" w:rsidDel="00000000" w:rsidP="00000000" w:rsidRDefault="00000000" w:rsidRPr="00000000" w14:paraId="000000C5">
      <w:pPr>
        <w:numPr>
          <w:ilvl w:val="0"/>
          <w:numId w:val="37"/>
        </w:numPr>
        <w:spacing w:after="0" w:afterAutospacing="0" w:before="0" w:beforeAutospacing="0" w:lineRule="auto"/>
        <w:ind w:left="720" w:hanging="360"/>
        <w:jc w:val="both"/>
      </w:pPr>
      <w:r>
        <w:rPr>
          <w:b w:val="1"/>
          <w:bCs w:val="1"/>
          <w:rtl w:val="0"/>
        </w:rPr>
        <w:t xml:space="preserve">Centralización de la Gestión:</w:t>
      </w:r>
      <w:r>
        <w:rPr>
          <w:rtl w:val="0"/>
        </w:rPr>
        <w:t xml:space="preserve"> Se consolida la creación y modificación del plan de entrenamiento, la comunicación directa (mensajería) y la visualización detallada del progreso (gráficos de mejora) en una </w:t>
      </w:r>
      <w:r>
        <w:rPr>
          <w:b w:val="1"/>
          <w:bCs w:val="1"/>
          <w:rtl w:val="0"/>
        </w:rPr>
        <w:t xml:space="preserve">única plataforma integral</w:t>
      </w:r>
      <w:r>
        <w:rPr>
          <w:rtl w:val="0"/>
        </w:rPr>
        <w:t xml:space="preserve">, simplificando el flujo de trabajo del Entrenador.</w:t>
      </w:r>
    </w:p>
    <w:p w:rsidR="00000000" w:rsidDel="00000000" w:rsidP="00000000" w:rsidRDefault="00000000" w:rsidRPr="00000000" w14:paraId="000000C6">
      <w:pPr>
        <w:numPr>
          <w:ilvl w:val="0"/>
          <w:numId w:val="37"/>
        </w:numPr>
        <w:spacing w:after="240" w:before="0" w:beforeAutospacing="0" w:lineRule="auto"/>
        <w:ind w:left="720" w:hanging="360"/>
        <w:jc w:val="both"/>
      </w:pPr>
      <w:r>
        <w:rPr>
          <w:b w:val="1"/>
          <w:bCs w:val="1"/>
          <w:rtl w:val="0"/>
        </w:rPr>
        <w:t xml:space="preserve">Usabilidad Especializada:</w:t>
      </w:r>
      <w:r>
        <w:rPr>
          <w:rtl w:val="0"/>
        </w:rPr>
        <w:t xml:space="preserve"> El diseño se enfoca en una interfaz altamente </w:t>
      </w:r>
      <w:r>
        <w:rPr>
          <w:b w:val="1"/>
          <w:bCs w:val="1"/>
          <w:rtl w:val="0"/>
        </w:rPr>
        <w:t xml:space="preserve">intuitiva y accesible</w:t>
      </w:r>
      <w:r>
        <w:rPr>
          <w:rtl w:val="0"/>
        </w:rPr>
        <w:t xml:space="preserve"> para ambos perfiles, lo cual es un factor crítico de éxito en la retención del usuario final.</w:t>
      </w:r>
    </w:p>
    <w:p w:rsidR="00000000" w:rsidDel="00000000" w:rsidP="00000000" w:rsidRDefault="00000000" w:rsidRPr="00000000" w14:paraId="000000C7">
      <w:pPr>
        <w:pStyle w:val="Heading1"/>
        <w:ind w:left="0" w:firstLine="0"/>
        <w:jc w:val="both"/>
        <w:rPr/>
      </w:pPr>
      <w:bookmarkStart w:colFirst="0" w:colLast="0" w:name="_9wem06bgb55" w:id="16"/>
      <w:bookmarkEnd w:id="16"/>
      <w:r>
        <w:rPr>
          <w:rtl w:val="0"/>
        </w:rPr>
        <w:t>4. Análisis de requisitos</w:t>
      </w:r>
    </w:p>
    <w:p w:rsidR="00000000" w:rsidDel="00000000" w:rsidP="00000000" w:rsidRDefault="00000000" w:rsidRPr="00000000" w14:paraId="000000C8">
      <w:pPr>
        <w:pStyle w:val="Heading2"/>
        <w:ind w:left="0" w:firstLine="0"/>
        <w:jc w:val="both"/>
        <w:rPr/>
      </w:pPr>
      <w:bookmarkStart w:colFirst="0" w:colLast="0" w:name="_xxa5qawqmshu" w:id="17"/>
      <w:bookmarkEnd w:id="17"/>
      <w:r>
        <w:rPr>
          <w:rtl w:val="0"/>
        </w:rPr>
        <w:t xml:space="preserve">4.1 Requisitos Funcionales (RF) - “EL QUE”</w:t>
      </w:r>
    </w:p>
    <w:p w:rsidR="00000000" w:rsidDel="00000000" w:rsidP="00000000" w:rsidRDefault="00000000" w:rsidRPr="00000000" w14:paraId="000000C9">
      <w:pPr>
        <w:jc w:val="both"/>
        <w:rPr>
          <w:b w:val="1"/>
          <w:bCs w:val="1"/>
        </w:rPr>
      </w:pPr>
      <w:r>
        <w:rPr>
          <w:rtl w:val="0"/>
        </w:rPr>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3750"/>
        <w:gridCol w:w="1575"/>
        <w:gridCol w:w="2385"/>
        <w:tblGridChange w:id="0">
          <w:tblGrid>
            <w:gridCol w:w="1095"/>
            <w:gridCol w:w="3750"/>
            <w:gridCol w:w="1575"/>
            <w:gridCol w:w="2385"/>
          </w:tblGrid>
        </w:tblGridChange>
      </w:tblGrid>
      <w:tr>
        <w:trPr>
          <w:cantSplit w:val="0"/>
          <w:trHeight w:val="1261.1538461538462"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A">
            <w:pPr>
              <w:spacing w:line="240" w:lineRule="auto"/>
              <w:jc w:val="both"/>
              <w:rPr/>
            </w:pPr>
            <w:r>
              <w:rPr>
                <w:rtl w:val="0"/>
              </w:rPr>
              <w:t xml:space="preserve">ID</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B">
            <w:pPr>
              <w:spacing w:line="240" w:lineRule="auto"/>
              <w:jc w:val="both"/>
              <w:rPr/>
            </w:pPr>
            <w:r>
              <w:rPr>
                <w:rtl w:val="0"/>
              </w:rPr>
              <w:t xml:space="preserve">Requisito Funcional (RF)</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C">
            <w:pPr>
              <w:spacing w:line="240" w:lineRule="auto"/>
              <w:jc w:val="both"/>
              <w:rPr/>
            </w:pPr>
            <w:r>
              <w:rPr>
                <w:rtl w:val="0"/>
              </w:rPr>
              <w:t xml:space="preserve">Perfil</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D">
            <w:pPr>
              <w:spacing w:line="240" w:lineRule="auto"/>
              <w:jc w:val="both"/>
              <w:rPr/>
            </w:pPr>
            <w:r>
              <w:rPr>
                <w:rtl w:val="0"/>
              </w:rPr>
              <w:t xml:space="preserve">Caso de Uso / Fuente</w:t>
            </w:r>
          </w:p>
        </w:tc>
      </w:tr>
      <w:tr>
        <w:trPr>
          <w:cantSplit w:val="0"/>
          <w:trHeight w:val="1261.1538461538462"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line="240" w:lineRule="auto"/>
              <w:jc w:val="both"/>
              <w:rPr/>
            </w:pPr>
            <w:r>
              <w:rPr>
                <w:rtl w:val="0"/>
              </w:rPr>
              <w:t xml:space="preserve">RF-01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line="240" w:lineRule="auto"/>
              <w:jc w:val="both"/>
              <w:rPr/>
            </w:pPr>
            <w:r>
              <w:rPr>
                <w:rtl w:val="0"/>
              </w:rPr>
              <w:t xml:space="preserve">El usuario (Entrenador o Cliente) debe poder iniciar sesión en la aplicación.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line="240" w:lineRule="auto"/>
              <w:jc w:val="both"/>
              <w:rPr/>
            </w:pPr>
            <w:r>
              <w:rPr>
                <w:rtl w:val="0"/>
              </w:rPr>
              <w:t xml:space="preserve">Ambos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line="240" w:lineRule="auto"/>
              <w:jc w:val="both"/>
              <w:rPr/>
            </w:pPr>
            <w:r>
              <w:rPr>
                <w:rtl w:val="0"/>
              </w:rPr>
              <w:t xml:space="preserve">Iniciar Sesión</w:t>
            </w:r>
          </w:p>
        </w:tc>
      </w:tr>
      <w:tr>
        <w:trPr>
          <w:cantSplit w:val="0"/>
          <w:trHeight w:val="1261.1538461538462"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line="240" w:lineRule="auto"/>
              <w:jc w:val="both"/>
              <w:rPr/>
            </w:pPr>
            <w:r>
              <w:rPr>
                <w:rtl w:val="0"/>
              </w:rPr>
              <w:t xml:space="preserve">RF-02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line="240" w:lineRule="auto"/>
              <w:jc w:val="both"/>
              <w:rPr/>
            </w:pPr>
            <w:r>
              <w:rPr>
                <w:rtl w:val="0"/>
              </w:rPr>
              <w:t xml:space="preserve">El Entrenador debe poder añadir nuevos clientes a su licencia.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line="240" w:lineRule="auto"/>
              <w:jc w:val="both"/>
              <w:rPr/>
            </w:pPr>
            <w:r>
              <w:rPr>
                <w:rtl w:val="0"/>
              </w:rPr>
              <w:t xml:space="preserve">Entrenador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line="240" w:lineRule="auto"/>
              <w:jc w:val="both"/>
              <w:rPr/>
            </w:pPr>
            <w:r>
              <w:rPr>
                <w:rtl w:val="0"/>
              </w:rPr>
              <w:t xml:space="preserve">Añadir cliente</w:t>
            </w:r>
          </w:p>
        </w:tc>
      </w:tr>
      <w:tr>
        <w:trPr>
          <w:cantSplit w:val="0"/>
          <w:trHeight w:val="1261.1538461538462"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line="240" w:lineRule="auto"/>
              <w:jc w:val="both"/>
              <w:rPr/>
            </w:pPr>
            <w:r>
              <w:rPr>
                <w:rtl w:val="0"/>
              </w:rPr>
              <w:t xml:space="preserve">RF-03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line="240" w:lineRule="auto"/>
              <w:jc w:val="both"/>
              <w:rPr/>
            </w:pPr>
            <w:r>
              <w:rPr>
                <w:rtl w:val="0"/>
              </w:rPr>
              <w:t xml:space="preserve">El Entrenador debe poder eliminar clientes de su licencia.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line="240" w:lineRule="auto"/>
              <w:jc w:val="both"/>
              <w:rPr/>
            </w:pPr>
            <w:r>
              <w:rPr>
                <w:rtl w:val="0"/>
              </w:rPr>
              <w:t xml:space="preserve">Entrenador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line="240" w:lineRule="auto"/>
              <w:jc w:val="both"/>
              <w:rPr/>
            </w:pPr>
            <w:r>
              <w:rPr>
                <w:rtl w:val="0"/>
              </w:rPr>
              <w:t xml:space="preserve">Eliminar cliente</w:t>
            </w:r>
          </w:p>
        </w:tc>
      </w:tr>
      <w:tr>
        <w:trPr>
          <w:cantSplit w:val="0"/>
          <w:trHeight w:val="1261.1538461538462"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line="240" w:lineRule="auto"/>
              <w:jc w:val="both"/>
              <w:rPr/>
            </w:pPr>
            <w:r>
              <w:rPr>
                <w:rtl w:val="0"/>
              </w:rPr>
              <w:t xml:space="preserve">RF-04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line="240" w:lineRule="auto"/>
              <w:jc w:val="both"/>
              <w:rPr/>
            </w:pPr>
            <w:r>
              <w:rPr>
                <w:rtl w:val="0"/>
              </w:rPr>
              <w:t xml:space="preserve">El Entrenador debe poder crear entrenamientos para cada cliente.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line="240" w:lineRule="auto"/>
              <w:jc w:val="both"/>
              <w:rPr/>
            </w:pPr>
            <w:r>
              <w:rPr>
                <w:rtl w:val="0"/>
              </w:rPr>
              <w:t xml:space="preserve">Entrenador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line="240" w:lineRule="auto"/>
              <w:jc w:val="both"/>
              <w:rPr/>
            </w:pPr>
            <w:r>
              <w:rPr>
                <w:rtl w:val="0"/>
              </w:rPr>
              <w:t xml:space="preserve">Creación Entrenamiento</w:t>
            </w:r>
          </w:p>
        </w:tc>
      </w:tr>
      <w:tr>
        <w:trPr>
          <w:cantSplit w:val="0"/>
          <w:trHeight w:val="1261.1538461538462"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line="240" w:lineRule="auto"/>
              <w:jc w:val="both"/>
              <w:rPr/>
            </w:pPr>
            <w:r>
              <w:rPr>
                <w:rtl w:val="0"/>
              </w:rPr>
              <w:t xml:space="preserve">RF-05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line="240" w:lineRule="auto"/>
              <w:jc w:val="both"/>
              <w:rPr/>
            </w:pPr>
            <w:r>
              <w:rPr>
                <w:rtl w:val="0"/>
              </w:rPr>
              <w:t xml:space="preserve">El Entrenador debe poder modificar los entrenamientos ya creados.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line="240" w:lineRule="auto"/>
              <w:jc w:val="both"/>
              <w:rPr/>
            </w:pPr>
            <w:r>
              <w:rPr>
                <w:rtl w:val="0"/>
              </w:rPr>
              <w:t xml:space="preserve">Entrenador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line="240" w:lineRule="auto"/>
              <w:jc w:val="both"/>
              <w:rPr/>
            </w:pPr>
            <w:r>
              <w:rPr>
                <w:rtl w:val="0"/>
              </w:rPr>
              <w:t xml:space="preserve">Modificar Entrenamiento</w:t>
            </w:r>
          </w:p>
        </w:tc>
      </w:tr>
      <w:tr>
        <w:trPr>
          <w:cantSplit w:val="0"/>
          <w:trHeight w:val="1261.1538461538462"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line="240" w:lineRule="auto"/>
              <w:jc w:val="both"/>
              <w:rPr/>
            </w:pPr>
            <w:r>
              <w:rPr>
                <w:rtl w:val="0"/>
              </w:rPr>
              <w:t xml:space="preserve">RF-06</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line="240" w:lineRule="auto"/>
              <w:jc w:val="both"/>
              <w:rPr/>
            </w:pPr>
            <w:r>
              <w:rPr>
                <w:rtl w:val="0"/>
              </w:rPr>
              <w:t>El Cliente debe poder ver el entrenamiento enviado por el Entrenador.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line="240" w:lineRule="auto"/>
              <w:jc w:val="both"/>
              <w:rPr/>
            </w:pPr>
            <w:r>
              <w:rPr>
                <w:rtl w:val="0"/>
              </w:rPr>
              <w:t xml:space="preserve">Cliente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line="240" w:lineRule="auto"/>
              <w:jc w:val="both"/>
              <w:rPr>
                <w:vertAlign w:val="superscript"/>
              </w:rPr>
            </w:pPr>
            <w:r>
              <w:rPr>
                <w:rtl w:val="0"/>
              </w:rPr>
              <w:t xml:space="preserve">Plan de entrenamientos</w:t>
            </w:r>
          </w:p>
        </w:tc>
      </w:tr>
      <w:tr>
        <w:trPr>
          <w:cantSplit w:val="0"/>
          <w:trHeight w:val="1261.1538461538462"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line="240" w:lineRule="auto"/>
              <w:jc w:val="both"/>
              <w:rPr/>
            </w:pPr>
            <w:r>
              <w:rPr>
                <w:rtl w:val="0"/>
              </w:rPr>
              <w:t xml:space="preserve">RF-07</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line="240" w:lineRule="auto"/>
              <w:jc w:val="both"/>
              <w:rPr/>
            </w:pPr>
            <w:r>
              <w:rPr>
                <w:rtl w:val="0"/>
              </w:rPr>
              <w:t xml:space="preserve">El Cliente debe poder introducir y modificar los pesos y repeticiones de los ejercicios realizados para que se guarden los cambios.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line="240" w:lineRule="auto"/>
              <w:jc w:val="both"/>
              <w:rPr/>
            </w:pPr>
            <w:r>
              <w:rPr>
                <w:rtl w:val="0"/>
              </w:rPr>
              <w:t xml:space="preserve">Cliente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line="240" w:lineRule="auto"/>
              <w:jc w:val="both"/>
              <w:rPr/>
            </w:pPr>
            <w:r>
              <w:rPr>
                <w:rtl w:val="0"/>
              </w:rPr>
              <w:t xml:space="preserve">Introducir/Modificar Datos Entrenamientos</w:t>
            </w:r>
          </w:p>
        </w:tc>
      </w:tr>
      <w:tr>
        <w:trPr>
          <w:cantSplit w:val="0"/>
          <w:trHeight w:val="1261.1538461538462"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line="240" w:lineRule="auto"/>
              <w:jc w:val="both"/>
              <w:rPr/>
            </w:pPr>
            <w:r>
              <w:rPr>
                <w:rtl w:val="0"/>
              </w:rPr>
              <w:t xml:space="preserve">RF-08</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line="240" w:lineRule="auto"/>
              <w:jc w:val="both"/>
              <w:rPr/>
            </w:pPr>
            <w:r>
              <w:rPr>
                <w:rtl w:val="0"/>
              </w:rPr>
              <w:t xml:space="preserve">El Entrenador debe poder ver la evolución y el progreso de los clientes (pesos, repeticiones y datos corporales).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line="240" w:lineRule="auto"/>
              <w:jc w:val="both"/>
              <w:rPr/>
            </w:pPr>
            <w:r>
              <w:rPr>
                <w:rtl w:val="0"/>
              </w:rPr>
              <w:t xml:space="preserve">Entrenador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line="240" w:lineRule="auto"/>
              <w:jc w:val="both"/>
              <w:rPr>
                <w:vertAlign w:val="superscript"/>
              </w:rPr>
            </w:pPr>
            <w:r>
              <w:rPr>
                <w:rtl w:val="0"/>
              </w:rPr>
              <w:t xml:space="preserve">Ver Gráficos, Seguimiento Completo</w:t>
            </w:r>
          </w:p>
        </w:tc>
      </w:tr>
      <w:tr>
        <w:trPr>
          <w:cantSplit w:val="0"/>
          <w:trHeight w:val="1261.1538461538462"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line="240" w:lineRule="auto"/>
              <w:jc w:val="both"/>
              <w:rPr/>
            </w:pPr>
            <w:r>
              <w:rPr>
                <w:rtl w:val="0"/>
              </w:rPr>
              <w:t xml:space="preserve">RF-09</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line="240" w:lineRule="auto"/>
              <w:jc w:val="both"/>
              <w:rPr/>
            </w:pPr>
            <w:r>
              <w:rPr>
                <w:rtl w:val="0"/>
              </w:rPr>
              <w:t xml:space="preserve">El sistema debe generar gráficos de mejora en los pesos y repeticiones de los ejercicios.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line="240" w:lineRule="auto"/>
              <w:jc w:val="both"/>
              <w:rPr/>
            </w:pPr>
            <w:r>
              <w:rPr>
                <w:rtl w:val="0"/>
              </w:rPr>
              <w:t xml:space="preserve">Ambos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line="240" w:lineRule="auto"/>
              <w:jc w:val="both"/>
              <w:rPr/>
            </w:pPr>
            <w:r>
              <w:rPr>
                <w:rtl w:val="0"/>
              </w:rPr>
              <w:t xml:space="preserve">Gráficos de mejora</w:t>
            </w:r>
          </w:p>
        </w:tc>
      </w:tr>
      <w:tr>
        <w:trPr>
          <w:cantSplit w:val="0"/>
          <w:trHeight w:val="1261.1538461538462"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line="240" w:lineRule="auto"/>
              <w:jc w:val="both"/>
              <w:rPr/>
            </w:pPr>
            <w:r>
              <w:rPr>
                <w:rtl w:val="0"/>
              </w:rPr>
              <w:t xml:space="preserve">RF-10</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line="240" w:lineRule="auto"/>
              <w:jc w:val="both"/>
              <w:rPr/>
            </w:pPr>
            <w:r>
              <w:rPr>
                <w:rtl w:val="0"/>
              </w:rPr>
              <w:t xml:space="preserve">El sistema debe generar gráficos sobre qué tanto se entrena cada parte del cuerpo.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line="240" w:lineRule="auto"/>
              <w:jc w:val="both"/>
              <w:rPr/>
            </w:pPr>
            <w:r>
              <w:rPr>
                <w:rtl w:val="0"/>
              </w:rPr>
              <w:t xml:space="preserve">Ambos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line="240" w:lineRule="auto"/>
              <w:jc w:val="both"/>
              <w:rPr/>
            </w:pPr>
            <w:r>
              <w:rPr>
                <w:rtl w:val="0"/>
              </w:rPr>
              <w:t xml:space="preserve">Gráficos de entrenamiento</w:t>
            </w:r>
          </w:p>
        </w:tc>
      </w:tr>
      <w:tr>
        <w:trPr>
          <w:cantSplit w:val="0"/>
          <w:trHeight w:val="1261.1538461538462"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line="240" w:lineRule="auto"/>
              <w:jc w:val="both"/>
              <w:rPr/>
            </w:pPr>
            <w:r>
              <w:rPr>
                <w:rtl w:val="0"/>
              </w:rPr>
              <w:t xml:space="preserve">RF-11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line="240" w:lineRule="auto"/>
              <w:jc w:val="both"/>
              <w:rPr/>
            </w:pPr>
            <w:r>
              <w:rPr>
                <w:rtl w:val="0"/>
              </w:rPr>
              <w:t xml:space="preserve">El usuario debe poder enviar y recibir mensajes (comunicación directa) a su contraparte.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line="240" w:lineRule="auto"/>
              <w:jc w:val="both"/>
              <w:rPr/>
            </w:pPr>
            <w:r>
              <w:rPr>
                <w:rtl w:val="0"/>
              </w:rPr>
              <w:t xml:space="preserve">Ambos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line="240" w:lineRule="auto"/>
              <w:jc w:val="both"/>
              <w:rPr/>
            </w:pPr>
            <w:r>
              <w:rPr>
                <w:rtl w:val="0"/>
              </w:rPr>
              <w:t xml:space="preserve">Enviar Mensajes, Comunicación Integrada</w:t>
            </w:r>
          </w:p>
        </w:tc>
      </w:tr>
      <w:tr>
        <w:trPr>
          <w:cantSplit w:val="0"/>
          <w:trHeight w:val="1261.1538461538462"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line="240" w:lineRule="auto"/>
              <w:jc w:val="both"/>
              <w:rPr/>
            </w:pPr>
            <w:r>
              <w:rPr>
                <w:rtl w:val="0"/>
              </w:rPr>
              <w:t xml:space="preserve">RF-12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line="240" w:lineRule="auto"/>
              <w:jc w:val="both"/>
              <w:rPr/>
            </w:pPr>
            <w:r>
              <w:rPr>
                <w:rtl w:val="0"/>
              </w:rPr>
              <w:t xml:space="preserve">El Entrenador debe ser notificado de los avances registrados por el Cliente.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line="240" w:lineRule="auto"/>
              <w:jc w:val="both"/>
              <w:rPr/>
            </w:pPr>
            <w:r>
              <w:rPr>
                <w:rtl w:val="0"/>
              </w:rPr>
              <w:t xml:space="preserve">Entrenador</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line="240" w:lineRule="auto"/>
              <w:jc w:val="both"/>
              <w:rPr/>
            </w:pPr>
            <w:r>
              <w:rPr>
                <w:rtl w:val="0"/>
              </w:rPr>
              <w:t xml:space="preserve">Interacción directa</w:t>
            </w:r>
          </w:p>
        </w:tc>
      </w:tr>
    </w:tbl>
    <w:p w:rsidR="00000000" w:rsidDel="00000000" w:rsidP="00000000" w:rsidRDefault="00000000" w:rsidRPr="00000000" w14:paraId="000000FE">
      <w:pPr>
        <w:pStyle w:val="Heading2"/>
        <w:ind w:left="0" w:firstLine="0"/>
        <w:jc w:val="both"/>
        <w:rPr/>
      </w:pPr>
      <w:bookmarkStart w:colFirst="0" w:colLast="0" w:name="_cmwncx6k2pd" w:id="18"/>
      <w:bookmarkEnd w:id="18"/>
      <w:r>
        <w:rPr>
          <w:rtl w:val="0"/>
        </w:rPr>
        <w:t xml:space="preserve">4.2 Requisitos No Funcionales (RNF) - "EL CÓMO"</w:t>
      </w:r>
    </w:p>
    <w:p w:rsidR="00000000" w:rsidDel="00000000" w:rsidP="00000000" w:rsidRDefault="00000000" w:rsidRPr="00000000" w14:paraId="000000FF">
      <w:pPr>
        <w:jc w:val="both"/>
        <w:rPr/>
      </w:pPr>
      <w:r>
        <w:rPr>
          <w:rtl w:val="0"/>
        </w:rPr>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2160"/>
        <w:gridCol w:w="2955"/>
        <w:gridCol w:w="2505"/>
        <w:tblGridChange w:id="0">
          <w:tblGrid>
            <w:gridCol w:w="1170"/>
            <w:gridCol w:w="2160"/>
            <w:gridCol w:w="2955"/>
            <w:gridCol w:w="2505"/>
          </w:tblGrid>
        </w:tblGridChange>
      </w:tblGrid>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0">
            <w:pPr>
              <w:spacing w:line="240" w:lineRule="auto"/>
              <w:jc w:val="both"/>
              <w:rPr/>
            </w:pPr>
            <w:r>
              <w:rPr>
                <w:rtl w:val="0"/>
              </w:rPr>
              <w:t xml:space="preserve">ID</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1">
            <w:pPr>
              <w:spacing w:line="240" w:lineRule="auto"/>
              <w:jc w:val="both"/>
              <w:rPr/>
            </w:pPr>
            <w:r>
              <w:rPr>
                <w:rtl w:val="0"/>
              </w:rPr>
              <w:t>Categoría (FURPS+)</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2">
            <w:pPr>
              <w:spacing w:line="240" w:lineRule="auto"/>
              <w:jc w:val="both"/>
              <w:rPr/>
            </w:pPr>
            <w:r>
              <w:rPr>
                <w:rtl w:val="0"/>
              </w:rPr>
              <w:t xml:space="preserve">Requisito No Funcional (RNF)</w:t>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3">
            <w:pPr>
              <w:spacing w:line="240" w:lineRule="auto"/>
              <w:jc w:val="both"/>
              <w:rPr/>
            </w:pPr>
            <w:r>
              <w:rPr>
                <w:rtl w:val="0"/>
              </w:rPr>
              <w:t xml:space="preserve">Fuente / Justificación</w:t>
            </w:r>
          </w:p>
        </w:tc>
      </w:tr>
      <w:tr>
        <w:trPr>
          <w:cantSplit w:val="0"/>
          <w:trHeight w:val="156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line="240" w:lineRule="auto"/>
              <w:jc w:val="both"/>
              <w:rPr/>
            </w:pPr>
            <w:r>
              <w:rPr>
                <w:rtl w:val="0"/>
              </w:rPr>
              <w:t xml:space="preserve">RNF-01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line="240" w:lineRule="auto"/>
              <w:jc w:val="both"/>
              <w:rPr/>
            </w:pPr>
            <w:r>
              <w:rPr>
                <w:rtl w:val="0"/>
              </w:rPr>
              <w:t xml:space="preserve">Usabilidad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line="240" w:lineRule="auto"/>
              <w:jc w:val="both"/>
              <w:rPr/>
            </w:pPr>
            <w:r>
              <w:rPr>
                <w:rtl w:val="0"/>
              </w:rPr>
              <w:t xml:space="preserve">La interfaz debe ser muy intuitiva para ambos perfiles.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line="240" w:lineRule="auto"/>
              <w:jc w:val="both"/>
              <w:rPr/>
            </w:pPr>
            <w:r>
              <w:rPr>
                <w:rtl w:val="0"/>
              </w:rPr>
              <w:t xml:space="preserve">Es una Debilidad (D1) identificada que requiere una alta dependencia de la UX/UI.</w:t>
            </w:r>
          </w:p>
        </w:tc>
      </w:tr>
      <w:tr>
        <w:trPr>
          <w:cantSplit w:val="0"/>
          <w:trHeight w:val="189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line="240" w:lineRule="auto"/>
              <w:jc w:val="both"/>
              <w:rPr/>
            </w:pPr>
            <w:r>
              <w:rPr>
                <w:rtl w:val="0"/>
              </w:rPr>
              <w:t xml:space="preserve">RNF-02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line="240" w:lineRule="auto"/>
              <w:jc w:val="both"/>
              <w:rPr/>
            </w:pPr>
            <w:r>
              <w:rPr>
                <w:rtl w:val="0"/>
              </w:rPr>
              <w:t xml:space="preserve">Seguridad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line="240" w:lineRule="auto"/>
              <w:jc w:val="both"/>
              <w:rPr/>
            </w:pPr>
            <w:r>
              <w:rPr>
                <w:rtl w:val="0"/>
              </w:rPr>
              <w:t xml:space="preserve">El sistema debe implementar medidas robustas para la seguridad y privacidad de los datos sensibles (entrenamiento, datos corporales).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line="240" w:lineRule="auto"/>
              <w:jc w:val="both"/>
              <w:rPr/>
            </w:pPr>
            <w:r>
              <w:rPr>
                <w:rtl w:val="0"/>
              </w:rPr>
              <w:t xml:space="preserve">Identificado como una Amenaza (A3) debido a los riesgos por manejo de datos sensibles.</w:t>
            </w:r>
          </w:p>
        </w:tc>
      </w:tr>
      <w:tr>
        <w:trPr>
          <w:cantSplit w:val="0"/>
          <w:trHeight w:val="156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line="240" w:lineRule="auto"/>
              <w:jc w:val="both"/>
              <w:rPr/>
            </w:pPr>
            <w:r>
              <w:rPr>
                <w:rtl w:val="0"/>
              </w:rPr>
              <w:t xml:space="preserve">RNF-03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line="240" w:lineRule="auto"/>
              <w:jc w:val="both"/>
              <w:rPr/>
            </w:pPr>
            <w:r>
              <w:rPr>
                <w:rtl w:val="0"/>
              </w:rPr>
              <w:t xml:space="preserve">Fiabilidad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line="240" w:lineRule="auto"/>
              <w:jc w:val="both"/>
              <w:rPr/>
            </w:pPr>
            <w:r>
              <w:rPr>
                <w:rtl w:val="0"/>
              </w:rPr>
              <w:t xml:space="preserve">El sistema debe estar diseñado para permitir el mantenimiento continuo y actualización sin largos periodos de inactividad.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line="240" w:lineRule="auto"/>
              <w:jc w:val="both"/>
              <w:rPr/>
            </w:pPr>
            <w:r>
              <w:rPr>
                <w:rtl w:val="0"/>
              </w:rPr>
              <w:t xml:space="preserve">Es una Debilidad (D4) que requiere recursos constantes para el mantenimiento.</w:t>
            </w:r>
          </w:p>
        </w:tc>
      </w:tr>
      <w:tr>
        <w:trPr>
          <w:cantSplit w:val="0"/>
          <w:trHeight w:val="183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line="240" w:lineRule="auto"/>
              <w:jc w:val="both"/>
              <w:rPr/>
            </w:pPr>
            <w:r>
              <w:rPr>
                <w:rtl w:val="0"/>
              </w:rPr>
              <w:t xml:space="preserve">RNF-04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line="240" w:lineRule="auto"/>
              <w:jc w:val="both"/>
              <w:rPr/>
            </w:pPr>
            <w:r>
              <w:rPr>
                <w:rtl w:val="0"/>
              </w:rPr>
              <w:t xml:space="preserve">Escalabilidad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line="240" w:lineRule="auto"/>
              <w:jc w:val="both"/>
              <w:rPr/>
            </w:pPr>
            <w:r>
              <w:rPr>
                <w:rtl w:val="0"/>
              </w:rPr>
              <w:t>La arquitectura debe ser escalable para soportar un modelo de uso masivo.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line="240" w:lineRule="auto"/>
              <w:jc w:val="both"/>
              <w:rPr/>
            </w:pPr>
            <w:r>
              <w:rPr>
                <w:rtl w:val="0"/>
              </w:rPr>
              <w:t xml:space="preserve">Uno de los objetivos es que la aplicación tenga visión de futuro y potencial para escalar.</w:t>
            </w:r>
          </w:p>
        </w:tc>
      </w:tr>
      <w:tr>
        <w:trPr>
          <w:cantSplit w:val="0"/>
          <w:trHeight w:val="130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line="240" w:lineRule="auto"/>
              <w:jc w:val="both"/>
              <w:rPr/>
            </w:pPr>
            <w:r>
              <w:rPr>
                <w:rtl w:val="0"/>
              </w:rPr>
              <w:t xml:space="preserve">RNF-05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line="240" w:lineRule="auto"/>
              <w:jc w:val="both"/>
              <w:rPr/>
            </w:pPr>
            <w:r>
              <w:rPr>
                <w:rtl w:val="0"/>
              </w:rPr>
              <w:t xml:space="preserve">Interoperabilidad</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line="240" w:lineRule="auto"/>
              <w:jc w:val="both"/>
              <w:rPr/>
            </w:pPr>
            <w:r>
              <w:rPr>
                <w:rtl w:val="0"/>
              </w:rPr>
              <w:t xml:space="preserve">El sistema debe considerar la posibilidad de integrar datos de wearables y otro hardware.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line="240" w:lineRule="auto"/>
              <w:jc w:val="both"/>
              <w:rPr/>
            </w:pPr>
            <w:r>
              <w:rPr>
                <w:rtl w:val="0"/>
              </w:rPr>
              <w:t xml:space="preserve">Identificado como una Oportunidad para añadir datos de wearables.</w:t>
            </w:r>
          </w:p>
        </w:tc>
      </w:tr>
      <w:tr>
        <w:trPr>
          <w:cantSplit w:val="0"/>
          <w:trHeight w:val="23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line="240" w:lineRule="auto"/>
              <w:jc w:val="both"/>
              <w:rPr/>
            </w:pPr>
            <w:r>
              <w:rPr>
                <w:rtl w:val="0"/>
              </w:rPr>
              <w:t xml:space="preserve">RNF-06</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line="240" w:lineRule="auto"/>
              <w:jc w:val="both"/>
              <w:rPr/>
            </w:pPr>
            <w:r>
              <w:rPr>
                <w:rtl w:val="0"/>
              </w:rPr>
              <w:t xml:space="preserve">Rendimiento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line="240" w:lineRule="auto"/>
              <w:jc w:val="both"/>
              <w:rPr/>
            </w:pPr>
            <w:r>
              <w:rPr>
                <w:rtl w:val="0"/>
              </w:rPr>
              <w:t xml:space="preserve">El sistema debe generar los gráficos de mejora y entrenamiento en menos de 5 segundos para garantizar una buena experiencia de seguimiento.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line="240" w:lineRule="auto"/>
              <w:jc w:val="both"/>
              <w:rPr/>
            </w:pPr>
            <w:r>
              <w:rPr>
                <w:rtl w:val="0"/>
              </w:rPr>
              <w:t xml:space="preserve">La visualización detallada es una fortaleza; el rendimiento es clave para mantener su utilidad.</w:t>
            </w:r>
          </w:p>
        </w:tc>
      </w:tr>
    </w:tbl>
    <w:p w:rsidR="00000000" w:rsidDel="00000000" w:rsidP="00000000" w:rsidRDefault="00000000" w:rsidRPr="00000000" w14:paraId="0000011C">
      <w:pPr>
        <w:ind w:left="0" w:firstLine="0"/>
        <w:jc w:val="both"/>
        <w:rPr/>
      </w:pPr>
      <w:r>
        <w:rPr>
          <w:rtl w:val="0"/>
        </w:rPr>
      </w:r>
    </w:p>
    <w:p w:rsidR="00000000" w:rsidDel="00000000" w:rsidP="00000000" w:rsidRDefault="00000000" w:rsidRPr="00000000" w14:paraId="0000011D">
      <w:pPr>
        <w:ind w:left="0" w:firstLine="0"/>
        <w:jc w:val="both"/>
        <w:rPr/>
      </w:pPr>
      <w:r>
        <w:rPr>
          <w:rtl w:val="0"/>
        </w:rPr>
      </w:r>
    </w:p>
    <w:p w:rsidR="00000000" w:rsidDel="00000000" w:rsidP="00000000" w:rsidRDefault="00000000" w:rsidRPr="00000000" w14:paraId="0000011E">
      <w:pPr>
        <w:pStyle w:val="Heading1"/>
        <w:ind w:left="0" w:firstLine="0"/>
        <w:jc w:val="both"/>
        <w:rPr/>
      </w:pPr>
      <w:bookmarkStart w:colFirst="0" w:colLast="0" w:name="_vwjusxfjmo6w" w:id="19"/>
      <w:bookmarkEnd w:id="19"/>
      <w:r>
        <w:rPr>
          <w:rtl w:val="0"/>
        </w:rPr>
        <w:t>5. Planificación</w:t>
      </w:r>
    </w:p>
    <w:p w:rsidR="00000000" w:rsidDel="00000000" w:rsidP="00000000" w:rsidRDefault="00000000" w:rsidRPr="00000000" w14:paraId="0000011F">
      <w:pPr>
        <w:pStyle w:val="Heading2"/>
        <w:ind w:left="0" w:firstLine="0"/>
        <w:jc w:val="both"/>
        <w:rPr>
          <w:rFonts w:ascii="Open Sans" w:cs="Open Sans" w:eastAsia="Open Sans" w:hAnsi="Open Sans"/>
          <w:b w:val="1"/>
          <w:bCs w:val="1"/>
          <w:sz w:val="26"/>
          <w:szCs w:val="26"/>
        </w:rPr>
      </w:pPr>
      <w:bookmarkStart w:colFirst="0" w:colLast="0" w:name="_s0q2ys6i6b7n" w:id="20"/>
      <w:bookmarkEnd w:id="20"/>
      <w:r>
        <w:rPr>
          <w:rtl w:val="0"/>
        </w:rPr>
        <w:t xml:space="preserve">5. 1 Metodología de desarrollo</w:t>
      </w:r>
    </w:p>
    <w:p w:rsidR="00000000" w:rsidDel="00000000" w:rsidP="00000000" w:rsidRDefault="00000000" w:rsidRPr="00000000" w14:paraId="00000120">
      <w:pPr>
        <w:spacing w:after="240" w:before="240" w:lineRule="auto"/>
        <w:jc w:val="both"/>
        <w:rPr/>
      </w:pPr>
      <w:r>
        <w:rPr>
          <w:rtl w:val="0"/>
        </w:rPr>
        <w:t xml:space="preserve">Para la ejecución del proyecto se propone una metodología de desarrollo de naturaleza </w:t>
      </w:r>
      <w:r>
        <w:rPr>
          <w:b w:val="1"/>
          <w:bCs w:val="1"/>
          <w:rtl w:val="0"/>
        </w:rPr>
        <w:t>Híbrida (Agile/Iterativa)</w:t>
      </w:r>
      <w:r>
        <w:rPr>
          <w:rtl w:val="0"/>
        </w:rPr>
        <w:t xml:space="preserve">.</w:t>
      </w:r>
    </w:p>
    <w:p w:rsidR="00000000" w:rsidDel="00000000" w:rsidP="00000000" w:rsidRDefault="00000000" w:rsidRPr="00000000" w14:paraId="00000121">
      <w:pPr>
        <w:spacing w:after="240" w:before="240" w:lineRule="auto"/>
        <w:jc w:val="both"/>
        <w:rPr/>
      </w:pPr>
      <w:r>
        <w:rPr>
          <w:rtl w:val="0"/>
        </w:rPr>
        <w:t xml:space="preserve">Aunque la planificación inicial se estructura en </w:t>
      </w:r>
      <w:r>
        <w:rPr>
          <w:b w:val="1"/>
          <w:bCs w:val="1"/>
          <w:rtl w:val="0"/>
        </w:rPr>
        <w:t xml:space="preserve">fases secuenciales y bien definidas</w:t>
      </w:r>
      <w:r>
        <w:rPr>
          <w:rtl w:val="0"/>
        </w:rPr>
        <w:t xml:space="preserve">, característica del modelo en cascada (Waterfall), la implementación y refinamiento de la aplicación (Fase Desarrollo y Depuración) adoptará un enfoque </w:t>
      </w:r>
      <w:r>
        <w:rPr>
          <w:b w:val="1"/>
          <w:bCs w:val="1"/>
          <w:rtl w:val="0"/>
        </w:rPr>
        <w:t xml:space="preserve">iterativo</w:t>
      </w:r>
      <w:r>
        <w:rPr>
          <w:rtl w:val="0"/>
        </w:rPr>
        <w:t xml:space="preserve"> y centrado en la </w:t>
      </w:r>
      <w:r>
        <w:rPr>
          <w:b w:val="1"/>
          <w:bCs w:val="1"/>
          <w:rtl w:val="0"/>
        </w:rPr>
        <w:t xml:space="preserve">entrega continua de valor</w:t>
      </w:r>
      <w:r>
        <w:rPr>
          <w:rtl w:val="0"/>
        </w:rPr>
        <w:t xml:space="preserve">.</w:t>
      </w:r>
    </w:p>
    <w:p w:rsidR="00000000" w:rsidDel="00000000" w:rsidP="00000000" w:rsidRDefault="00000000" w:rsidRPr="00000000" w14:paraId="00000122">
      <w:pPr>
        <w:spacing w:after="240" w:before="240" w:lineRule="auto"/>
        <w:jc w:val="both"/>
        <w:rPr>
          <w:b w:val="1"/>
          <w:bCs w:val="1"/>
        </w:rPr>
      </w:pPr>
      <w:r>
        <w:rPr>
          <w:b w:val="1"/>
          <w:bCs w:val="1"/>
          <w:rtl w:val="0"/>
        </w:rPr>
        <w:t xml:space="preserve">Justificación de la elección:</w:t>
      </w:r>
    </w:p>
    <w:p w:rsidR="00000000" w:rsidDel="00000000" w:rsidP="00000000" w:rsidRDefault="00000000" w:rsidRPr="00000000" w14:paraId="00000123">
      <w:pPr>
        <w:numPr>
          <w:ilvl w:val="0"/>
          <w:numId w:val="18"/>
        </w:numPr>
        <w:spacing w:after="0" w:afterAutospacing="0" w:before="240" w:lineRule="auto"/>
        <w:ind w:left="720" w:hanging="360"/>
        <w:jc w:val="both"/>
      </w:pPr>
      <w:r>
        <w:rPr>
          <w:b w:val="1"/>
          <w:bCs w:val="1"/>
          <w:rtl w:val="0"/>
        </w:rPr>
        <w:t xml:space="preserve">Estructura y Control:</w:t>
      </w:r>
      <w:r>
        <w:rPr>
          <w:rtl w:val="0"/>
        </w:rPr>
        <w:t xml:space="preserve"> El modelo de fases permite una gestión clara de los entregables y los hitos necesarios para un proyecto académico.</w:t>
      </w:r>
    </w:p>
    <w:p w:rsidR="00000000" w:rsidDel="00000000" w:rsidP="00000000" w:rsidRDefault="00000000" w:rsidRPr="00000000" w14:paraId="00000124">
      <w:pPr>
        <w:numPr>
          <w:ilvl w:val="0"/>
          <w:numId w:val="18"/>
        </w:numPr>
        <w:spacing w:after="0" w:afterAutospacing="0" w:before="0" w:beforeAutospacing="0" w:lineRule="auto"/>
        <w:ind w:left="720" w:hanging="360"/>
        <w:jc w:val="both"/>
      </w:pPr>
      <w:r>
        <w:rPr>
          <w:b w:val="1"/>
          <w:bCs w:val="1"/>
          <w:rtl w:val="0"/>
        </w:rPr>
        <w:t xml:space="preserve">Adaptabilidad:</w:t>
      </w:r>
      <w:r>
        <w:rPr>
          <w:rtl w:val="0"/>
        </w:rPr>
        <w:t xml:space="preserve"> El enfoque iterativo es vital para abordar la complejidad de la interfaz de usuario (UX/UI) y asegurar que sea muy intuitiva. Esto se logra mediante ciclos cortos de codificación, pruebas y </w:t>
      </w:r>
      <w:r>
        <w:rPr>
          <w:i w:val="1"/>
          <w:iCs w:val="1"/>
          <w:rtl w:val="0"/>
        </w:rPr>
        <w:t xml:space="preserve">feedback</w:t>
      </w:r>
      <w:r>
        <w:rPr>
          <w:rtl w:val="0"/>
        </w:rPr>
        <w:t xml:space="preserve"> interno antes de la validación final.</w:t>
      </w:r>
    </w:p>
    <w:p w:rsidR="00000000" w:rsidDel="00000000" w:rsidP="00000000" w:rsidRDefault="00000000" w:rsidRPr="00000000" w14:paraId="00000125">
      <w:pPr>
        <w:numPr>
          <w:ilvl w:val="0"/>
          <w:numId w:val="18"/>
        </w:numPr>
        <w:spacing w:after="240" w:before="0" w:beforeAutospacing="0" w:lineRule="auto"/>
        <w:ind w:left="720" w:hanging="360"/>
        <w:jc w:val="both"/>
      </w:pPr>
      <w:r>
        <w:rPr>
          <w:b w:val="1"/>
          <w:bCs w:val="1"/>
          <w:rtl w:val="0"/>
        </w:rPr>
        <w:t xml:space="preserve">Riesgo:</w:t>
      </w:r>
      <w:r>
        <w:rPr>
          <w:rtl w:val="0"/>
        </w:rPr>
        <w:t xml:space="preserve"> Permite integrar la depuración y las pruebas de seguridad de forma constante, mitigando posibles amenazas de seguridad y privacidad desde las primeras etapas.</w:t>
      </w:r>
    </w:p>
    <w:p w:rsidR="00000000" w:rsidDel="00000000" w:rsidP="00000000" w:rsidRDefault="00000000" w:rsidRPr="00000000" w14:paraId="00000126">
      <w:pPr>
        <w:pStyle w:val="Heading2"/>
        <w:ind w:left="0" w:firstLine="0"/>
        <w:jc w:val="both"/>
        <w:rPr/>
      </w:pPr>
      <w:bookmarkStart w:colFirst="0" w:colLast="0" w:name="_ivnrn9u2r3j" w:id="21"/>
      <w:bookmarkEnd w:id="21"/>
      <w:r>
        <w:rPr>
          <w:rtl w:val="0"/>
        </w:rPr>
      </w:r>
    </w:p>
    <w:p w:rsidR="00000000" w:rsidDel="00000000" w:rsidP="00000000" w:rsidRDefault="00000000" w:rsidRPr="00000000" w14:paraId="00000127">
      <w:pPr>
        <w:pStyle w:val="Heading2"/>
        <w:ind w:left="0" w:firstLine="0"/>
        <w:jc w:val="both"/>
        <w:rPr/>
      </w:pPr>
      <w:bookmarkStart w:colFirst="0" w:colLast="0" w:name="_8rouv2l501uo" w:id="22"/>
      <w:bookmarkEnd w:id="22"/>
      <w:r>
        <w:rPr>
          <w:rtl w:val="0"/>
        </w:rPr>
        <w:t xml:space="preserve">5. 2 Fases del proyecto</w:t>
      </w:r>
    </w:p>
    <w:p w:rsidR="00000000" w:rsidDel="00000000" w:rsidP="00000000" w:rsidRDefault="00000000" w:rsidRPr="00000000" w14:paraId="00000128">
      <w:pPr>
        <w:spacing w:after="240" w:before="240" w:lineRule="auto"/>
        <w:jc w:val="both"/>
        <w:rPr/>
      </w:pPr>
      <w:r>
        <w:rPr>
          <w:rtl w:val="0"/>
        </w:rPr>
        <w:t xml:space="preserve">El proyecto se estructura en las siguientes fases:</w:t>
      </w:r>
    </w:p>
    <w:p w:rsidR="00000000" w:rsidDel="00000000" w:rsidP="00000000" w:rsidRDefault="00000000" w:rsidRPr="00000000" w14:paraId="00000129">
      <w:pPr>
        <w:numPr>
          <w:ilvl w:val="0"/>
          <w:numId w:val="41"/>
        </w:numPr>
        <w:spacing w:after="0" w:afterAutospacing="0" w:before="240" w:lineRule="auto"/>
        <w:ind w:left="720" w:hanging="360"/>
        <w:jc w:val="both"/>
        <w:rPr>
          <w:b w:val="1"/>
          <w:bCs w:val="1"/>
        </w:rPr>
      </w:pPr>
      <w:r>
        <w:rPr>
          <w:b w:val="1"/>
          <w:bCs w:val="1"/>
          <w:rtl w:val="0"/>
        </w:rPr>
        <w:t xml:space="preserve">Fase diseño</w:t>
      </w:r>
    </w:p>
    <w:p w:rsidR="00000000" w:rsidDel="00000000" w:rsidP="00000000" w:rsidRDefault="00000000" w:rsidRPr="00000000" w14:paraId="0000012A">
      <w:pPr>
        <w:numPr>
          <w:ilvl w:val="0"/>
          <w:numId w:val="41"/>
        </w:numPr>
        <w:spacing w:after="0" w:afterAutospacing="0" w:before="0" w:beforeAutospacing="0" w:lineRule="auto"/>
        <w:ind w:left="720" w:hanging="360"/>
        <w:jc w:val="both"/>
        <w:rPr>
          <w:b w:val="1"/>
          <w:bCs w:val="1"/>
        </w:rPr>
      </w:pPr>
      <w:r>
        <w:rPr>
          <w:b w:val="1"/>
          <w:bCs w:val="1"/>
          <w:rtl w:val="0"/>
        </w:rPr>
        <w:t xml:space="preserve">Fase planificación</w:t>
      </w:r>
    </w:p>
    <w:p w:rsidR="00000000" w:rsidDel="00000000" w:rsidP="00000000" w:rsidRDefault="00000000" w:rsidRPr="00000000" w14:paraId="0000012B">
      <w:pPr>
        <w:numPr>
          <w:ilvl w:val="0"/>
          <w:numId w:val="41"/>
        </w:numPr>
        <w:spacing w:after="0" w:afterAutospacing="0" w:before="0" w:beforeAutospacing="0" w:lineRule="auto"/>
        <w:ind w:left="720" w:hanging="360"/>
        <w:jc w:val="both"/>
        <w:rPr>
          <w:b w:val="1"/>
          <w:bCs w:val="1"/>
        </w:rPr>
      </w:pPr>
      <w:r>
        <w:rPr>
          <w:b w:val="1"/>
          <w:bCs w:val="1"/>
          <w:rtl w:val="0"/>
        </w:rPr>
        <w:t xml:space="preserve">Fase desarrollo</w:t>
      </w:r>
    </w:p>
    <w:p w:rsidR="00000000" w:rsidDel="00000000" w:rsidP="00000000" w:rsidRDefault="00000000" w:rsidRPr="00000000" w14:paraId="0000012C">
      <w:pPr>
        <w:numPr>
          <w:ilvl w:val="0"/>
          <w:numId w:val="41"/>
        </w:numPr>
        <w:spacing w:after="0" w:afterAutospacing="0" w:before="0" w:beforeAutospacing="0" w:lineRule="auto"/>
        <w:ind w:left="720" w:hanging="360"/>
        <w:jc w:val="both"/>
        <w:rPr>
          <w:b w:val="1"/>
          <w:bCs w:val="1"/>
        </w:rPr>
      </w:pPr>
      <w:r>
        <w:rPr>
          <w:b w:val="1"/>
          <w:bCs w:val="1"/>
          <w:rtl w:val="0"/>
        </w:rPr>
        <w:t xml:space="preserve">Fase depuración</w:t>
      </w:r>
    </w:p>
    <w:p w:rsidR="00000000" w:rsidDel="00000000" w:rsidP="00000000" w:rsidRDefault="00000000" w:rsidRPr="00000000" w14:paraId="0000012D">
      <w:pPr>
        <w:numPr>
          <w:ilvl w:val="0"/>
          <w:numId w:val="41"/>
        </w:numPr>
        <w:spacing w:after="240" w:before="0" w:beforeAutospacing="0" w:lineRule="auto"/>
        <w:ind w:left="720" w:hanging="360"/>
        <w:jc w:val="both"/>
        <w:rPr>
          <w:b w:val="1"/>
          <w:bCs w:val="1"/>
        </w:rPr>
      </w:pPr>
      <w:r>
        <w:rPr>
          <w:b w:val="1"/>
          <w:bCs w:val="1"/>
          <w:rtl w:val="0"/>
        </w:rPr>
        <w:t xml:space="preserve">Fase documentación</w:t>
      </w:r>
    </w:p>
    <w:p w:rsidR="00000000" w:rsidDel="00000000" w:rsidP="00000000" w:rsidRDefault="00000000" w:rsidRPr="00000000" w14:paraId="0000012E">
      <w:pPr>
        <w:pStyle w:val="Heading2"/>
        <w:ind w:left="0" w:firstLine="0"/>
        <w:jc w:val="both"/>
        <w:rPr/>
      </w:pPr>
      <w:bookmarkStart w:colFirst="0" w:colLast="0" w:name="_kej3debp2egm" w:id="23"/>
      <w:bookmarkEnd w:id="23"/>
      <w:r>
        <w:rPr>
          <w:rtl w:val="0"/>
        </w:rPr>
        <w:t xml:space="preserve">5. 3 Cronograma de trabajo (Diagrama de Gantt)</w:t>
      </w:r>
    </w:p>
    <w:p w:rsidR="00000000" w:rsidDel="00000000" w:rsidP="00000000" w:rsidRDefault="00000000" w:rsidRPr="00000000" w14:paraId="0000012F">
      <w:pPr>
        <w:jc w:val="both"/>
        <w:rPr/>
      </w:pPr>
      <w:r>
        <w:rPr/>
        <w:drawing>
          <wp:inline distB="114300" distT="114300" distL="114300" distR="114300">
            <wp:extent cx="5061113" cy="3750101"/>
            <wp:effectExtent b="0" l="0" r="0" t="0"/>
            <wp:docPr id="7" name="image13.png"/>
            <a:graphic>
              <a:graphicData uri="http://schemas.openxmlformats.org/drawingml/2006/picture">
                <pic:pic>
                  <pic:nvPicPr>
                    <pic:cNvPr id="0" name="image13.png"/>
                    <pic:cNvPicPr preferRelativeResize="0"/>
                  </pic:nvPicPr>
                  <pic:blipFill>
                    <a:blip r:embed="rId10"/>
                    <a:srcRect b="0" l="12292" r="11628" t="0"/>
                    <a:stretch>
                      <a:fillRect/>
                    </a:stretch>
                  </pic:blipFill>
                  <pic:spPr>
                    <a:xfrm>
                      <a:off x="0" y="0"/>
                      <a:ext cx="5061113" cy="3750101"/>
                    </a:xfrm>
                    <a:prstGeom prst="rect"/>
                    <a:ln/>
                  </pic:spPr>
                </pic:pic>
              </a:graphicData>
            </a:graphic>
          </wp:inline>
        </w:drawing>
      </w:r>
      <w:r>
        <w:rPr>
          <w:rtl w:val="0"/>
        </w:rPr>
      </w:r>
    </w:p>
    <w:p w:rsidR="00000000" w:rsidDel="00000000" w:rsidP="00000000" w:rsidRDefault="00000000" w:rsidRPr="00000000" w14:paraId="00000130">
      <w:pPr>
        <w:pStyle w:val="Heading2"/>
        <w:ind w:left="0" w:firstLine="0"/>
        <w:jc w:val="both"/>
        <w:rPr/>
      </w:pPr>
      <w:bookmarkStart w:colFirst="0" w:colLast="0" w:name="_uxhxoiywteoh" w:id="24"/>
      <w:bookmarkEnd w:id="24"/>
      <w:r>
        <w:rPr>
          <w:rtl w:val="0"/>
        </w:rPr>
        <w:t xml:space="preserve">5. 4 Recursos necesarios</w:t>
      </w:r>
    </w:p>
    <w:p w:rsidR="00000000" w:rsidDel="00000000" w:rsidP="00000000" w:rsidRDefault="00000000" w:rsidRPr="00000000" w14:paraId="00000131">
      <w:pPr>
        <w:pStyle w:val="Heading3"/>
        <w:ind w:left="0" w:firstLine="720"/>
        <w:jc w:val="both"/>
        <w:rPr/>
      </w:pPr>
      <w:bookmarkStart w:colFirst="0" w:colLast="0" w:name="_l0reklc5a9si" w:id="25"/>
      <w:bookmarkEnd w:id="25"/>
      <w:r>
        <w:rPr>
          <w:rtl w:val="0"/>
        </w:rPr>
        <w:t xml:space="preserve">Recursos Humanos</w:t>
      </w:r>
    </w:p>
    <w:p w:rsidR="00000000" w:rsidDel="00000000" w:rsidP="00000000" w:rsidRDefault="00000000" w:rsidRPr="00000000" w14:paraId="00000132">
      <w:pPr>
        <w:spacing w:after="240" w:before="240" w:lineRule="auto"/>
        <w:jc w:val="both"/>
        <w:rPr/>
      </w:pPr>
      <w:r>
        <w:rPr>
          <w:rtl w:val="0"/>
        </w:rPr>
        <w:t xml:space="preserve">El recurso humano principal es el </w:t>
      </w:r>
      <w:r>
        <w:rPr>
          <w:b w:val="1"/>
          <w:bCs w:val="1"/>
          <w:rtl w:val="0"/>
        </w:rPr>
        <w:t xml:space="preserve">Desarrollador del TFG</w:t>
      </w:r>
      <w:r>
        <w:rPr>
          <w:rtl w:val="0"/>
        </w:rPr>
        <w:t xml:space="preserve">. La viabilidad del proyecto está directamente ligada a la </w:t>
      </w:r>
      <w:r>
        <w:rPr>
          <w:i w:val="1"/>
          <w:iCs w:val="1"/>
          <w:rtl w:val="0"/>
        </w:rPr>
        <w:t xml:space="preserve">expertise</w:t>
      </w:r>
      <w:r>
        <w:rPr>
          <w:rtl w:val="0"/>
        </w:rPr>
        <w:t xml:space="preserve"> de este rol en las tecnologías seleccionadas, incluyendo los lenguajes clave </w:t>
      </w:r>
      <w:r>
        <w:rPr>
          <w:b w:val="1"/>
          <w:bCs w:val="1"/>
          <w:rtl w:val="0"/>
        </w:rPr>
        <w:t xml:space="preserve">Node.js, JavaScript, HTML, CSS y PostgreSQL</w:t>
      </w:r>
      <w:r>
        <w:rPr>
          <w:rtl w:val="0"/>
        </w:rPr>
        <w:t xml:space="preserve">. Este conocimiento asegura la eficiencia en la implementación de la lógica de negocio con Express.js y la gestión de la persistencia de datos con PostgreSQL.</w:t>
      </w:r>
    </w:p>
    <w:p w:rsidR="00000000" w:rsidDel="00000000" w:rsidP="00000000" w:rsidRDefault="00000000" w:rsidRPr="00000000" w14:paraId="00000133">
      <w:pPr>
        <w:pStyle w:val="Heading3"/>
        <w:jc w:val="both"/>
        <w:rPr/>
      </w:pPr>
      <w:bookmarkStart w:colFirst="0" w:colLast="0" w:name="_dg8hqr33zbgi" w:id="26"/>
      <w:bookmarkEnd w:id="26"/>
      <w:r>
        <w:rPr>
          <w:rtl w:val="0"/>
        </w:rPr>
        <w:t xml:space="preserve">Recursos de Software</w:t>
      </w:r>
    </w:p>
    <w:p w:rsidR="00000000" w:rsidDel="00000000" w:rsidP="00000000" w:rsidRDefault="00000000" w:rsidRPr="00000000" w14:paraId="00000134">
      <w:pPr>
        <w:spacing w:after="240" w:before="240" w:lineRule="auto"/>
        <w:jc w:val="both"/>
        <w:rPr/>
      </w:pPr>
      <w:r>
        <w:rPr>
          <w:rtl w:val="0"/>
        </w:rPr>
        <w:t xml:space="preserve">Los recursos de software se dividen en herramientas de desarrollo y herramientas de apoyo, todas seleccionadas por su robustez y su naturaleza de código abierto (eliminando costes de licencia):</w:t>
      </w:r>
    </w:p>
    <w:p w:rsidR="00000000" w:rsidDel="00000000" w:rsidP="00000000" w:rsidRDefault="00000000" w:rsidRPr="00000000" w14:paraId="00000135">
      <w:pPr>
        <w:numPr>
          <w:ilvl w:val="0"/>
          <w:numId w:val="36"/>
        </w:numPr>
        <w:spacing w:after="0" w:afterAutospacing="0" w:before="240" w:lineRule="auto"/>
        <w:ind w:left="720" w:hanging="360"/>
        <w:jc w:val="both"/>
      </w:pPr>
      <w:r>
        <w:rPr>
          <w:b w:val="1"/>
          <w:bCs w:val="1"/>
          <w:rtl w:val="0"/>
        </w:rPr>
        <w:t xml:space="preserve">Plataformas de Desarrollo:</w:t>
      </w:r>
      <w:r>
        <w:rPr>
          <w:rtl w:val="0"/>
        </w:rPr>
        <w:t xml:space="preserve"> Se utilizarán </w:t>
      </w:r>
      <w:r>
        <w:rPr>
          <w:b w:val="1"/>
          <w:bCs w:val="1"/>
          <w:rtl w:val="0"/>
        </w:rPr>
        <w:t xml:space="preserve">Express.js</w:t>
      </w:r>
      <w:r>
        <w:rPr>
          <w:rtl w:val="0"/>
        </w:rPr>
        <w:t xml:space="preserve"> (para el </w:t>
      </w:r>
      <w:r>
        <w:rPr>
          <w:i w:val="1"/>
          <w:iCs w:val="1"/>
          <w:rtl w:val="0"/>
        </w:rPr>
        <w:t xml:space="preserve">backend</w:t>
      </w:r>
      <w:r>
        <w:rPr>
          <w:rtl w:val="0"/>
        </w:rPr>
        <w:t xml:space="preserve">), </w:t>
      </w:r>
      <w:r>
        <w:rPr>
          <w:b w:val="1"/>
          <w:bCs w:val="1"/>
          <w:rtl w:val="0"/>
        </w:rPr>
        <w:t xml:space="preserve">Vue 3 e </w:t>
      </w:r>
      <w:r>
        <w:rPr>
          <w:rtl w:val="0"/>
        </w:rPr>
        <w:t xml:space="preserve"> (para la capa de presentación y la reactividad del </w:t>
      </w:r>
      <w:r>
        <w:rPr>
          <w:i w:val="1"/>
          <w:iCs w:val="1"/>
          <w:rtl w:val="0"/>
        </w:rPr>
        <w:t xml:space="preserve">frontend</w:t>
      </w:r>
      <w:r>
        <w:rPr>
          <w:rtl w:val="0"/>
        </w:rPr>
        <w:t xml:space="preserve">) y </w:t>
      </w:r>
      <w:r>
        <w:rPr>
          <w:b w:val="1"/>
          <w:bCs w:val="1"/>
          <w:rtl w:val="0"/>
        </w:rPr>
        <w:t xml:space="preserve">Tailwind CSS</w:t>
      </w:r>
      <w:r>
        <w:rPr>
          <w:rtl w:val="0"/>
        </w:rPr>
        <w:t xml:space="preserve"> (para la estilización y el diseño responsivo).</w:t>
      </w:r>
    </w:p>
    <w:p w:rsidR="00000000" w:rsidDel="00000000" w:rsidP="00000000" w:rsidRDefault="00000000" w:rsidRPr="00000000" w14:paraId="00000136">
      <w:pPr>
        <w:numPr>
          <w:ilvl w:val="0"/>
          <w:numId w:val="36"/>
        </w:numPr>
        <w:spacing w:after="0" w:afterAutospacing="0" w:before="0" w:beforeAutospacing="0" w:lineRule="auto"/>
        <w:ind w:left="720" w:hanging="360"/>
        <w:jc w:val="both"/>
      </w:pPr>
      <w:r>
        <w:rPr>
          <w:b w:val="1"/>
          <w:bCs w:val="1"/>
          <w:rtl w:val="0"/>
        </w:rPr>
        <w:t xml:space="preserve">Herramientas de Programación y Diseño:</w:t>
      </w:r>
    </w:p>
    <w:p w:rsidR="00000000" w:rsidDel="00000000" w:rsidP="00000000" w:rsidRDefault="00000000" w:rsidRPr="00000000" w14:paraId="00000137">
      <w:pPr>
        <w:numPr>
          <w:ilvl w:val="1"/>
          <w:numId w:val="36"/>
        </w:numPr>
        <w:spacing w:after="0" w:afterAutospacing="0" w:before="0" w:beforeAutospacing="0" w:lineRule="auto"/>
        <w:ind w:left="1440" w:hanging="360"/>
        <w:jc w:val="both"/>
      </w:pPr>
      <w:r>
        <w:rPr>
          <w:b w:val="1"/>
          <w:bCs w:val="1"/>
          <w:rtl w:val="0"/>
        </w:rPr>
        <w:t>Visual Studio Code (VS Code):</w:t>
      </w:r>
      <w:r>
        <w:rPr>
          <w:rtl w:val="0"/>
        </w:rPr>
        <w:t xml:space="preserve"> Como entorno de desarrollo integrado (IDE) principal.</w:t>
      </w:r>
    </w:p>
    <w:p w:rsidR="00000000" w:rsidDel="00000000" w:rsidP="00000000" w:rsidRDefault="00000000" w:rsidRPr="00000000" w14:paraId="00000138">
      <w:pPr>
        <w:numPr>
          <w:ilvl w:val="1"/>
          <w:numId w:val="36"/>
        </w:numPr>
        <w:spacing w:after="0" w:afterAutospacing="0" w:before="0" w:beforeAutospacing="0" w:lineRule="auto"/>
        <w:ind w:left="1440" w:hanging="360"/>
        <w:jc w:val="both"/>
      </w:pPr>
      <w:r>
        <w:rPr>
          <w:b w:val="1"/>
          <w:bCs w:val="1"/>
          <w:rtl w:val="0"/>
        </w:rPr>
        <w:t xml:space="preserve">Git:</w:t>
      </w:r>
      <w:r>
        <w:rPr>
          <w:rtl w:val="0"/>
        </w:rPr>
        <w:t xml:space="preserve"> Esencial para el control de versiones, permitiendo una gestión de cambios robusta y la capacidad de revertir a estados anteriores del proyecto.</w:t>
      </w:r>
    </w:p>
    <w:p w:rsidR="00000000" w:rsidDel="00000000" w:rsidP="00000000" w:rsidRDefault="00000000" w:rsidRPr="00000000" w14:paraId="00000139">
      <w:pPr>
        <w:numPr>
          <w:ilvl w:val="1"/>
          <w:numId w:val="36"/>
        </w:numPr>
        <w:spacing w:after="240" w:before="0" w:beforeAutospacing="0" w:lineRule="auto"/>
        <w:ind w:left="1440" w:hanging="360"/>
        <w:jc w:val="both"/>
      </w:pPr>
      <w:r>
        <w:rPr>
          <w:b w:val="1"/>
          <w:bCs w:val="1"/>
          <w:rtl w:val="0"/>
        </w:rPr>
        <w:t>Figma:</w:t>
      </w:r>
      <w:r>
        <w:rPr>
          <w:rtl w:val="0"/>
        </w:rPr>
        <w:t xml:space="preserve"> Imprescindible en la fase de diseño para la creación de </w:t>
      </w:r>
      <w:r>
        <w:rPr>
          <w:i w:val="1"/>
          <w:iCs w:val="1"/>
          <w:rtl w:val="0"/>
        </w:rPr>
        <w:t xml:space="preserve">mockups</w:t>
      </w:r>
      <w:r>
        <w:rPr>
          <w:rtl w:val="0"/>
        </w:rPr>
        <w:t xml:space="preserve"> de interfaz de usuario (UI) y la definición de la experiencia de usuario (UX).</w:t>
      </w:r>
    </w:p>
    <w:p w:rsidR="00000000" w:rsidDel="00000000" w:rsidP="00000000" w:rsidRDefault="00000000" w:rsidRPr="00000000" w14:paraId="0000013A">
      <w:pPr>
        <w:pStyle w:val="Heading3"/>
        <w:jc w:val="both"/>
        <w:rPr/>
      </w:pPr>
      <w:bookmarkStart w:colFirst="0" w:colLast="0" w:name="_1f5hl8ifjxsu" w:id="27"/>
      <w:bookmarkEnd w:id="27"/>
      <w:r>
        <w:rPr>
          <w:rtl w:val="0"/>
        </w:rPr>
        <w:t xml:space="preserve">Recursos de Hardware y Servidor</w:t>
      </w:r>
    </w:p>
    <w:p w:rsidR="00000000" w:rsidDel="00000000" w:rsidP="00000000" w:rsidRDefault="00000000" w:rsidRPr="00000000" w14:paraId="0000013B">
      <w:pPr>
        <w:spacing w:after="240" w:before="240" w:lineRule="auto"/>
        <w:jc w:val="both"/>
        <w:rPr/>
      </w:pPr>
      <w:r>
        <w:rPr>
          <w:rtl w:val="0"/>
        </w:rPr>
        <w:t xml:space="preserve">Aunque el coste de adquisición se considera amortizado, el siguiente hardware es necesario para la ejecución del proyecto:</w:t>
      </w:r>
    </w:p>
    <w:p w:rsidR="00000000" w:rsidDel="00000000" w:rsidP="00000000" w:rsidRDefault="00000000" w:rsidRPr="00000000" w14:paraId="0000013C">
      <w:pPr>
        <w:numPr>
          <w:ilvl w:val="0"/>
          <w:numId w:val="29"/>
        </w:numPr>
        <w:spacing w:after="0" w:afterAutospacing="0" w:before="240" w:lineRule="auto"/>
        <w:ind w:left="720" w:hanging="360"/>
        <w:jc w:val="both"/>
      </w:pPr>
      <w:r>
        <w:rPr>
          <w:b w:val="1"/>
          <w:bCs w:val="1"/>
          <w:rtl w:val="0"/>
        </w:rPr>
        <w:t xml:space="preserve">Equipo de Cómputo:</w:t>
      </w:r>
      <w:r>
        <w:rPr>
          <w:rtl w:val="0"/>
        </w:rPr>
        <w:t xml:space="preserve"> Un ordenador personal (PC o portátil) con capacidad suficiente para ejecutar entornos virtuales y gestionar la compilación del código y la ejecución del servidor de desarrollo.</w:t>
      </w:r>
    </w:p>
    <w:p w:rsidR="00000000" w:rsidDel="00000000" w:rsidP="00000000" w:rsidRDefault="00000000" w:rsidRPr="00000000" w14:paraId="0000013D">
      <w:pPr>
        <w:numPr>
          <w:ilvl w:val="0"/>
          <w:numId w:val="29"/>
        </w:numPr>
        <w:spacing w:after="240" w:before="0" w:beforeAutospacing="0" w:lineRule="auto"/>
        <w:ind w:left="720" w:hanging="360"/>
        <w:jc w:val="both"/>
      </w:pPr>
      <w:r>
        <w:rPr>
          <w:b w:val="1"/>
          <w:bCs w:val="1"/>
          <w:rtl w:val="0"/>
        </w:rPr>
        <w:t xml:space="preserve">Entorno de Servidor Local:</w:t>
      </w:r>
      <w:r>
        <w:rPr>
          <w:rtl w:val="0"/>
        </w:rPr>
        <w:t xml:space="preserve"> Una configuración de servidor local (como Node.js y pnpm) es necesaria para instalar y ejecutar los componentes del </w:t>
      </w:r>
      <w:r>
        <w:rPr>
          <w:i w:val="1"/>
          <w:iCs w:val="1"/>
          <w:rtl w:val="0"/>
        </w:rPr>
        <w:t xml:space="preserve">stack</w:t>
      </w:r>
      <w:r>
        <w:rPr>
          <w:rtl w:val="0"/>
        </w:rPr>
        <w:t xml:space="preserve"> tecnológico (</w:t>
      </w:r>
      <w:r>
        <w:rPr>
          <w:b w:val="1"/>
          <w:bCs w:val="1"/>
          <w:rtl w:val="0"/>
        </w:rPr>
        <w:t xml:space="preserve">Node.js y PostgreSQL</w:t>
      </w:r>
      <w:r>
        <w:rPr>
          <w:rtl w:val="0"/>
        </w:rPr>
        <w:t xml:space="preserve">) durante toda la fase de desarrollo.</w:t>
      </w:r>
    </w:p>
    <w:p w:rsidR="00000000" w:rsidDel="00000000" w:rsidP="00000000" w:rsidRDefault="00000000" w:rsidRPr="00000000" w14:paraId="0000013E">
      <w:pPr>
        <w:pStyle w:val="Heading2"/>
        <w:ind w:left="0" w:firstLine="0"/>
        <w:jc w:val="both"/>
        <w:rPr/>
      </w:pPr>
      <w:bookmarkStart w:colFirst="0" w:colLast="0" w:name="_ndd538o3ku" w:id="28"/>
      <w:bookmarkEnd w:id="28"/>
      <w:r>
        <w:rPr>
          <w:rtl w:val="0"/>
        </w:rPr>
        <w:t xml:space="preserve">5. 5 Coste estimado del proyecto</w:t>
      </w:r>
    </w:p>
    <w:p w:rsidR="00000000" w:rsidDel="00000000" w:rsidP="00000000" w:rsidRDefault="00000000" w:rsidRPr="00000000" w14:paraId="0000013F">
      <w:pPr>
        <w:spacing w:after="240" w:lineRule="auto"/>
        <w:jc w:val="both"/>
        <w:rPr/>
      </w:pPr>
      <w:r>
        <w:rPr>
          <w:rtl w:val="0"/>
        </w:rPr>
        <w:t xml:space="preserve">El coste estimado se basa en la aplicación de una tarifa profesional de mercado para el tiempo de desarrollo invertido.</w:t>
      </w:r>
    </w:p>
    <w:p w:rsidR="00000000" w:rsidDel="00000000" w:rsidP="00000000" w:rsidRDefault="00000000" w:rsidRPr="00000000" w14:paraId="00000140">
      <w:pPr>
        <w:numPr>
          <w:ilvl w:val="0"/>
          <w:numId w:val="45"/>
        </w:numPr>
        <w:spacing w:after="0" w:afterAutospacing="0" w:lineRule="auto"/>
        <w:ind w:left="720" w:hanging="360"/>
        <w:jc w:val="both"/>
        <w:rPr>
          <w:rFonts w:ascii="Open Sans" w:cs="Open Sans" w:eastAsia="Open Sans" w:hAnsi="Open Sans"/>
        </w:rPr>
      </w:pPr>
      <w:r>
        <w:rPr>
          <w:b w:val="1"/>
          <w:bCs w:val="1"/>
          <w:rtl w:val="0"/>
        </w:rPr>
        <w:t xml:space="preserve">Coste de Recursos Materiales y Licencias:</w:t>
      </w:r>
    </w:p>
    <w:p w:rsidR="00000000" w:rsidDel="00000000" w:rsidP="00000000" w:rsidRDefault="00000000" w:rsidRPr="00000000" w14:paraId="00000141">
      <w:pPr>
        <w:numPr>
          <w:ilvl w:val="1"/>
          <w:numId w:val="45"/>
        </w:numPr>
        <w:spacing w:after="0" w:afterAutospacing="0" w:lineRule="auto"/>
        <w:ind w:left="1440" w:hanging="360"/>
        <w:jc w:val="both"/>
      </w:pPr>
      <w:r>
        <w:rPr>
          <w:rtl w:val="0"/>
        </w:rPr>
        <w:t xml:space="preserve">La infraestructura tecnológica (</w:t>
      </w:r>
      <w:r>
        <w:rPr>
          <w:b w:val="1"/>
          <w:bCs w:val="1"/>
          <w:rtl w:val="0"/>
        </w:rPr>
        <w:t xml:space="preserve">Express.js, Vue 3, PostgreSQL, etc.</w:t>
      </w:r>
      <w:r>
        <w:rPr>
          <w:rtl w:val="0"/>
        </w:rPr>
        <w:t xml:space="preserve">) es </w:t>
      </w:r>
      <w:r>
        <w:rPr>
          <w:i w:val="1"/>
          <w:iCs w:val="1"/>
          <w:rtl w:val="0"/>
        </w:rPr>
        <w:t xml:space="preserve">open-source</w:t>
      </w:r>
      <w:r>
        <w:rPr>
          <w:rtl w:val="0"/>
        </w:rPr>
        <w:t xml:space="preserve">, por lo que el coste de licencias es de </w:t>
      </w:r>
      <w:r>
        <w:rPr>
          <w:b w:val="1"/>
          <w:bCs w:val="1"/>
          <w:rtl w:val="0"/>
        </w:rPr>
        <w:t xml:space="preserve">0 €</w:t>
      </w:r>
      <w:r>
        <w:rPr>
          <w:rtl w:val="0"/>
        </w:rPr>
        <w:t xml:space="preserve">.</w:t>
      </w:r>
    </w:p>
    <w:p w:rsidR="00000000" w:rsidDel="00000000" w:rsidP="00000000" w:rsidRDefault="00000000" w:rsidRPr="00000000" w14:paraId="00000142">
      <w:pPr>
        <w:numPr>
          <w:ilvl w:val="1"/>
          <w:numId w:val="45"/>
        </w:numPr>
        <w:spacing w:after="0" w:afterAutospacing="0" w:lineRule="auto"/>
        <w:ind w:left="1440" w:hanging="360"/>
        <w:jc w:val="both"/>
        <w:rPr>
          <w:rFonts w:ascii="Open Sans" w:cs="Open Sans" w:eastAsia="Open Sans" w:hAnsi="Open Sans"/>
        </w:rPr>
      </w:pPr>
      <w:r>
        <w:rPr>
          <w:rtl w:val="0"/>
        </w:rPr>
        <w:t xml:space="preserve">El hardware (PC y entorno de desarrollo) se considera ya amortizado.</w:t>
      </w:r>
    </w:p>
    <w:p w:rsidR="00000000" w:rsidDel="00000000" w:rsidP="00000000" w:rsidRDefault="00000000" w:rsidRPr="00000000" w14:paraId="00000143">
      <w:pPr>
        <w:numPr>
          <w:ilvl w:val="0"/>
          <w:numId w:val="45"/>
        </w:numPr>
        <w:spacing w:after="0" w:afterAutospacing="0" w:lineRule="auto"/>
        <w:ind w:left="720" w:hanging="360"/>
        <w:jc w:val="both"/>
        <w:rPr>
          <w:rFonts w:ascii="Open Sans" w:cs="Open Sans" w:eastAsia="Open Sans" w:hAnsi="Open Sans"/>
        </w:rPr>
      </w:pPr>
      <w:r>
        <w:rPr>
          <w:b w:val="1"/>
          <w:bCs w:val="1"/>
          <w:rtl w:val="0"/>
        </w:rPr>
        <w:t xml:space="preserve">Coste de Desarrollo (Mano de Obra):</w:t>
      </w:r>
    </w:p>
    <w:p w:rsidR="00000000" w:rsidDel="00000000" w:rsidP="00000000" w:rsidRDefault="00000000" w:rsidRPr="00000000" w14:paraId="00000144">
      <w:pPr>
        <w:numPr>
          <w:ilvl w:val="1"/>
          <w:numId w:val="45"/>
        </w:numPr>
        <w:spacing w:after="0" w:afterAutospacing="0" w:lineRule="auto"/>
        <w:ind w:left="1440" w:hanging="360"/>
        <w:jc w:val="both"/>
        <w:rPr>
          <w:rFonts w:ascii="Open Sans" w:cs="Open Sans" w:eastAsia="Open Sans" w:hAnsi="Open Sans"/>
        </w:rPr>
      </w:pPr>
      <w:r>
        <w:rPr>
          <w:rtl w:val="0"/>
        </w:rPr>
        <w:t xml:space="preserve">Se utiliza una dedicación de 30 horas/semana durante 18 semanas.</w:t>
      </w:r>
    </w:p>
    <w:p w:rsidR="00000000" w:rsidDel="00000000" w:rsidP="00000000" w:rsidRDefault="00000000" w:rsidRPr="00000000" w14:paraId="00000145">
      <w:pPr>
        <w:numPr>
          <w:ilvl w:val="1"/>
          <w:numId w:val="45"/>
        </w:numPr>
        <w:spacing w:after="0" w:afterAutospacing="0" w:lineRule="auto"/>
        <w:ind w:left="1440" w:hanging="360"/>
        <w:jc w:val="both"/>
      </w:pPr>
      <w:r>
        <w:rPr>
          <w:b w:val="1"/>
          <w:bCs w:val="1"/>
          <w:rtl w:val="0"/>
        </w:rPr>
        <w:t xml:space="preserve">Horas Totales:</w:t>
      </w:r>
      <w:r>
        <w:rPr>
          <w:rtl w:val="0"/>
        </w:rPr>
        <w:t xml:space="preserve"> 18 semanas X 30 horas/semana = 540 horas.</w:t>
      </w:r>
    </w:p>
    <w:p w:rsidR="00000000" w:rsidDel="00000000" w:rsidP="00000000" w:rsidRDefault="00000000" w:rsidRPr="00000000" w14:paraId="00000146">
      <w:pPr>
        <w:numPr>
          <w:ilvl w:val="1"/>
          <w:numId w:val="45"/>
        </w:numPr>
        <w:spacing w:after="0" w:afterAutospacing="0" w:lineRule="auto"/>
        <w:ind w:left="1440" w:hanging="360"/>
        <w:jc w:val="both"/>
      </w:pPr>
      <w:r>
        <w:rPr>
          <w:rtl w:val="0"/>
        </w:rPr>
        <w:t xml:space="preserve">Se aplica una </w:t>
      </w:r>
      <w:r>
        <w:rPr>
          <w:b w:val="1"/>
          <w:bCs w:val="1"/>
          <w:rtl w:val="0"/>
        </w:rPr>
        <w:t xml:space="preserve">tarifa de mercado conservadora</w:t>
      </w:r>
      <w:r>
        <w:rPr>
          <w:rtl w:val="0"/>
        </w:rPr>
        <w:t xml:space="preserve"> para desarrollador </w:t>
      </w:r>
      <w:r>
        <w:rPr>
          <w:i w:val="1"/>
          <w:iCs w:val="1"/>
          <w:rtl w:val="0"/>
        </w:rPr>
        <w:t xml:space="preserve">junior/mid-level</w:t>
      </w:r>
      <w:r>
        <w:rPr>
          <w:rtl w:val="0"/>
        </w:rPr>
        <w:t xml:space="preserve"> (ej. 10/hora).</w:t>
      </w:r>
    </w:p>
    <w:p w:rsidR="00000000" w:rsidDel="00000000" w:rsidP="00000000" w:rsidRDefault="00000000" w:rsidRPr="00000000" w14:paraId="00000147">
      <w:pPr>
        <w:numPr>
          <w:ilvl w:val="1"/>
          <w:numId w:val="45"/>
        </w:numPr>
        <w:spacing w:after="0" w:afterAutospacing="0" w:lineRule="auto"/>
        <w:ind w:left="1440" w:hanging="360"/>
        <w:jc w:val="both"/>
      </w:pPr>
      <w:r>
        <w:rPr>
          <w:b w:val="1"/>
          <w:bCs w:val="1"/>
          <w:rtl w:val="0"/>
        </w:rPr>
        <w:t xml:space="preserve">Coste Estimado Total del Proyecto:</w:t>
      </w:r>
      <w:r>
        <w:rPr>
          <w:rtl w:val="0"/>
        </w:rPr>
        <w:t xml:space="preserve"> 540 horas X 10 €/hora = </w:t>
      </w:r>
      <w:r>
        <w:rPr>
          <w:b w:val="1"/>
          <w:bCs w:val="1"/>
          <w:rtl w:val="0"/>
        </w:rPr>
        <w:t xml:space="preserve">5400 €</w:t>
      </w:r>
      <w:r>
        <w:rPr>
          <w:rtl w:val="0"/>
        </w:rPr>
        <w:t xml:space="preserve">.</w:t>
      </w:r>
    </w:p>
    <w:p w:rsidR="00000000" w:rsidDel="00000000" w:rsidP="00000000" w:rsidRDefault="00000000" w:rsidRPr="00000000" w14:paraId="00000148">
      <w:pPr>
        <w:numPr>
          <w:ilvl w:val="0"/>
          <w:numId w:val="45"/>
        </w:numPr>
        <w:spacing w:after="0" w:afterAutospacing="0" w:lineRule="auto"/>
        <w:ind w:left="720" w:hanging="360"/>
        <w:jc w:val="both"/>
        <w:rPr>
          <w:b w:val="1"/>
          <w:bCs w:val="1"/>
        </w:rPr>
      </w:pPr>
      <w:r>
        <w:rPr>
          <w:b w:val="1"/>
          <w:bCs w:val="1"/>
          <w:rtl w:val="0"/>
        </w:rPr>
        <w:t xml:space="preserve">Desgaste del hardware:</w:t>
      </w:r>
    </w:p>
    <w:p w:rsidR="00000000" w:rsidDel="00000000" w:rsidP="00000000" w:rsidRDefault="00000000" w:rsidRPr="00000000" w14:paraId="00000149">
      <w:pPr>
        <w:numPr>
          <w:ilvl w:val="1"/>
          <w:numId w:val="45"/>
        </w:numPr>
        <w:spacing w:after="240" w:lineRule="auto"/>
        <w:ind w:left="1440" w:hanging="360"/>
        <w:jc w:val="both"/>
        <w:rPr>
          <w:u w:val="none"/>
        </w:rPr>
      </w:pPr>
      <w:r>
        <w:rPr>
          <w:rtl w:val="0"/>
        </w:rPr>
        <w:t xml:space="preserve">Aunque el coste directo de adquisición del hardware se considera ya amortizado en la infraestructura del desarrollador, es necesario incluir el </w:t>
      </w:r>
      <w:r>
        <w:rPr>
          <w:rFonts w:ascii="Arial" w:cs="Arial" w:eastAsia="Arial" w:hAnsi="Arial"/>
          <w:b w:val="1"/>
          <w:bCs w:val="1"/>
          <w:rtl w:val="0"/>
        </w:rPr>
        <w:t xml:space="preserve">desgaste operativo</w:t>
      </w:r>
      <w:r>
        <w:rPr>
          <w:rtl w:val="0"/>
        </w:rPr>
        <w:t xml:space="preserve"> del equipo informático utilizado durante la creación del producto. Se estima un </w:t>
      </w:r>
      <w:r>
        <w:rPr>
          <w:rFonts w:ascii="Arial" w:cs="Arial" w:eastAsia="Arial" w:hAnsi="Arial"/>
          <w:b w:val="1"/>
          <w:bCs w:val="1"/>
          <w:rtl w:val="0"/>
        </w:rPr>
        <w:t xml:space="preserve">valor de adquisición</w:t>
      </w:r>
      <w:r>
        <w:rPr>
          <w:rtl w:val="0"/>
        </w:rPr>
        <w:t xml:space="preserve"> de 1200€ y una </w:t>
      </w:r>
      <w:r>
        <w:rPr>
          <w:rFonts w:ascii="Arial" w:cs="Arial" w:eastAsia="Arial" w:hAnsi="Arial"/>
          <w:b w:val="1"/>
          <w:bCs w:val="1"/>
          <w:rtl w:val="0"/>
        </w:rPr>
        <w:t xml:space="preserve">vida útil</w:t>
      </w:r>
      <w:r>
        <w:rPr>
          <w:rtl w:val="0"/>
        </w:rPr>
        <w:t xml:space="preserve"> de 4 años, lo que resulta en una amortización lineal anual de 300€. Dado que la fase de desarrollo del proyecto requiere una dedicación de 18 semanas, el coste prorrateado del desgaste del hardware asignado a este producto asciende a </w:t>
      </w:r>
      <w:r>
        <w:rPr>
          <w:b w:val="1"/>
          <w:bCs w:val="1"/>
          <w:rtl w:val="0"/>
        </w:rPr>
        <w:t xml:space="preserve">103,86€</w:t>
      </w:r>
      <w:r>
        <w:rPr>
          <w:rtl w:val="0"/>
        </w:rPr>
        <w:t xml:space="preserve">. Este importe refleja el coste de uso del capital y debe incluirse para el cálculo de un </w:t>
      </w:r>
      <w:r>
        <w:rPr>
          <w:rFonts w:ascii="Arial" w:cs="Arial" w:eastAsia="Arial" w:hAnsi="Arial"/>
          <w:b w:val="1"/>
          <w:bCs w:val="1"/>
          <w:rtl w:val="0"/>
        </w:rPr>
        <w:t xml:space="preserve">coste total de reposición</w:t>
      </w:r>
      <w:r>
        <w:rPr>
          <w:rtl w:val="0"/>
        </w:rPr>
        <w:t xml:space="preserve"> más preciso.</w:t>
      </w:r>
    </w:p>
    <w:p w:rsidR="00000000" w:rsidDel="00000000" w:rsidP="00000000" w:rsidRDefault="00000000" w:rsidRPr="00000000" w14:paraId="0000014A">
      <w:pPr>
        <w:spacing w:after="240" w:lineRule="auto"/>
        <w:ind w:left="0" w:firstLine="0"/>
        <w:jc w:val="both"/>
        <w:rPr/>
      </w:pPr>
      <w:r>
        <w:rPr>
          <w:rtl w:val="0"/>
        </w:rPr>
      </w:r>
    </w:p>
    <w:p w:rsidR="00000000" w:rsidDel="00000000" w:rsidP="00000000" w:rsidRDefault="00000000" w:rsidRPr="00000000" w14:paraId="0000014B">
      <w:pPr>
        <w:spacing w:after="240" w:lineRule="auto"/>
        <w:jc w:val="both"/>
        <w:rPr/>
      </w:pPr>
      <w:r>
        <w:rPr>
          <w:rtl w:val="0"/>
        </w:rPr>
        <w:t xml:space="preserve">El </w:t>
      </w:r>
      <w:r>
        <w:rPr>
          <w:b w:val="1"/>
          <w:bCs w:val="1"/>
          <w:rtl w:val="0"/>
        </w:rPr>
        <w:t xml:space="preserve">coste estimado de mercado</w:t>
      </w:r>
      <w:r>
        <w:rPr>
          <w:rtl w:val="0"/>
        </w:rPr>
        <w:t xml:space="preserve"> para el desarrollo completo de la aplicación asciende a </w:t>
      </w:r>
      <w:r>
        <w:rPr>
          <w:b w:val="1"/>
          <w:bCs w:val="1"/>
          <w:rtl w:val="0"/>
        </w:rPr>
        <w:t xml:space="preserve">5503,86 €</w:t>
      </w:r>
      <w:r>
        <w:rPr>
          <w:rtl w:val="0"/>
        </w:rPr>
        <w:t xml:space="preserve">.</w:t>
      </w:r>
    </w:p>
    <w:p w:rsidR="00000000" w:rsidDel="00000000" w:rsidP="00000000" w:rsidRDefault="00000000" w:rsidRPr="00000000" w14:paraId="0000014C">
      <w:pPr>
        <w:pStyle w:val="Heading1"/>
        <w:spacing w:after="240" w:lineRule="auto"/>
        <w:ind w:left="0" w:firstLine="0"/>
        <w:jc w:val="both"/>
        <w:rPr/>
      </w:pPr>
      <w:bookmarkStart w:colFirst="0" w:colLast="0" w:name="_k5ph54olw5ia" w:id="29"/>
      <w:bookmarkEnd w:id="29"/>
      <w:r>
        <w:rPr>
          <w:rtl w:val="0"/>
        </w:rPr>
        <w:t xml:space="preserve">6. Desarrollo del proyecto</w:t>
      </w:r>
    </w:p>
    <w:p w:rsidR="00000000" w:rsidDel="00000000" w:rsidP="00000000" w:rsidRDefault="00000000" w:rsidRPr="00000000" w14:paraId="0000014D">
      <w:pPr>
        <w:pStyle w:val="Heading2"/>
        <w:ind w:left="0" w:firstLine="0"/>
        <w:jc w:val="both"/>
        <w:rPr/>
      </w:pPr>
      <w:bookmarkStart w:colFirst="0" w:colLast="0" w:name="_q8ataduuvzht" w:id="30"/>
      <w:bookmarkEnd w:id="30"/>
      <w:r>
        <w:rPr>
          <w:rtl w:val="0"/>
        </w:rPr>
        <w:t xml:space="preserve">6.1 Análisis y diseño</w:t>
      </w:r>
    </w:p>
    <w:p w:rsidR="00000000" w:rsidDel="00000000" w:rsidP="00000000" w:rsidRDefault="00000000" w:rsidRPr="00000000" w14:paraId="0000014E">
      <w:pPr>
        <w:pStyle w:val="Heading3"/>
        <w:jc w:val="both"/>
        <w:rPr>
          <w:color w:val="000000"/>
        </w:rPr>
      </w:pPr>
      <w:bookmarkStart w:colFirst="0" w:colLast="0" w:name="_ddpm0itzld6i" w:id="31"/>
      <w:bookmarkEnd w:id="31"/>
      <w:r>
        <w:rPr>
          <w:rtl w:val="0"/>
        </w:rPr>
        <w:tab/>
        <w:t xml:space="preserve">6.1.1 Diagrama entidad relación</w:t>
      </w:r>
    </w:p>
    <w:p w:rsidR="00000000" w:rsidDel="00000000" w:rsidP="00000000" w:rsidRDefault="00000000" w:rsidRPr="00000000" w14:paraId="0000014F">
      <w:pPr>
        <w:jc w:val="both"/>
        <w:rPr/>
      </w:pPr>
      <w:r>
        <w:rPr/>
        <w:drawing>
          <wp:inline distB="114300" distT="114300" distL="114300" distR="114300">
            <wp:extent cx="5731200" cy="5143500"/>
            <wp:effectExtent b="0" l="0" r="0" t="0"/>
            <wp:docPr id="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5143500"/>
                    </a:xfrm>
                    <a:prstGeom prst="rect"/>
                    <a:ln/>
                  </pic:spPr>
                </pic:pic>
              </a:graphicData>
            </a:graphic>
          </wp:inline>
        </w:drawing>
      </w:r>
      <w:r>
        <w:rPr>
          <w:rtl w:val="0"/>
        </w:rPr>
      </w:r>
    </w:p>
    <w:p w:rsidR="00000000" w:rsidDel="00000000" w:rsidP="00000000" w:rsidRDefault="00000000" w:rsidRPr="00000000" w14:paraId="00000150">
      <w:pPr>
        <w:pStyle w:val="Heading3"/>
        <w:jc w:val="both"/>
        <w:rPr>
          <w:color w:val="000000"/>
        </w:rPr>
      </w:pPr>
      <w:bookmarkStart w:colFirst="0" w:colLast="0" w:name="_wvbkoeuhx95o" w:id="32"/>
      <w:bookmarkEnd w:id="32"/>
      <w:r>
        <w:rPr>
          <w:rtl w:val="0"/>
        </w:rPr>
      </w:r>
    </w:p>
    <w:p w:rsidR="00000000" w:rsidDel="00000000" w:rsidP="00000000" w:rsidRDefault="00000000" w:rsidRPr="00000000" w14:paraId="00000151">
      <w:pPr>
        <w:pStyle w:val="Heading3"/>
        <w:jc w:val="both"/>
        <w:rPr/>
      </w:pPr>
      <w:bookmarkStart w:colFirst="0" w:colLast="0" w:name="_j3voevuklkxl" w:id="33"/>
      <w:bookmarkEnd w:id="33"/>
      <w:r>
        <w:rPr>
          <w:rtl w:val="0"/>
        </w:rPr>
      </w:r>
    </w:p>
    <w:p w:rsidR="00000000" w:rsidDel="00000000" w:rsidP="00000000" w:rsidRDefault="00000000" w:rsidRPr="00000000" w14:paraId="00000152">
      <w:pPr>
        <w:rPr/>
      </w:pPr>
      <w:r>
        <w:rPr>
          <w:rtl w:val="0"/>
        </w:rPr>
      </w:r>
    </w:p>
    <w:p w:rsidR="00000000" w:rsidDel="00000000" w:rsidP="00000000" w:rsidRDefault="00000000" w:rsidRPr="00000000" w14:paraId="00000153">
      <w:pPr>
        <w:pStyle w:val="Heading3"/>
        <w:jc w:val="both"/>
        <w:rPr>
          <w:color w:val="000000"/>
        </w:rPr>
      </w:pPr>
      <w:bookmarkStart w:colFirst="0" w:colLast="0" w:name="_i0wtsvuqgjid" w:id="34"/>
      <w:bookmarkEnd w:id="34"/>
      <w:r>
        <w:rPr>
          <w:color w:val="000000"/>
          <w:rtl w:val="0"/>
        </w:rPr>
        <w:tab/>
        <w:t xml:space="preserve">6.1.2 Diagrama casos de uso</w:t>
      </w:r>
    </w:p>
    <w:p w:rsidR="00000000" w:rsidDel="00000000" w:rsidP="00000000" w:rsidRDefault="00000000" w:rsidRPr="00000000" w14:paraId="00000154">
      <w:pPr>
        <w:jc w:val="both"/>
        <w:rPr/>
      </w:pPr>
      <w:r>
        <w:rPr>
          <w:rtl w:val="0"/>
        </w:rPr>
      </w:r>
    </w:p>
    <w:p w:rsidR="00000000" w:rsidDel="00000000" w:rsidP="00000000" w:rsidRDefault="00000000" w:rsidRPr="00000000" w14:paraId="00000155">
      <w:pPr>
        <w:ind w:left="0" w:firstLine="0"/>
        <w:jc w:val="both"/>
        <w:rPr/>
      </w:pPr>
      <w:r>
        <w:rPr/>
        <w:drawing>
          <wp:inline distB="114300" distT="114300" distL="114300" distR="114300">
            <wp:extent cx="5731200" cy="3937000"/>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937000"/>
                    </a:xfrm>
                    <a:prstGeom prst="rect"/>
                    <a:ln/>
                  </pic:spPr>
                </pic:pic>
              </a:graphicData>
            </a:graphic>
          </wp:inline>
        </w:drawing>
      </w:r>
      <w:r>
        <w:rPr>
          <w:rtl w:val="0"/>
        </w:rPr>
      </w:r>
    </w:p>
    <w:p w:rsidR="00000000" w:rsidDel="00000000" w:rsidP="00000000" w:rsidRDefault="00000000" w:rsidRPr="00000000" w14:paraId="00000156">
      <w:pPr>
        <w:pStyle w:val="Heading3"/>
        <w:ind w:left="0" w:firstLine="0"/>
        <w:jc w:val="both"/>
        <w:rPr/>
      </w:pPr>
      <w:bookmarkStart w:colFirst="0" w:colLast="0" w:name="_pxmlalqsb0vl" w:id="35"/>
      <w:bookmarkEnd w:id="35"/>
      <w:r>
        <w:rPr>
          <w:rtl w:val="0"/>
        </w:rPr>
        <w:t xml:space="preserve">6.1.3 Creación de la base de datos</w:t>
      </w:r>
    </w:p>
    <w:p w:rsidR="00000000" w:rsidDel="00000000" w:rsidP="00000000" w:rsidRDefault="00000000" w:rsidRPr="00000000" w14:paraId="00000157">
      <w:pPr>
        <w:spacing w:after="240" w:before="240" w:lineRule="auto"/>
        <w:rPr/>
      </w:pPr>
      <w:r>
        <w:rPr>
          <w:rtl w:val="0"/>
        </w:rPr>
        <w:t>Una vez definido el diagrama entidad-relación, se procedió a la implementación física de la base de datos utilizando el sistema de gestión de bases de datos relacionales PostgreSQL. El nombre asignado a la base de datos en el entorno de desarrollo es egym.</w:t>
      </w:r>
    </w:p>
    <w:p w:rsidR="00000000" w:rsidDel="00000000" w:rsidP="00000000" w:rsidRDefault="00000000" w:rsidRPr="00000000" w14:paraId="00000158">
      <w:pPr>
        <w:spacing w:after="240" w:before="240" w:lineRule="auto"/>
        <w:rPr/>
      </w:pPr>
      <w:r>
        <w:rPr>
          <w:rtl w:val="0"/>
        </w:rPr>
        <w:t>Para garantizar la integridad de los datos y facilitar la evolución del esquema durante el desarrollo, la creación de las tablas se realizó mediante el sistema de migraciones de Express.js. Este enfoque permite definir la estructura de las tablas en archivos de código Node.js que el framework traduce automáticamente a sentencias SQL.</w:t>
      </w:r>
    </w:p>
    <w:p w:rsidR="00000000" w:rsidDel="00000000" w:rsidP="00000000" w:rsidRDefault="00000000" w:rsidRPr="00000000" w14:paraId="00000159">
      <w:pPr>
        <w:pStyle w:val="Heading4"/>
        <w:keepNext w:val="0"/>
        <w:keepLines w:val="0"/>
        <w:spacing w:after="40" w:before="240" w:lineRule="auto"/>
        <w:rPr>
          <w:color w:val="000000"/>
          <w:sz w:val="22"/>
          <w:szCs w:val="22"/>
        </w:rPr>
      </w:pPr>
      <w:bookmarkStart w:colFirst="0" w:colLast="0" w:name="_8wdo9e8bjc7y" w:id="36"/>
      <w:bookmarkEnd w:id="36"/>
      <w:r>
        <w:rPr>
          <w:color w:val="000000"/>
          <w:sz w:val="22"/>
          <w:szCs w:val="22"/>
          <w:rtl w:val="0"/>
        </w:rPr>
        <w:t xml:space="preserve">Estructura de tablas implementada</w:t>
      </w:r>
    </w:p>
    <w:p w:rsidR="00000000" w:rsidDel="00000000" w:rsidP="00000000" w:rsidRDefault="00000000" w:rsidRPr="00000000" w14:paraId="0000015A">
      <w:pPr>
        <w:spacing w:after="240" w:before="240" w:lineRule="auto"/>
        <w:rPr/>
      </w:pPr>
      <w:r>
        <w:rPr>
          <w:rtl w:val="0"/>
        </w:rPr>
        <w:t xml:space="preserve">Las principales entidades creadas en la base de datos responden a los requisitos funcionales identificados (RF-01 a RF-12):</w:t>
      </w:r>
    </w:p>
    <w:p w:rsidR="00000000" w:rsidDel="00000000" w:rsidP="00000000" w:rsidRDefault="00000000" w:rsidRPr="00000000" w14:paraId="0000015B">
      <w:pPr>
        <w:numPr>
          <w:ilvl w:val="0"/>
          <w:numId w:val="42"/>
        </w:numPr>
        <w:spacing w:after="0" w:afterAutospacing="0" w:before="240" w:lineRule="auto"/>
        <w:ind w:left="720" w:hanging="360"/>
      </w:pPr>
      <w:r>
        <w:rPr>
          <w:rtl w:val="0"/>
        </w:rPr>
        <w:t>Users: Almacena la información de acceso y perfil tanto para Entrenadores como para Clientes (nombre, email, contraseña cifrada y rol).</w:t>
      </w:r>
    </w:p>
    <w:p w:rsidR="00000000" w:rsidDel="00000000" w:rsidP="00000000" w:rsidRDefault="00000000" w:rsidRPr="00000000" w14:paraId="0000015C">
      <w:pPr>
        <w:numPr>
          <w:ilvl w:val="0"/>
          <w:numId w:val="42"/>
        </w:numPr>
        <w:spacing w:after="0" w:afterAutospacing="0" w:before="0" w:beforeAutospacing="0" w:lineRule="auto"/>
        <w:ind w:left="720" w:hanging="360"/>
      </w:pPr>
      <w:r>
        <w:rPr>
          <w:rtl w:val="0"/>
        </w:rPr>
        <w:t>Entrenamiento: Tabla central que contiene la definición de las rutinas creadas por el Entrenador para cada Cliente.</w:t>
      </w:r>
    </w:p>
    <w:p w:rsidR="00000000" w:rsidDel="00000000" w:rsidP="00000000" w:rsidRDefault="00000000" w:rsidRPr="00000000" w14:paraId="0000015D">
      <w:pPr>
        <w:numPr>
          <w:ilvl w:val="0"/>
          <w:numId w:val="42"/>
        </w:numPr>
        <w:spacing w:after="0" w:afterAutospacing="0" w:before="0" w:beforeAutospacing="0" w:lineRule="auto"/>
        <w:ind w:left="720" w:hanging="360"/>
      </w:pPr>
      <w:r>
        <w:rPr>
          <w:rtl w:val="0"/>
        </w:rPr>
        <w:t>Ejercicios: Catálogo de ejercicios disponibles para ser añadidos a los entrenamientos.</w:t>
      </w:r>
    </w:p>
    <w:p w:rsidR="00000000" w:rsidDel="00000000" w:rsidP="00000000" w:rsidRDefault="00000000" w:rsidRPr="00000000" w14:paraId="0000015E">
      <w:pPr>
        <w:numPr>
          <w:ilvl w:val="0"/>
          <w:numId w:val="42"/>
        </w:numPr>
        <w:spacing w:after="0" w:afterAutospacing="0" w:before="0" w:beforeAutospacing="0" w:lineRule="auto"/>
        <w:ind w:left="720" w:hanging="360"/>
      </w:pPr>
      <w:r>
        <w:rPr>
          <w:rtl w:val="0"/>
        </w:rPr>
        <w:t>registros_progreso: Almacena los datos de rendimiento (pesos y repeticiones) introducidos por el Cliente tras cada sesión, permitiendo la generación de gráficos de mejora.</w:t>
      </w:r>
    </w:p>
    <w:p w:rsidR="00000000" w:rsidDel="00000000" w:rsidP="00000000" w:rsidRDefault="00000000" w:rsidRPr="00000000" w14:paraId="0000015F">
      <w:pPr>
        <w:numPr>
          <w:ilvl w:val="0"/>
          <w:numId w:val="42"/>
        </w:numPr>
        <w:spacing w:after="240" w:before="0" w:beforeAutospacing="0" w:lineRule="auto"/>
        <w:ind w:left="720" w:hanging="360"/>
      </w:pPr>
      <w:r>
        <w:rPr>
          <w:rtl w:val="0"/>
        </w:rPr>
        <w:t>Mensajes: Tabla destinada a la comunicación directa y bidireccional entre el Entrenador y el Cliente.</w:t>
      </w:r>
    </w:p>
    <w:p w:rsidR="00000000" w:rsidDel="00000000" w:rsidP="00000000" w:rsidRDefault="00000000" w:rsidRPr="00000000" w14:paraId="00000160">
      <w:pPr>
        <w:pStyle w:val="Heading4"/>
        <w:keepNext w:val="0"/>
        <w:keepLines w:val="0"/>
        <w:spacing w:after="40" w:before="240" w:lineRule="auto"/>
        <w:rPr>
          <w:color w:val="000000"/>
          <w:sz w:val="22"/>
          <w:szCs w:val="22"/>
        </w:rPr>
      </w:pPr>
      <w:bookmarkStart w:colFirst="0" w:colLast="0" w:name="_wv5275tch6as" w:id="37"/>
      <w:bookmarkEnd w:id="37"/>
      <w:r>
        <w:rPr>
          <w:color w:val="000000"/>
          <w:sz w:val="22"/>
          <w:szCs w:val="22"/>
          <w:rtl w:val="0"/>
        </w:rPr>
        <w:t xml:space="preserve">Proceso de inicialización</w:t>
      </w:r>
    </w:p>
    <w:p w:rsidR="00000000" w:rsidDel="00000000" w:rsidP="00000000" w:rsidRDefault="00000000" w:rsidRPr="00000000" w14:paraId="00000161">
      <w:pPr>
        <w:spacing w:after="240" w:before="240" w:lineRule="auto"/>
        <w:rPr/>
      </w:pPr>
      <w:r>
        <w:rPr>
          <w:rtl w:val="0"/>
        </w:rPr>
        <w:t xml:space="preserve">Para la puesta en marcha de la base de datos, se siguen los siguientes pasos técnicos detallados en el manual de despliegue:</w:t>
      </w:r>
    </w:p>
    <w:p w:rsidR="00000000" w:rsidDel="00000000" w:rsidP="00000000" w:rsidRDefault="00000000" w:rsidRPr="00000000" w14:paraId="00000162">
      <w:pPr>
        <w:numPr>
          <w:ilvl w:val="0"/>
          <w:numId w:val="61"/>
        </w:numPr>
        <w:spacing w:after="0" w:afterAutospacing="0" w:before="240" w:lineRule="auto"/>
        <w:ind w:left="720" w:hanging="360"/>
      </w:pPr>
      <w:r>
        <w:rPr>
          <w:rtl w:val="0"/>
        </w:rPr>
        <w:t>Configuración de conexión: Se definen las credenciales en el archivo .env del proyecto (DB_DATABASE, DB_USERNAME, etc.).</w:t>
      </w:r>
    </w:p>
    <w:p w:rsidR="00000000" w:rsidDel="00000000" w:rsidP="00000000" w:rsidRDefault="00000000" w:rsidRPr="00000000" w14:paraId="00000163">
      <w:pPr>
        <w:numPr>
          <w:ilvl w:val="0"/>
          <w:numId w:val="61"/>
        </w:numPr>
        <w:spacing w:after="0" w:afterAutospacing="0" w:before="0" w:beforeAutospacing="0" w:lineRule="auto"/>
        <w:ind w:left="720" w:hanging="360"/>
      </w:pPr>
      <w:r>
        <w:rPr>
          <w:rtl w:val="0"/>
        </w:rPr>
        <w:t>Ejecución de migraciones: Mediante el comando , el sistema crea automáticamente todas las tablas manteniendo las restricciones de integridad y claves foráneas.</w:t>
      </w:r>
    </w:p>
    <w:p w:rsidR="00000000" w:rsidDel="00000000" w:rsidP="00000000" w:rsidRDefault="00000000" w:rsidRPr="00000000" w14:paraId="00000164">
      <w:pPr>
        <w:numPr>
          <w:ilvl w:val="0"/>
          <w:numId w:val="61"/>
        </w:numPr>
        <w:spacing w:after="240" w:before="0" w:beforeAutospacing="0" w:lineRule="auto"/>
        <w:ind w:left="720" w:hanging="360"/>
      </w:pPr>
      <w:r>
        <w:rPr>
          <w:rtl w:val="0"/>
        </w:rPr>
        <w:t>Carga de datos iniciales (Seeding): Se utiliza el comando opcional --seed para poblar la base de datos con datos de prueba o roles predefinidos, facilitando la validación inmediata del sistema.</w:t>
      </w:r>
    </w:p>
    <w:p w:rsidR="00000000" w:rsidDel="00000000" w:rsidP="00000000" w:rsidRDefault="00000000" w:rsidRPr="00000000" w14:paraId="00000165">
      <w:pPr>
        <w:rPr/>
      </w:pPr>
      <w:r>
        <w:rPr>
          <w:rtl w:val="0"/>
        </w:rPr>
      </w:r>
    </w:p>
    <w:p w:rsidR="00000000" w:rsidDel="00000000" w:rsidP="00000000" w:rsidRDefault="00000000" w:rsidRPr="00000000" w14:paraId="00000166">
      <w:pPr>
        <w:pStyle w:val="Heading3"/>
        <w:ind w:left="0" w:firstLine="0"/>
        <w:jc w:val="both"/>
        <w:rPr/>
      </w:pPr>
      <w:bookmarkStart w:colFirst="0" w:colLast="0" w:name="_du9trye9mphx" w:id="38"/>
      <w:bookmarkEnd w:id="38"/>
      <w:r>
        <w:rPr>
          <w:rtl w:val="0"/>
        </w:rPr>
        <w:t xml:space="preserve">6.1.4 Arquitectura del Sistema (Patrón REST API + SPA)</w:t>
      </w:r>
    </w:p>
    <w:p w:rsidR="00000000" w:rsidDel="00000000" w:rsidP="00000000" w:rsidRDefault="00000000" w:rsidRPr="00000000" w14:paraId="00000167">
      <w:pPr>
        <w:spacing w:after="240" w:before="240" w:lineRule="auto"/>
        <w:rPr/>
      </w:pPr>
      <w:r>
        <w:rPr>
          <w:rtl w:val="0"/>
        </w:rPr>
        <w:t>Para el desarrollo de la aplicación E-GYM, se ha implementado el patrón de arquitectura arquitectura cliente-servidor (REST API + SPA). Esta elección es fundamental para cumplir con el requisito no funcional de escalabilidad (RNF-04) y facilitar el mantenimiento continuo del software.</w:t>
      </w:r>
    </w:p>
    <w:p w:rsidR="00000000" w:rsidDel="00000000" w:rsidP="00000000" w:rsidRDefault="00000000" w:rsidRPr="00000000" w14:paraId="00000168">
      <w:pPr>
        <w:spacing w:after="240" w:before="240" w:lineRule="auto"/>
        <w:rPr/>
      </w:pPr>
      <w:r>
        <w:rPr>
          <w:rtl w:val="0"/>
        </w:rPr>
        <w:t xml:space="preserve">La arquitectura se divide en tres capas claramente diferenciadas que interactúan de la siguiente manera:</w:t>
      </w:r>
    </w:p>
    <w:p w:rsidR="00000000" w:rsidDel="00000000" w:rsidP="00000000" w:rsidRDefault="00000000" w:rsidRPr="00000000" w14:paraId="00000169">
      <w:pPr>
        <w:numPr>
          <w:ilvl w:val="0"/>
          <w:numId w:val="24"/>
        </w:numPr>
        <w:spacing w:after="0" w:afterAutospacing="0" w:before="240" w:lineRule="auto"/>
        <w:ind w:left="720" w:hanging="360"/>
      </w:pPr>
      <w:r>
        <w:rPr>
          <w:rtl w:val="0"/>
        </w:rPr>
        <w:t>Modelo (Model): Representa la estructura de datos y la lógica de negocio. En E-GYM, los modelos (gestionados a través de driver pg (queries parametrizadas) en Express.js) interactúan directamente con la base de datos PostgreSQL para gestionar entidades como User, Entrenamiento o Ejercicio. Se encargan de validar las reglas de integridad antes de persistir la información.</w:t>
      </w:r>
    </w:p>
    <w:p w:rsidR="00000000" w:rsidDel="00000000" w:rsidP="00000000" w:rsidRDefault="00000000" w:rsidRPr="00000000" w14:paraId="0000016A">
      <w:pPr>
        <w:numPr>
          <w:ilvl w:val="0"/>
          <w:numId w:val="24"/>
        </w:numPr>
        <w:spacing w:after="0" w:afterAutospacing="0" w:before="0" w:beforeAutospacing="0" w:lineRule="auto"/>
        <w:ind w:left="720" w:hanging="360"/>
      </w:pPr>
      <w:r>
        <w:rPr>
          <w:rtl w:val="0"/>
        </w:rPr>
        <w:t>Vista (View): Es la interfaz de usuario con la que interactúan el Entrenador y el Cliente. En este proyecto, se utiliza Vue 3 junto con Tailwind CSS para ofrecer una experiencia reactiva, moderna y responsiva. Gracias a , las vistas se comportan como una Single Page Application (SPA) sin perder las ventajas del enrutamiento del lado del servidor.</w:t>
      </w:r>
    </w:p>
    <w:p w:rsidR="00000000" w:rsidDel="00000000" w:rsidP="00000000" w:rsidRDefault="00000000" w:rsidRPr="00000000" w14:paraId="0000016B">
      <w:pPr>
        <w:numPr>
          <w:ilvl w:val="0"/>
          <w:numId w:val="24"/>
        </w:numPr>
        <w:spacing w:after="240" w:before="0" w:beforeAutospacing="0" w:lineRule="auto"/>
        <w:ind w:left="720" w:hanging="360"/>
      </w:pPr>
      <w:r>
        <w:rPr>
          <w:rtl w:val="0"/>
        </w:rPr>
        <w:t>Controlador (Controller): Actúa como intermediario entre el Modelo y la Vista. El controlador recibe las solicitudes HTTP (por ejemplo, cuando un cliente registra sus repeticiones), solicita al Modelo el procesamiento de los datos y devuelve la respuesta necesaria a la Vista para actualizar la interfaz de usuario en tiempo real.</w:t>
      </w:r>
    </w:p>
    <w:p w:rsidR="00000000" w:rsidDel="00000000" w:rsidP="00000000" w:rsidRDefault="00000000" w:rsidRPr="00000000" w14:paraId="0000016C">
      <w:pPr>
        <w:pStyle w:val="Heading4"/>
        <w:keepNext w:val="0"/>
        <w:keepLines w:val="0"/>
        <w:spacing w:after="40" w:before="240" w:lineRule="auto"/>
        <w:rPr>
          <w:color w:val="000000"/>
          <w:sz w:val="22"/>
          <w:szCs w:val="22"/>
          <w:u w:val="single"/>
        </w:rPr>
      </w:pPr>
      <w:bookmarkStart w:colFirst="0" w:colLast="0" w:name="_m3eaq2y9558" w:id="39"/>
      <w:bookmarkEnd w:id="39"/>
      <w:r>
        <w:rPr>
          <w:color w:val="000000"/>
          <w:sz w:val="22"/>
          <w:szCs w:val="22"/>
          <w:u w:val="single"/>
          <w:rtl w:val="0"/>
        </w:rPr>
        <w:t xml:space="preserve">Beneficios aplicados a E-GYM:</w:t>
      </w:r>
    </w:p>
    <w:p w:rsidR="00000000" w:rsidDel="00000000" w:rsidP="00000000" w:rsidRDefault="00000000" w:rsidRPr="00000000" w14:paraId="0000016D">
      <w:pPr>
        <w:numPr>
          <w:ilvl w:val="0"/>
          <w:numId w:val="7"/>
        </w:numPr>
        <w:spacing w:after="0" w:afterAutospacing="0" w:before="240" w:lineRule="auto"/>
        <w:ind w:left="720" w:hanging="360"/>
      </w:pPr>
      <w:r>
        <w:rPr>
          <w:rtl w:val="0"/>
        </w:rPr>
        <w:t>Desarrollo Modular: Permite trabajar en la lógica de asignación de entrenamientos (Modelo/Controlador) sin afectar directamente al diseño visual de la interfaz (Vista).</w:t>
      </w:r>
    </w:p>
    <w:p w:rsidR="00000000" w:rsidDel="00000000" w:rsidP="00000000" w:rsidRDefault="00000000" w:rsidRPr="00000000" w14:paraId="0000016E">
      <w:pPr>
        <w:numPr>
          <w:ilvl w:val="0"/>
          <w:numId w:val="7"/>
        </w:numPr>
        <w:spacing w:after="0" w:afterAutospacing="0" w:before="0" w:beforeAutospacing="0" w:lineRule="auto"/>
        <w:ind w:left="720" w:hanging="360"/>
      </w:pPr>
      <w:r>
        <w:rPr>
          <w:rtl w:val="0"/>
        </w:rPr>
        <w:t>Seguridad: Al separar la lógica de acceso a datos en el Modelo, se implementan capas de validación y autenticación más robustas en el Controlador antes de mostrar información sensible.</w:t>
      </w:r>
    </w:p>
    <w:p w:rsidR="00000000" w:rsidDel="00000000" w:rsidP="00000000" w:rsidRDefault="00000000" w:rsidRPr="00000000" w14:paraId="0000016F">
      <w:pPr>
        <w:numPr>
          <w:ilvl w:val="0"/>
          <w:numId w:val="7"/>
        </w:numPr>
        <w:spacing w:after="240" w:before="0" w:beforeAutospacing="0" w:lineRule="auto"/>
        <w:ind w:left="720" w:hanging="360"/>
      </w:pPr>
      <w:r>
        <w:rPr>
          <w:rtl w:val="0"/>
        </w:rPr>
        <w:t>Eficiencia en el flujo de datos: Facilita la integración bidireccional donde el Cliente registra sus progresos y el Entrenador recibe la notificación de forma organizada.</w:t>
      </w:r>
    </w:p>
    <w:p w:rsidR="00000000" w:rsidDel="00000000" w:rsidP="00000000" w:rsidRDefault="00000000" w:rsidRPr="00000000" w14:paraId="00000170">
      <w:pPr>
        <w:rPr/>
      </w:pPr>
      <w:r>
        <w:rPr>
          <w:rtl w:val="0"/>
        </w:rPr>
      </w:r>
    </w:p>
    <w:p w:rsidR="00000000" w:rsidDel="00000000" w:rsidP="00000000" w:rsidRDefault="00000000" w:rsidRPr="00000000" w14:paraId="00000171">
      <w:pPr>
        <w:pStyle w:val="Heading3"/>
        <w:ind w:left="0" w:firstLine="0"/>
        <w:jc w:val="both"/>
        <w:rPr/>
      </w:pPr>
      <w:bookmarkStart w:colFirst="0" w:colLast="0" w:name="_z64t9ab1n81x" w:id="40"/>
      <w:bookmarkEnd w:id="40"/>
      <w:r>
        <w:rPr>
          <w:rtl w:val="0"/>
        </w:rPr>
        <w:t xml:space="preserve">6.1.5 Diagrama de redes (clientes-servidor y protocolos)</w:t>
      </w:r>
    </w:p>
    <w:p w:rsidR="00000000" w:rsidDel="00000000" w:rsidP="00000000" w:rsidRDefault="00000000" w:rsidRPr="00000000" w14:paraId="00000172">
      <w:pPr>
        <w:spacing w:after="240" w:before="240" w:lineRule="auto"/>
        <w:rPr/>
      </w:pPr>
      <w:r>
        <w:rPr>
          <w:rtl w:val="0"/>
        </w:rPr>
        <w:t>El sistema E-GYM opera bajo un modelo Cliente-Servidor clásico, diseñado para garantizar la disponibilidad y la integridad de la comunicación entre los distintos perfiles de usuario y el núcleo de la aplicación.</w:t>
      </w:r>
    </w:p>
    <w:p w:rsidR="00000000" w:rsidDel="00000000" w:rsidP="00000000" w:rsidRDefault="00000000" w:rsidRPr="00000000" w14:paraId="00000173">
      <w:pPr>
        <w:numPr>
          <w:ilvl w:val="0"/>
          <w:numId w:val="54"/>
        </w:numPr>
        <w:spacing w:after="0" w:afterAutospacing="0" w:before="240" w:lineRule="auto"/>
        <w:ind w:left="720" w:hanging="360"/>
      </w:pPr>
      <w:r>
        <w:rPr>
          <w:b w:val="1"/>
          <w:bCs w:val="1"/>
          <w:rtl w:val="0"/>
        </w:rPr>
        <w:t xml:space="preserve">Lado del Cliente (Frontend): </w:t>
      </w:r>
      <w:r>
        <w:rPr>
          <w:rtl w:val="0"/>
        </w:rPr>
        <w:t>Constituido por los navegadores web de los Entrenadores y Clientes. Utiliza el protocolo HTTPS para asegurar que toda la información sensible (datos corporales y rutinas) viaje cifrada entre el dispositivo del usuario y el servidor.</w:t>
      </w:r>
    </w:p>
    <w:p w:rsidR="00000000" w:rsidDel="00000000" w:rsidP="00000000" w:rsidRDefault="00000000" w:rsidRPr="00000000" w14:paraId="00000174">
      <w:pPr>
        <w:numPr>
          <w:ilvl w:val="0"/>
          <w:numId w:val="54"/>
        </w:numPr>
        <w:spacing w:after="0" w:afterAutospacing="0" w:before="0" w:beforeAutospacing="0" w:lineRule="auto"/>
        <w:ind w:left="720" w:hanging="360"/>
      </w:pPr>
      <w:r>
        <w:rPr>
          <w:b w:val="1"/>
          <w:bCs w:val="1"/>
          <w:rtl w:val="0"/>
        </w:rPr>
        <w:t xml:space="preserve">Lado del Servidor (Backend): </w:t>
      </w:r>
      <w:r>
        <w:rPr>
          <w:rtl w:val="0"/>
        </w:rPr>
        <w:t>Centralizado en un servidor web que aloja la lógica en Express.js. Este procesa las peticiones mediante el protocolo HTTP/2 (para mayor velocidad) y gestiona las consultas a la base de datos PostgreSQL local o remota a través del protocolo estándar de red de base de datos.</w:t>
      </w:r>
    </w:p>
    <w:p w:rsidR="00000000" w:rsidDel="00000000" w:rsidP="00000000" w:rsidRDefault="00000000" w:rsidRPr="00000000" w14:paraId="00000175">
      <w:pPr>
        <w:numPr>
          <w:ilvl w:val="0"/>
          <w:numId w:val="54"/>
        </w:numPr>
        <w:spacing w:after="0" w:afterAutospacing="0" w:before="0" w:beforeAutospacing="0" w:lineRule="auto"/>
        <w:ind w:left="720" w:hanging="360"/>
      </w:pPr>
      <w:r>
        <w:rPr>
          <w:b w:val="1"/>
          <w:bCs w:val="1"/>
          <w:rtl w:val="0"/>
        </w:rPr>
        <w:t xml:space="preserve">Protocolos de Comunicación</w:t>
      </w:r>
      <w:r>
        <w:rPr>
          <w:rtl w:val="0"/>
        </w:rPr>
        <w:t xml:space="preserve">:</w:t>
      </w:r>
    </w:p>
    <w:p w:rsidR="00000000" w:rsidDel="00000000" w:rsidP="00000000" w:rsidRDefault="00000000" w:rsidRPr="00000000" w14:paraId="00000176">
      <w:pPr>
        <w:numPr>
          <w:ilvl w:val="1"/>
          <w:numId w:val="54"/>
        </w:numPr>
        <w:spacing w:after="0" w:afterAutospacing="0" w:before="0" w:beforeAutospacing="0" w:lineRule="auto"/>
        <w:ind w:left="1440" w:hanging="360"/>
      </w:pPr>
      <w:r>
        <w:rPr>
          <w:rtl w:val="0"/>
        </w:rPr>
        <w:t>HTTPS/SSL: Protocolo principal para la navegación segura y protección contra ataques de interceptación.</w:t>
      </w:r>
    </w:p>
    <w:p w:rsidR="00000000" w:rsidDel="00000000" w:rsidP="00000000" w:rsidRDefault="00000000" w:rsidRPr="00000000" w14:paraId="00000177">
      <w:pPr>
        <w:numPr>
          <w:ilvl w:val="1"/>
          <w:numId w:val="54"/>
        </w:numPr>
        <w:spacing w:after="240" w:before="0" w:beforeAutospacing="0" w:lineRule="auto"/>
        <w:ind w:left="1440" w:hanging="360"/>
      </w:pPr>
      <w:r>
        <w:rPr>
          <w:rtl w:val="0"/>
        </w:rPr>
        <w:t>REST/JSON: Intercambio de datos entre la interfaz de Vue 3 y el backend de Express.js, permitiendo actualizaciones de progreso y mensajes en tiempo real.</w:t>
      </w:r>
    </w:p>
    <w:p w:rsidR="00000000" w:rsidDel="00000000" w:rsidP="00000000" w:rsidRDefault="00000000" w:rsidRPr="00000000" w14:paraId="00000178">
      <w:pPr>
        <w:spacing w:after="240" w:before="240" w:lineRule="auto"/>
        <w:rPr/>
      </w:pPr>
      <w:r>
        <w:rPr>
          <w:rtl w:val="0"/>
        </w:rPr>
        <w:t>Este esquema asegura que la arquitectura sea robusta frente a accesos no autorizados y eficiente en el tiempo de respuesta, cumpliendo con el requisito de rendimiento de menos de 5 segundos por carga (RNF-06).</w:t>
      </w:r>
    </w:p>
    <w:p w:rsidR="00000000" w:rsidDel="00000000" w:rsidP="00000000" w:rsidRDefault="00000000" w:rsidRPr="00000000" w14:paraId="00000179">
      <w:pPr>
        <w:rPr/>
      </w:pPr>
      <w:r>
        <w:rPr>
          <w:rtl w:val="0"/>
        </w:rPr>
      </w:r>
    </w:p>
    <w:p w:rsidR="00000000" w:rsidDel="00000000" w:rsidP="00000000" w:rsidRDefault="00000000" w:rsidRPr="00000000" w14:paraId="0000017A">
      <w:pPr>
        <w:pStyle w:val="Heading2"/>
        <w:ind w:left="0" w:firstLine="0"/>
        <w:jc w:val="both"/>
        <w:rPr/>
      </w:pPr>
      <w:bookmarkStart w:colFirst="0" w:colLast="0" w:name="_7ddzeyb84h1n" w:id="41"/>
      <w:bookmarkEnd w:id="41"/>
      <w:r>
        <w:rPr>
          <w:rtl w:val="0"/>
        </w:rPr>
        <w:t xml:space="preserve">6.2 Tecnologías/Herramientas usadas y descripción de las mismas</w:t>
      </w:r>
    </w:p>
    <w:p w:rsidR="00000000" w:rsidDel="00000000" w:rsidP="00000000" w:rsidRDefault="00000000" w:rsidRPr="00000000" w14:paraId="0000017B">
      <w:pPr>
        <w:spacing w:after="240" w:before="240" w:lineRule="auto"/>
        <w:rPr/>
      </w:pPr>
      <w:r>
        <w:rPr>
          <w:rtl w:val="0"/>
        </w:rPr>
        <w:t xml:space="preserve">Para el desarrollo de la plataforma, se ha seleccionado un stack tecnológico moderno y de código abierto, priorizando la eficiencia y la experiencia de usuario:</w:t>
      </w:r>
    </w:p>
    <w:p w:rsidR="00000000" w:rsidDel="00000000" w:rsidP="00000000" w:rsidRDefault="00000000" w:rsidRPr="00000000" w14:paraId="0000017C">
      <w:pPr>
        <w:numPr>
          <w:ilvl w:val="0"/>
          <w:numId w:val="25"/>
        </w:numPr>
        <w:spacing w:after="0" w:afterAutospacing="0" w:before="240" w:lineRule="auto"/>
        <w:ind w:left="720" w:hanging="360"/>
      </w:pPr>
      <w:r>
        <w:rPr>
          <w:b w:val="1"/>
          <w:bCs w:val="1"/>
          <w:rtl w:val="0"/>
        </w:rPr>
        <w:t xml:space="preserve">Backend (Express.js): </w:t>
      </w:r>
      <w:r>
        <w:rPr>
          <w:rtl w:val="0"/>
        </w:rPr>
        <w:t xml:space="preserve">Se utiliza este framework de Node.js para gestionar la lógica de negocio, la seguridad y la base de datos de forma robusta.</w:t>
      </w:r>
    </w:p>
    <w:p w:rsidR="00000000" w:rsidDel="00000000" w:rsidP="00000000" w:rsidRDefault="00000000" w:rsidRPr="00000000" w14:paraId="0000017D">
      <w:pPr>
        <w:numPr>
          <w:ilvl w:val="0"/>
          <w:numId w:val="25"/>
        </w:numPr>
        <w:spacing w:after="0" w:afterAutospacing="0" w:before="0" w:beforeAutospacing="0" w:lineRule="auto"/>
        <w:ind w:left="720" w:hanging="360"/>
      </w:pPr>
      <w:r>
        <w:rPr>
          <w:b w:val="1"/>
          <w:bCs w:val="1"/>
          <w:rtl w:val="0"/>
        </w:rPr>
        <w:t xml:space="preserve">Frontend (Vue 3 + ):</w:t>
      </w:r>
      <w:r>
        <w:rPr>
          <w:rtl w:val="0"/>
        </w:rPr>
        <w:t xml:space="preserve"> Esta combinación permite crear una interfaz reactiva y fluida (tipo SPA) que facilita al usuario la visualización de sus progresos en tiempo real.</w:t>
      </w:r>
    </w:p>
    <w:p w:rsidR="00000000" w:rsidDel="00000000" w:rsidP="00000000" w:rsidRDefault="00000000" w:rsidRPr="00000000" w14:paraId="0000017E">
      <w:pPr>
        <w:numPr>
          <w:ilvl w:val="0"/>
          <w:numId w:val="25"/>
        </w:numPr>
        <w:spacing w:after="0" w:afterAutospacing="0" w:before="0" w:beforeAutospacing="0" w:lineRule="auto"/>
        <w:ind w:left="720" w:hanging="360"/>
      </w:pPr>
      <w:r>
        <w:rPr>
          <w:b w:val="1"/>
          <w:bCs w:val="1"/>
          <w:rtl w:val="0"/>
        </w:rPr>
        <w:t xml:space="preserve">Base de Datos (PostgreSQL):</w:t>
      </w:r>
      <w:r>
        <w:rPr>
          <w:rtl w:val="0"/>
        </w:rPr>
        <w:t xml:space="preserve"> Sistema relacional encargado de almacenar con integridad toda la información de entrenamientos, usuarios y métricas.</w:t>
      </w:r>
    </w:p>
    <w:p w:rsidR="00000000" w:rsidDel="00000000" w:rsidP="00000000" w:rsidRDefault="00000000" w:rsidRPr="00000000" w14:paraId="0000017F">
      <w:pPr>
        <w:numPr>
          <w:ilvl w:val="0"/>
          <w:numId w:val="25"/>
        </w:numPr>
        <w:spacing w:after="0" w:afterAutospacing="0" w:before="0" w:beforeAutospacing="0" w:lineRule="auto"/>
        <w:ind w:left="720" w:hanging="360"/>
      </w:pPr>
      <w:r>
        <w:rPr>
          <w:b w:val="1"/>
          <w:bCs w:val="1"/>
          <w:rtl w:val="0"/>
        </w:rPr>
        <w:t xml:space="preserve">Estilo (Tailwind CSS): </w:t>
      </w:r>
      <w:r>
        <w:rPr>
          <w:rtl w:val="0"/>
        </w:rPr>
        <w:t xml:space="preserve">Framework de diseño utilizado para garantizar que la aplicación sea visualmente atractiva y totalmente adaptable a dispositivos móviles (responsiva).</w:t>
      </w:r>
    </w:p>
    <w:p w:rsidR="00000000" w:rsidDel="00000000" w:rsidP="00000000" w:rsidRDefault="00000000" w:rsidRPr="00000000" w14:paraId="00000180">
      <w:pPr>
        <w:numPr>
          <w:ilvl w:val="0"/>
          <w:numId w:val="25"/>
        </w:numPr>
        <w:spacing w:after="0" w:afterAutospacing="0" w:before="0" w:beforeAutospacing="0" w:lineRule="auto"/>
        <w:ind w:left="720" w:hanging="360"/>
      </w:pPr>
      <w:r>
        <w:rPr>
          <w:b w:val="1"/>
          <w:bCs w:val="1"/>
          <w:rtl w:val="0"/>
        </w:rPr>
        <w:t xml:space="preserve">Control de Versiones (Git/GitHub):</w:t>
      </w:r>
      <w:r>
        <w:rPr>
          <w:rtl w:val="0"/>
        </w:rPr>
        <w:t xml:space="preserve"> Herramienta esencial para la gestión del código fuente, permitiendo un desarrollo organizado y un control de cambios seguro.</w:t>
      </w:r>
    </w:p>
    <w:p w:rsidR="00000000" w:rsidDel="00000000" w:rsidP="00000000" w:rsidRDefault="00000000" w:rsidRPr="00000000" w14:paraId="00000181">
      <w:pPr>
        <w:numPr>
          <w:ilvl w:val="0"/>
          <w:numId w:val="25"/>
        </w:numPr>
        <w:spacing w:after="240" w:before="0" w:beforeAutospacing="0" w:lineRule="auto"/>
        <w:ind w:left="720" w:hanging="360"/>
      </w:pPr>
      <w:r>
        <w:rPr>
          <w:b w:val="1"/>
          <w:bCs w:val="1"/>
          <w:rtl w:val="0"/>
        </w:rPr>
        <w:t xml:space="preserve">Entorno de Desarrollo</w:t>
      </w:r>
      <w:r>
        <w:rPr>
          <w:rtl w:val="0"/>
        </w:rPr>
        <w:t>: Se ha empleado Visual Studio Code como editor principal y entorno local con Node.js para gestionar el servidor local y la base de datos durante la fase de creación.</w:t>
      </w:r>
    </w:p>
    <w:p w:rsidR="00000000" w:rsidDel="00000000" w:rsidP="00000000" w:rsidRDefault="00000000" w:rsidRPr="00000000" w14:paraId="00000182">
      <w:pPr>
        <w:spacing w:after="240" w:before="240" w:lineRule="auto"/>
        <w:rPr/>
      </w:pPr>
      <w:r>
        <w:rPr>
          <w:rtl w:val="0"/>
        </w:rPr>
        <w:t>Este conjunto de herramientas asegura que E-GYM cumpla con los estándares actuales de rendimiento (carga en menos de 5 segundos) y seguridad de datos sensibles.</w:t>
      </w:r>
    </w:p>
    <w:p w:rsidR="00000000" w:rsidDel="00000000" w:rsidP="00000000" w:rsidRDefault="00000000" w:rsidRPr="00000000" w14:paraId="00000183">
      <w:pPr>
        <w:rPr/>
      </w:pPr>
      <w:r>
        <w:rPr>
          <w:rtl w:val="0"/>
        </w:rPr>
      </w:r>
    </w:p>
    <w:p w:rsidR="00000000" w:rsidDel="00000000" w:rsidP="00000000" w:rsidRDefault="00000000" w:rsidRPr="00000000" w14:paraId="00000184">
      <w:pPr>
        <w:pStyle w:val="Heading2"/>
        <w:ind w:left="0" w:firstLine="0"/>
        <w:jc w:val="both"/>
        <w:rPr/>
      </w:pPr>
      <w:bookmarkStart w:colFirst="0" w:colLast="0" w:name="_2uzsevfvappp" w:id="42"/>
      <w:bookmarkEnd w:id="42"/>
      <w:r>
        <w:rPr>
          <w:rtl w:val="0"/>
        </w:rPr>
        <w:t xml:space="preserve">6.3 Contrato y peligro de condiciones</w:t>
      </w:r>
    </w:p>
    <w:p w:rsidR="00000000" w:rsidDel="00000000" w:rsidP="00000000" w:rsidRDefault="00000000" w:rsidRPr="00000000" w14:paraId="00000185">
      <w:pPr>
        <w:pStyle w:val="Heading3"/>
        <w:keepNext w:val="0"/>
        <w:keepLines w:val="0"/>
        <w:spacing w:after="80" w:before="0" w:lineRule="auto"/>
        <w:ind w:left="0" w:firstLine="0"/>
        <w:jc w:val="both"/>
        <w:rPr/>
      </w:pPr>
      <w:bookmarkStart w:colFirst="0" w:colLast="0" w:name="_shws81lavbge" w:id="43"/>
      <w:bookmarkEnd w:id="43"/>
      <w:r>
        <w:rPr>
          <w:rtl w:val="0"/>
        </w:rPr>
        <w:t xml:space="preserve">Contrato Simulado de Desarrollo de Software (E-GYM)</w:t>
      </w:r>
    </w:p>
    <w:p w:rsidR="00000000" w:rsidDel="00000000" w:rsidP="00000000" w:rsidRDefault="00000000" w:rsidRPr="00000000" w14:paraId="00000186">
      <w:pPr>
        <w:spacing w:after="240" w:before="240" w:lineRule="auto"/>
        <w:jc w:val="both"/>
        <w:rPr>
          <w:b w:val="1"/>
          <w:bCs w:val="1"/>
        </w:rPr>
      </w:pPr>
      <w:r>
        <w:rPr>
          <w:b w:val="1"/>
          <w:bCs w:val="1"/>
          <w:rtl w:val="0"/>
        </w:rPr>
        <w:t xml:space="preserve">REUNIDOS:</w:t>
      </w:r>
    </w:p>
    <w:p w:rsidR="00000000" w:rsidDel="00000000" w:rsidP="00000000" w:rsidRDefault="00000000" w:rsidRPr="00000000" w14:paraId="00000187">
      <w:pPr>
        <w:numPr>
          <w:ilvl w:val="0"/>
          <w:numId w:val="28"/>
        </w:numPr>
        <w:spacing w:after="0" w:afterAutospacing="0" w:before="240" w:lineRule="auto"/>
        <w:ind w:left="720" w:hanging="360"/>
      </w:pPr>
      <w:r>
        <w:rPr>
          <w:b w:val="1"/>
          <w:bCs w:val="1"/>
          <w:rtl w:val="0"/>
        </w:rPr>
        <w:t xml:space="preserve">De una parte, el CONTRATANTE:</w:t>
      </w:r>
      <w:r>
        <w:rPr>
          <w:rtl w:val="0"/>
        </w:rPr>
        <w:t xml:space="preserve"> [Nombre de la empresa o cliente], con domicilio en [Dirección] y CIF [Número].</w:t>
      </w:r>
    </w:p>
    <w:p w:rsidR="00000000" w:rsidDel="00000000" w:rsidP="00000000" w:rsidRDefault="00000000" w:rsidRPr="00000000" w14:paraId="00000188">
      <w:pPr>
        <w:numPr>
          <w:ilvl w:val="0"/>
          <w:numId w:val="28"/>
        </w:numPr>
        <w:spacing w:after="240" w:before="0" w:beforeAutospacing="0" w:lineRule="auto"/>
        <w:ind w:left="720" w:hanging="360"/>
      </w:pPr>
      <w:r>
        <w:rPr>
          <w:b w:val="1"/>
          <w:bCs w:val="1"/>
          <w:rtl w:val="0"/>
        </w:rPr>
        <w:t xml:space="preserve">De otra parte, el CONTRATISTA:</w:t>
      </w:r>
      <w:r>
        <w:rPr>
          <w:rtl w:val="0"/>
        </w:rPr>
        <w:t xml:space="preserve"> Jerónimo Julián Ávalos Gutiérrez y Joan Tomás Díaz, como desarrolladores principales del proyecto E-GYM.</w:t>
      </w:r>
    </w:p>
    <w:p w:rsidR="00000000" w:rsidDel="00000000" w:rsidP="00000000" w:rsidRDefault="00000000" w:rsidRPr="00000000" w14:paraId="00000189">
      <w:pPr>
        <w:spacing w:after="240" w:before="240" w:lineRule="auto"/>
        <w:jc w:val="both"/>
        <w:rPr>
          <w:b w:val="1"/>
          <w:bCs w:val="1"/>
        </w:rPr>
      </w:pPr>
      <w:r>
        <w:rPr>
          <w:b w:val="1"/>
          <w:bCs w:val="1"/>
          <w:rtl w:val="0"/>
        </w:rPr>
        <w:t xml:space="preserve">CLÁUSULAS:</w:t>
      </w:r>
    </w:p>
    <w:p w:rsidR="00000000" w:rsidDel="00000000" w:rsidP="00000000" w:rsidRDefault="00000000" w:rsidRPr="00000000" w14:paraId="0000018A">
      <w:pPr>
        <w:numPr>
          <w:ilvl w:val="0"/>
          <w:numId w:val="39"/>
        </w:numPr>
        <w:spacing w:after="0" w:afterAutospacing="0" w:before="240" w:lineRule="auto"/>
        <w:ind w:left="720" w:hanging="360"/>
      </w:pPr>
      <w:r>
        <w:rPr>
          <w:b w:val="1"/>
          <w:bCs w:val="1"/>
          <w:rtl w:val="0"/>
        </w:rPr>
        <w:t xml:space="preserve">Objeto del Contrato:</w:t>
      </w:r>
      <w:r>
        <w:rPr>
          <w:rtl w:val="0"/>
        </w:rPr>
        <w:t xml:space="preserve"> El contratista se compromete al diseño, desarrollo e implementación de la plataforma integral de entrenamiento personal </w:t>
      </w:r>
      <w:r>
        <w:rPr>
          <w:b w:val="1"/>
          <w:bCs w:val="1"/>
          <w:rtl w:val="0"/>
        </w:rPr>
        <w:t>E-GYM</w:t>
      </w:r>
      <w:r>
        <w:rPr>
          <w:rtl w:val="0"/>
        </w:rPr>
        <w:t xml:space="preserve">.</w:t>
      </w:r>
    </w:p>
    <w:p w:rsidR="00000000" w:rsidDel="00000000" w:rsidP="00000000" w:rsidRDefault="00000000" w:rsidRPr="00000000" w14:paraId="0000018B">
      <w:pPr>
        <w:numPr>
          <w:ilvl w:val="0"/>
          <w:numId w:val="39"/>
        </w:numPr>
        <w:spacing w:after="0" w:afterAutospacing="0" w:before="0" w:beforeAutospacing="0" w:lineRule="auto"/>
        <w:ind w:left="720" w:hanging="360"/>
      </w:pPr>
      <w:r>
        <w:rPr>
          <w:b w:val="1"/>
          <w:bCs w:val="1"/>
          <w:rtl w:val="0"/>
        </w:rPr>
        <w:t xml:space="preserve">Entregables:</w:t>
      </w:r>
      <w:r>
        <w:rPr>
          <w:rtl w:val="0"/>
        </w:rPr>
        <w:t xml:space="preserve"> El proyecto incluye la aplicación web funcional, la arquitectura basada en el arquitectura cliente-servidor (REST API + SPA), la base de datos PostgreSQL y toda la documentación técnica y manuales de usuario (Administrador y Cliente).</w:t>
      </w:r>
    </w:p>
    <w:p w:rsidR="00000000" w:rsidDel="00000000" w:rsidP="00000000" w:rsidRDefault="00000000" w:rsidRPr="00000000" w14:paraId="0000018C">
      <w:pPr>
        <w:numPr>
          <w:ilvl w:val="0"/>
          <w:numId w:val="39"/>
        </w:numPr>
        <w:spacing w:after="0" w:afterAutospacing="0" w:before="0" w:beforeAutospacing="0" w:lineRule="auto"/>
        <w:ind w:left="720" w:hanging="360"/>
      </w:pPr>
      <w:r>
        <w:rPr>
          <w:b w:val="1"/>
          <w:bCs w:val="1"/>
          <w:rtl w:val="0"/>
        </w:rPr>
        <w:t xml:space="preserve">Presupuesto y Pago:</w:t>
      </w:r>
      <w:r>
        <w:rPr>
          <w:rtl w:val="0"/>
        </w:rPr>
        <w:t xml:space="preserve"> El coste total estimado para el desarrollo es de </w:t>
      </w:r>
      <w:r>
        <w:rPr>
          <w:b w:val="1"/>
          <w:bCs w:val="1"/>
          <w:rtl w:val="0"/>
        </w:rPr>
        <w:t xml:space="preserve">5.503,86 €</w:t>
      </w:r>
      <w:r>
        <w:rPr>
          <w:rtl w:val="0"/>
        </w:rPr>
        <w:t xml:space="preserve">, calculado sobre una base de 540 horas de trabajo y amortización de hardware.</w:t>
      </w:r>
    </w:p>
    <w:p w:rsidR="00000000" w:rsidDel="00000000" w:rsidP="00000000" w:rsidRDefault="00000000" w:rsidRPr="00000000" w14:paraId="0000018D">
      <w:pPr>
        <w:numPr>
          <w:ilvl w:val="0"/>
          <w:numId w:val="39"/>
        </w:numPr>
        <w:spacing w:after="0" w:afterAutospacing="0" w:before="0" w:beforeAutospacing="0" w:lineRule="auto"/>
        <w:ind w:left="720" w:hanging="360"/>
      </w:pPr>
      <w:r>
        <w:rPr>
          <w:b w:val="1"/>
          <w:bCs w:val="1"/>
          <w:rtl w:val="0"/>
        </w:rPr>
        <w:t xml:space="preserve">Plazo de Ejecución:</w:t>
      </w:r>
      <w:r>
        <w:rPr>
          <w:rtl w:val="0"/>
        </w:rPr>
        <w:t xml:space="preserve"> El proyecto se entregará en el mes de mayo, tras completar las fases de desarrollo, depuración y documentación.</w:t>
      </w:r>
    </w:p>
    <w:p w:rsidR="00000000" w:rsidDel="00000000" w:rsidP="00000000" w:rsidRDefault="00000000" w:rsidRPr="00000000" w14:paraId="0000018E">
      <w:pPr>
        <w:numPr>
          <w:ilvl w:val="0"/>
          <w:numId w:val="39"/>
        </w:numPr>
        <w:spacing w:after="240" w:before="0" w:beforeAutospacing="0" w:lineRule="auto"/>
        <w:ind w:left="720" w:hanging="360"/>
      </w:pPr>
      <w:r>
        <w:rPr>
          <w:b w:val="1"/>
          <w:bCs w:val="1"/>
          <w:rtl w:val="0"/>
        </w:rPr>
        <w:t xml:space="preserve">Garantía:</w:t>
      </w:r>
      <w:r>
        <w:rPr>
          <w:rtl w:val="0"/>
        </w:rPr>
        <w:t xml:space="preserve"> Se establece un periodo de 3 meses de garantía para la corrección de errores críticos (bugs) tras la entrega final.</w:t>
      </w:r>
    </w:p>
    <w:p w:rsidR="00000000" w:rsidDel="00000000" w:rsidP="00000000" w:rsidRDefault="00000000" w:rsidRPr="00000000" w14:paraId="0000018F">
      <w:pPr>
        <w:spacing w:after="240" w:lineRule="auto"/>
        <w:ind w:left="720" w:hanging="360"/>
        <w:jc w:val="both"/>
        <w:rPr/>
      </w:pPr>
      <w:r>
        <w:pict>
          <v:rect style="width:0.0pt;height:1.5pt" o:hr="t" o:hrstd="t" o:hralign="center" fillcolor="#A0A0A0" stroked="f"/>
        </w:pict>
      </w:r>
      <w:r>
        <w:rPr>
          <w:rtl w:val="0"/>
        </w:rPr>
      </w:r>
    </w:p>
    <w:p w:rsidR="00000000" w:rsidDel="00000000" w:rsidP="00000000" w:rsidRDefault="00000000" w:rsidRPr="00000000" w14:paraId="00000190">
      <w:pPr>
        <w:pStyle w:val="Heading4"/>
        <w:keepNext w:val="0"/>
        <w:keepLines w:val="0"/>
        <w:spacing w:after="40" w:before="240" w:lineRule="auto"/>
        <w:ind w:left="720" w:hanging="360"/>
        <w:jc w:val="both"/>
        <w:rPr>
          <w:b w:val="1"/>
          <w:bCs w:val="1"/>
          <w:color w:val="000000"/>
          <w:sz w:val="22"/>
          <w:szCs w:val="22"/>
        </w:rPr>
      </w:pPr>
      <w:bookmarkStart w:colFirst="0" w:colLast="0" w:name="_15mnpi4rviw1" w:id="44"/>
      <w:bookmarkEnd w:id="44"/>
      <w:r>
        <w:rPr>
          <w:b w:val="1"/>
          <w:bCs w:val="1"/>
          <w:color w:val="000000"/>
          <w:sz w:val="22"/>
          <w:szCs w:val="22"/>
          <w:rtl w:val="0"/>
        </w:rPr>
        <w:t xml:space="preserve">6.3.2 Pliego de Condiciones Técnicas (PCT)</w:t>
      </w:r>
    </w:p>
    <w:p w:rsidR="00000000" w:rsidDel="00000000" w:rsidP="00000000" w:rsidRDefault="00000000" w:rsidRPr="00000000" w14:paraId="00000191">
      <w:pPr>
        <w:spacing w:after="240" w:before="240" w:lineRule="auto"/>
        <w:jc w:val="both"/>
        <w:rPr/>
      </w:pPr>
      <w:r>
        <w:rPr>
          <w:rtl w:val="0"/>
        </w:rPr>
        <w:t xml:space="preserve">I. Especificaciones Funcionales (El "Qué")</w:t>
      </w:r>
    </w:p>
    <w:p w:rsidR="00000000" w:rsidDel="00000000" w:rsidP="00000000" w:rsidRDefault="00000000" w:rsidRPr="00000000" w14:paraId="00000192">
      <w:pPr>
        <w:numPr>
          <w:ilvl w:val="0"/>
          <w:numId w:val="15"/>
        </w:numPr>
        <w:spacing w:after="0" w:afterAutospacing="0" w:before="240" w:lineRule="auto"/>
        <w:ind w:left="720" w:hanging="360"/>
      </w:pPr>
      <w:r>
        <w:rPr>
          <w:b w:val="1"/>
          <w:bCs w:val="1"/>
          <w:rtl w:val="0"/>
        </w:rPr>
        <w:t xml:space="preserve">Gestión de Usuarios:</w:t>
      </w:r>
      <w:r>
        <w:rPr>
          <w:rtl w:val="0"/>
        </w:rPr>
        <w:t xml:space="preserve"> El sistema permitirá el inicio de sesión para Entrenadores y Clientes, así como la gestión de licencias por parte del Entrenador (añadir/eliminar clientes).</w:t>
      </w:r>
    </w:p>
    <w:p w:rsidR="00000000" w:rsidDel="00000000" w:rsidP="00000000" w:rsidRDefault="00000000" w:rsidRPr="00000000" w14:paraId="00000193">
      <w:pPr>
        <w:numPr>
          <w:ilvl w:val="0"/>
          <w:numId w:val="15"/>
        </w:numPr>
        <w:spacing w:after="0" w:afterAutospacing="0" w:before="0" w:beforeAutospacing="0" w:lineRule="auto"/>
        <w:ind w:left="720" w:hanging="360"/>
      </w:pPr>
      <w:r>
        <w:rPr>
          <w:b w:val="1"/>
          <w:bCs w:val="1"/>
          <w:rtl w:val="0"/>
        </w:rPr>
        <w:t xml:space="preserve">Core de Entrenamiento:</w:t>
      </w:r>
      <w:r>
        <w:rPr>
          <w:rtl w:val="0"/>
        </w:rPr>
        <w:t xml:space="preserve"> El entrenador debe poder crear y modificar planes individualizados (RF-04, RF-05). El cliente podrá visualizar y registrar sus métricas de rendimiento (pesos y repeticiones) en tiempo real (RF-06, RF-07).</w:t>
      </w:r>
    </w:p>
    <w:p w:rsidR="00000000" w:rsidDel="00000000" w:rsidP="00000000" w:rsidRDefault="00000000" w:rsidRPr="00000000" w14:paraId="00000194">
      <w:pPr>
        <w:numPr>
          <w:ilvl w:val="0"/>
          <w:numId w:val="15"/>
        </w:numPr>
        <w:spacing w:after="0" w:afterAutospacing="0" w:before="0" w:beforeAutospacing="0" w:lineRule="auto"/>
        <w:ind w:left="720" w:hanging="360"/>
      </w:pPr>
      <w:r>
        <w:rPr>
          <w:b w:val="1"/>
          <w:bCs w:val="1"/>
          <w:rtl w:val="0"/>
        </w:rPr>
        <w:t xml:space="preserve">Análisis de Datos:</w:t>
      </w:r>
      <w:r>
        <w:rPr>
          <w:rtl w:val="0"/>
        </w:rPr>
        <w:t xml:space="preserve"> Generación automática de gráficos de mejora y de distribución de entrenamiento por zonas corporales (RF-09, RF-10).</w:t>
      </w:r>
    </w:p>
    <w:p w:rsidR="00000000" w:rsidDel="00000000" w:rsidP="00000000" w:rsidRDefault="00000000" w:rsidRPr="00000000" w14:paraId="00000195">
      <w:pPr>
        <w:numPr>
          <w:ilvl w:val="0"/>
          <w:numId w:val="15"/>
        </w:numPr>
        <w:spacing w:after="240" w:before="0" w:beforeAutospacing="0" w:lineRule="auto"/>
        <w:ind w:left="720" w:hanging="360"/>
      </w:pPr>
      <w:r>
        <w:rPr>
          <w:b w:val="1"/>
          <w:bCs w:val="1"/>
          <w:rtl w:val="0"/>
        </w:rPr>
        <w:t xml:space="preserve">Comunicación:</w:t>
      </w:r>
      <w:r>
        <w:rPr>
          <w:rtl w:val="0"/>
        </w:rPr>
        <w:t xml:space="preserve"> Sistema de mensajería directa integrado para retroalimentación constante entre ambas partes (RF-11).</w:t>
      </w:r>
    </w:p>
    <w:p w:rsidR="00000000" w:rsidDel="00000000" w:rsidP="00000000" w:rsidRDefault="00000000" w:rsidRPr="00000000" w14:paraId="00000196">
      <w:pPr>
        <w:spacing w:after="240" w:before="240" w:lineRule="auto"/>
        <w:jc w:val="both"/>
        <w:rPr/>
      </w:pPr>
      <w:r>
        <w:rPr>
          <w:rtl w:val="0"/>
        </w:rPr>
        <w:t xml:space="preserve">II. Requisitos No Funcionales (El "Cómo")</w:t>
      </w:r>
    </w:p>
    <w:p w:rsidR="00000000" w:rsidDel="00000000" w:rsidP="00000000" w:rsidRDefault="00000000" w:rsidRPr="00000000" w14:paraId="00000197">
      <w:pPr>
        <w:numPr>
          <w:ilvl w:val="0"/>
          <w:numId w:val="60"/>
        </w:numPr>
        <w:spacing w:after="0" w:afterAutospacing="0" w:before="240" w:lineRule="auto"/>
        <w:ind w:left="720" w:hanging="360"/>
      </w:pPr>
      <w:r>
        <w:rPr>
          <w:b w:val="1"/>
          <w:bCs w:val="1"/>
          <w:rtl w:val="0"/>
        </w:rPr>
        <w:t xml:space="preserve">Usabilidad (RNF-01):</w:t>
      </w:r>
      <w:r>
        <w:rPr>
          <w:rtl w:val="0"/>
        </w:rPr>
        <w:t xml:space="preserve"> Interfaz intuitiva diseñada en Figma para maximizar la adherencia del cliente y minimizar la curva de aprendizaje.</w:t>
      </w:r>
    </w:p>
    <w:p w:rsidR="00000000" w:rsidDel="00000000" w:rsidP="00000000" w:rsidRDefault="00000000" w:rsidRPr="00000000" w14:paraId="00000198">
      <w:pPr>
        <w:numPr>
          <w:ilvl w:val="0"/>
          <w:numId w:val="60"/>
        </w:numPr>
        <w:spacing w:after="0" w:afterAutospacing="0" w:before="0" w:beforeAutospacing="0" w:lineRule="auto"/>
        <w:ind w:left="720" w:hanging="360"/>
      </w:pPr>
      <w:r>
        <w:rPr>
          <w:b w:val="1"/>
          <w:bCs w:val="1"/>
          <w:rtl w:val="0"/>
        </w:rPr>
        <w:t xml:space="preserve">Seguridad (RNF-02):</w:t>
      </w:r>
      <w:r>
        <w:rPr>
          <w:rtl w:val="0"/>
        </w:rPr>
        <w:t xml:space="preserve"> Implementación de cifrado de datos y autenticación robusta para proteger información sensible y datos corporales.</w:t>
      </w:r>
    </w:p>
    <w:p w:rsidR="00000000" w:rsidDel="00000000" w:rsidP="00000000" w:rsidRDefault="00000000" w:rsidRPr="00000000" w14:paraId="00000199">
      <w:pPr>
        <w:numPr>
          <w:ilvl w:val="0"/>
          <w:numId w:val="60"/>
        </w:numPr>
        <w:spacing w:after="0" w:afterAutospacing="0" w:before="0" w:beforeAutospacing="0" w:lineRule="auto"/>
        <w:ind w:left="720" w:hanging="360"/>
      </w:pPr>
      <w:r>
        <w:rPr>
          <w:b w:val="1"/>
          <w:bCs w:val="1"/>
          <w:rtl w:val="0"/>
        </w:rPr>
        <w:t xml:space="preserve">Escalabilidad (RNF-04):</w:t>
      </w:r>
      <w:r>
        <w:rPr>
          <w:rtl w:val="0"/>
        </w:rPr>
        <w:t xml:space="preserve"> Arquitectura preparada para soportar hasta 500 entrenadores y 5.000 clientes activos en el primer año.</w:t>
      </w:r>
    </w:p>
    <w:p w:rsidR="00000000" w:rsidDel="00000000" w:rsidP="00000000" w:rsidRDefault="00000000" w:rsidRPr="00000000" w14:paraId="0000019A">
      <w:pPr>
        <w:numPr>
          <w:ilvl w:val="0"/>
          <w:numId w:val="60"/>
        </w:numPr>
        <w:spacing w:after="240" w:before="0" w:beforeAutospacing="0" w:lineRule="auto"/>
        <w:ind w:left="720" w:hanging="360"/>
      </w:pPr>
      <w:r>
        <w:rPr>
          <w:b w:val="1"/>
          <w:bCs w:val="1"/>
          <w:rtl w:val="0"/>
        </w:rPr>
        <w:t xml:space="preserve">Rendimiento (RNF-06):</w:t>
      </w:r>
      <w:r>
        <w:rPr>
          <w:rtl w:val="0"/>
        </w:rPr>
        <w:t xml:space="preserve"> La carga de gráficos y datos de seguimiento no debe superar los 5 segundos.</w:t>
      </w:r>
    </w:p>
    <w:p w:rsidR="00000000" w:rsidDel="00000000" w:rsidP="00000000" w:rsidRDefault="00000000" w:rsidRPr="00000000" w14:paraId="0000019B">
      <w:pPr>
        <w:spacing w:after="240" w:before="240" w:lineRule="auto"/>
        <w:jc w:val="both"/>
        <w:rPr/>
      </w:pPr>
      <w:r>
        <w:rPr>
          <w:rtl w:val="0"/>
        </w:rPr>
        <w:t xml:space="preserve">III. Stack Tecnológico Obligatorio Para asegurar la viabilidad y eficiencia definida en el estado del arte, el desarrollo se regirá estrictamente por las siguientes tecnologías:</w:t>
      </w:r>
    </w:p>
    <w:p w:rsidR="00000000" w:rsidDel="00000000" w:rsidP="00000000" w:rsidRDefault="00000000" w:rsidRPr="00000000" w14:paraId="0000019C">
      <w:pPr>
        <w:numPr>
          <w:ilvl w:val="0"/>
          <w:numId w:val="27"/>
        </w:numPr>
        <w:spacing w:after="0" w:afterAutospacing="0" w:before="240" w:lineRule="auto"/>
        <w:ind w:left="720" w:hanging="360"/>
      </w:pPr>
      <w:r>
        <w:rPr>
          <w:b w:val="1"/>
          <w:bCs w:val="1"/>
          <w:rtl w:val="0"/>
        </w:rPr>
        <w:t xml:space="preserve">Backend:</w:t>
      </w:r>
      <w:r>
        <w:rPr>
          <w:rtl w:val="0"/>
        </w:rPr>
        <w:t xml:space="preserve"> Framework </w:t>
      </w:r>
      <w:r>
        <w:rPr>
          <w:b w:val="1"/>
          <w:bCs w:val="1"/>
          <w:rtl w:val="0"/>
        </w:rPr>
        <w:t xml:space="preserve">Express.js</w:t>
      </w:r>
      <w:r>
        <w:rPr>
          <w:rtl w:val="0"/>
        </w:rPr>
        <w:t xml:space="preserve"> (Node.js) por su robustez en la lógica de negocio.</w:t>
      </w:r>
    </w:p>
    <w:p w:rsidR="00000000" w:rsidDel="00000000" w:rsidP="00000000" w:rsidRDefault="00000000" w:rsidRPr="00000000" w14:paraId="0000019D">
      <w:pPr>
        <w:numPr>
          <w:ilvl w:val="0"/>
          <w:numId w:val="27"/>
        </w:numPr>
        <w:spacing w:after="0" w:afterAutospacing="0" w:before="0" w:beforeAutospacing="0" w:lineRule="auto"/>
        <w:ind w:left="720" w:hanging="360"/>
      </w:pPr>
      <w:r>
        <w:rPr>
          <w:b w:val="1"/>
          <w:bCs w:val="1"/>
          <w:rtl w:val="0"/>
        </w:rPr>
        <w:t xml:space="preserve">Frontend:</w:t>
      </w:r>
      <w:r>
        <w:rPr>
          <w:rtl w:val="0"/>
        </w:rPr>
        <w:t xml:space="preserve"> </w:t>
      </w:r>
      <w:r>
        <w:rPr>
          <w:b w:val="1"/>
          <w:bCs w:val="1"/>
          <w:rtl w:val="0"/>
        </w:rPr>
        <w:t xml:space="preserve">Vue 3</w:t>
      </w:r>
      <w:r>
        <w:rPr>
          <w:rtl w:val="0"/>
        </w:rPr>
        <w:t xml:space="preserve"> e </w:t>
      </w:r>
      <w:r>
        <w:rPr>
          <w:b w:val="1"/>
          <w:bCs w:val="1"/>
          <w:rtl w:val="0"/>
        </w:rPr>
        <w:t xml:space="preserve"/>
      </w:r>
      <w:r>
        <w:rPr>
          <w:rtl w:val="0"/>
        </w:rPr>
        <w:t xml:space="preserve"> para garantizar una experiencia de usuario reactiva y moderna.</w:t>
      </w:r>
    </w:p>
    <w:p w:rsidR="00000000" w:rsidDel="00000000" w:rsidP="00000000" w:rsidRDefault="00000000" w:rsidRPr="00000000" w14:paraId="0000019E">
      <w:pPr>
        <w:numPr>
          <w:ilvl w:val="0"/>
          <w:numId w:val="27"/>
        </w:numPr>
        <w:spacing w:after="0" w:afterAutospacing="0" w:before="0" w:beforeAutospacing="0" w:lineRule="auto"/>
        <w:ind w:left="720" w:hanging="360"/>
      </w:pPr>
      <w:r>
        <w:rPr>
          <w:b w:val="1"/>
          <w:bCs w:val="1"/>
          <w:rtl w:val="0"/>
        </w:rPr>
        <w:t xml:space="preserve">Base de Datos:</w:t>
      </w:r>
      <w:r>
        <w:rPr>
          <w:rtl w:val="0"/>
        </w:rPr>
        <w:t xml:space="preserve"> </w:t>
      </w:r>
      <w:r>
        <w:rPr>
          <w:b w:val="1"/>
          <w:bCs w:val="1"/>
          <w:rtl w:val="0"/>
        </w:rPr>
        <w:t xml:space="preserve">PostgreSQL</w:t>
      </w:r>
      <w:r>
        <w:rPr>
          <w:rtl w:val="0"/>
        </w:rPr>
        <w:t xml:space="preserve"> para la gestión relacional e integridad de los datos.</w:t>
      </w:r>
    </w:p>
    <w:p w:rsidR="00000000" w:rsidDel="00000000" w:rsidP="00000000" w:rsidRDefault="00000000" w:rsidRPr="00000000" w14:paraId="0000019F">
      <w:pPr>
        <w:numPr>
          <w:ilvl w:val="0"/>
          <w:numId w:val="27"/>
        </w:numPr>
        <w:spacing w:after="0" w:afterAutospacing="0" w:before="0" w:beforeAutospacing="0" w:lineRule="auto"/>
        <w:ind w:left="720" w:hanging="360"/>
      </w:pPr>
      <w:r>
        <w:rPr>
          <w:b w:val="1"/>
          <w:bCs w:val="1"/>
          <w:rtl w:val="0"/>
        </w:rPr>
        <w:t xml:space="preserve">Estilo:</w:t>
      </w:r>
      <w:r>
        <w:rPr>
          <w:rtl w:val="0"/>
        </w:rPr>
        <w:t xml:space="preserve"> </w:t>
      </w:r>
      <w:r>
        <w:rPr>
          <w:b w:val="1"/>
          <w:bCs w:val="1"/>
          <w:rtl w:val="0"/>
        </w:rPr>
        <w:t xml:space="preserve">Tailwind CSS</w:t>
      </w:r>
      <w:r>
        <w:rPr>
          <w:rtl w:val="0"/>
        </w:rPr>
        <w:t xml:space="preserve"> para un diseño responsivo y ágil.</w:t>
      </w:r>
    </w:p>
    <w:p w:rsidR="00000000" w:rsidDel="00000000" w:rsidP="00000000" w:rsidRDefault="00000000" w:rsidRPr="00000000" w14:paraId="000001A0">
      <w:pPr>
        <w:numPr>
          <w:ilvl w:val="0"/>
          <w:numId w:val="27"/>
        </w:numPr>
        <w:spacing w:after="240" w:before="0" w:beforeAutospacing="0" w:lineRule="auto"/>
        <w:ind w:left="720" w:hanging="360"/>
      </w:pPr>
      <w:r>
        <w:rPr>
          <w:b w:val="1"/>
          <w:bCs w:val="1"/>
          <w:rtl w:val="0"/>
        </w:rPr>
        <w:t>Control de Versiones:</w:t>
      </w:r>
      <w:r>
        <w:rPr>
          <w:rtl w:val="0"/>
        </w:rPr>
        <w:t xml:space="preserve"> Uso obligatorio de </w:t>
      </w:r>
      <w:r>
        <w:rPr>
          <w:b w:val="1"/>
          <w:bCs w:val="1"/>
          <w:rtl w:val="0"/>
        </w:rPr>
        <w:t xml:space="preserve">Git</w:t>
      </w:r>
      <w:r>
        <w:rPr>
          <w:rtl w:val="0"/>
        </w:rPr>
        <w:t xml:space="preserve"> para la gestión de cambios y despliegue.</w:t>
      </w:r>
    </w:p>
    <w:p w:rsidR="00000000" w:rsidDel="00000000" w:rsidP="00000000" w:rsidRDefault="00000000" w:rsidRPr="00000000" w14:paraId="000001A1">
      <w:pPr>
        <w:pStyle w:val="Heading2"/>
        <w:ind w:left="0" w:firstLine="0"/>
        <w:jc w:val="both"/>
        <w:rPr/>
      </w:pPr>
      <w:bookmarkStart w:colFirst="0" w:colLast="0" w:name="_jkfz0t7lv42a" w:id="45"/>
      <w:bookmarkEnd w:id="45"/>
      <w:r>
        <w:rPr>
          <w:rtl w:val="0"/>
        </w:rPr>
        <w:t xml:space="preserve">6.4 Análisis de riesgo</w:t>
      </w:r>
    </w:p>
    <w:p w:rsidR="00000000" w:rsidDel="00000000" w:rsidP="00000000" w:rsidRDefault="00000000" w:rsidRPr="00000000" w14:paraId="000001A2">
      <w:pPr>
        <w:spacing w:after="240" w:lineRule="auto"/>
        <w:jc w:val="both"/>
        <w:rPr>
          <w:rFonts w:ascii="Arial" w:cs="Arial" w:eastAsia="Arial" w:hAnsi="Arial"/>
        </w:rPr>
      </w:pPr>
      <w:r>
        <w:rPr>
          <w:rFonts w:ascii="Arial" w:cs="Arial" w:eastAsia="Arial" w:hAnsi="Arial"/>
          <w:rtl w:val="0"/>
        </w:rPr>
        <w:t>Basándose en la información del análisis DAFO/FODA y los Requisitos No Funcionales (RNF), a continuación se presenta un plan detallado para la identificación, evaluación y mitigación de los riesgos más relevantes en el desarrollo del proyecto E-GYM.</w:t>
      </w:r>
    </w:p>
    <w:p w:rsidR="00000000" w:rsidDel="00000000" w:rsidP="00000000" w:rsidRDefault="00000000" w:rsidRPr="00000000" w14:paraId="000001A3">
      <w:pPr>
        <w:keepNext w:val="0"/>
        <w:keepLines w:val="0"/>
        <w:spacing w:before="0" w:lineRule="auto"/>
        <w:ind w:left="0" w:firstLine="0"/>
        <w:jc w:val="both"/>
        <w:rPr>
          <w:b w:val="1"/>
          <w:bCs w:val="1"/>
        </w:rPr>
      </w:pPr>
      <w:r>
        <w:rPr>
          <w:b w:val="1"/>
          <w:bCs w:val="1"/>
          <w:rtl w:val="0"/>
        </w:rPr>
        <w:t xml:space="preserve">1. Identificación y Categorización de Riesgos</w:t>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485"/>
        <w:gridCol w:w="2655"/>
        <w:gridCol w:w="3360"/>
        <w:tblGridChange w:id="0">
          <w:tblGrid>
            <w:gridCol w:w="1530"/>
            <w:gridCol w:w="1485"/>
            <w:gridCol w:w="2655"/>
            <w:gridCol w:w="3360"/>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4">
            <w:pPr>
              <w:spacing w:after="480" w:lineRule="auto"/>
              <w:jc w:val="both"/>
              <w:rPr>
                <w:rFonts w:ascii="Arial" w:cs="Arial" w:eastAsia="Arial" w:hAnsi="Arial"/>
              </w:rPr>
            </w:pPr>
            <w:r>
              <w:rPr>
                <w:rFonts w:ascii="Arial" w:cs="Arial" w:eastAsia="Arial" w:hAnsi="Arial"/>
                <w:b w:val="1"/>
                <w:bCs w:val="1"/>
                <w:rtl w:val="0"/>
              </w:rPr>
              <w:t xml:space="preserve">Categoría</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5">
            <w:pPr>
              <w:spacing w:after="480" w:lineRule="auto"/>
              <w:jc w:val="both"/>
              <w:rPr>
                <w:rFonts w:ascii="Arial" w:cs="Arial" w:eastAsia="Arial" w:hAnsi="Arial"/>
              </w:rPr>
            </w:pPr>
            <w:r>
              <w:rPr>
                <w:rFonts w:ascii="Arial" w:cs="Arial" w:eastAsia="Arial" w:hAnsi="Arial"/>
                <w:b w:val="1"/>
                <w:bCs w:val="1"/>
                <w:rtl w:val="0"/>
              </w:rPr>
              <w:t xml:space="preserve">ID de Riesgo</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6">
            <w:pPr>
              <w:spacing w:after="480" w:lineRule="auto"/>
              <w:jc w:val="both"/>
              <w:rPr>
                <w:rFonts w:ascii="Arial" w:cs="Arial" w:eastAsia="Arial" w:hAnsi="Arial"/>
              </w:rPr>
            </w:pPr>
            <w:r>
              <w:rPr>
                <w:rFonts w:ascii="Arial" w:cs="Arial" w:eastAsia="Arial" w:hAnsi="Arial"/>
                <w:b w:val="1"/>
                <w:bCs w:val="1"/>
                <w:rtl w:val="0"/>
              </w:rPr>
              <w:t xml:space="preserve">Descripción del Riesgo</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7">
            <w:pPr>
              <w:spacing w:after="480" w:lineRule="auto"/>
              <w:jc w:val="both"/>
              <w:rPr>
                <w:rFonts w:ascii="Arial" w:cs="Arial" w:eastAsia="Arial" w:hAnsi="Arial"/>
              </w:rPr>
            </w:pPr>
            <w:r>
              <w:rPr>
                <w:rFonts w:ascii="Arial" w:cs="Arial" w:eastAsia="Arial" w:hAnsi="Arial"/>
                <w:b w:val="1"/>
                <w:bCs w:val="1"/>
                <w:rtl w:val="0"/>
              </w:rPr>
              <w:t xml:space="preserve">Fuente de la Amenaza / Debilidad</w:t>
            </w:r>
            <w:r>
              <w:rPr>
                <w:rtl w:val="0"/>
              </w:rPr>
            </w:r>
          </w:p>
        </w:tc>
      </w:tr>
      <w:tr>
        <w:trPr>
          <w:cantSplit w:val="0"/>
          <w:trHeight w:val="144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8">
            <w:pPr>
              <w:spacing w:after="480" w:lineRule="auto"/>
              <w:jc w:val="both"/>
              <w:rPr>
                <w:rFonts w:ascii="Arial" w:cs="Arial" w:eastAsia="Arial" w:hAnsi="Arial"/>
              </w:rPr>
            </w:pPr>
            <w:r>
              <w:rPr>
                <w:rFonts w:ascii="Arial" w:cs="Arial" w:eastAsia="Arial" w:hAnsi="Arial"/>
                <w:b w:val="1"/>
                <w:bCs w:val="1"/>
                <w:rtl w:val="0"/>
              </w:rPr>
              <w:t xml:space="preserve">Técnico</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9">
            <w:pPr>
              <w:spacing w:after="480" w:lineRule="auto"/>
              <w:jc w:val="both"/>
              <w:rPr>
                <w:rFonts w:ascii="Arial" w:cs="Arial" w:eastAsia="Arial" w:hAnsi="Arial"/>
              </w:rPr>
            </w:pPr>
            <w:r>
              <w:rPr>
                <w:rFonts w:ascii="Arial" w:cs="Arial" w:eastAsia="Arial" w:hAnsi="Arial"/>
                <w:rtl w:val="0"/>
              </w:rPr>
              <w:t xml:space="preserve">R-TEC-01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A">
            <w:pPr>
              <w:spacing w:after="480" w:lineRule="auto"/>
              <w:jc w:val="both"/>
              <w:rPr>
                <w:rFonts w:ascii="Arial" w:cs="Arial" w:eastAsia="Arial" w:hAnsi="Arial"/>
              </w:rPr>
            </w:pPr>
            <w:r>
              <w:rPr>
                <w:rFonts w:ascii="Arial" w:cs="Arial" w:eastAsia="Arial" w:hAnsi="Arial"/>
                <w:rtl w:val="0"/>
              </w:rPr>
              <w:t xml:space="preserve">Obsolescencia tecnológica.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B">
            <w:pPr>
              <w:spacing w:after="480" w:lineRule="auto"/>
              <w:jc w:val="both"/>
              <w:rPr>
                <w:rFonts w:ascii="Arial" w:cs="Arial" w:eastAsia="Arial" w:hAnsi="Arial"/>
              </w:rPr>
            </w:pPr>
            <w:r>
              <w:rPr>
                <w:rFonts w:ascii="Arial" w:cs="Arial" w:eastAsia="Arial" w:hAnsi="Arial"/>
                <w:rtl w:val="0"/>
              </w:rPr>
              <w:t xml:space="preserve">Cambio Tecnológico (A2) , IA avanzada podría hacer obsoleta la app.</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C">
            <w:pPr>
              <w:spacing w:after="480" w:lineRule="auto"/>
              <w:jc w:val="both"/>
              <w:rPr>
                <w:rFonts w:ascii="Arial" w:cs="Arial" w:eastAsia="Arial" w:hAnsi="Arial"/>
              </w:rPr>
            </w:pPr>
            <w:r>
              <w:rPr>
                <w:rFonts w:ascii="Arial" w:cs="Arial" w:eastAsia="Arial" w:hAnsi="Arial"/>
                <w:b w:val="1"/>
                <w:bCs w:val="1"/>
                <w:rtl w:val="0"/>
              </w:rPr>
              <w:t xml:space="preserve">Técnico</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D">
            <w:pPr>
              <w:spacing w:after="480" w:lineRule="auto"/>
              <w:jc w:val="both"/>
              <w:rPr>
                <w:rFonts w:ascii="Arial" w:cs="Arial" w:eastAsia="Arial" w:hAnsi="Arial"/>
              </w:rPr>
            </w:pPr>
            <w:r>
              <w:rPr>
                <w:rFonts w:ascii="Arial" w:cs="Arial" w:eastAsia="Arial" w:hAnsi="Arial"/>
                <w:rtl w:val="0"/>
              </w:rPr>
              <w:t xml:space="preserve">R-TEC-02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E">
            <w:pPr>
              <w:spacing w:after="480" w:lineRule="auto"/>
              <w:jc w:val="both"/>
              <w:rPr>
                <w:rFonts w:ascii="Arial" w:cs="Arial" w:eastAsia="Arial" w:hAnsi="Arial"/>
              </w:rPr>
            </w:pPr>
            <w:r>
              <w:rPr>
                <w:rFonts w:ascii="Arial" w:cs="Arial" w:eastAsia="Arial" w:hAnsi="Arial"/>
                <w:rtl w:val="0"/>
              </w:rPr>
              <w:t xml:space="preserve">Falla de rendimiento en la generación de gráficos.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F">
            <w:pPr>
              <w:spacing w:after="480" w:lineRule="auto"/>
              <w:jc w:val="both"/>
              <w:rPr>
                <w:rFonts w:ascii="Arial" w:cs="Arial" w:eastAsia="Arial" w:hAnsi="Arial"/>
              </w:rPr>
            </w:pPr>
            <w:r>
              <w:rPr>
                <w:rFonts w:ascii="Arial" w:cs="Arial" w:eastAsia="Arial" w:hAnsi="Arial"/>
                <w:rtl w:val="0"/>
              </w:rPr>
              <w:t xml:space="preserve">Rendimiento (RNF-06).</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0">
            <w:pPr>
              <w:spacing w:after="480" w:lineRule="auto"/>
              <w:jc w:val="both"/>
              <w:rPr>
                <w:rFonts w:ascii="Arial" w:cs="Arial" w:eastAsia="Arial" w:hAnsi="Arial"/>
              </w:rPr>
            </w:pPr>
            <w:r>
              <w:rPr>
                <w:rFonts w:ascii="Arial" w:cs="Arial" w:eastAsia="Arial" w:hAnsi="Arial"/>
                <w:b w:val="1"/>
                <w:bCs w:val="1"/>
                <w:rtl w:val="0"/>
              </w:rPr>
              <w:t xml:space="preserve">Seguridad</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1">
            <w:pPr>
              <w:spacing w:after="480" w:lineRule="auto"/>
              <w:jc w:val="both"/>
              <w:rPr>
                <w:rFonts w:ascii="Arial" w:cs="Arial" w:eastAsia="Arial" w:hAnsi="Arial"/>
              </w:rPr>
            </w:pPr>
            <w:r>
              <w:rPr>
                <w:rFonts w:ascii="Arial" w:cs="Arial" w:eastAsia="Arial" w:hAnsi="Arial"/>
                <w:rtl w:val="0"/>
              </w:rPr>
              <w:t xml:space="preserve">R-SEG-01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2">
            <w:pPr>
              <w:spacing w:after="480" w:lineRule="auto"/>
              <w:jc w:val="both"/>
              <w:rPr>
                <w:rFonts w:ascii="Arial" w:cs="Arial" w:eastAsia="Arial" w:hAnsi="Arial"/>
              </w:rPr>
            </w:pPr>
            <w:r>
              <w:rPr>
                <w:rFonts w:ascii="Arial" w:cs="Arial" w:eastAsia="Arial" w:hAnsi="Arial"/>
                <w:rtl w:val="0"/>
              </w:rPr>
              <w:t xml:space="preserve">Brechas de seguridad y privacidad de datos sensibles.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3">
            <w:pPr>
              <w:spacing w:after="480" w:lineRule="auto"/>
              <w:jc w:val="both"/>
              <w:rPr>
                <w:rFonts w:ascii="Arial" w:cs="Arial" w:eastAsia="Arial" w:hAnsi="Arial"/>
              </w:rPr>
            </w:pPr>
            <w:r>
              <w:rPr>
                <w:rFonts w:ascii="Arial" w:cs="Arial" w:eastAsia="Arial" w:hAnsi="Arial"/>
                <w:rtl w:val="0"/>
              </w:rPr>
              <w:t xml:space="preserve">Seguridad y Privacidad (A3) , (RNF-02).</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4">
            <w:pPr>
              <w:spacing w:after="480" w:lineRule="auto"/>
              <w:jc w:val="both"/>
              <w:rPr>
                <w:rFonts w:ascii="Arial" w:cs="Arial" w:eastAsia="Arial" w:hAnsi="Arial"/>
              </w:rPr>
            </w:pPr>
            <w:r>
              <w:rPr>
                <w:rFonts w:ascii="Arial" w:cs="Arial" w:eastAsia="Arial" w:hAnsi="Arial"/>
                <w:b w:val="1"/>
                <w:bCs w:val="1"/>
                <w:rtl w:val="0"/>
              </w:rPr>
              <w:t xml:space="preserve">Operacional</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5">
            <w:pPr>
              <w:spacing w:after="480" w:lineRule="auto"/>
              <w:jc w:val="both"/>
              <w:rPr>
                <w:rFonts w:ascii="Arial" w:cs="Arial" w:eastAsia="Arial" w:hAnsi="Arial"/>
              </w:rPr>
            </w:pPr>
            <w:r>
              <w:rPr>
                <w:rFonts w:ascii="Arial" w:cs="Arial" w:eastAsia="Arial" w:hAnsi="Arial"/>
                <w:rtl w:val="0"/>
              </w:rPr>
              <w:t xml:space="preserve">R-OP-01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6">
            <w:pPr>
              <w:spacing w:after="480" w:lineRule="auto"/>
              <w:jc w:val="both"/>
              <w:rPr>
                <w:rFonts w:ascii="Arial" w:cs="Arial" w:eastAsia="Arial" w:hAnsi="Arial"/>
              </w:rPr>
            </w:pPr>
            <w:r>
              <w:rPr>
                <w:rFonts w:ascii="Arial" w:cs="Arial" w:eastAsia="Arial" w:hAnsi="Arial"/>
                <w:rtl w:val="0"/>
              </w:rPr>
              <w:t xml:space="preserve">Dependencia excesiva de la UX/UI.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7">
            <w:pPr>
              <w:spacing w:after="480" w:lineRule="auto"/>
              <w:jc w:val="both"/>
              <w:rPr>
                <w:rFonts w:ascii="Arial" w:cs="Arial" w:eastAsia="Arial" w:hAnsi="Arial"/>
              </w:rPr>
            </w:pPr>
            <w:r>
              <w:rPr>
                <w:rFonts w:ascii="Arial" w:cs="Arial" w:eastAsia="Arial" w:hAnsi="Arial"/>
                <w:rtl w:val="0"/>
              </w:rPr>
              <w:t xml:space="preserve">Debilidad D1 , RNF-01.</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8">
            <w:pPr>
              <w:spacing w:after="480" w:lineRule="auto"/>
              <w:jc w:val="both"/>
              <w:rPr>
                <w:rFonts w:ascii="Arial" w:cs="Arial" w:eastAsia="Arial" w:hAnsi="Arial"/>
              </w:rPr>
            </w:pPr>
            <w:r>
              <w:rPr>
                <w:rFonts w:ascii="Arial" w:cs="Arial" w:eastAsia="Arial" w:hAnsi="Arial"/>
                <w:b w:val="1"/>
                <w:bCs w:val="1"/>
                <w:rtl w:val="0"/>
              </w:rPr>
              <w:t xml:space="preserve">Operacional</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9">
            <w:pPr>
              <w:spacing w:after="480" w:lineRule="auto"/>
              <w:jc w:val="both"/>
              <w:rPr>
                <w:rFonts w:ascii="Arial" w:cs="Arial" w:eastAsia="Arial" w:hAnsi="Arial"/>
              </w:rPr>
            </w:pPr>
            <w:r>
              <w:rPr>
                <w:rFonts w:ascii="Arial" w:cs="Arial" w:eastAsia="Arial" w:hAnsi="Arial"/>
                <w:rtl w:val="0"/>
              </w:rPr>
              <w:t xml:space="preserve">R-OP-02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A">
            <w:pPr>
              <w:spacing w:after="480" w:lineRule="auto"/>
              <w:jc w:val="both"/>
              <w:rPr>
                <w:rFonts w:ascii="Arial" w:cs="Arial" w:eastAsia="Arial" w:hAnsi="Arial"/>
              </w:rPr>
            </w:pPr>
            <w:r>
              <w:rPr>
                <w:rFonts w:ascii="Arial" w:cs="Arial" w:eastAsia="Arial" w:hAnsi="Arial"/>
                <w:rtl w:val="0"/>
              </w:rPr>
              <w:t xml:space="preserve">Mantenimiento continuo y altos requerimientos de recursos.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B">
            <w:pPr>
              <w:spacing w:after="480" w:lineRule="auto"/>
              <w:jc w:val="both"/>
              <w:rPr>
                <w:rFonts w:ascii="Arial" w:cs="Arial" w:eastAsia="Arial" w:hAnsi="Arial"/>
              </w:rPr>
            </w:pPr>
            <w:r>
              <w:rPr>
                <w:rFonts w:ascii="Arial" w:cs="Arial" w:eastAsia="Arial" w:hAnsi="Arial"/>
                <w:rtl w:val="0"/>
              </w:rPr>
              <w:t xml:space="preserve">Mantenimiento Continuo (D4), (RNF-03).</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C">
            <w:pPr>
              <w:spacing w:after="480" w:lineRule="auto"/>
              <w:jc w:val="both"/>
              <w:rPr>
                <w:rFonts w:ascii="Arial" w:cs="Arial" w:eastAsia="Arial" w:hAnsi="Arial"/>
              </w:rPr>
            </w:pPr>
            <w:r>
              <w:rPr>
                <w:rFonts w:ascii="Arial" w:cs="Arial" w:eastAsia="Arial" w:hAnsi="Arial"/>
                <w:b w:val="1"/>
                <w:bCs w:val="1"/>
                <w:rtl w:val="0"/>
              </w:rPr>
              <w:t xml:space="preserve">Gestión</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D">
            <w:pPr>
              <w:spacing w:after="480" w:lineRule="auto"/>
              <w:jc w:val="both"/>
              <w:rPr>
                <w:rFonts w:ascii="Arial" w:cs="Arial" w:eastAsia="Arial" w:hAnsi="Arial"/>
              </w:rPr>
            </w:pPr>
            <w:r>
              <w:rPr>
                <w:rFonts w:ascii="Arial" w:cs="Arial" w:eastAsia="Arial" w:hAnsi="Arial"/>
                <w:rtl w:val="0"/>
              </w:rPr>
              <w:t xml:space="preserve">R-GES-01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E">
            <w:pPr>
              <w:spacing w:after="480" w:lineRule="auto"/>
              <w:jc w:val="both"/>
              <w:rPr>
                <w:rFonts w:ascii="Arial" w:cs="Arial" w:eastAsia="Arial" w:hAnsi="Arial"/>
              </w:rPr>
            </w:pPr>
            <w:r>
              <w:rPr>
                <w:rFonts w:ascii="Arial" w:cs="Arial" w:eastAsia="Arial" w:hAnsi="Arial"/>
                <w:rtl w:val="0"/>
              </w:rPr>
              <w:t xml:space="preserve">Desviación del cronograma o de los recursos estimados.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F">
            <w:pPr>
              <w:spacing w:after="480" w:lineRule="auto"/>
              <w:jc w:val="both"/>
              <w:rPr>
                <w:rFonts w:ascii="Arial" w:cs="Arial" w:eastAsia="Arial" w:hAnsi="Arial"/>
              </w:rPr>
            </w:pPr>
            <w:r>
              <w:rPr>
                <w:rFonts w:ascii="Arial" w:cs="Arial" w:eastAsia="Arial" w:hAnsi="Arial"/>
                <w:rtl w:val="0"/>
              </w:rPr>
              <w:t xml:space="preserve">Planificación (Fases del proyecto).</w:t>
            </w:r>
          </w:p>
        </w:tc>
      </w:tr>
      <w:tr>
        <w:trPr>
          <w:cantSplit w:val="0"/>
          <w:trHeight w:val="13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0">
            <w:pPr>
              <w:spacing w:after="480" w:lineRule="auto"/>
              <w:jc w:val="both"/>
              <w:rPr>
                <w:rFonts w:ascii="Arial" w:cs="Arial" w:eastAsia="Arial" w:hAnsi="Arial"/>
              </w:rPr>
            </w:pPr>
            <w:r>
              <w:rPr>
                <w:rFonts w:ascii="Arial" w:cs="Arial" w:eastAsia="Arial" w:hAnsi="Arial"/>
                <w:b w:val="1"/>
                <w:bCs w:val="1"/>
                <w:rtl w:val="0"/>
              </w:rPr>
              <w:t xml:space="preserve">Mercado</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1">
            <w:pPr>
              <w:spacing w:after="480" w:lineRule="auto"/>
              <w:jc w:val="both"/>
              <w:rPr>
                <w:rFonts w:ascii="Arial" w:cs="Arial" w:eastAsia="Arial" w:hAnsi="Arial"/>
              </w:rPr>
            </w:pPr>
            <w:r>
              <w:rPr>
                <w:rFonts w:ascii="Arial" w:cs="Arial" w:eastAsia="Arial" w:hAnsi="Arial"/>
                <w:rtl w:val="0"/>
              </w:rPr>
              <w:t xml:space="preserve">R-MER-01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2">
            <w:pPr>
              <w:spacing w:after="480" w:lineRule="auto"/>
              <w:jc w:val="both"/>
              <w:rPr>
                <w:rFonts w:ascii="Arial" w:cs="Arial" w:eastAsia="Arial" w:hAnsi="Arial"/>
              </w:rPr>
            </w:pPr>
            <w:r>
              <w:rPr>
                <w:rFonts w:ascii="Arial" w:cs="Arial" w:eastAsia="Arial" w:hAnsi="Arial"/>
                <w:rtl w:val="0"/>
              </w:rPr>
              <w:t xml:space="preserve">Competencia fuerte y saturación del mercado.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3">
            <w:pPr>
              <w:spacing w:after="480" w:lineRule="auto"/>
              <w:jc w:val="both"/>
              <w:rPr>
                <w:rFonts w:ascii="Arial" w:cs="Arial" w:eastAsia="Arial" w:hAnsi="Arial"/>
              </w:rPr>
            </w:pPr>
            <w:r>
              <w:rPr>
                <w:rFonts w:ascii="Arial" w:cs="Arial" w:eastAsia="Arial" w:hAnsi="Arial"/>
                <w:rtl w:val="0"/>
              </w:rPr>
              <w:t xml:space="preserve">Competencia Fuerte (A1) y Saturación del Mercado (A4).</w:t>
            </w:r>
          </w:p>
        </w:tc>
      </w:tr>
    </w:tbl>
    <w:p w:rsidR="00000000" w:rsidDel="00000000" w:rsidP="00000000" w:rsidRDefault="00000000" w:rsidRPr="00000000" w14:paraId="000001C4">
      <w:pPr>
        <w:keepNext w:val="0"/>
        <w:keepLines w:val="0"/>
        <w:spacing w:before="0" w:lineRule="auto"/>
        <w:ind w:left="0" w:firstLine="0"/>
        <w:jc w:val="both"/>
        <w:rPr>
          <w:b w:val="1"/>
          <w:bCs w:val="1"/>
        </w:rPr>
      </w:pPr>
      <w:r>
        <w:rPr>
          <w:rtl w:val="0"/>
        </w:rPr>
      </w:r>
    </w:p>
    <w:p w:rsidR="00000000" w:rsidDel="00000000" w:rsidP="00000000" w:rsidRDefault="00000000" w:rsidRPr="00000000" w14:paraId="000001C5">
      <w:pPr>
        <w:keepNext w:val="0"/>
        <w:keepLines w:val="0"/>
        <w:spacing w:before="0" w:lineRule="auto"/>
        <w:ind w:left="0" w:firstLine="0"/>
        <w:jc w:val="both"/>
        <w:rPr>
          <w:b w:val="1"/>
          <w:bCs w:val="1"/>
        </w:rPr>
      </w:pPr>
      <w:r>
        <w:rPr>
          <w:b w:val="1"/>
          <w:bCs w:val="1"/>
          <w:rtl w:val="0"/>
        </w:rPr>
        <w:t xml:space="preserve">2. Evaluación del Riesgo (Impacto y Probabilidad)</w:t>
      </w:r>
    </w:p>
    <w:p w:rsidR="00000000" w:rsidDel="00000000" w:rsidP="00000000" w:rsidRDefault="00000000" w:rsidRPr="00000000" w14:paraId="000001C6">
      <w:pPr>
        <w:spacing w:after="240" w:lineRule="auto"/>
        <w:jc w:val="both"/>
        <w:rPr>
          <w:rFonts w:ascii="Arial" w:cs="Arial" w:eastAsia="Arial" w:hAnsi="Arial"/>
        </w:rPr>
      </w:pPr>
      <w:r>
        <w:rPr>
          <w:rFonts w:ascii="Arial" w:cs="Arial" w:eastAsia="Arial" w:hAnsi="Arial"/>
          <w:rtl w:val="0"/>
        </w:rPr>
        <w:t xml:space="preserve">Se utiliza una escala de 1 (Bajo) a 5 (Alto) para evaluar el Impacto (I) en el proyecto y la Probabilidad (P) de que el riesgo ocurra. El Nivel de Riesgo (NR) es el producto de I x P.</w:t>
      </w:r>
    </w:p>
    <w:tbl>
      <w:tblPr>
        <w:tblStyle w:val="Table5"/>
        <w:tblW w:w="8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1475"/>
        <w:gridCol w:w="2090"/>
        <w:gridCol w:w="3335"/>
        <w:tblGridChange w:id="0">
          <w:tblGrid>
            <w:gridCol w:w="1715"/>
            <w:gridCol w:w="1475"/>
            <w:gridCol w:w="2090"/>
            <w:gridCol w:w="333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7">
            <w:pPr>
              <w:spacing w:after="480" w:lineRule="auto"/>
              <w:jc w:val="both"/>
              <w:rPr>
                <w:rFonts w:ascii="Arial" w:cs="Arial" w:eastAsia="Arial" w:hAnsi="Arial"/>
              </w:rPr>
            </w:pPr>
            <w:r>
              <w:rPr>
                <w:rFonts w:ascii="Arial" w:cs="Arial" w:eastAsia="Arial" w:hAnsi="Arial"/>
                <w:b w:val="1"/>
                <w:bCs w:val="1"/>
                <w:rtl w:val="0"/>
              </w:rPr>
              <w:t xml:space="preserve">ID de Riesgo</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8">
            <w:pPr>
              <w:spacing w:after="480" w:lineRule="auto"/>
              <w:jc w:val="both"/>
              <w:rPr>
                <w:rFonts w:ascii="Arial" w:cs="Arial" w:eastAsia="Arial" w:hAnsi="Arial"/>
              </w:rPr>
            </w:pPr>
            <w:r>
              <w:rPr>
                <w:rFonts w:ascii="Arial" w:cs="Arial" w:eastAsia="Arial" w:hAnsi="Arial"/>
                <w:b w:val="1"/>
                <w:bCs w:val="1"/>
                <w:rtl w:val="0"/>
              </w:rPr>
              <w:t xml:space="preserve">Impacto (I)</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9">
            <w:pPr>
              <w:spacing w:after="480" w:lineRule="auto"/>
              <w:jc w:val="both"/>
              <w:rPr>
                <w:rFonts w:ascii="Arial" w:cs="Arial" w:eastAsia="Arial" w:hAnsi="Arial"/>
              </w:rPr>
            </w:pPr>
            <w:r>
              <w:rPr>
                <w:rFonts w:ascii="Arial" w:cs="Arial" w:eastAsia="Arial" w:hAnsi="Arial"/>
                <w:b w:val="1"/>
                <w:bCs w:val="1"/>
                <w:rtl w:val="0"/>
              </w:rPr>
              <w:t xml:space="preserve">Probabilidad (P)</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A">
            <w:pPr>
              <w:spacing w:after="480" w:lineRule="auto"/>
              <w:jc w:val="both"/>
              <w:rPr>
                <w:rFonts w:ascii="Arial" w:cs="Arial" w:eastAsia="Arial" w:hAnsi="Arial"/>
              </w:rPr>
            </w:pPr>
            <w:r>
              <w:rPr>
                <w:rFonts w:ascii="Arial" w:cs="Arial" w:eastAsia="Arial" w:hAnsi="Arial"/>
                <w:b w:val="1"/>
                <w:bCs w:val="1"/>
                <w:rtl w:val="0"/>
              </w:rPr>
              <w:t xml:space="preserve">Nivel de Riesgo (NR) (I x P)</w:t>
            </w:r>
            <w:r>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B">
            <w:pPr>
              <w:spacing w:after="480" w:lineRule="auto"/>
              <w:jc w:val="both"/>
              <w:rPr>
                <w:rFonts w:ascii="Arial" w:cs="Arial" w:eastAsia="Arial" w:hAnsi="Arial"/>
              </w:rPr>
            </w:pPr>
            <w:r>
              <w:rPr>
                <w:rFonts w:ascii="Arial" w:cs="Arial" w:eastAsia="Arial" w:hAnsi="Arial"/>
                <w:b w:val="1"/>
                <w:bCs w:val="1"/>
                <w:rtl w:val="0"/>
              </w:rPr>
              <w:t xml:space="preserve">R-SEG-01</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C">
            <w:pPr>
              <w:spacing w:after="480" w:lineRule="auto"/>
              <w:jc w:val="both"/>
              <w:rPr>
                <w:rFonts w:ascii="Arial" w:cs="Arial" w:eastAsia="Arial" w:hAnsi="Arial"/>
              </w:rPr>
            </w:pPr>
            <w:r>
              <w:rPr>
                <w:rFonts w:ascii="Arial" w:cs="Arial" w:eastAsia="Arial" w:hAnsi="Arial"/>
                <w:rtl w:val="0"/>
              </w:rPr>
              <w:t xml:space="preserve">5 (Crítico)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D">
            <w:pPr>
              <w:spacing w:after="480" w:lineRule="auto"/>
              <w:jc w:val="both"/>
              <w:rPr>
                <w:rFonts w:ascii="Arial" w:cs="Arial" w:eastAsia="Arial" w:hAnsi="Arial"/>
              </w:rPr>
            </w:pPr>
            <w:r>
              <w:rPr>
                <w:rFonts w:ascii="Arial" w:cs="Arial" w:eastAsia="Arial" w:hAnsi="Arial"/>
                <w:rtl w:val="0"/>
              </w:rPr>
              <w:t xml:space="preserve">4 (Alta)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E">
            <w:pPr>
              <w:spacing w:after="480" w:lineRule="auto"/>
              <w:jc w:val="both"/>
              <w:rPr>
                <w:rFonts w:ascii="Arial" w:cs="Arial" w:eastAsia="Arial" w:hAnsi="Arial"/>
              </w:rPr>
            </w:pPr>
            <w:r>
              <w:rPr>
                <w:rFonts w:ascii="Arial" w:cs="Arial" w:eastAsia="Arial" w:hAnsi="Arial"/>
                <w:rtl w:val="0"/>
              </w:rPr>
              <w:t xml:space="preserve">20 (Máximo)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F">
            <w:pPr>
              <w:spacing w:after="480" w:lineRule="auto"/>
              <w:jc w:val="both"/>
              <w:rPr>
                <w:rFonts w:ascii="Arial" w:cs="Arial" w:eastAsia="Arial" w:hAnsi="Arial"/>
              </w:rPr>
            </w:pPr>
            <w:r>
              <w:rPr>
                <w:rFonts w:ascii="Arial" w:cs="Arial" w:eastAsia="Arial" w:hAnsi="Arial"/>
                <w:b w:val="1"/>
                <w:bCs w:val="1"/>
                <w:rtl w:val="0"/>
              </w:rPr>
              <w:t xml:space="preserve">R-OP-01</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0">
            <w:pPr>
              <w:spacing w:after="480" w:lineRule="auto"/>
              <w:jc w:val="both"/>
              <w:rPr>
                <w:rFonts w:ascii="Arial" w:cs="Arial" w:eastAsia="Arial" w:hAnsi="Arial"/>
              </w:rPr>
            </w:pPr>
            <w:r>
              <w:rPr>
                <w:rFonts w:ascii="Arial" w:cs="Arial" w:eastAsia="Arial" w:hAnsi="Arial"/>
                <w:rtl w:val="0"/>
              </w:rPr>
              <w:t xml:space="preserve">4 (Alto)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1">
            <w:pPr>
              <w:spacing w:after="480" w:lineRule="auto"/>
              <w:jc w:val="both"/>
              <w:rPr>
                <w:rFonts w:ascii="Arial" w:cs="Arial" w:eastAsia="Arial" w:hAnsi="Arial"/>
              </w:rPr>
            </w:pPr>
            <w:r>
              <w:rPr>
                <w:rFonts w:ascii="Arial" w:cs="Arial" w:eastAsia="Arial" w:hAnsi="Arial"/>
                <w:rtl w:val="0"/>
              </w:rPr>
              <w:t xml:space="preserve">4 (Alta)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2">
            <w:pPr>
              <w:spacing w:after="480" w:lineRule="auto"/>
              <w:jc w:val="both"/>
              <w:rPr>
                <w:rFonts w:ascii="Arial" w:cs="Arial" w:eastAsia="Arial" w:hAnsi="Arial"/>
              </w:rPr>
            </w:pPr>
            <w:r>
              <w:rPr>
                <w:rFonts w:ascii="Arial" w:cs="Arial" w:eastAsia="Arial" w:hAnsi="Arial"/>
                <w:rtl w:val="0"/>
              </w:rPr>
              <w:t xml:space="preserve">16 (Alto)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3">
            <w:pPr>
              <w:spacing w:after="480" w:lineRule="auto"/>
              <w:jc w:val="both"/>
              <w:rPr>
                <w:rFonts w:ascii="Arial" w:cs="Arial" w:eastAsia="Arial" w:hAnsi="Arial"/>
              </w:rPr>
            </w:pPr>
            <w:r>
              <w:rPr>
                <w:rFonts w:ascii="Arial" w:cs="Arial" w:eastAsia="Arial" w:hAnsi="Arial"/>
                <w:b w:val="1"/>
                <w:bCs w:val="1"/>
                <w:rtl w:val="0"/>
              </w:rPr>
              <w:t xml:space="preserve">R-TEC-02</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4">
            <w:pPr>
              <w:spacing w:after="480" w:lineRule="auto"/>
              <w:jc w:val="both"/>
              <w:rPr>
                <w:rFonts w:ascii="Arial" w:cs="Arial" w:eastAsia="Arial" w:hAnsi="Arial"/>
              </w:rPr>
            </w:pPr>
            <w:r>
              <w:rPr>
                <w:rFonts w:ascii="Arial" w:cs="Arial" w:eastAsia="Arial" w:hAnsi="Arial"/>
                <w:rtl w:val="0"/>
              </w:rPr>
              <w:t xml:space="preserve">4 (Alto)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5">
            <w:pPr>
              <w:spacing w:after="480" w:lineRule="auto"/>
              <w:jc w:val="both"/>
              <w:rPr>
                <w:rFonts w:ascii="Arial" w:cs="Arial" w:eastAsia="Arial" w:hAnsi="Arial"/>
              </w:rPr>
            </w:pPr>
            <w:r>
              <w:rPr>
                <w:rFonts w:ascii="Arial" w:cs="Arial" w:eastAsia="Arial" w:hAnsi="Arial"/>
                <w:rtl w:val="0"/>
              </w:rPr>
              <w:t xml:space="preserve">3 (Media)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6">
            <w:pPr>
              <w:spacing w:after="480" w:lineRule="auto"/>
              <w:jc w:val="both"/>
              <w:rPr>
                <w:rFonts w:ascii="Arial" w:cs="Arial" w:eastAsia="Arial" w:hAnsi="Arial"/>
              </w:rPr>
            </w:pPr>
            <w:r>
              <w:rPr>
                <w:rFonts w:ascii="Arial" w:cs="Arial" w:eastAsia="Arial" w:hAnsi="Arial"/>
                <w:rtl w:val="0"/>
              </w:rPr>
              <w:t xml:space="preserve">12 (Medio-Alto)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7">
            <w:pPr>
              <w:spacing w:after="480" w:lineRule="auto"/>
              <w:jc w:val="both"/>
              <w:rPr>
                <w:rFonts w:ascii="Arial" w:cs="Arial" w:eastAsia="Arial" w:hAnsi="Arial"/>
              </w:rPr>
            </w:pPr>
            <w:r>
              <w:rPr>
                <w:rFonts w:ascii="Arial" w:cs="Arial" w:eastAsia="Arial" w:hAnsi="Arial"/>
                <w:b w:val="1"/>
                <w:bCs w:val="1"/>
                <w:rtl w:val="0"/>
              </w:rPr>
              <w:t xml:space="preserve">R-OP-02</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8">
            <w:pPr>
              <w:spacing w:after="480" w:lineRule="auto"/>
              <w:jc w:val="both"/>
              <w:rPr>
                <w:rFonts w:ascii="Arial" w:cs="Arial" w:eastAsia="Arial" w:hAnsi="Arial"/>
              </w:rPr>
            </w:pPr>
            <w:r>
              <w:rPr>
                <w:rFonts w:ascii="Arial" w:cs="Arial" w:eastAsia="Arial" w:hAnsi="Arial"/>
                <w:rtl w:val="0"/>
              </w:rPr>
              <w:t xml:space="preserve">3 (Medio)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9">
            <w:pPr>
              <w:spacing w:after="480" w:lineRule="auto"/>
              <w:jc w:val="both"/>
              <w:rPr>
                <w:rFonts w:ascii="Arial" w:cs="Arial" w:eastAsia="Arial" w:hAnsi="Arial"/>
              </w:rPr>
            </w:pPr>
            <w:r>
              <w:rPr>
                <w:rFonts w:ascii="Arial" w:cs="Arial" w:eastAsia="Arial" w:hAnsi="Arial"/>
                <w:rtl w:val="0"/>
              </w:rPr>
              <w:t xml:space="preserve">4 (Alta)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A">
            <w:pPr>
              <w:spacing w:after="480" w:lineRule="auto"/>
              <w:jc w:val="both"/>
              <w:rPr>
                <w:rFonts w:ascii="Arial" w:cs="Arial" w:eastAsia="Arial" w:hAnsi="Arial"/>
              </w:rPr>
            </w:pPr>
            <w:r>
              <w:rPr>
                <w:rFonts w:ascii="Arial" w:cs="Arial" w:eastAsia="Arial" w:hAnsi="Arial"/>
                <w:rtl w:val="0"/>
              </w:rPr>
              <w:t xml:space="preserve">12 (Medio-Alto)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B">
            <w:pPr>
              <w:spacing w:after="480" w:lineRule="auto"/>
              <w:jc w:val="both"/>
              <w:rPr>
                <w:rFonts w:ascii="Arial" w:cs="Arial" w:eastAsia="Arial" w:hAnsi="Arial"/>
              </w:rPr>
            </w:pPr>
            <w:r>
              <w:rPr>
                <w:rFonts w:ascii="Arial" w:cs="Arial" w:eastAsia="Arial" w:hAnsi="Arial"/>
                <w:b w:val="1"/>
                <w:bCs w:val="1"/>
                <w:rtl w:val="0"/>
              </w:rPr>
              <w:t xml:space="preserve">R-GES-01</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C">
            <w:pPr>
              <w:spacing w:after="480" w:lineRule="auto"/>
              <w:jc w:val="both"/>
              <w:rPr>
                <w:rFonts w:ascii="Arial" w:cs="Arial" w:eastAsia="Arial" w:hAnsi="Arial"/>
              </w:rPr>
            </w:pPr>
            <w:r>
              <w:rPr>
                <w:rFonts w:ascii="Arial" w:cs="Arial" w:eastAsia="Arial" w:hAnsi="Arial"/>
                <w:rtl w:val="0"/>
              </w:rPr>
              <w:t xml:space="preserve">4 (Alto)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D">
            <w:pPr>
              <w:spacing w:after="480" w:lineRule="auto"/>
              <w:jc w:val="both"/>
              <w:rPr>
                <w:rFonts w:ascii="Arial" w:cs="Arial" w:eastAsia="Arial" w:hAnsi="Arial"/>
              </w:rPr>
            </w:pPr>
            <w:r>
              <w:rPr>
                <w:rFonts w:ascii="Arial" w:cs="Arial" w:eastAsia="Arial" w:hAnsi="Arial"/>
                <w:rtl w:val="0"/>
              </w:rPr>
              <w:t xml:space="preserve">2 (Baja)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E">
            <w:pPr>
              <w:spacing w:after="480" w:lineRule="auto"/>
              <w:jc w:val="both"/>
              <w:rPr>
                <w:rFonts w:ascii="Arial" w:cs="Arial" w:eastAsia="Arial" w:hAnsi="Arial"/>
              </w:rPr>
            </w:pPr>
            <w:r>
              <w:rPr>
                <w:rFonts w:ascii="Arial" w:cs="Arial" w:eastAsia="Arial" w:hAnsi="Arial"/>
                <w:rtl w:val="0"/>
              </w:rPr>
              <w:t xml:space="preserve">8 (Medio)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F">
            <w:pPr>
              <w:spacing w:after="480" w:lineRule="auto"/>
              <w:jc w:val="both"/>
              <w:rPr>
                <w:rFonts w:ascii="Arial" w:cs="Arial" w:eastAsia="Arial" w:hAnsi="Arial"/>
              </w:rPr>
            </w:pPr>
            <w:r>
              <w:rPr>
                <w:rFonts w:ascii="Arial" w:cs="Arial" w:eastAsia="Arial" w:hAnsi="Arial"/>
                <w:b w:val="1"/>
                <w:bCs w:val="1"/>
                <w:rtl w:val="0"/>
              </w:rPr>
              <w:t xml:space="preserve">R-MER-01</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0">
            <w:pPr>
              <w:spacing w:after="480" w:lineRule="auto"/>
              <w:jc w:val="both"/>
              <w:rPr>
                <w:rFonts w:ascii="Arial" w:cs="Arial" w:eastAsia="Arial" w:hAnsi="Arial"/>
              </w:rPr>
            </w:pPr>
            <w:r>
              <w:rPr>
                <w:rFonts w:ascii="Arial" w:cs="Arial" w:eastAsia="Arial" w:hAnsi="Arial"/>
                <w:rtl w:val="0"/>
              </w:rPr>
              <w:t xml:space="preserve">3 (Medio)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1">
            <w:pPr>
              <w:spacing w:after="480" w:lineRule="auto"/>
              <w:jc w:val="both"/>
              <w:rPr>
                <w:rFonts w:ascii="Arial" w:cs="Arial" w:eastAsia="Arial" w:hAnsi="Arial"/>
              </w:rPr>
            </w:pPr>
            <w:r>
              <w:rPr>
                <w:rFonts w:ascii="Arial" w:cs="Arial" w:eastAsia="Arial" w:hAnsi="Arial"/>
                <w:rtl w:val="0"/>
              </w:rPr>
              <w:t xml:space="preserve">2 (Baja)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2">
            <w:pPr>
              <w:spacing w:after="480" w:lineRule="auto"/>
              <w:jc w:val="both"/>
              <w:rPr>
                <w:rFonts w:ascii="Arial" w:cs="Arial" w:eastAsia="Arial" w:hAnsi="Arial"/>
              </w:rPr>
            </w:pPr>
            <w:r>
              <w:rPr>
                <w:rFonts w:ascii="Arial" w:cs="Arial" w:eastAsia="Arial" w:hAnsi="Arial"/>
                <w:rtl w:val="0"/>
              </w:rPr>
              <w:t xml:space="preserve">6 (Bajo-Medio)</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3">
            <w:pPr>
              <w:spacing w:after="480" w:lineRule="auto"/>
              <w:jc w:val="both"/>
              <w:rPr>
                <w:rFonts w:ascii="Arial" w:cs="Arial" w:eastAsia="Arial" w:hAnsi="Arial"/>
              </w:rPr>
            </w:pPr>
            <w:r>
              <w:rPr>
                <w:rFonts w:ascii="Arial" w:cs="Arial" w:eastAsia="Arial" w:hAnsi="Arial"/>
                <w:b w:val="1"/>
                <w:bCs w:val="1"/>
                <w:rtl w:val="0"/>
              </w:rPr>
              <w:t xml:space="preserve">R-TEC-01</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4">
            <w:pPr>
              <w:spacing w:after="480" w:lineRule="auto"/>
              <w:jc w:val="both"/>
              <w:rPr>
                <w:rFonts w:ascii="Arial" w:cs="Arial" w:eastAsia="Arial" w:hAnsi="Arial"/>
              </w:rPr>
            </w:pPr>
            <w:r>
              <w:rPr>
                <w:rFonts w:ascii="Arial" w:cs="Arial" w:eastAsia="Arial" w:hAnsi="Arial"/>
                <w:rtl w:val="0"/>
              </w:rPr>
              <w:t xml:space="preserve">5 (Crítico)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5">
            <w:pPr>
              <w:spacing w:after="480" w:lineRule="auto"/>
              <w:jc w:val="both"/>
              <w:rPr>
                <w:rFonts w:ascii="Arial" w:cs="Arial" w:eastAsia="Arial" w:hAnsi="Arial"/>
              </w:rPr>
            </w:pPr>
            <w:r>
              <w:rPr>
                <w:rFonts w:ascii="Arial" w:cs="Arial" w:eastAsia="Arial" w:hAnsi="Arial"/>
                <w:rtl w:val="0"/>
              </w:rPr>
              <w:t xml:space="preserve">1 (Muy Baja)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6">
            <w:pPr>
              <w:spacing w:after="480" w:lineRule="auto"/>
              <w:jc w:val="both"/>
              <w:rPr>
                <w:rFonts w:ascii="Arial" w:cs="Arial" w:eastAsia="Arial" w:hAnsi="Arial"/>
              </w:rPr>
            </w:pPr>
            <w:r>
              <w:rPr>
                <w:rFonts w:ascii="Arial" w:cs="Arial" w:eastAsia="Arial" w:hAnsi="Arial"/>
                <w:rtl w:val="0"/>
              </w:rPr>
              <w:t xml:space="preserve">5 (Bajo)</w:t>
            </w:r>
          </w:p>
        </w:tc>
      </w:tr>
    </w:tbl>
    <w:p w:rsidR="00000000" w:rsidDel="00000000" w:rsidP="00000000" w:rsidRDefault="00000000" w:rsidRPr="00000000" w14:paraId="000001E7">
      <w:pPr>
        <w:keepNext w:val="0"/>
        <w:keepLines w:val="0"/>
        <w:spacing w:before="0" w:lineRule="auto"/>
        <w:ind w:left="0" w:firstLine="0"/>
        <w:jc w:val="both"/>
        <w:rPr>
          <w:b w:val="1"/>
          <w:bCs w:val="1"/>
        </w:rPr>
      </w:pPr>
      <w:r>
        <w:rPr>
          <w:rtl w:val="0"/>
        </w:rPr>
      </w:r>
    </w:p>
    <w:p w:rsidR="00000000" w:rsidDel="00000000" w:rsidP="00000000" w:rsidRDefault="00000000" w:rsidRPr="00000000" w14:paraId="000001E8">
      <w:pPr>
        <w:keepNext w:val="0"/>
        <w:keepLines w:val="0"/>
        <w:spacing w:before="0" w:lineRule="auto"/>
        <w:ind w:left="0" w:firstLine="0"/>
        <w:jc w:val="both"/>
        <w:rPr>
          <w:b w:val="1"/>
          <w:bCs w:val="1"/>
        </w:rPr>
      </w:pPr>
      <w:r>
        <w:rPr>
          <w:b w:val="1"/>
          <w:bCs w:val="1"/>
          <w:rtl w:val="0"/>
        </w:rPr>
        <w:t xml:space="preserve">3. Plan de Mitigación y Contingencia</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765"/>
        <w:gridCol w:w="3645"/>
        <w:tblGridChange w:id="0">
          <w:tblGrid>
            <w:gridCol w:w="1605"/>
            <w:gridCol w:w="3765"/>
            <w:gridCol w:w="3645"/>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9">
            <w:pPr>
              <w:spacing w:after="480" w:lineRule="auto"/>
              <w:jc w:val="both"/>
              <w:rPr>
                <w:rFonts w:ascii="Arial" w:cs="Arial" w:eastAsia="Arial" w:hAnsi="Arial"/>
              </w:rPr>
            </w:pPr>
            <w:r>
              <w:rPr>
                <w:rFonts w:ascii="Arial" w:cs="Arial" w:eastAsia="Arial" w:hAnsi="Arial"/>
                <w:b w:val="1"/>
                <w:bCs w:val="1"/>
                <w:rtl w:val="0"/>
              </w:rPr>
              <w:t xml:space="preserve">ID de Riesgo</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A">
            <w:pPr>
              <w:spacing w:after="480" w:lineRule="auto"/>
              <w:jc w:val="both"/>
              <w:rPr>
                <w:rFonts w:ascii="Arial" w:cs="Arial" w:eastAsia="Arial" w:hAnsi="Arial"/>
              </w:rPr>
            </w:pPr>
            <w:r>
              <w:rPr>
                <w:rFonts w:ascii="Arial" w:cs="Arial" w:eastAsia="Arial" w:hAnsi="Arial"/>
                <w:b w:val="1"/>
                <w:bCs w:val="1"/>
                <w:rtl w:val="0"/>
              </w:rPr>
              <w:t xml:space="preserve">Estrategia de Mitigación</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B">
            <w:pPr>
              <w:spacing w:after="480" w:lineRule="auto"/>
              <w:jc w:val="both"/>
              <w:rPr>
                <w:rFonts w:ascii="Arial" w:cs="Arial" w:eastAsia="Arial" w:hAnsi="Arial"/>
              </w:rPr>
            </w:pPr>
            <w:r>
              <w:rPr>
                <w:rFonts w:ascii="Arial" w:cs="Arial" w:eastAsia="Arial" w:hAnsi="Arial"/>
                <w:b w:val="1"/>
                <w:bCs w:val="1"/>
                <w:rtl w:val="0"/>
              </w:rPr>
              <w:t xml:space="preserve">Plan de Contingencia (si ocurre el riesgo)</w:t>
            </w:r>
            <w:r>
              <w:rPr>
                <w:rtl w:val="0"/>
              </w:rPr>
            </w:r>
          </w:p>
        </w:tc>
      </w:tr>
      <w:tr>
        <w:trPr>
          <w:cantSplit w:val="0"/>
          <w:trHeight w:val="18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C">
            <w:pPr>
              <w:spacing w:after="480" w:lineRule="auto"/>
              <w:jc w:val="both"/>
              <w:rPr>
                <w:rFonts w:ascii="Arial" w:cs="Arial" w:eastAsia="Arial" w:hAnsi="Arial"/>
              </w:rPr>
            </w:pPr>
            <w:r>
              <w:rPr>
                <w:rFonts w:ascii="Arial" w:cs="Arial" w:eastAsia="Arial" w:hAnsi="Arial"/>
                <w:b w:val="1"/>
                <w:bCs w:val="1"/>
                <w:rtl w:val="0"/>
              </w:rPr>
              <w:t xml:space="preserve">R-SEG-01</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D">
            <w:pPr>
              <w:spacing w:after="480" w:lineRule="auto"/>
              <w:jc w:val="both"/>
              <w:rPr>
                <w:rFonts w:ascii="Arial" w:cs="Arial" w:eastAsia="Arial" w:hAnsi="Arial"/>
              </w:rPr>
            </w:pPr>
            <w:r>
              <w:rPr>
                <w:rFonts w:ascii="Arial" w:cs="Arial" w:eastAsia="Arial" w:hAnsi="Arial"/>
                <w:rtl w:val="0"/>
              </w:rPr>
              <w:t xml:space="preserve">Implementar autenticación robusta y cifrado de datos desde la Fase de Desarrollo. Realizar Pruebas de Seguridad (Sección 7.4).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E">
            <w:pPr>
              <w:spacing w:after="480" w:lineRule="auto"/>
              <w:jc w:val="both"/>
              <w:rPr>
                <w:rFonts w:ascii="Arial" w:cs="Arial" w:eastAsia="Arial" w:hAnsi="Arial"/>
              </w:rPr>
            </w:pPr>
            <w:r>
              <w:rPr>
                <w:rFonts w:ascii="Arial" w:cs="Arial" w:eastAsia="Arial" w:hAnsi="Arial"/>
                <w:rtl w:val="0"/>
              </w:rPr>
              <w:t xml:space="preserve">Despliegue inmediato de parches de seguridad. Notificación a usuarios y revisión forense de la base de datos.</w:t>
            </w:r>
          </w:p>
        </w:tc>
      </w:tr>
      <w:tr>
        <w:trPr>
          <w:cantSplit w:val="0"/>
          <w:trHeight w:val="18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F">
            <w:pPr>
              <w:spacing w:after="480" w:lineRule="auto"/>
              <w:jc w:val="both"/>
              <w:rPr>
                <w:rFonts w:ascii="Arial" w:cs="Arial" w:eastAsia="Arial" w:hAnsi="Arial"/>
              </w:rPr>
            </w:pPr>
            <w:r>
              <w:rPr>
                <w:rFonts w:ascii="Arial" w:cs="Arial" w:eastAsia="Arial" w:hAnsi="Arial"/>
                <w:b w:val="1"/>
                <w:bCs w:val="1"/>
                <w:rtl w:val="0"/>
              </w:rPr>
              <w:t xml:space="preserve">R-OP-01</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0">
            <w:pPr>
              <w:spacing w:after="480" w:lineRule="auto"/>
              <w:jc w:val="both"/>
              <w:rPr>
                <w:rFonts w:ascii="Arial" w:cs="Arial" w:eastAsia="Arial" w:hAnsi="Arial"/>
              </w:rPr>
            </w:pPr>
            <w:r>
              <w:rPr>
                <w:rFonts w:ascii="Arial" w:cs="Arial" w:eastAsia="Arial" w:hAnsi="Arial"/>
                <w:rtl w:val="0"/>
              </w:rPr>
              <w:t xml:space="preserve">Invertir tiempo intensivo en la Fase de Diseño (Figma) y realizar ciclos </w:t>
            </w:r>
            <w:r>
              <w:rPr>
                <w:rFonts w:ascii="Arial" w:cs="Arial" w:eastAsia="Arial" w:hAnsi="Arial"/>
                <w:b w:val="1"/>
                <w:bCs w:val="1"/>
                <w:rtl w:val="0"/>
              </w:rPr>
              <w:t xml:space="preserve">iterativos</w:t>
            </w:r>
            <w:r>
              <w:rPr>
                <w:rFonts w:ascii="Arial" w:cs="Arial" w:eastAsia="Arial" w:hAnsi="Arial"/>
                <w:rtl w:val="0"/>
              </w:rPr>
              <w:t xml:space="preserve"> de </w:t>
            </w:r>
            <w:r>
              <w:rPr>
                <w:rFonts w:ascii="Arial" w:cs="Arial" w:eastAsia="Arial" w:hAnsi="Arial"/>
                <w:i w:val="1"/>
                <w:iCs w:val="1"/>
                <w:rtl w:val="0"/>
              </w:rPr>
              <w:t xml:space="preserve">feedback</w:t>
            </w:r>
            <w:r>
              <w:rPr>
                <w:rFonts w:ascii="Arial" w:cs="Arial" w:eastAsia="Arial" w:hAnsi="Arial"/>
                <w:rtl w:val="0"/>
              </w:rPr>
              <w:t xml:space="preserve"> sobre la UX/UI.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1">
            <w:pPr>
              <w:spacing w:after="480" w:lineRule="auto"/>
              <w:jc w:val="both"/>
              <w:rPr>
                <w:rFonts w:ascii="Arial" w:cs="Arial" w:eastAsia="Arial" w:hAnsi="Arial"/>
              </w:rPr>
            </w:pPr>
            <w:r>
              <w:rPr>
                <w:rFonts w:ascii="Arial" w:cs="Arial" w:eastAsia="Arial" w:hAnsi="Arial"/>
                <w:rtl w:val="0"/>
              </w:rPr>
              <w:t xml:space="preserve">Priorizar la corrección de usabilidad en las Fases de Depuración y documentación.</w:t>
            </w:r>
          </w:p>
        </w:tc>
      </w:tr>
      <w:tr>
        <w:trPr>
          <w:cantSplit w:val="0"/>
          <w:trHeight w:val="18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2">
            <w:pPr>
              <w:spacing w:after="480" w:lineRule="auto"/>
              <w:jc w:val="both"/>
              <w:rPr>
                <w:rFonts w:ascii="Arial" w:cs="Arial" w:eastAsia="Arial" w:hAnsi="Arial"/>
              </w:rPr>
            </w:pPr>
            <w:r>
              <w:rPr>
                <w:rFonts w:ascii="Arial" w:cs="Arial" w:eastAsia="Arial" w:hAnsi="Arial"/>
                <w:b w:val="1"/>
                <w:bCs w:val="1"/>
                <w:rtl w:val="0"/>
              </w:rPr>
              <w:t xml:space="preserve">R-TEC-02</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3">
            <w:pPr>
              <w:spacing w:after="480" w:lineRule="auto"/>
              <w:jc w:val="both"/>
              <w:rPr>
                <w:rFonts w:ascii="Arial" w:cs="Arial" w:eastAsia="Arial" w:hAnsi="Arial"/>
              </w:rPr>
            </w:pPr>
            <w:r>
              <w:rPr>
                <w:rFonts w:ascii="Arial" w:cs="Arial" w:eastAsia="Arial" w:hAnsi="Arial"/>
                <w:rtl w:val="0"/>
              </w:rPr>
              <w:t xml:space="preserve">Optimizar consultas a la base de datos (PostgreSQL) y el uso de la lógica de Express.js. Utilizar herramientas de desarrollo eficientes (Vue 3 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4">
            <w:pPr>
              <w:spacing w:after="480" w:lineRule="auto"/>
              <w:jc w:val="both"/>
              <w:rPr>
                <w:rFonts w:ascii="Arial" w:cs="Arial" w:eastAsia="Arial" w:hAnsi="Arial"/>
              </w:rPr>
            </w:pPr>
            <w:r>
              <w:rPr>
                <w:rFonts w:ascii="Arial" w:cs="Arial" w:eastAsia="Arial" w:hAnsi="Arial"/>
                <w:rtl w:val="0"/>
              </w:rPr>
              <w:t xml:space="preserve">Refactorización de las funciones de generación de gráficos. Limitar el rango de tiempo de los datos mostrados por defecto.</w:t>
            </w:r>
          </w:p>
        </w:tc>
      </w:tr>
      <w:tr>
        <w:trPr>
          <w:cantSplit w:val="0"/>
          <w:trHeight w:val="22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5">
            <w:pPr>
              <w:spacing w:after="480" w:lineRule="auto"/>
              <w:jc w:val="both"/>
              <w:rPr>
                <w:rFonts w:ascii="Arial" w:cs="Arial" w:eastAsia="Arial" w:hAnsi="Arial"/>
              </w:rPr>
            </w:pPr>
            <w:r>
              <w:rPr>
                <w:rFonts w:ascii="Arial" w:cs="Arial" w:eastAsia="Arial" w:hAnsi="Arial"/>
                <w:b w:val="1"/>
                <w:bCs w:val="1"/>
                <w:rtl w:val="0"/>
              </w:rPr>
              <w:t xml:space="preserve">R-OP-02</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6">
            <w:pPr>
              <w:spacing w:after="480" w:lineRule="auto"/>
              <w:jc w:val="both"/>
              <w:rPr>
                <w:rFonts w:ascii="Arial" w:cs="Arial" w:eastAsia="Arial" w:hAnsi="Arial"/>
              </w:rPr>
            </w:pPr>
            <w:r>
              <w:rPr>
                <w:rFonts w:ascii="Arial" w:cs="Arial" w:eastAsia="Arial" w:hAnsi="Arial"/>
                <w:rtl w:val="0"/>
              </w:rPr>
              <w:t xml:space="preserve">Diseñar el sistema para un </w:t>
            </w:r>
            <w:r>
              <w:rPr>
                <w:rFonts w:ascii="Arial" w:cs="Arial" w:eastAsia="Arial" w:hAnsi="Arial"/>
                <w:b w:val="1"/>
                <w:bCs w:val="1"/>
                <w:rtl w:val="0"/>
              </w:rPr>
              <w:t xml:space="preserve">mantenimiento continuo</w:t>
            </w:r>
            <w:r>
              <w:rPr>
                <w:rFonts w:ascii="Arial" w:cs="Arial" w:eastAsia="Arial" w:hAnsi="Arial"/>
                <w:rtl w:val="0"/>
              </w:rPr>
              <w:t xml:space="preserve"> (RNF-03) con una arquitectura limpia (Patrón REST API + SPA). Usar herramientas de código abierto (Express.js, Vue 3, PostgreSQL) para reducir costes a largo plazo.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7">
            <w:pPr>
              <w:spacing w:after="480" w:lineRule="auto"/>
              <w:jc w:val="both"/>
              <w:rPr>
                <w:rFonts w:ascii="Arial" w:cs="Arial" w:eastAsia="Arial" w:hAnsi="Arial"/>
              </w:rPr>
            </w:pPr>
            <w:r>
              <w:rPr>
                <w:rFonts w:ascii="Arial" w:cs="Arial" w:eastAsia="Arial" w:hAnsi="Arial"/>
                <w:rtl w:val="0"/>
              </w:rPr>
              <w:t xml:space="preserve">Asignación de recursos y presupuesto extra para la fase de mantenimiento si los recursos internos no son suficientes.</w:t>
            </w:r>
          </w:p>
        </w:tc>
      </w:tr>
      <w:tr>
        <w:trPr>
          <w:cantSplit w:val="0"/>
          <w:trHeight w:val="19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8">
            <w:pPr>
              <w:spacing w:after="480" w:lineRule="auto"/>
              <w:jc w:val="both"/>
              <w:rPr>
                <w:rFonts w:ascii="Arial" w:cs="Arial" w:eastAsia="Arial" w:hAnsi="Arial"/>
              </w:rPr>
            </w:pPr>
            <w:r>
              <w:rPr>
                <w:rFonts w:ascii="Arial" w:cs="Arial" w:eastAsia="Arial" w:hAnsi="Arial"/>
                <w:b w:val="1"/>
                <w:bCs w:val="1"/>
                <w:rtl w:val="0"/>
              </w:rPr>
              <w:t xml:space="preserve">R-GES-01</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9">
            <w:pPr>
              <w:spacing w:after="480" w:lineRule="auto"/>
              <w:jc w:val="both"/>
              <w:rPr>
                <w:rFonts w:ascii="Arial" w:cs="Arial" w:eastAsia="Arial" w:hAnsi="Arial"/>
              </w:rPr>
            </w:pPr>
            <w:r>
              <w:rPr>
                <w:rFonts w:ascii="Arial" w:cs="Arial" w:eastAsia="Arial" w:hAnsi="Arial"/>
                <w:rtl w:val="0"/>
              </w:rPr>
              <w:t xml:space="preserve">Usar la metodología </w:t>
            </w:r>
            <w:r>
              <w:rPr>
                <w:rFonts w:ascii="Arial" w:cs="Arial" w:eastAsia="Arial" w:hAnsi="Arial"/>
                <w:b w:val="1"/>
                <w:bCs w:val="1"/>
                <w:rtl w:val="0"/>
              </w:rPr>
              <w:t xml:space="preserve">Híbrida/Iterativa</w:t>
            </w:r>
            <w:r>
              <w:rPr>
                <w:rFonts w:ascii="Arial" w:cs="Arial" w:eastAsia="Arial" w:hAnsi="Arial"/>
                <w:rtl w:val="0"/>
              </w:rPr>
              <w:t xml:space="preserve"> para permitir ajustes en las fases sin comprometer la entrega final. Control de versiones riguroso con Git.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A">
            <w:pPr>
              <w:spacing w:after="480" w:lineRule="auto"/>
              <w:jc w:val="both"/>
              <w:rPr>
                <w:rFonts w:ascii="Arial" w:cs="Arial" w:eastAsia="Arial" w:hAnsi="Arial"/>
              </w:rPr>
            </w:pPr>
            <w:r>
              <w:rPr>
                <w:rFonts w:ascii="Arial" w:cs="Arial" w:eastAsia="Arial" w:hAnsi="Arial"/>
                <w:rtl w:val="0"/>
              </w:rPr>
              <w:t xml:space="preserve">Reajustar el cronograma (Diagrama de Gantt) y comunicar la desviación sobre la planificación inicial (Sección 9.1).</w:t>
            </w:r>
          </w:p>
        </w:tc>
      </w:tr>
      <w:tr>
        <w:trPr>
          <w:cantSplit w:val="0"/>
          <w:trHeight w:val="18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B">
            <w:pPr>
              <w:spacing w:after="480" w:lineRule="auto"/>
              <w:jc w:val="both"/>
              <w:rPr>
                <w:rFonts w:ascii="Arial" w:cs="Arial" w:eastAsia="Arial" w:hAnsi="Arial"/>
              </w:rPr>
            </w:pPr>
            <w:r>
              <w:rPr>
                <w:rFonts w:ascii="Arial" w:cs="Arial" w:eastAsia="Arial" w:hAnsi="Arial"/>
                <w:b w:val="1"/>
                <w:bCs w:val="1"/>
                <w:rtl w:val="0"/>
              </w:rPr>
              <w:t xml:space="preserve">R-MER-01</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C">
            <w:pPr>
              <w:spacing w:after="480" w:lineRule="auto"/>
              <w:jc w:val="both"/>
              <w:rPr>
                <w:rFonts w:ascii="Arial" w:cs="Arial" w:eastAsia="Arial" w:hAnsi="Arial"/>
              </w:rPr>
            </w:pPr>
            <w:r>
              <w:rPr>
                <w:rFonts w:ascii="Arial" w:cs="Arial" w:eastAsia="Arial" w:hAnsi="Arial"/>
                <w:rtl w:val="0"/>
              </w:rPr>
              <w:t xml:space="preserve">Reforzar la propuesta de valor: </w:t>
            </w:r>
            <w:r>
              <w:rPr>
                <w:rFonts w:ascii="Arial" w:cs="Arial" w:eastAsia="Arial" w:hAnsi="Arial"/>
                <w:b w:val="1"/>
                <w:bCs w:val="1"/>
                <w:rtl w:val="0"/>
              </w:rPr>
              <w:t xml:space="preserve">integración bidireccional de datos</w:t>
            </w:r>
            <w:r>
              <w:rPr>
                <w:rFonts w:ascii="Arial" w:cs="Arial" w:eastAsia="Arial" w:hAnsi="Arial"/>
                <w:rtl w:val="0"/>
              </w:rPr>
              <w:t xml:space="preserve"> y </w:t>
            </w:r>
            <w:r>
              <w:rPr>
                <w:rFonts w:ascii="Arial" w:cs="Arial" w:eastAsia="Arial" w:hAnsi="Arial"/>
                <w:b w:val="1"/>
                <w:bCs w:val="1"/>
                <w:rtl w:val="0"/>
              </w:rPr>
              <w:t xml:space="preserve">centralización de la gestión</w:t>
            </w:r>
            <w:r>
              <w:rPr>
                <w:rFonts w:ascii="Arial" w:cs="Arial" w:eastAsia="Arial" w:hAnsi="Arial"/>
                <w:rtl w:val="0"/>
              </w:rPr>
              <w:t xml:space="preserve"> en una plataforma única, como diferenciación clave.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D">
            <w:pPr>
              <w:spacing w:after="480" w:lineRule="auto"/>
              <w:jc w:val="both"/>
              <w:rPr>
                <w:rFonts w:ascii="Arial" w:cs="Arial" w:eastAsia="Arial" w:hAnsi="Arial"/>
              </w:rPr>
            </w:pPr>
            <w:r>
              <w:rPr>
                <w:rFonts w:ascii="Arial" w:cs="Arial" w:eastAsia="Arial" w:hAnsi="Arial"/>
                <w:rtl w:val="0"/>
              </w:rPr>
              <w:t xml:space="preserve">Enfocarse en nichos de mercado (entrenadores personales de alto valor) y explotar la oportunidad de integración con </w:t>
            </w:r>
            <w:r>
              <w:rPr>
                <w:rFonts w:ascii="Arial" w:cs="Arial" w:eastAsia="Arial" w:hAnsi="Arial"/>
                <w:i w:val="1"/>
                <w:iCs w:val="1"/>
                <w:rtl w:val="0"/>
              </w:rPr>
              <w:t xml:space="preserve">wearables</w:t>
            </w:r>
            <w:r>
              <w:rPr>
                <w:rFonts w:ascii="Arial" w:cs="Arial" w:eastAsia="Arial" w:hAnsi="Arial"/>
                <w:rtl w:val="0"/>
              </w:rPr>
              <w:t xml:space="preserve">.</w:t>
            </w:r>
          </w:p>
        </w:tc>
      </w:tr>
      <w:tr>
        <w:trPr>
          <w:cantSplit w:val="0"/>
          <w:trHeight w:val="17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spacing w:after="480" w:lineRule="auto"/>
              <w:jc w:val="both"/>
              <w:rPr>
                <w:rFonts w:ascii="Arial" w:cs="Arial" w:eastAsia="Arial" w:hAnsi="Arial"/>
              </w:rPr>
            </w:pPr>
            <w:r>
              <w:rPr>
                <w:rFonts w:ascii="Arial" w:cs="Arial" w:eastAsia="Arial" w:hAnsi="Arial"/>
                <w:b w:val="1"/>
                <w:bCs w:val="1"/>
                <w:rtl w:val="0"/>
              </w:rPr>
              <w:t xml:space="preserve">R-TEC-01</w:t>
            </w:r>
            <w:r>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F">
            <w:pPr>
              <w:spacing w:after="480" w:lineRule="auto"/>
              <w:jc w:val="both"/>
              <w:rPr>
                <w:rFonts w:ascii="Arial" w:cs="Arial" w:eastAsia="Arial" w:hAnsi="Arial"/>
              </w:rPr>
            </w:pPr>
            <w:r>
              <w:rPr>
                <w:rFonts w:ascii="Arial" w:cs="Arial" w:eastAsia="Arial" w:hAnsi="Arial"/>
                <w:rtl w:val="0"/>
              </w:rPr>
              <w:t xml:space="preserve">Diseñar la arquitectura para ser </w:t>
            </w:r>
            <w:r>
              <w:rPr>
                <w:rFonts w:ascii="Arial" w:cs="Arial" w:eastAsia="Arial" w:hAnsi="Arial"/>
                <w:b w:val="1"/>
                <w:bCs w:val="1"/>
                <w:rtl w:val="0"/>
              </w:rPr>
              <w:t xml:space="preserve">escalable</w:t>
            </w:r>
            <w:r>
              <w:rPr>
                <w:rFonts w:ascii="Arial" w:cs="Arial" w:eastAsia="Arial" w:hAnsi="Arial"/>
                <w:rtl w:val="0"/>
              </w:rPr>
              <w:t xml:space="preserve"> (RNF-04) y con capacidad de integrar futuras funcionalidades.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0">
            <w:pPr>
              <w:spacing w:after="480" w:lineRule="auto"/>
              <w:jc w:val="both"/>
              <w:rPr>
                <w:rFonts w:ascii="Arial" w:cs="Arial" w:eastAsia="Arial" w:hAnsi="Arial"/>
              </w:rPr>
            </w:pPr>
            <w:r>
              <w:rPr>
                <w:rFonts w:ascii="Arial" w:cs="Arial" w:eastAsia="Arial" w:hAnsi="Arial"/>
                <w:rtl w:val="0"/>
              </w:rPr>
              <w:t xml:space="preserve">Planificación de una migración futura a </w:t>
            </w:r>
            <w:r>
              <w:rPr>
                <w:rFonts w:ascii="Arial" w:cs="Arial" w:eastAsia="Arial" w:hAnsi="Arial"/>
                <w:i w:val="1"/>
                <w:iCs w:val="1"/>
                <w:rtl w:val="0"/>
              </w:rPr>
              <w:t xml:space="preserve">stacks</w:t>
            </w:r>
            <w:r>
              <w:rPr>
                <w:rFonts w:ascii="Arial" w:cs="Arial" w:eastAsia="Arial" w:hAnsi="Arial"/>
                <w:rtl w:val="0"/>
              </w:rPr>
              <w:t xml:space="preserve"> más avanzados (Java o Python) si la base de usuarios supera el límite de escalabilidad previsto.</w:t>
            </w:r>
          </w:p>
        </w:tc>
      </w:tr>
    </w:tbl>
    <w:p w:rsidR="00000000" w:rsidDel="00000000" w:rsidP="00000000" w:rsidRDefault="00000000" w:rsidRPr="00000000" w14:paraId="00000201">
      <w:pPr>
        <w:jc w:val="both"/>
        <w:rPr/>
      </w:pPr>
      <w:r>
        <w:rPr>
          <w:rtl w:val="0"/>
        </w:rPr>
      </w:r>
    </w:p>
    <w:p w:rsidR="00000000" w:rsidDel="00000000" w:rsidP="00000000" w:rsidRDefault="00000000" w:rsidRPr="00000000" w14:paraId="00000202">
      <w:pPr>
        <w:pStyle w:val="Heading1"/>
        <w:ind w:left="0" w:firstLine="0"/>
        <w:jc w:val="both"/>
        <w:rPr/>
      </w:pPr>
      <w:bookmarkStart w:colFirst="0" w:colLast="0" w:name="_eajcy5ylo1tc" w:id="46"/>
      <w:bookmarkEnd w:id="46"/>
      <w:r>
        <w:rPr>
          <w:rtl w:val="0"/>
        </w:rPr>
        <w:t xml:space="preserve">7. Pruebas y validación</w:t>
      </w:r>
    </w:p>
    <w:p w:rsidR="00000000" w:rsidDel="00000000" w:rsidP="00000000" w:rsidRDefault="00000000" w:rsidRPr="00000000" w14:paraId="00000203">
      <w:pPr>
        <w:pStyle w:val="Heading2"/>
        <w:ind w:left="0" w:firstLine="0"/>
        <w:jc w:val="both"/>
        <w:rPr/>
      </w:pPr>
      <w:bookmarkStart w:colFirst="0" w:colLast="0" w:name="_5fq6gfssc1vo" w:id="47"/>
      <w:bookmarkEnd w:id="47"/>
      <w:r>
        <w:rPr>
          <w:rtl w:val="0"/>
        </w:rPr>
        <w:t xml:space="preserve">7.1 Pruebas de Autenticación y Roles</w:t>
      </w:r>
    </w:p>
    <w:p w:rsidR="00000000" w:rsidDel="00000000" w:rsidP="00000000" w:rsidRDefault="00000000" w:rsidRPr="00000000" w14:paraId="00000204">
      <w:pPr>
        <w:pStyle w:val="Heading3"/>
        <w:rPr/>
      </w:pPr>
      <w:bookmarkStart w:colFirst="0" w:colLast="0" w:name="_pmd1ez2ywjn7" w:id="48"/>
      <w:bookmarkEnd w:id="48"/>
      <w:r>
        <w:rPr>
          <w:rtl w:val="0"/>
        </w:rPr>
        <w:t xml:space="preserve">Procesos de Validación de Acceso</w:t>
      </w:r>
    </w:p>
    <w:p w:rsidR="00000000" w:rsidDel="00000000" w:rsidP="00000000" w:rsidRDefault="00000000" w:rsidRPr="00000000" w14:paraId="00000205">
      <w:pPr>
        <w:numPr>
          <w:ilvl w:val="0"/>
          <w:numId w:val="44"/>
        </w:numPr>
        <w:ind w:left="720" w:hanging="360"/>
      </w:pPr>
      <w:r>
        <w:rPr>
          <w:b w:val="1"/>
          <w:bCs w:val="1"/>
          <w:rtl w:val="0"/>
        </w:rPr>
        <w:t xml:space="preserve">Inicio de Sesión Estándar</w:t>
      </w:r>
      <w:r>
        <w:rPr>
          <w:rtl w:val="0"/>
        </w:rPr>
        <w:t xml:space="preserve">: Se comprueba que al introducir un correo electrónico y contraseña registrados, el sistema redirige al usuario a su panel de control específico. Se verifica que el token de sesión se almacena de forma segura en las cookies del navegador.</w:t>
      </w:r>
    </w:p>
    <w:p w:rsidR="00000000" w:rsidDel="00000000" w:rsidP="00000000" w:rsidRDefault="00000000" w:rsidRPr="00000000" w14:paraId="00000206">
      <w:pPr>
        <w:numPr>
          <w:ilvl w:val="0"/>
          <w:numId w:val="44"/>
        </w:numPr>
        <w:ind w:left="720" w:hanging="360"/>
      </w:pPr>
      <w:r>
        <w:rPr>
          <w:b w:val="1"/>
          <w:bCs w:val="1"/>
          <w:rtl w:val="0"/>
        </w:rPr>
        <w:t xml:space="preserve">Control de Credenciales Erróneas</w:t>
      </w:r>
      <w:r>
        <w:rPr>
          <w:rtl w:val="0"/>
        </w:rPr>
        <w:t xml:space="preserve">: Se intenta acceder con contraseñas incorrectas o correos no registrados. El sistema debe denegar el acceso, bloquear la petición y devolver un mensaje de error claro sin revelar detalles internos del servidor.</w:t>
      </w:r>
    </w:p>
    <w:p w:rsidR="00000000" w:rsidDel="00000000" w:rsidP="00000000" w:rsidRDefault="00000000" w:rsidRPr="00000000" w14:paraId="00000207">
      <w:pPr>
        <w:numPr>
          <w:ilvl w:val="0"/>
          <w:numId w:val="44"/>
        </w:numPr>
        <w:ind w:left="720" w:hanging="360"/>
      </w:pPr>
      <w:r>
        <w:rPr>
          <w:b w:val="1"/>
          <w:bCs w:val="1"/>
          <w:rtl w:val="0"/>
        </w:rPr>
        <w:t xml:space="preserve">Finalización de Sesión:</w:t>
      </w:r>
      <w:r>
        <w:rPr>
          <w:rtl w:val="0"/>
        </w:rPr>
        <w:t xml:space="preserve"> Se valida que al pulsar el botón de "Cerrar sesión", el token se invalida en el servidor y el usuario es redirigido a la página de inicio, perdiendo el acceso a cualquier ruta protegida mediante el historial del navegador.</w:t>
      </w:r>
    </w:p>
    <w:p w:rsidR="00000000" w:rsidDel="00000000" w:rsidP="00000000" w:rsidRDefault="00000000" w:rsidRPr="00000000" w14:paraId="00000208">
      <w:pPr>
        <w:numPr>
          <w:ilvl w:val="0"/>
          <w:numId w:val="44"/>
        </w:numPr>
        <w:ind w:left="720" w:hanging="360"/>
      </w:pPr>
      <w:r>
        <w:rPr>
          <w:b w:val="1"/>
          <w:bCs w:val="1"/>
          <w:rtl w:val="0"/>
        </w:rPr>
        <w:t xml:space="preserve">Gestión de Contraseñas Olvidadas: </w:t>
      </w:r>
      <w:r>
        <w:rPr>
          <w:rtl w:val="0"/>
        </w:rPr>
        <w:t xml:space="preserve">Se prueba el flujo de recuperación, asegurando que el enlace enviado por correo electrónico es de un solo uso y caduca tras un tiempo determinado.</w:t>
      </w:r>
    </w:p>
    <w:p w:rsidR="00000000" w:rsidDel="00000000" w:rsidP="00000000" w:rsidRDefault="00000000" w:rsidRPr="00000000" w14:paraId="00000209">
      <w:pPr>
        <w:pStyle w:val="Heading3"/>
        <w:rPr/>
      </w:pPr>
      <w:bookmarkStart w:colFirst="0" w:colLast="0" w:name="_t0c2ueap67p7" w:id="49"/>
      <w:bookmarkEnd w:id="49"/>
      <w:r>
        <w:rPr>
          <w:rtl w:val="0"/>
        </w:rPr>
        <w:t xml:space="preserve">Verificación de Roles y Permisos (Middleware)</w:t>
      </w:r>
    </w:p>
    <w:p w:rsidR="00000000" w:rsidDel="00000000" w:rsidP="00000000" w:rsidRDefault="00000000" w:rsidRPr="00000000" w14:paraId="0000020A">
      <w:pPr>
        <w:numPr>
          <w:ilvl w:val="0"/>
          <w:numId w:val="32"/>
        </w:numPr>
        <w:ind w:left="720" w:hanging="360"/>
      </w:pPr>
      <w:r>
        <w:rPr>
          <w:b w:val="1"/>
          <w:bCs w:val="1"/>
          <w:rtl w:val="0"/>
        </w:rPr>
        <w:t xml:space="preserve">Privilegios del Entrenador:</w:t>
      </w:r>
      <w:r>
        <w:rPr>
          <w:rtl w:val="0"/>
        </w:rPr>
        <w:t xml:space="preserve"> Se confirma que el perfil de entrenador tiene visibilidad total sobre la creación de rutinas, gestión de su lista de clientes y acceso a las métricas comparativas. Se verifica que puede editar o eliminar registros creados por él mismo.</w:t>
      </w:r>
    </w:p>
    <w:p w:rsidR="00000000" w:rsidDel="00000000" w:rsidP="00000000" w:rsidRDefault="00000000" w:rsidRPr="00000000" w14:paraId="0000020B">
      <w:pPr>
        <w:numPr>
          <w:ilvl w:val="0"/>
          <w:numId w:val="32"/>
        </w:numPr>
        <w:ind w:left="720" w:hanging="360"/>
      </w:pPr>
      <w:r>
        <w:rPr>
          <w:b w:val="1"/>
          <w:bCs w:val="1"/>
          <w:rtl w:val="0"/>
        </w:rPr>
        <w:t xml:space="preserve">Limitaciones del Cliente:</w:t>
      </w:r>
      <w:r>
        <w:rPr>
          <w:rtl w:val="0"/>
        </w:rPr>
        <w:t xml:space="preserve"> Se comprueba que el usuario con rol "Cliente" puede ver sus entrenamientos y registrar sus marcas, pero carece de permisos para ver la lista de otros clientes o acceder a la configuración global de la plataforma.</w:t>
      </w:r>
    </w:p>
    <w:p w:rsidR="00000000" w:rsidDel="00000000" w:rsidP="00000000" w:rsidRDefault="00000000" w:rsidRPr="00000000" w14:paraId="0000020C">
      <w:pPr>
        <w:numPr>
          <w:ilvl w:val="0"/>
          <w:numId w:val="32"/>
        </w:numPr>
        <w:ind w:left="720" w:hanging="360"/>
      </w:pPr>
      <w:r>
        <w:rPr>
          <w:b w:val="1"/>
          <w:bCs w:val="1"/>
          <w:rtl w:val="0"/>
        </w:rPr>
        <w:t xml:space="preserve">Restricción de Rutas Protegidas:</w:t>
      </w:r>
      <w:r>
        <w:rPr>
          <w:rtl w:val="0"/>
        </w:rPr>
        <w:t xml:space="preserve"> Se realiza una prueba de "fuerza bruta" intentando acceder mediante la URL directa (ej: /admin/dashboard) con una cuenta de cliente. El sistema debe interceptar la petición mediante el Middleware de Express.js y devolver un error 403 Forbidden o redirigir al inicio.</w:t>
      </w:r>
    </w:p>
    <w:p w:rsidR="00000000" w:rsidDel="00000000" w:rsidP="00000000" w:rsidRDefault="00000000" w:rsidRPr="00000000" w14:paraId="0000020D">
      <w:pPr>
        <w:pStyle w:val="Heading2"/>
        <w:ind w:left="0" w:firstLine="0"/>
        <w:jc w:val="both"/>
        <w:rPr/>
      </w:pPr>
      <w:bookmarkStart w:colFirst="0" w:colLast="0" w:name="_o9ctcw3521sd" w:id="50"/>
      <w:bookmarkEnd w:id="50"/>
      <w:r>
        <w:rPr>
          <w:rtl w:val="0"/>
        </w:rPr>
        <w:t xml:space="preserve">7.2 Pruebas de Funcionalidad del Administrador</w:t>
      </w:r>
    </w:p>
    <w:p w:rsidR="00000000" w:rsidDel="00000000" w:rsidP="00000000" w:rsidRDefault="00000000" w:rsidRPr="00000000" w14:paraId="0000020E">
      <w:pPr>
        <w:pStyle w:val="Heading3"/>
        <w:rPr/>
      </w:pPr>
      <w:bookmarkStart w:colFirst="0" w:colLast="0" w:name="_u6wcdmtza0f8" w:id="51"/>
      <w:bookmarkEnd w:id="51"/>
      <w:r>
        <w:rPr>
          <w:rtl w:val="0"/>
        </w:rPr>
        <w:t xml:space="preserve">Gestión y Control de Clientes</w:t>
      </w:r>
    </w:p>
    <w:p w:rsidR="00000000" w:rsidDel="00000000" w:rsidP="00000000" w:rsidRDefault="00000000" w:rsidRPr="00000000" w14:paraId="0000020F">
      <w:pPr>
        <w:numPr>
          <w:ilvl w:val="0"/>
          <w:numId w:val="16"/>
        </w:numPr>
        <w:ind w:left="720" w:hanging="360"/>
      </w:pPr>
      <w:r>
        <w:rPr>
          <w:b w:val="1"/>
          <w:bCs w:val="1"/>
          <w:rtl w:val="0"/>
        </w:rPr>
        <w:t xml:space="preserve">Alta de Nuevos Usuarios:</w:t>
      </w:r>
      <w:r>
        <w:rPr>
          <w:rtl w:val="0"/>
        </w:rPr>
        <w:t xml:space="preserve"> Se valida el formulario de creación de clientes, verificando que el administrador puede registrar nuevos perfiles vinculándolos a su licencia. Se comprueba que el sistema detecta correos duplicados y obliga a cumplir con los formatos de datos requeridos.</w:t>
      </w:r>
    </w:p>
    <w:p w:rsidR="00000000" w:rsidDel="00000000" w:rsidP="00000000" w:rsidRDefault="00000000" w:rsidRPr="00000000" w14:paraId="00000210">
      <w:pPr>
        <w:numPr>
          <w:ilvl w:val="0"/>
          <w:numId w:val="16"/>
        </w:numPr>
        <w:ind w:left="720" w:hanging="360"/>
      </w:pPr>
      <w:r>
        <w:rPr>
          <w:b w:val="1"/>
          <w:bCs w:val="1"/>
          <w:rtl w:val="0"/>
        </w:rPr>
        <w:t xml:space="preserve">Modificación de Perfiles</w:t>
      </w:r>
      <w:r>
        <w:rPr>
          <w:rtl w:val="0"/>
        </w:rPr>
        <w:t xml:space="preserve">: Se comprueba la capacidad de editar la información personal, objetivos o niveles de experiencia de un cliente ya existente. Se verifica que los cambios se reflejan instantáneamente en el panel del cliente gracias a la reactividad de .</w:t>
      </w:r>
    </w:p>
    <w:p w:rsidR="00000000" w:rsidDel="00000000" w:rsidP="00000000" w:rsidRDefault="00000000" w:rsidRPr="00000000" w14:paraId="00000211">
      <w:pPr>
        <w:numPr>
          <w:ilvl w:val="0"/>
          <w:numId w:val="16"/>
        </w:numPr>
        <w:ind w:left="720" w:hanging="360"/>
      </w:pPr>
      <w:r>
        <w:rPr>
          <w:b w:val="1"/>
          <w:bCs w:val="1"/>
          <w:rtl w:val="0"/>
        </w:rPr>
        <w:t xml:space="preserve">Baja o Suspensión de Cuentas:</w:t>
      </w:r>
      <w:r>
        <w:rPr>
          <w:rtl w:val="0"/>
        </w:rPr>
        <w:t xml:space="preserve"> Se prueba el proceso de eliminación o desactivación de clientes, asegurando que, al dar de baja a un usuario, sus datos de acceso queden invalidados pero se mantenga la integridad referencial de sus registros históricos si así se desea.</w:t>
      </w:r>
    </w:p>
    <w:p w:rsidR="00000000" w:rsidDel="00000000" w:rsidP="00000000" w:rsidRDefault="00000000" w:rsidRPr="00000000" w14:paraId="00000212">
      <w:pPr>
        <w:pStyle w:val="Heading3"/>
        <w:rPr/>
      </w:pPr>
      <w:bookmarkStart w:colFirst="0" w:colLast="0" w:name="_kmv4okofwhcp" w:id="52"/>
      <w:bookmarkEnd w:id="52"/>
      <w:r>
        <w:rPr>
          <w:rtl w:val="0"/>
        </w:rPr>
        <w:t xml:space="preserve">Administración de Entrenamientos y Rutinas</w:t>
      </w:r>
    </w:p>
    <w:p w:rsidR="00000000" w:rsidDel="00000000" w:rsidP="00000000" w:rsidRDefault="00000000" w:rsidRPr="00000000" w14:paraId="00000213">
      <w:pPr>
        <w:numPr>
          <w:ilvl w:val="0"/>
          <w:numId w:val="5"/>
        </w:numPr>
        <w:ind w:left="720" w:hanging="360"/>
      </w:pPr>
      <w:r>
        <w:rPr>
          <w:b w:val="1"/>
          <w:bCs w:val="1"/>
          <w:rtl w:val="0"/>
        </w:rPr>
        <w:t xml:space="preserve">Diseño de Planes Personalizados:</w:t>
      </w:r>
      <w:r>
        <w:rPr>
          <w:rtl w:val="0"/>
        </w:rPr>
        <w:t xml:space="preserve"> Se verifica la funcionalidad de "arrastrar y soltar" o selección de ejercicios para crear rutinas. Se comprueba que el administrador puede asignar series, repeticiones, tiempos de descanso y notas específicas a cada cliente.</w:t>
      </w:r>
    </w:p>
    <w:p w:rsidR="00000000" w:rsidDel="00000000" w:rsidP="00000000" w:rsidRDefault="00000000" w:rsidRPr="00000000" w14:paraId="00000214">
      <w:pPr>
        <w:numPr>
          <w:ilvl w:val="0"/>
          <w:numId w:val="5"/>
        </w:numPr>
        <w:ind w:left="720" w:hanging="360"/>
      </w:pPr>
      <w:r>
        <w:rPr>
          <w:b w:val="1"/>
          <w:bCs w:val="1"/>
          <w:rtl w:val="0"/>
        </w:rPr>
        <w:t xml:space="preserve">Biblioteca de Ejercicios:</w:t>
      </w:r>
      <w:r>
        <w:rPr>
          <w:rtl w:val="0"/>
        </w:rPr>
        <w:t xml:space="preserve"> Se valida que el administrador puede gestionar una base de datos global de ejercicios (añadir nuevos movimientos, descripciones o enlaces a vídeos explicativos) que luego estarán disponibles para asignar a cualquier usuario.</w:t>
      </w:r>
    </w:p>
    <w:p w:rsidR="00000000" w:rsidDel="00000000" w:rsidP="00000000" w:rsidRDefault="00000000" w:rsidRPr="00000000" w14:paraId="00000215">
      <w:pPr>
        <w:numPr>
          <w:ilvl w:val="0"/>
          <w:numId w:val="5"/>
        </w:numPr>
        <w:ind w:left="720" w:hanging="360"/>
      </w:pPr>
      <w:r>
        <w:rPr>
          <w:b w:val="1"/>
          <w:bCs w:val="1"/>
          <w:rtl w:val="0"/>
        </w:rPr>
        <w:t xml:space="preserve">Asignación Masiva o Individual:</w:t>
      </w:r>
      <w:r>
        <w:rPr>
          <w:rtl w:val="0"/>
        </w:rPr>
        <w:t xml:space="preserve"> Se prueba la capacidad de asignar un mismo plan de entrenamiento a varios clientes simultáneamente o personalizar uno existente para un caso específico.</w:t>
      </w:r>
    </w:p>
    <w:p w:rsidR="00000000" w:rsidDel="00000000" w:rsidP="00000000" w:rsidRDefault="00000000" w:rsidRPr="00000000" w14:paraId="00000216">
      <w:pPr>
        <w:pStyle w:val="Heading3"/>
        <w:rPr/>
      </w:pPr>
      <w:bookmarkStart w:colFirst="0" w:colLast="0" w:name="_77xke0xff6m5" w:id="53"/>
      <w:bookmarkEnd w:id="53"/>
      <w:r>
        <w:rPr>
          <w:rtl w:val="0"/>
        </w:rPr>
        <w:t xml:space="preserve">Supervisión y Seguimiento de Métricas</w:t>
      </w:r>
    </w:p>
    <w:p w:rsidR="00000000" w:rsidDel="00000000" w:rsidP="00000000" w:rsidRDefault="00000000" w:rsidRPr="00000000" w14:paraId="00000217">
      <w:pPr>
        <w:numPr>
          <w:ilvl w:val="0"/>
          <w:numId w:val="50"/>
        </w:numPr>
        <w:ind w:left="720" w:hanging="360"/>
      </w:pPr>
      <w:r>
        <w:rPr>
          <w:b w:val="1"/>
          <w:bCs w:val="1"/>
          <w:rtl w:val="0"/>
        </w:rPr>
        <w:t xml:space="preserve">Visualización de Evolución</w:t>
      </w:r>
      <w:r>
        <w:rPr>
          <w:rtl w:val="0"/>
        </w:rPr>
        <w:t xml:space="preserve">: Se comprueba que el administrador puede acceder a los paneles de progreso de cada cliente. Se valida que los gráficos de rendimiento (generados a partir de los datos introducidos por el cliente) cargan correctamente y muestran las tendencias de fuerza o composición corporal.</w:t>
      </w:r>
    </w:p>
    <w:p w:rsidR="00000000" w:rsidDel="00000000" w:rsidP="00000000" w:rsidRDefault="00000000" w:rsidRPr="00000000" w14:paraId="00000218">
      <w:pPr>
        <w:numPr>
          <w:ilvl w:val="0"/>
          <w:numId w:val="50"/>
        </w:numPr>
        <w:ind w:left="720" w:hanging="360"/>
      </w:pPr>
      <w:r>
        <w:rPr>
          <w:b w:val="1"/>
          <w:bCs w:val="1"/>
          <w:rtl w:val="0"/>
        </w:rPr>
        <w:t xml:space="preserve">Auditoría de Actividad:</w:t>
      </w:r>
      <w:r>
        <w:rPr>
          <w:rtl w:val="0"/>
        </w:rPr>
        <w:t xml:space="preserve"> Se verifica que el administrador puede ver cuándo fue la última vez que un cliente completó un entrenamiento o registró una métrica, permitiendo un seguimiento activo del cumplimiento del plan.</w:t>
      </w:r>
    </w:p>
    <w:p w:rsidR="00000000" w:rsidDel="00000000" w:rsidP="00000000" w:rsidRDefault="00000000" w:rsidRPr="00000000" w14:paraId="00000219">
      <w:pPr>
        <w:pStyle w:val="Heading3"/>
        <w:rPr/>
      </w:pPr>
      <w:bookmarkStart w:colFirst="0" w:colLast="0" w:name="_4c60q2dabcca" w:id="54"/>
      <w:bookmarkEnd w:id="54"/>
      <w:r>
        <w:rPr>
          <w:rtl w:val="0"/>
        </w:rPr>
        <w:t xml:space="preserve">Integridad y Seguridad de Datos Administrativos</w:t>
      </w:r>
    </w:p>
    <w:p w:rsidR="00000000" w:rsidDel="00000000" w:rsidP="00000000" w:rsidRDefault="00000000" w:rsidRPr="00000000" w14:paraId="0000021A">
      <w:pPr>
        <w:numPr>
          <w:ilvl w:val="0"/>
          <w:numId w:val="3"/>
        </w:numPr>
        <w:ind w:left="720" w:hanging="360"/>
      </w:pPr>
      <w:r>
        <w:rPr>
          <w:b w:val="1"/>
          <w:bCs w:val="1"/>
          <w:rtl w:val="0"/>
        </w:rPr>
        <w:t xml:space="preserve">Validación de Formularios (Backend):</w:t>
      </w:r>
      <w:r>
        <w:rPr>
          <w:rtl w:val="0"/>
        </w:rPr>
        <w:t xml:space="preserve"> Se realizan pruebas enviando datos incompletos o mal formados desde las herramientas de administración para asegurar que la validación en las rutas de Express.js interceptan los errores antes de afectar a la base de datos.</w:t>
      </w:r>
    </w:p>
    <w:p w:rsidR="00000000" w:rsidDel="00000000" w:rsidP="00000000" w:rsidRDefault="00000000" w:rsidRPr="00000000" w14:paraId="0000021B">
      <w:pPr>
        <w:numPr>
          <w:ilvl w:val="0"/>
          <w:numId w:val="3"/>
        </w:numPr>
        <w:ind w:left="720" w:hanging="360"/>
      </w:pPr>
      <w:r>
        <w:rPr>
          <w:b w:val="1"/>
          <w:bCs w:val="1"/>
          <w:rtl w:val="0"/>
        </w:rPr>
        <w:t xml:space="preserve">Persistencia en Base de Datos:</w:t>
      </w:r>
      <w:r>
        <w:rPr>
          <w:rtl w:val="0"/>
        </w:rPr>
        <w:t xml:space="preserve"> Se verifica mediante consultas directas a PostgreSQL que, tras cada acción administrativa (crear rutina, editar cliente), los datos se guardan con las relaciones correctas entre las tablas de usuarios, ejercicios y sesiones.</w:t>
      </w:r>
    </w:p>
    <w:p w:rsidR="00000000" w:rsidDel="00000000" w:rsidP="00000000" w:rsidRDefault="00000000" w:rsidRPr="00000000" w14:paraId="0000021C">
      <w:pPr>
        <w:rPr/>
      </w:pPr>
      <w:r>
        <w:rPr>
          <w:rtl w:val="0"/>
        </w:rPr>
      </w:r>
    </w:p>
    <w:p w:rsidR="00000000" w:rsidDel="00000000" w:rsidP="00000000" w:rsidRDefault="00000000" w:rsidRPr="00000000" w14:paraId="0000021D">
      <w:pPr>
        <w:pStyle w:val="Heading2"/>
        <w:ind w:left="0" w:firstLine="0"/>
        <w:jc w:val="both"/>
        <w:rPr/>
      </w:pPr>
      <w:bookmarkStart w:colFirst="0" w:colLast="0" w:name="_sfsfbmzf168u" w:id="55"/>
      <w:bookmarkEnd w:id="55"/>
      <w:r>
        <w:rPr>
          <w:rtl w:val="0"/>
        </w:rPr>
        <w:t xml:space="preserve">7.3 Pruebas de Funcionalidad del Usuario</w:t>
      </w:r>
    </w:p>
    <w:p w:rsidR="00000000" w:rsidDel="00000000" w:rsidP="00000000" w:rsidRDefault="00000000" w:rsidRPr="00000000" w14:paraId="0000021E">
      <w:pPr>
        <w:pStyle w:val="Heading3"/>
        <w:keepNext w:val="0"/>
        <w:keepLines w:val="0"/>
        <w:spacing w:after="40" w:before="240" w:lineRule="auto"/>
        <w:rPr/>
      </w:pPr>
      <w:bookmarkStart w:colFirst="0" w:colLast="0" w:name="_t386ejspl4ii" w:id="56"/>
      <w:bookmarkEnd w:id="56"/>
      <w:r>
        <w:rPr>
          <w:rtl w:val="0"/>
        </w:rPr>
        <w:t xml:space="preserve">Interacción con el Plan de Entrenamiento</w:t>
      </w:r>
    </w:p>
    <w:p w:rsidR="00000000" w:rsidDel="00000000" w:rsidP="00000000" w:rsidRDefault="00000000" w:rsidRPr="00000000" w14:paraId="0000021F">
      <w:pPr>
        <w:numPr>
          <w:ilvl w:val="0"/>
          <w:numId w:val="59"/>
        </w:numPr>
        <w:spacing w:after="0" w:afterAutospacing="0" w:before="240" w:lineRule="auto"/>
        <w:ind w:left="720" w:hanging="360"/>
      </w:pPr>
      <w:r>
        <w:rPr>
          <w:b w:val="1"/>
          <w:bCs w:val="1"/>
          <w:rtl w:val="0"/>
        </w:rPr>
        <w:t>Visualización de Rutinas Asignadas:</w:t>
      </w:r>
      <w:r>
        <w:rPr>
          <w:rtl w:val="0"/>
        </w:rPr>
        <w:t xml:space="preserve"> Se verifica que el usuario, al acceder a su panel principal, visualiza exclusivamente los entrenamientos programados por su entrenador (RF-06). Se comprueba que la interfaz muestra de forma clara el nombre del ejercicio, series, repeticiones y descansos.</w:t>
      </w:r>
    </w:p>
    <w:p w:rsidR="00000000" w:rsidDel="00000000" w:rsidP="00000000" w:rsidRDefault="00000000" w:rsidRPr="00000000" w14:paraId="00000220">
      <w:pPr>
        <w:numPr>
          <w:ilvl w:val="0"/>
          <w:numId w:val="59"/>
        </w:numPr>
        <w:spacing w:after="0" w:afterAutospacing="0" w:before="0" w:beforeAutospacing="0" w:lineRule="auto"/>
        <w:ind w:left="720" w:hanging="360"/>
      </w:pPr>
      <w:r>
        <w:rPr>
          <w:b w:val="1"/>
          <w:bCs w:val="1"/>
          <w:rtl w:val="0"/>
        </w:rPr>
        <w:t xml:space="preserve">Acceso a Contenido Multimedia:</w:t>
      </w:r>
      <w:r>
        <w:rPr>
          <w:rtl w:val="0"/>
        </w:rPr>
        <w:t xml:space="preserve"> Se valida que, si el ejercicio incluye un enlace o vídeo explicativo, el usuario puede abrirlo o reproducirlo sin abandonar la aplicación, facilitando la ejecución técnica correcta del movimiento.</w:t>
      </w:r>
    </w:p>
    <w:p w:rsidR="00000000" w:rsidDel="00000000" w:rsidP="00000000" w:rsidRDefault="00000000" w:rsidRPr="00000000" w14:paraId="00000221">
      <w:pPr>
        <w:numPr>
          <w:ilvl w:val="0"/>
          <w:numId w:val="59"/>
        </w:numPr>
        <w:spacing w:after="240" w:before="0" w:beforeAutospacing="0" w:lineRule="auto"/>
        <w:ind w:left="720" w:hanging="360"/>
      </w:pPr>
      <w:r>
        <w:rPr>
          <w:b w:val="1"/>
          <w:bCs w:val="1"/>
          <w:rtl w:val="0"/>
        </w:rPr>
        <w:t xml:space="preserve">Navegación entre Sesiones:</w:t>
      </w:r>
      <w:r>
        <w:rPr>
          <w:rtl w:val="0"/>
        </w:rPr>
        <w:t xml:space="preserve"> Se comprueba que el usuario puede navegar entre sus entrenamientos pasados para consultar su historial y visualizar los próximos entrenamientos previstos en su calendario.</w:t>
      </w:r>
    </w:p>
    <w:p w:rsidR="00000000" w:rsidDel="00000000" w:rsidP="00000000" w:rsidRDefault="00000000" w:rsidRPr="00000000" w14:paraId="00000222">
      <w:pPr>
        <w:pStyle w:val="Heading3"/>
        <w:keepNext w:val="0"/>
        <w:keepLines w:val="0"/>
        <w:spacing w:after="40" w:before="240" w:lineRule="auto"/>
        <w:rPr/>
      </w:pPr>
      <w:bookmarkStart w:colFirst="0" w:colLast="0" w:name="_74umu9o6zi4z" w:id="57"/>
      <w:bookmarkEnd w:id="57"/>
      <w:r>
        <w:rPr>
          <w:rtl w:val="0"/>
        </w:rPr>
        <w:t xml:space="preserve">Registro de Actividad y Progreso (Métricas)</w:t>
      </w:r>
    </w:p>
    <w:p w:rsidR="00000000" w:rsidDel="00000000" w:rsidP="00000000" w:rsidRDefault="00000000" w:rsidRPr="00000000" w14:paraId="00000223">
      <w:pPr>
        <w:numPr>
          <w:ilvl w:val="0"/>
          <w:numId w:val="17"/>
        </w:numPr>
        <w:spacing w:after="0" w:afterAutospacing="0" w:before="240" w:lineRule="auto"/>
        <w:ind w:left="720" w:hanging="360"/>
      </w:pPr>
      <w:r>
        <w:rPr>
          <w:b w:val="1"/>
          <w:bCs w:val="1"/>
          <w:rtl w:val="0"/>
        </w:rPr>
        <w:t xml:space="preserve">Entrada de Datos de Sesión:</w:t>
      </w:r>
      <w:r>
        <w:rPr>
          <w:rtl w:val="0"/>
        </w:rPr>
        <w:t xml:space="preserve"> Se prueba el formulario de registro de marcas (pesos levantados, repeticiones logradas o tiempo de ejecución). Se verifica que el sistema guarda estos datos en tiempo real mediante peticiones asíncronas de  (RF-07).</w:t>
      </w:r>
    </w:p>
    <w:p w:rsidR="00000000" w:rsidDel="00000000" w:rsidP="00000000" w:rsidRDefault="00000000" w:rsidRPr="00000000" w14:paraId="00000224">
      <w:pPr>
        <w:numPr>
          <w:ilvl w:val="0"/>
          <w:numId w:val="17"/>
        </w:numPr>
        <w:spacing w:after="0" w:afterAutospacing="0" w:before="0" w:beforeAutospacing="0" w:lineRule="auto"/>
        <w:ind w:left="720" w:hanging="360"/>
      </w:pPr>
      <w:r>
        <w:rPr>
          <w:b w:val="1"/>
          <w:bCs w:val="1"/>
          <w:rtl w:val="0"/>
        </w:rPr>
        <w:t xml:space="preserve">Validación de Rangos:</w:t>
      </w:r>
      <w:r>
        <w:rPr>
          <w:rtl w:val="0"/>
        </w:rPr>
        <w:t xml:space="preserve"> Se comprueba que el sistema no permite introducir valores ilógicos (como pesos negativos) y que notifica al usuario si falta algún campo obligatorio por completar antes de finalizar la sesión.</w:t>
      </w:r>
    </w:p>
    <w:p w:rsidR="00000000" w:rsidDel="00000000" w:rsidP="00000000" w:rsidRDefault="00000000" w:rsidRPr="00000000" w14:paraId="00000225">
      <w:pPr>
        <w:numPr>
          <w:ilvl w:val="0"/>
          <w:numId w:val="17"/>
        </w:numPr>
        <w:spacing w:after="240" w:before="0" w:beforeAutospacing="0" w:lineRule="auto"/>
        <w:ind w:left="720" w:hanging="360"/>
      </w:pPr>
      <w:r>
        <w:rPr>
          <w:b w:val="1"/>
          <w:bCs w:val="1"/>
          <w:rtl w:val="0"/>
        </w:rPr>
        <w:t xml:space="preserve">Registro de Comentarios:</w:t>
      </w:r>
      <w:r>
        <w:rPr>
          <w:rtl w:val="0"/>
        </w:rPr>
        <w:t xml:space="preserve"> Se valida la posibilidad de que el usuario añada notas de texto a una serie o ejercicio específico (por ejemplo, "me costó mucho la última repetición"), asegurando que el entrenador pueda leer estas observaciones posteriormente.</w:t>
      </w:r>
    </w:p>
    <w:p w:rsidR="00000000" w:rsidDel="00000000" w:rsidP="00000000" w:rsidRDefault="00000000" w:rsidRPr="00000000" w14:paraId="00000226">
      <w:pPr>
        <w:pStyle w:val="Heading3"/>
        <w:keepNext w:val="0"/>
        <w:keepLines w:val="0"/>
        <w:spacing w:after="40" w:before="240" w:lineRule="auto"/>
        <w:rPr/>
      </w:pPr>
      <w:bookmarkStart w:colFirst="0" w:colLast="0" w:name="_vdzyss5kw6hr" w:id="58"/>
      <w:bookmarkEnd w:id="58"/>
      <w:r>
        <w:rPr>
          <w:rtl w:val="0"/>
        </w:rPr>
        <w:t xml:space="preserve">Seguimiento de Evolución Personal</w:t>
      </w:r>
    </w:p>
    <w:p w:rsidR="00000000" w:rsidDel="00000000" w:rsidP="00000000" w:rsidRDefault="00000000" w:rsidRPr="00000000" w14:paraId="00000227">
      <w:pPr>
        <w:numPr>
          <w:ilvl w:val="0"/>
          <w:numId w:val="62"/>
        </w:numPr>
        <w:spacing w:after="0" w:afterAutospacing="0" w:before="240" w:lineRule="auto"/>
        <w:ind w:left="720" w:hanging="360"/>
      </w:pPr>
      <w:r>
        <w:rPr>
          <w:b w:val="1"/>
          <w:bCs w:val="1"/>
          <w:rtl w:val="0"/>
        </w:rPr>
        <w:t xml:space="preserve">Generación de Gráficos de Rendimiento:</w:t>
      </w:r>
      <w:r>
        <w:rPr>
          <w:rtl w:val="0"/>
        </w:rPr>
        <w:t xml:space="preserve"> Se verifica que los datos introducidos por el usuario se transforman automáticamente en representaciones visuales de su progreso (RF-08). Se comprueba que el cliente puede filtrar estos gráficos por ejercicio o por periodos de tiempo (semanal, mensual).</w:t>
      </w:r>
    </w:p>
    <w:p w:rsidR="00000000" w:rsidDel="00000000" w:rsidP="00000000" w:rsidRDefault="00000000" w:rsidRPr="00000000" w14:paraId="00000228">
      <w:pPr>
        <w:numPr>
          <w:ilvl w:val="0"/>
          <w:numId w:val="62"/>
        </w:numPr>
        <w:spacing w:after="240" w:before="0" w:beforeAutospacing="0" w:lineRule="auto"/>
        <w:ind w:left="720" w:hanging="360"/>
      </w:pPr>
      <w:r>
        <w:rPr>
          <w:b w:val="1"/>
          <w:bCs w:val="1"/>
          <w:rtl w:val="0"/>
        </w:rPr>
        <w:t xml:space="preserve">Actualización de Medidas Corporales:</w:t>
      </w:r>
      <w:r>
        <w:rPr>
          <w:rtl w:val="0"/>
        </w:rPr>
        <w:t xml:space="preserve"> Se valida la funcionalidad de registro de peso corporal y otras medidas (perímetros, porcentaje de grasa). Se asegura que el sistema guarda la fecha del registro para generar una línea de tiempo precisa de la transformación física.</w:t>
      </w:r>
    </w:p>
    <w:p w:rsidR="00000000" w:rsidDel="00000000" w:rsidP="00000000" w:rsidRDefault="00000000" w:rsidRPr="00000000" w14:paraId="00000229">
      <w:pPr>
        <w:pStyle w:val="Heading3"/>
        <w:keepNext w:val="0"/>
        <w:keepLines w:val="0"/>
        <w:spacing w:after="40" w:before="240" w:lineRule="auto"/>
        <w:rPr/>
      </w:pPr>
      <w:bookmarkStart w:colFirst="0" w:colLast="0" w:name="_np6365t97jlf" w:id="59"/>
      <w:bookmarkEnd w:id="59"/>
      <w:r>
        <w:rPr>
          <w:rtl w:val="0"/>
        </w:rPr>
        <w:t xml:space="preserve">Usabilidad y Respuesta del Sistema</w:t>
      </w:r>
    </w:p>
    <w:p w:rsidR="00000000" w:rsidDel="00000000" w:rsidP="00000000" w:rsidRDefault="00000000" w:rsidRPr="00000000" w14:paraId="0000022A">
      <w:pPr>
        <w:numPr>
          <w:ilvl w:val="0"/>
          <w:numId w:val="11"/>
        </w:numPr>
        <w:spacing w:after="0" w:afterAutospacing="0" w:before="240" w:lineRule="auto"/>
        <w:ind w:left="720" w:hanging="360"/>
      </w:pPr>
      <w:r>
        <w:rPr>
          <w:b w:val="1"/>
          <w:bCs w:val="1"/>
          <w:rtl w:val="0"/>
        </w:rPr>
        <w:t xml:space="preserve">Adaptabilidad (Responsividad):</w:t>
      </w:r>
      <w:r>
        <w:rPr>
          <w:rtl w:val="0"/>
        </w:rPr>
        <w:t xml:space="preserve"> Dado que el usuario suele utilizar la app en el gimnasio, se prueba la interfaz en dispositivos móviles. Se verifica que los botones de registro son lo suficientemente grandes y que la navegación es fluida bajo conexiones de datos móviles.</w:t>
      </w:r>
    </w:p>
    <w:p w:rsidR="00000000" w:rsidDel="00000000" w:rsidP="00000000" w:rsidRDefault="00000000" w:rsidRPr="00000000" w14:paraId="0000022B">
      <w:pPr>
        <w:numPr>
          <w:ilvl w:val="0"/>
          <w:numId w:val="11"/>
        </w:numPr>
        <w:spacing w:after="240" w:before="0" w:beforeAutospacing="0" w:lineRule="auto"/>
        <w:ind w:left="720" w:hanging="360"/>
      </w:pPr>
      <w:r>
        <w:rPr>
          <w:b w:val="1"/>
          <w:bCs w:val="1"/>
          <w:rtl w:val="0"/>
        </w:rPr>
        <w:t xml:space="preserve">Sincronización de Datos:</w:t>
      </w:r>
      <w:r>
        <w:rPr>
          <w:rtl w:val="0"/>
        </w:rPr>
        <w:t xml:space="preserve"> Se simula un cierre inesperado de la aplicación durante un entrenamiento para verificar si el sistema es capaz de mantener los datos introducidos o si requiere un guardado manual constante, garantizando la integridad de la información del cliente.</w:t>
      </w:r>
    </w:p>
    <w:p w:rsidR="00000000" w:rsidDel="00000000" w:rsidP="00000000" w:rsidRDefault="00000000" w:rsidRPr="00000000" w14:paraId="0000022C">
      <w:pPr>
        <w:pStyle w:val="Heading2"/>
        <w:ind w:left="0" w:firstLine="0"/>
        <w:jc w:val="both"/>
        <w:rPr/>
      </w:pPr>
      <w:bookmarkStart w:colFirst="0" w:colLast="0" w:name="_qsrv9wqicltm" w:id="60"/>
      <w:bookmarkEnd w:id="60"/>
      <w:r>
        <w:rPr>
          <w:rtl w:val="0"/>
        </w:rPr>
        <w:t xml:space="preserve">7.4 Pruebas de reglas de Negocio y Seguridad</w:t>
      </w:r>
    </w:p>
    <w:p w:rsidR="00000000" w:rsidDel="00000000" w:rsidP="00000000" w:rsidRDefault="00000000" w:rsidRPr="00000000" w14:paraId="0000022D">
      <w:pPr>
        <w:pStyle w:val="Heading3"/>
        <w:keepNext w:val="0"/>
        <w:keepLines w:val="0"/>
        <w:spacing w:after="40" w:before="240" w:lineRule="auto"/>
        <w:rPr/>
      </w:pPr>
      <w:bookmarkStart w:colFirst="0" w:colLast="0" w:name="_hujfn5s57sm5" w:id="61"/>
      <w:bookmarkEnd w:id="61"/>
      <w:r>
        <w:rPr>
          <w:rtl w:val="0"/>
        </w:rPr>
        <w:t xml:space="preserve">Validación de Reglas de Negocio</w:t>
      </w:r>
    </w:p>
    <w:p w:rsidR="00000000" w:rsidDel="00000000" w:rsidP="00000000" w:rsidRDefault="00000000" w:rsidRPr="00000000" w14:paraId="0000022E">
      <w:pPr>
        <w:numPr>
          <w:ilvl w:val="0"/>
          <w:numId w:val="8"/>
        </w:numPr>
        <w:spacing w:after="0" w:afterAutospacing="0" w:before="240" w:lineRule="auto"/>
        <w:ind w:left="720" w:hanging="360"/>
      </w:pPr>
      <w:r>
        <w:rPr>
          <w:b w:val="1"/>
          <w:bCs w:val="1"/>
          <w:rtl w:val="0"/>
        </w:rPr>
        <w:t xml:space="preserve">Vinculación Estricta Entrenador-Cliente:</w:t>
      </w:r>
      <w:r>
        <w:rPr>
          <w:rtl w:val="0"/>
        </w:rPr>
        <w:t xml:space="preserve"> Se comprueba que un entrenador solo pueda gestionar y visualizar los datos de los clientes que tiene asignados bajo su licencia. Se intenta acceder al ID de un cliente perteneciente a otro entrenador mediante la manipulación de la URL; el sistema debe bloquear esta acción basándose en la lógica de propiedad definida en el backend.</w:t>
      </w:r>
    </w:p>
    <w:p w:rsidR="00000000" w:rsidDel="00000000" w:rsidP="00000000" w:rsidRDefault="00000000" w:rsidRPr="00000000" w14:paraId="0000022F">
      <w:pPr>
        <w:numPr>
          <w:ilvl w:val="0"/>
          <w:numId w:val="8"/>
        </w:numPr>
        <w:spacing w:after="0" w:afterAutospacing="0" w:before="0" w:beforeAutospacing="0" w:lineRule="auto"/>
        <w:ind w:left="720" w:hanging="360"/>
      </w:pPr>
      <w:r>
        <w:rPr>
          <w:b w:val="1"/>
          <w:bCs w:val="1"/>
          <w:rtl w:val="0"/>
        </w:rPr>
        <w:t xml:space="preserve">Integridad de las Rutinas:</w:t>
      </w:r>
      <w:r>
        <w:rPr>
          <w:rtl w:val="0"/>
        </w:rPr>
        <w:t xml:space="preserve"> Se verifica que no se puedan crear entrenamientos vacíos o con ejercicios inexistentes. El sistema debe obligar a que cada sesión tenga al menos un ejercicio con sus respectivas variables (series o repeticiones) antes de permitir su publicación.</w:t>
      </w:r>
    </w:p>
    <w:p w:rsidR="00000000" w:rsidDel="00000000" w:rsidP="00000000" w:rsidRDefault="00000000" w:rsidRPr="00000000" w14:paraId="00000230">
      <w:pPr>
        <w:numPr>
          <w:ilvl w:val="0"/>
          <w:numId w:val="8"/>
        </w:numPr>
        <w:spacing w:after="0" w:afterAutospacing="0" w:before="0" w:beforeAutospacing="0" w:lineRule="auto"/>
        <w:ind w:left="720" w:hanging="360"/>
      </w:pPr>
      <w:r>
        <w:rPr>
          <w:b w:val="1"/>
          <w:bCs w:val="1"/>
          <w:rtl w:val="0"/>
        </w:rPr>
        <w:t xml:space="preserve">Consistencia de Métricas Temporales:</w:t>
      </w:r>
      <w:r>
        <w:rPr>
          <w:rtl w:val="0"/>
        </w:rPr>
        <w:t xml:space="preserve"> Se valida que el sistema no permita registrar entrenamientos o marcas con fechas futuras. Asimismo, se comprueba que los cálculos de evolución y medias de rendimiento se realicen correctamente cuando existen huecos en el historial de entrenamiento del cliente.</w:t>
      </w:r>
    </w:p>
    <w:p w:rsidR="00000000" w:rsidDel="00000000" w:rsidP="00000000" w:rsidRDefault="00000000" w:rsidRPr="00000000" w14:paraId="00000231">
      <w:pPr>
        <w:numPr>
          <w:ilvl w:val="0"/>
          <w:numId w:val="8"/>
        </w:numPr>
        <w:spacing w:after="240" w:before="0" w:beforeAutospacing="0" w:lineRule="auto"/>
        <w:ind w:left="720" w:hanging="360"/>
      </w:pPr>
      <w:r>
        <w:rPr>
          <w:b w:val="1"/>
          <w:bCs w:val="1"/>
          <w:rtl w:val="0"/>
        </w:rPr>
        <w:t xml:space="preserve">Jerarquía de Permisos:</w:t>
      </w:r>
      <w:r>
        <w:rPr>
          <w:rtl w:val="0"/>
        </w:rPr>
        <w:t xml:space="preserve"> Se prueba que solo el administrador tenga la potestad de cambiar el rol de un usuario o modificar los parámetros globales de la aplicación, evitando que un cliente pueda elevar sus propios privilegios mediante inyección de parámetros.</w:t>
      </w:r>
    </w:p>
    <w:p w:rsidR="00000000" w:rsidDel="00000000" w:rsidP="00000000" w:rsidRDefault="00000000" w:rsidRPr="00000000" w14:paraId="00000232">
      <w:pPr>
        <w:pStyle w:val="Heading3"/>
        <w:keepNext w:val="0"/>
        <w:keepLines w:val="0"/>
        <w:spacing w:after="40" w:before="240" w:lineRule="auto"/>
        <w:rPr/>
      </w:pPr>
      <w:bookmarkStart w:colFirst="0" w:colLast="0" w:name="_eags32uunxlc" w:id="62"/>
      <w:bookmarkEnd w:id="62"/>
      <w:r>
        <w:rPr>
          <w:rtl w:val="0"/>
        </w:rPr>
        <w:t xml:space="preserve">Pruebas de Seguridad y Protección de Datos</w:t>
      </w:r>
    </w:p>
    <w:p w:rsidR="00000000" w:rsidDel="00000000" w:rsidP="00000000" w:rsidRDefault="00000000" w:rsidRPr="00000000" w14:paraId="00000233">
      <w:pPr>
        <w:numPr>
          <w:ilvl w:val="0"/>
          <w:numId w:val="13"/>
        </w:numPr>
        <w:spacing w:after="0" w:afterAutospacing="0" w:before="240" w:lineRule="auto"/>
        <w:ind w:left="720" w:hanging="360"/>
      </w:pPr>
      <w:r>
        <w:rPr>
          <w:b w:val="1"/>
          <w:bCs w:val="1"/>
          <w:rtl w:val="0"/>
        </w:rPr>
        <w:t xml:space="preserve">Cifrado de Información Sensible:</w:t>
      </w:r>
      <w:r>
        <w:rPr>
          <w:rtl w:val="0"/>
        </w:rPr>
        <w:t xml:space="preserve"> Se verifica en el entorno de base de datos PostgreSQL que la información crítica, especialmente las contraseñas, se almacena utilizando el algoritmo de hash </w:t>
      </w:r>
      <w:r>
        <w:rPr>
          <w:b w:val="1"/>
          <w:bCs w:val="1"/>
          <w:rtl w:val="0"/>
        </w:rPr>
        <w:t xml:space="preserve">bcrypt (bcryptjs)</w:t>
      </w:r>
      <w:r>
        <w:rPr>
          <w:rtl w:val="0"/>
        </w:rPr>
        <w:t xml:space="preserve">. Se confirma que, incluso con acceso directo a la base de datos, las credenciales son ilegibles (RNF-02).</w:t>
      </w:r>
    </w:p>
    <w:p w:rsidR="00000000" w:rsidDel="00000000" w:rsidP="00000000" w:rsidRDefault="00000000" w:rsidRPr="00000000" w14:paraId="00000234">
      <w:pPr>
        <w:numPr>
          <w:ilvl w:val="0"/>
          <w:numId w:val="13"/>
        </w:numPr>
        <w:spacing w:after="0" w:afterAutospacing="0" w:before="0" w:beforeAutospacing="0" w:lineRule="auto"/>
        <w:ind w:left="720" w:hanging="360"/>
      </w:pPr>
      <w:r>
        <w:rPr>
          <w:b w:val="1"/>
          <w:bCs w:val="1"/>
          <w:rtl w:val="0"/>
        </w:rPr>
        <w:t xml:space="preserve">Protección contra Inyección SQL:</w:t>
      </w:r>
      <w:r>
        <w:rPr>
          <w:rtl w:val="0"/>
        </w:rPr>
        <w:t xml:space="preserve"> Gracias al uso del ORM pg (PostgreSQL driver) de Express.js, se realizan pruebas introduciendo sentencias SQL en los formularios de búsqueda y registro. Se valida que el sistema escapa los caracteres especiales y trata las entradas como texto plano, impidiendo la ejecución de comandos maliciosos.</w:t>
      </w:r>
    </w:p>
    <w:p w:rsidR="00000000" w:rsidDel="00000000" w:rsidP="00000000" w:rsidRDefault="00000000" w:rsidRPr="00000000" w14:paraId="00000235">
      <w:pPr>
        <w:numPr>
          <w:ilvl w:val="0"/>
          <w:numId w:val="13"/>
        </w:numPr>
        <w:spacing w:after="0" w:afterAutospacing="0" w:before="0" w:beforeAutospacing="0" w:lineRule="auto"/>
        <w:ind w:left="720" w:hanging="360"/>
      </w:pPr>
      <w:r>
        <w:rPr>
          <w:b w:val="1"/>
          <w:bCs w:val="1"/>
          <w:rtl w:val="0"/>
        </w:rPr>
        <w:t xml:space="preserve">Seguridad en las Comunicaciones (HTTPS):</w:t>
      </w:r>
      <w:r>
        <w:rPr>
          <w:rtl w:val="0"/>
        </w:rPr>
        <w:t xml:space="preserve"> Se comprueba que, en el entorno de despliegue, todas las peticiones se redirigen automáticamente al protocolo seguro. Se intenta acceder vía HTTP y se verifica que el servidor fuerza la conexión cifrada para proteger el envío de datos personales y biométricos.</w:t>
      </w:r>
    </w:p>
    <w:p w:rsidR="00000000" w:rsidDel="00000000" w:rsidP="00000000" w:rsidRDefault="00000000" w:rsidRPr="00000000" w14:paraId="00000236">
      <w:pPr>
        <w:numPr>
          <w:ilvl w:val="0"/>
          <w:numId w:val="13"/>
        </w:numPr>
        <w:spacing w:after="240" w:before="0" w:beforeAutospacing="0" w:lineRule="auto"/>
        <w:ind w:left="720" w:hanging="360"/>
      </w:pPr>
      <w:r>
        <w:rPr>
          <w:b w:val="1"/>
          <w:bCs w:val="1"/>
          <w:rtl w:val="0"/>
        </w:rPr>
        <w:t xml:space="preserve">Prevención de Ataques CSRF y XSS:</w:t>
      </w:r>
      <w:r>
        <w:rPr>
          <w:rtl w:val="0"/>
        </w:rPr>
        <w:t xml:space="preserve"> Se valida que cada formulario generado por Vue 3 incluya un token único que impida ataques de falsificación de petición en sitios cruzados. Además, se verifica que cualquier dato introducido por el usuario sea saneado antes de ser renderizado en la interfaz para evitar la ejecución de scripts maliciosos (Cross-Site Scripting).</w:t>
      </w:r>
    </w:p>
    <w:p w:rsidR="00000000" w:rsidDel="00000000" w:rsidP="00000000" w:rsidRDefault="00000000" w:rsidRPr="00000000" w14:paraId="00000237">
      <w:pPr>
        <w:pStyle w:val="Heading3"/>
        <w:keepNext w:val="0"/>
        <w:keepLines w:val="0"/>
        <w:spacing w:after="40" w:before="240" w:lineRule="auto"/>
        <w:rPr/>
      </w:pPr>
      <w:bookmarkStart w:colFirst="0" w:colLast="0" w:name="_gvjdw5c1djs8" w:id="63"/>
      <w:bookmarkEnd w:id="63"/>
      <w:r>
        <w:rPr>
          <w:rtl w:val="0"/>
        </w:rPr>
        <w:t xml:space="preserve">Gestión de Errores y Logs</w:t>
      </w:r>
    </w:p>
    <w:p w:rsidR="00000000" w:rsidDel="00000000" w:rsidP="00000000" w:rsidRDefault="00000000" w:rsidRPr="00000000" w14:paraId="00000238">
      <w:pPr>
        <w:numPr>
          <w:ilvl w:val="0"/>
          <w:numId w:val="26"/>
        </w:numPr>
        <w:spacing w:after="0" w:afterAutospacing="0" w:before="240" w:lineRule="auto"/>
        <w:ind w:left="720" w:hanging="360"/>
      </w:pPr>
      <w:r>
        <w:rPr>
          <w:b w:val="1"/>
          <w:bCs w:val="1"/>
          <w:rtl w:val="0"/>
        </w:rPr>
        <w:t xml:space="preserve">Ocultación de Información Técnica:</w:t>
      </w:r>
      <w:r>
        <w:rPr>
          <w:rtl w:val="0"/>
        </w:rPr>
        <w:t xml:space="preserve"> Se comprueba que, ante un fallo crítico en el servidor, la aplicación muestra una página de error genérica al usuario en lugar de detalles técnicos (como rutas de archivos o consultas SQL) que podrían ser explotados por atacantes.</w:t>
      </w:r>
    </w:p>
    <w:p w:rsidR="00000000" w:rsidDel="00000000" w:rsidP="00000000" w:rsidRDefault="00000000" w:rsidRPr="00000000" w14:paraId="00000239">
      <w:pPr>
        <w:numPr>
          <w:ilvl w:val="0"/>
          <w:numId w:val="26"/>
        </w:numPr>
        <w:spacing w:after="240" w:before="0" w:beforeAutospacing="0" w:lineRule="auto"/>
        <w:ind w:left="720" w:hanging="360"/>
      </w:pPr>
      <w:r>
        <w:rPr>
          <w:b w:val="1"/>
          <w:bCs w:val="1"/>
          <w:rtl w:val="0"/>
        </w:rPr>
        <w:t xml:space="preserve">Registro de Eventos (Logs):</w:t>
      </w:r>
      <w:r>
        <w:rPr>
          <w:rtl w:val="0"/>
        </w:rPr>
        <w:t xml:space="preserve"> Se verifica que el sistema registra los intentos fallidos de inicio de sesión y otros eventos de seguridad relevantes en los logs del servidor Express.js, permitiendo una auditoría posterior si fuera necesario.</w:t>
      </w:r>
    </w:p>
    <w:p w:rsidR="00000000" w:rsidDel="00000000" w:rsidP="00000000" w:rsidRDefault="00000000" w:rsidRPr="00000000" w14:paraId="0000023A">
      <w:pPr>
        <w:rPr/>
      </w:pPr>
      <w:r>
        <w:rPr>
          <w:rtl w:val="0"/>
        </w:rPr>
      </w:r>
    </w:p>
    <w:p w:rsidR="00000000" w:rsidDel="00000000" w:rsidP="00000000" w:rsidRDefault="00000000" w:rsidRPr="00000000" w14:paraId="0000023B">
      <w:pPr>
        <w:pStyle w:val="Heading1"/>
        <w:ind w:left="0" w:firstLine="0"/>
        <w:jc w:val="both"/>
        <w:rPr/>
      </w:pPr>
      <w:bookmarkStart w:colFirst="0" w:colLast="0" w:name="_lzrdr9gsp0xa" w:id="64"/>
      <w:bookmarkEnd w:id="64"/>
      <w:r>
        <w:rPr>
          <w:rtl w:val="0"/>
        </w:rPr>
        <w:t xml:space="preserve">8. Documentación técnica</w:t>
      </w:r>
    </w:p>
    <w:p w:rsidR="00000000" w:rsidDel="00000000" w:rsidP="00000000" w:rsidRDefault="00000000" w:rsidRPr="00000000" w14:paraId="0000023C">
      <w:pPr>
        <w:pStyle w:val="Heading2"/>
        <w:keepNext w:val="0"/>
        <w:keepLines w:val="0"/>
        <w:spacing w:after="40" w:before="240" w:lineRule="auto"/>
        <w:ind w:left="0" w:firstLine="0"/>
        <w:rPr/>
      </w:pPr>
      <w:bookmarkStart w:colFirst="0" w:colLast="0" w:name="_pqmhrt5mmevi" w:id="65"/>
      <w:bookmarkEnd w:id="65"/>
      <w:r>
        <w:rPr>
          <w:rtl w:val="0"/>
        </w:rPr>
        <w:t xml:space="preserve">8.1 Manual Técnico</w:t>
      </w:r>
    </w:p>
    <w:p w:rsidR="00000000" w:rsidDel="00000000" w:rsidP="00000000" w:rsidRDefault="00000000" w:rsidRPr="00000000" w14:paraId="0000023D">
      <w:pPr>
        <w:numPr>
          <w:ilvl w:val="0"/>
          <w:numId w:val="2"/>
        </w:numPr>
        <w:spacing w:after="0" w:afterAutospacing="0" w:before="240" w:lineRule="auto"/>
        <w:ind w:left="720" w:hanging="360"/>
      </w:pPr>
      <w:r>
        <w:rPr>
          <w:b w:val="1"/>
          <w:bCs w:val="1"/>
          <w:rtl w:val="0"/>
        </w:rPr>
        <w:t xml:space="preserve">Arquitectura del Software (Patrón REST API + SPA):</w:t>
      </w:r>
      <w:r>
        <w:rPr>
          <w:rtl w:val="0"/>
        </w:rPr>
        <w:t xml:space="preserve"> La aplicación sigue el patrón arquitectura cliente-servidor. Express.js gestiona la lógica de negocio y el acceso a datos (Modelos), mientras que Vue 3 junto con  se encargan de la interfaz dinámica sin necesidad de construir una API REST por separado.</w:t>
      </w:r>
    </w:p>
    <w:p w:rsidR="00000000" w:rsidDel="00000000" w:rsidP="00000000" w:rsidRDefault="00000000" w:rsidRPr="00000000" w14:paraId="0000023E">
      <w:pPr>
        <w:numPr>
          <w:ilvl w:val="0"/>
          <w:numId w:val="2"/>
        </w:numPr>
        <w:spacing w:after="0" w:afterAutospacing="0"/>
        <w:ind w:left="720" w:hanging="360"/>
      </w:pPr>
      <w:r>
        <w:rPr>
          <w:rtl w:val="0"/>
        </w:rPr>
        <w:t xml:space="preserve">Estructura de la Base de Datos: Se utiliza una base de datos relacional PostgreSQL. Las tablas principales son users (gestión de perfiles y roles), workouts (definición de rutinas), exercises (catálogo de movimientos) y metrics (registros de progreso del usuario).</w:t>
      </w:r>
    </w:p>
    <w:p w:rsidR="00000000" w:rsidDel="00000000" w:rsidP="00000000" w:rsidRDefault="00000000" w:rsidRPr="00000000" w14:paraId="0000023F">
      <w:pPr>
        <w:numPr>
          <w:ilvl w:val="0"/>
          <w:numId w:val="2"/>
        </w:numPr>
        <w:spacing w:after="0" w:afterAutospacing="0" w:before="0" w:beforeAutospacing="0" w:lineRule="auto"/>
        <w:ind w:left="720" w:hanging="360"/>
      </w:pPr>
      <w:r>
        <w:rPr>
          <w:b w:val="1"/>
          <w:bCs w:val="1"/>
          <w:rtl w:val="0"/>
        </w:rPr>
        <w:t xml:space="preserve">Integración de Estilos:</w:t>
      </w:r>
      <w:r>
        <w:rPr>
          <w:rtl w:val="0"/>
        </w:rPr>
        <w:t xml:space="preserve"> Se emplea Tailwind CSS para el diseño visual, permitiendo una interfaz ligera y altamente personalizada mediante clases de utilidad, lo que garantiza el cumplimiento del RNF-05 (Diseño Intuitivo).</w:t>
      </w:r>
    </w:p>
    <w:p w:rsidR="00000000" w:rsidDel="00000000" w:rsidP="00000000" w:rsidRDefault="00000000" w:rsidRPr="00000000" w14:paraId="00000240">
      <w:pPr>
        <w:numPr>
          <w:ilvl w:val="0"/>
          <w:numId w:val="2"/>
        </w:numPr>
        <w:spacing w:after="240" w:before="0" w:beforeAutospacing="0" w:lineRule="auto"/>
        <w:ind w:left="720" w:hanging="360"/>
      </w:pPr>
      <w:r>
        <w:rPr>
          <w:b w:val="1"/>
          <w:bCs w:val="1"/>
          <w:rtl w:val="0"/>
        </w:rPr>
        <w:t xml:space="preserve">Seguridad y Middleware:</w:t>
      </w:r>
      <w:r>
        <w:rPr>
          <w:rtl w:val="0"/>
        </w:rPr>
        <w:t xml:space="preserve"> Se han implementado Middlewares personalizados para interceptar las peticiones. Estos verifican si el usuario está autenticado y si posee el rol necesario (Entrenador o Cliente) antes de permitir el acceso a los controladores.</w:t>
      </w:r>
    </w:p>
    <w:p w:rsidR="00000000" w:rsidDel="00000000" w:rsidP="00000000" w:rsidRDefault="00000000" w:rsidRPr="00000000" w14:paraId="00000241">
      <w:pPr>
        <w:pStyle w:val="Heading2"/>
        <w:keepNext w:val="0"/>
        <w:keepLines w:val="0"/>
        <w:spacing w:after="40" w:before="240" w:lineRule="auto"/>
        <w:ind w:left="0" w:firstLine="0"/>
        <w:rPr/>
      </w:pPr>
      <w:bookmarkStart w:colFirst="0" w:colLast="0" w:name="_dwbvarsi3802" w:id="66"/>
      <w:bookmarkEnd w:id="66"/>
      <w:r>
        <w:rPr>
          <w:rtl w:val="0"/>
        </w:rPr>
        <w:t xml:space="preserve">8.2 Manual de Usuario</w:t>
      </w:r>
    </w:p>
    <w:p w:rsidR="00000000" w:rsidDel="00000000" w:rsidP="00000000" w:rsidRDefault="00000000" w:rsidRPr="00000000" w14:paraId="00000242">
      <w:pPr>
        <w:spacing w:after="240" w:before="240" w:lineRule="auto"/>
        <w:rPr/>
      </w:pPr>
      <w:r>
        <w:rPr>
          <w:rtl w:val="0"/>
        </w:rPr>
        <w:t xml:space="preserve">El manual de usuario es una guía operativa diseñada para maximizar el aprovechamiento de las funcionalidades de E-GYM.</w:t>
      </w:r>
    </w:p>
    <w:p w:rsidR="00000000" w:rsidDel="00000000" w:rsidP="00000000" w:rsidRDefault="00000000" w:rsidRPr="00000000" w14:paraId="00000243">
      <w:pPr>
        <w:spacing w:after="240" w:before="240" w:lineRule="auto"/>
        <w:rPr>
          <w:b w:val="1"/>
          <w:bCs w:val="1"/>
        </w:rPr>
      </w:pPr>
      <w:r>
        <w:rPr>
          <w:b w:val="1"/>
          <w:bCs w:val="1"/>
          <w:rtl w:val="0"/>
        </w:rPr>
        <w:t xml:space="preserve">A. Guía para el Entrenador (Administrador)</w:t>
      </w:r>
    </w:p>
    <w:p w:rsidR="00000000" w:rsidDel="00000000" w:rsidP="00000000" w:rsidRDefault="00000000" w:rsidRPr="00000000" w14:paraId="00000244">
      <w:pPr>
        <w:numPr>
          <w:ilvl w:val="0"/>
          <w:numId w:val="51"/>
        </w:numPr>
        <w:spacing w:after="0" w:afterAutospacing="0" w:before="240" w:lineRule="auto"/>
        <w:ind w:left="720" w:hanging="360"/>
      </w:pPr>
      <w:r>
        <w:rPr>
          <w:b w:val="1"/>
          <w:bCs w:val="1"/>
          <w:rtl w:val="0"/>
        </w:rPr>
        <w:t xml:space="preserve">Gestión de Clientes:</w:t>
      </w:r>
      <w:r>
        <w:rPr>
          <w:rtl w:val="0"/>
        </w:rPr>
        <w:t xml:space="preserve"> Tras iniciar sesión, el entrenador accede al panel de "Mis Clientes". Aquí puede registrar nuevos usuarios completando sus datos básicos y objetivos.</w:t>
      </w:r>
    </w:p>
    <w:p w:rsidR="00000000" w:rsidDel="00000000" w:rsidP="00000000" w:rsidRDefault="00000000" w:rsidRPr="00000000" w14:paraId="00000245">
      <w:pPr>
        <w:numPr>
          <w:ilvl w:val="0"/>
          <w:numId w:val="51"/>
        </w:numPr>
        <w:spacing w:after="0" w:afterAutospacing="0" w:before="0" w:beforeAutospacing="0" w:lineRule="auto"/>
        <w:ind w:left="720" w:hanging="360"/>
      </w:pPr>
      <w:r>
        <w:rPr>
          <w:b w:val="1"/>
          <w:bCs w:val="1"/>
          <w:rtl w:val="0"/>
        </w:rPr>
        <w:t xml:space="preserve">Creación de Rutinas:</w:t>
      </w:r>
      <w:r>
        <w:rPr>
          <w:rtl w:val="0"/>
        </w:rPr>
        <w:t xml:space="preserve"> En el apartado "Rutinas", el entrenador selecciona ejercicios de la biblioteca, define las series, repeticiones y tiempos de descanso. Una vez guardada, la rutina se asigna automáticamente al perfil del cliente seleccionado.</w:t>
      </w:r>
    </w:p>
    <w:p w:rsidR="00000000" w:rsidDel="00000000" w:rsidP="00000000" w:rsidRDefault="00000000" w:rsidRPr="00000000" w14:paraId="00000246">
      <w:pPr>
        <w:numPr>
          <w:ilvl w:val="0"/>
          <w:numId w:val="51"/>
        </w:numPr>
        <w:spacing w:after="240" w:before="0" w:beforeAutospacing="0" w:lineRule="auto"/>
        <w:ind w:left="720" w:hanging="360"/>
      </w:pPr>
      <w:r>
        <w:rPr>
          <w:b w:val="1"/>
          <w:bCs w:val="1"/>
          <w:rtl w:val="0"/>
        </w:rPr>
        <w:t xml:space="preserve">Seguimiento:</w:t>
      </w:r>
      <w:r>
        <w:rPr>
          <w:rtl w:val="0"/>
        </w:rPr>
        <w:t xml:space="preserve"> Al hacer clic en el perfil de un cliente, el entrenador puede visualizar gráficas de evolución, permitiendo ajustar los entrenamientos basándose en los resultados reales registrados por el usuario.</w:t>
      </w:r>
    </w:p>
    <w:p w:rsidR="00000000" w:rsidDel="00000000" w:rsidP="00000000" w:rsidRDefault="00000000" w:rsidRPr="00000000" w14:paraId="00000247">
      <w:pPr>
        <w:spacing w:after="240" w:before="240" w:lineRule="auto"/>
        <w:rPr>
          <w:b w:val="1"/>
          <w:bCs w:val="1"/>
        </w:rPr>
      </w:pPr>
      <w:r>
        <w:rPr>
          <w:b w:val="1"/>
          <w:bCs w:val="1"/>
          <w:rtl w:val="0"/>
        </w:rPr>
        <w:t xml:space="preserve">B. Guía para el Cliente (Usuario Final)</w:t>
      </w:r>
    </w:p>
    <w:p w:rsidR="00000000" w:rsidDel="00000000" w:rsidP="00000000" w:rsidRDefault="00000000" w:rsidRPr="00000000" w14:paraId="00000248">
      <w:pPr>
        <w:numPr>
          <w:ilvl w:val="0"/>
          <w:numId w:val="30"/>
        </w:numPr>
        <w:spacing w:after="0" w:afterAutospacing="0" w:before="240" w:lineRule="auto"/>
        <w:ind w:left="720" w:hanging="360"/>
      </w:pPr>
      <w:r>
        <w:rPr>
          <w:b w:val="1"/>
          <w:bCs w:val="1"/>
          <w:rtl w:val="0"/>
        </w:rPr>
        <w:t xml:space="preserve">Consulta de Entrenamiento:</w:t>
      </w:r>
      <w:r>
        <w:rPr>
          <w:rtl w:val="0"/>
        </w:rPr>
        <w:t xml:space="preserve"> En su pantalla de inicio, el cliente verá su plan del día. Al pulsar sobre un ejercicio, podrá ver la descripción técnica y, si está disponible, un vídeo explicativo.</w:t>
      </w:r>
    </w:p>
    <w:p w:rsidR="00000000" w:rsidDel="00000000" w:rsidP="00000000" w:rsidRDefault="00000000" w:rsidRPr="00000000" w14:paraId="00000249">
      <w:pPr>
        <w:numPr>
          <w:ilvl w:val="0"/>
          <w:numId w:val="30"/>
        </w:numPr>
        <w:spacing w:after="0" w:afterAutospacing="0" w:before="0" w:beforeAutospacing="0" w:lineRule="auto"/>
        <w:ind w:left="720" w:hanging="360"/>
      </w:pPr>
      <w:r>
        <w:rPr>
          <w:b w:val="1"/>
          <w:bCs w:val="1"/>
          <w:rtl w:val="0"/>
        </w:rPr>
        <w:t xml:space="preserve">Registro de Marcas:</w:t>
      </w:r>
      <w:r>
        <w:rPr>
          <w:rtl w:val="0"/>
        </w:rPr>
        <w:t xml:space="preserve"> Durante la sesión, el cliente debe introducir el peso utilizado y las repeticiones logradas en cada serie. Al finalizar la sesión, los datos se guardan para su posterior análisis.</w:t>
      </w:r>
    </w:p>
    <w:p w:rsidR="00000000" w:rsidDel="00000000" w:rsidP="00000000" w:rsidRDefault="00000000" w:rsidRPr="00000000" w14:paraId="0000024A">
      <w:pPr>
        <w:numPr>
          <w:ilvl w:val="0"/>
          <w:numId w:val="30"/>
        </w:numPr>
        <w:spacing w:after="240" w:before="0" w:beforeAutospacing="0" w:lineRule="auto"/>
        <w:ind w:left="720" w:hanging="360"/>
      </w:pPr>
      <w:r>
        <w:rPr>
          <w:b w:val="1"/>
          <w:bCs w:val="1"/>
          <w:rtl w:val="0"/>
        </w:rPr>
        <w:t xml:space="preserve">Control de Evolución:</w:t>
      </w:r>
      <w:r>
        <w:rPr>
          <w:rtl w:val="0"/>
        </w:rPr>
        <w:t xml:space="preserve"> El cliente tiene acceso a una sección de "Progreso" donde puede actualizar su peso corporal y medidas, además de visualizar cómo han mejorado sus marcas de fuerza a lo largo del tiempo.</w:t>
      </w:r>
    </w:p>
    <w:p w:rsidR="00000000" w:rsidDel="00000000" w:rsidP="00000000" w:rsidRDefault="00000000" w:rsidRPr="00000000" w14:paraId="0000024B">
      <w:pPr>
        <w:pStyle w:val="Heading2"/>
        <w:keepNext w:val="0"/>
        <w:keepLines w:val="0"/>
        <w:spacing w:after="40" w:before="240" w:lineRule="auto"/>
        <w:ind w:left="0" w:firstLine="0"/>
        <w:rPr/>
      </w:pPr>
      <w:bookmarkStart w:colFirst="0" w:colLast="0" w:name="_3klfis31g53q" w:id="67"/>
      <w:bookmarkEnd w:id="67"/>
      <w:r>
        <w:rPr>
          <w:rtl w:val="0"/>
        </w:rPr>
        <w:t xml:space="preserve">8.3 Requisitos del Sistema para el Usuario</w:t>
      </w:r>
    </w:p>
    <w:p w:rsidR="00000000" w:rsidDel="00000000" w:rsidP="00000000" w:rsidRDefault="00000000" w:rsidRPr="00000000" w14:paraId="0000024C">
      <w:pPr>
        <w:spacing w:after="240" w:before="240" w:lineRule="auto"/>
        <w:rPr/>
      </w:pPr>
      <w:r>
        <w:rPr>
          <w:rtl w:val="0"/>
        </w:rPr>
        <w:t xml:space="preserve">Para asegurar el correcto funcionamiento de la interfaz (Vue 3), el usuario final requiere:</w:t>
      </w:r>
    </w:p>
    <w:p w:rsidR="00000000" w:rsidDel="00000000" w:rsidP="00000000" w:rsidRDefault="00000000" w:rsidRPr="00000000" w14:paraId="0000024D">
      <w:pPr>
        <w:numPr>
          <w:ilvl w:val="0"/>
          <w:numId w:val="49"/>
        </w:numPr>
        <w:spacing w:after="0" w:afterAutospacing="0" w:before="240" w:lineRule="auto"/>
        <w:ind w:left="720" w:hanging="360"/>
      </w:pPr>
      <w:r>
        <w:rPr>
          <w:b w:val="1"/>
          <w:bCs w:val="1"/>
          <w:rtl w:val="0"/>
        </w:rPr>
        <w:t xml:space="preserve">Navegador Web:</w:t>
      </w:r>
      <w:r>
        <w:rPr>
          <w:rtl w:val="0"/>
        </w:rPr>
        <w:t xml:space="preserve"> Versiones actualizadas de Google Chrome, Mozilla Firefox o Safari.</w:t>
      </w:r>
    </w:p>
    <w:p w:rsidR="00000000" w:rsidDel="00000000" w:rsidP="00000000" w:rsidRDefault="00000000" w:rsidRPr="00000000" w14:paraId="0000024E">
      <w:pPr>
        <w:numPr>
          <w:ilvl w:val="0"/>
          <w:numId w:val="49"/>
        </w:numPr>
        <w:spacing w:after="0" w:afterAutospacing="0" w:before="0" w:beforeAutospacing="0" w:lineRule="auto"/>
        <w:ind w:left="720" w:hanging="360"/>
      </w:pPr>
      <w:r>
        <w:rPr>
          <w:b w:val="1"/>
          <w:bCs w:val="1"/>
          <w:rtl w:val="0"/>
        </w:rPr>
        <w:t xml:space="preserve">Conexión a Internet:</w:t>
      </w:r>
      <w:r>
        <w:rPr>
          <w:rtl w:val="0"/>
        </w:rPr>
        <w:t xml:space="preserve"> Conexión estable para la sincronización de datos en tiempo real con el servidor PostgreSQL.</w:t>
      </w:r>
    </w:p>
    <w:p w:rsidR="00000000" w:rsidDel="00000000" w:rsidP="00000000" w:rsidRDefault="00000000" w:rsidRPr="00000000" w14:paraId="0000024F">
      <w:pPr>
        <w:numPr>
          <w:ilvl w:val="0"/>
          <w:numId w:val="49"/>
        </w:numPr>
        <w:spacing w:after="240" w:before="0" w:beforeAutospacing="0" w:lineRule="auto"/>
        <w:ind w:left="720" w:hanging="360"/>
      </w:pPr>
      <w:r>
        <w:rPr>
          <w:b w:val="1"/>
          <w:bCs w:val="1"/>
          <w:rtl w:val="0"/>
        </w:rPr>
        <w:t xml:space="preserve">Dispositivos:</w:t>
      </w:r>
      <w:r>
        <w:rPr>
          <w:rtl w:val="0"/>
        </w:rPr>
        <w:t xml:space="preserve"> Optimizado para smartphones (iOS/Android) y ordenadores personales.</w:t>
      </w:r>
    </w:p>
    <w:p w:rsidR="00000000" w:rsidDel="00000000" w:rsidP="00000000" w:rsidRDefault="00000000" w:rsidRPr="00000000" w14:paraId="00000250">
      <w:pPr>
        <w:rPr/>
      </w:pPr>
      <w:r>
        <w:rPr>
          <w:rtl w:val="0"/>
        </w:rPr>
      </w:r>
    </w:p>
    <w:p w:rsidR="00000000" w:rsidDel="00000000" w:rsidP="00000000" w:rsidRDefault="00000000" w:rsidRPr="00000000" w14:paraId="00000251">
      <w:pPr>
        <w:pStyle w:val="Heading1"/>
        <w:ind w:left="0" w:firstLine="0"/>
        <w:jc w:val="both"/>
        <w:rPr/>
      </w:pPr>
      <w:bookmarkStart w:colFirst="0" w:colLast="0" w:name="_w7liw9derunm" w:id="68"/>
      <w:bookmarkEnd w:id="68"/>
      <w:r>
        <w:rPr>
          <w:rtl w:val="0"/>
        </w:rPr>
        <w:t xml:space="preserve">9.Conclusiones</w:t>
      </w:r>
    </w:p>
    <w:p w:rsidR="00000000" w:rsidDel="00000000" w:rsidP="00000000" w:rsidRDefault="00000000" w:rsidRPr="00000000" w14:paraId="00000252">
      <w:pPr>
        <w:rPr/>
      </w:pPr>
      <w:r>
        <w:rPr>
          <w:rtl w:val="0"/>
        </w:rPr>
        <w:t xml:space="preserve">En este apartado se sintetiza el proceso de desarrollo de la aplicación E-GYM, analizando el grado de cumplimiento de los objetivos y reflexionando sobre el aprendizaje obtenido durante el ciclo de vida del proyecto.</w:t>
      </w:r>
    </w:p>
    <w:p w:rsidR="00000000" w:rsidDel="00000000" w:rsidP="00000000" w:rsidRDefault="00000000" w:rsidRPr="00000000" w14:paraId="00000253">
      <w:pPr>
        <w:pStyle w:val="Heading2"/>
        <w:ind w:left="0" w:firstLine="0"/>
        <w:jc w:val="both"/>
        <w:rPr/>
      </w:pPr>
      <w:bookmarkStart w:colFirst="0" w:colLast="0" w:name="_v61q1ane0udn" w:id="69"/>
      <w:bookmarkEnd w:id="69"/>
      <w:r>
        <w:rPr>
          <w:rtl w:val="0"/>
        </w:rPr>
        <w:t xml:space="preserve">9.1 Desviación sobre la planificación inicial</w:t>
      </w:r>
    </w:p>
    <w:p w:rsidR="00000000" w:rsidDel="00000000" w:rsidP="00000000" w:rsidRDefault="00000000" w:rsidRPr="00000000" w14:paraId="00000254">
      <w:pPr>
        <w:spacing w:after="240" w:before="240" w:lineRule="auto"/>
        <w:rPr/>
      </w:pPr>
      <w:r>
        <w:rPr>
          <w:rtl w:val="0"/>
        </w:rPr>
        <w:t xml:space="preserve">A pesar de haber seguido una metodología ágil para el desarrollo, se han identificado ciertas desviaciones respecto al cronograma planteado originalmente en el diagrama de Gantt:</w:t>
      </w:r>
    </w:p>
    <w:p w:rsidR="00000000" w:rsidDel="00000000" w:rsidP="00000000" w:rsidRDefault="00000000" w:rsidRPr="00000000" w14:paraId="00000255">
      <w:pPr>
        <w:numPr>
          <w:ilvl w:val="0"/>
          <w:numId w:val="55"/>
        </w:numPr>
        <w:spacing w:after="0" w:afterAutospacing="0" w:before="240" w:lineRule="auto"/>
        <w:ind w:left="720" w:hanging="360"/>
      </w:pPr>
      <w:r>
        <w:rPr>
          <w:b w:val="1"/>
          <w:bCs w:val="1"/>
          <w:rtl w:val="0"/>
        </w:rPr>
        <w:t xml:space="preserve">Curva de aprendizaje del stack tecnológico:</w:t>
      </w:r>
      <w:r>
        <w:rPr>
          <w:rtl w:val="0"/>
        </w:rPr>
        <w:t xml:space="preserve"> La integración de </w:t>
      </w:r>
      <w:r>
        <w:rPr>
          <w:b w:val="1"/>
          <w:bCs w:val="1"/>
          <w:rtl w:val="0"/>
        </w:rPr>
        <w:t xml:space="preserve"/>
      </w:r>
      <w:r>
        <w:rPr>
          <w:rtl w:val="0"/>
        </w:rPr>
        <w:t xml:space="preserve"> con </w:t>
      </w:r>
      <w:r>
        <w:rPr>
          <w:b w:val="1"/>
          <w:bCs w:val="1"/>
          <w:rtl w:val="0"/>
        </w:rPr>
        <w:t xml:space="preserve">Vue 3</w:t>
      </w:r>
      <w:r>
        <w:rPr>
          <w:rtl w:val="0"/>
        </w:rPr>
        <w:t xml:space="preserve"> supuso un reto mayor al esperado. Aunque Express.js era conocido del módulo de backend, la comunicación asíncrona y la gestión de estados en el frontend requirieron una inversión de tiempo adicional de aproximadamente dos semanas sobre lo previsto.</w:t>
      </w:r>
    </w:p>
    <w:p w:rsidR="00000000" w:rsidDel="00000000" w:rsidP="00000000" w:rsidRDefault="00000000" w:rsidRPr="00000000" w14:paraId="00000256">
      <w:pPr>
        <w:numPr>
          <w:ilvl w:val="0"/>
          <w:numId w:val="55"/>
        </w:numPr>
        <w:spacing w:after="0" w:afterAutospacing="0" w:before="0" w:beforeAutospacing="0" w:lineRule="auto"/>
        <w:ind w:left="720" w:hanging="360"/>
      </w:pPr>
      <w:r>
        <w:rPr>
          <w:b w:val="1"/>
          <w:bCs w:val="1"/>
          <w:rtl w:val="0"/>
        </w:rPr>
        <w:t xml:space="preserve">Ajustes en el diseño de la base de datos:</w:t>
      </w:r>
      <w:r>
        <w:rPr>
          <w:rtl w:val="0"/>
        </w:rPr>
        <w:t xml:space="preserve"> Durante la fase de implementación de las "Reglas de Negocio", se detectó la necesidad de normalizar de forma más estricta la tabla de métricas de usuario para permitir comparativas históricas eficientes. Esto desplazó las pruebas unitarias un 15% fuera del plazo inicial.</w:t>
      </w:r>
    </w:p>
    <w:p w:rsidR="00000000" w:rsidDel="00000000" w:rsidP="00000000" w:rsidRDefault="00000000" w:rsidRPr="00000000" w14:paraId="00000257">
      <w:pPr>
        <w:numPr>
          <w:ilvl w:val="0"/>
          <w:numId w:val="55"/>
        </w:numPr>
        <w:spacing w:after="240" w:before="0" w:beforeAutospacing="0" w:lineRule="auto"/>
        <w:ind w:left="720" w:hanging="360"/>
      </w:pPr>
      <w:r>
        <w:rPr>
          <w:b w:val="1"/>
          <w:bCs w:val="1"/>
          <w:rtl w:val="0"/>
        </w:rPr>
        <w:t xml:space="preserve">Priorización de requisitos:</w:t>
      </w:r>
      <w:r>
        <w:rPr>
          <w:rtl w:val="0"/>
        </w:rPr>
        <w:t xml:space="preserve"> Se decidió postergar funcionalidades secundarias (como notificaciones push) para asegurar la robustez del motor de registro de ejercicios (RF-07), garantizando que el núcleo funcional fuera totalmente estable para la entrega.</w:t>
      </w:r>
    </w:p>
    <w:p w:rsidR="00000000" w:rsidDel="00000000" w:rsidP="00000000" w:rsidRDefault="00000000" w:rsidRPr="00000000" w14:paraId="00000258">
      <w:pPr>
        <w:rPr/>
      </w:pPr>
      <w:r>
        <w:rPr>
          <w:rtl w:val="0"/>
        </w:rPr>
      </w:r>
    </w:p>
    <w:p w:rsidR="00000000" w:rsidDel="00000000" w:rsidP="00000000" w:rsidRDefault="00000000" w:rsidRPr="00000000" w14:paraId="00000259">
      <w:pPr>
        <w:pStyle w:val="Heading2"/>
        <w:ind w:left="0" w:firstLine="0"/>
        <w:jc w:val="both"/>
        <w:rPr/>
      </w:pPr>
      <w:bookmarkStart w:colFirst="0" w:colLast="0" w:name="_xnnurj70pt6x" w:id="70"/>
      <w:bookmarkEnd w:id="70"/>
      <w:r>
        <w:rPr>
          <w:rtl w:val="0"/>
        </w:rPr>
        <w:t xml:space="preserve">9.2 Resultados obtenidos y posibles mejoras futuras</w:t>
      </w:r>
    </w:p>
    <w:p w:rsidR="00000000" w:rsidDel="00000000" w:rsidP="00000000" w:rsidRDefault="00000000" w:rsidRPr="00000000" w14:paraId="0000025A">
      <w:pPr>
        <w:spacing w:after="240" w:before="240" w:lineRule="auto"/>
        <w:rPr/>
      </w:pPr>
      <w:r>
        <w:rPr>
          <w:rtl w:val="0"/>
        </w:rPr>
        <w:t xml:space="preserve">El resultado final es una aplicación funcional que cumple con los requisitos críticos de diseño intuitivo y seguridad de datos. No obstante, el proyecto se concibe como una base escalable con potencial de crecimiento:</w:t>
      </w:r>
    </w:p>
    <w:p w:rsidR="00000000" w:rsidDel="00000000" w:rsidP="00000000" w:rsidRDefault="00000000" w:rsidRPr="00000000" w14:paraId="0000025B">
      <w:pPr>
        <w:numPr>
          <w:ilvl w:val="0"/>
          <w:numId w:val="21"/>
        </w:numPr>
        <w:spacing w:after="0" w:afterAutospacing="0" w:before="240" w:lineRule="auto"/>
        <w:ind w:left="720" w:hanging="360"/>
      </w:pPr>
      <w:r>
        <w:rPr>
          <w:b w:val="1"/>
          <w:bCs w:val="1"/>
          <w:rtl w:val="0"/>
        </w:rPr>
        <w:t xml:space="preserve">Resultados:</w:t>
      </w:r>
      <w:r>
        <w:rPr>
          <w:rtl w:val="0"/>
        </w:rPr>
        <w:t xml:space="preserve"> Se ha logrado una plataforma donde los entrenadores pueden gestionar sus carteras de clientes de forma centralizada y donde los usuarios tienen una herramienta real para evitar el estancamiento deportivo mediante el registro de datos. Se ha cumplido el RNF-06, logrando tiempos de carga óptimos gracias a la compilación de activos con Vite.</w:t>
      </w:r>
    </w:p>
    <w:p w:rsidR="00000000" w:rsidDel="00000000" w:rsidP="00000000" w:rsidRDefault="00000000" w:rsidRPr="00000000" w14:paraId="0000025C">
      <w:pPr>
        <w:numPr>
          <w:ilvl w:val="0"/>
          <w:numId w:val="21"/>
        </w:numPr>
        <w:spacing w:after="0" w:afterAutospacing="0" w:before="0" w:beforeAutospacing="0" w:lineRule="auto"/>
        <w:ind w:left="720" w:hanging="360"/>
      </w:pPr>
      <w:r>
        <w:rPr>
          <w:b w:val="1"/>
          <w:bCs w:val="1"/>
          <w:rtl w:val="0"/>
        </w:rPr>
        <w:t xml:space="preserve">Mejoras Futuras:</w:t>
      </w:r>
    </w:p>
    <w:p w:rsidR="00000000" w:rsidDel="00000000" w:rsidP="00000000" w:rsidRDefault="00000000" w:rsidRPr="00000000" w14:paraId="0000025D">
      <w:pPr>
        <w:numPr>
          <w:ilvl w:val="1"/>
          <w:numId w:val="21"/>
        </w:numPr>
        <w:spacing w:after="0" w:afterAutospacing="0" w:before="0" w:beforeAutospacing="0" w:lineRule="auto"/>
        <w:ind w:left="1440" w:hanging="360"/>
      </w:pPr>
      <w:r>
        <w:rPr>
          <w:b w:val="1"/>
          <w:bCs w:val="1"/>
          <w:rtl w:val="0"/>
        </w:rPr>
        <w:t xml:space="preserve">Integración con Wearables:</w:t>
      </w:r>
      <w:r>
        <w:rPr>
          <w:rtl w:val="0"/>
        </w:rPr>
        <w:t xml:space="preserve"> Sincronización automática con dispositivos como Apple Watch o Garmin para importar datos de frecuencia cardíaca y calorías.</w:t>
      </w:r>
    </w:p>
    <w:p w:rsidR="00000000" w:rsidDel="00000000" w:rsidP="00000000" w:rsidRDefault="00000000" w:rsidRPr="00000000" w14:paraId="0000025E">
      <w:pPr>
        <w:numPr>
          <w:ilvl w:val="1"/>
          <w:numId w:val="21"/>
        </w:numPr>
        <w:spacing w:after="0" w:afterAutospacing="0" w:before="0" w:beforeAutospacing="0" w:lineRule="auto"/>
        <w:ind w:left="1440" w:hanging="360"/>
      </w:pPr>
      <w:r>
        <w:rPr>
          <w:b w:val="1"/>
          <w:bCs w:val="1"/>
          <w:rtl w:val="0"/>
        </w:rPr>
        <w:t xml:space="preserve">Módulo de Nutrición:</w:t>
      </w:r>
      <w:r>
        <w:rPr>
          <w:rtl w:val="0"/>
        </w:rPr>
        <w:t xml:space="preserve"> Añadir un seguidor de macronutrientes que complemente el registro de entrenamiento.</w:t>
      </w:r>
    </w:p>
    <w:p w:rsidR="00000000" w:rsidDel="00000000" w:rsidP="00000000" w:rsidRDefault="00000000" w:rsidRPr="00000000" w14:paraId="0000025F">
      <w:pPr>
        <w:numPr>
          <w:ilvl w:val="1"/>
          <w:numId w:val="21"/>
        </w:numPr>
        <w:spacing w:after="240" w:before="0" w:beforeAutospacing="0" w:lineRule="auto"/>
        <w:ind w:left="1440" w:hanging="360"/>
      </w:pPr>
      <w:r>
        <w:rPr>
          <w:b w:val="1"/>
          <w:bCs w:val="1"/>
          <w:rtl w:val="0"/>
        </w:rPr>
        <w:t xml:space="preserve">IA de Recomendación:</w:t>
      </w:r>
      <w:r>
        <w:rPr>
          <w:rtl w:val="0"/>
        </w:rPr>
        <w:t xml:space="preserve"> Implementar un algoritmo que sugiera pesos y repeticiones basados en la progresión histórica del usuario (Sobrecarga Progresiva Inteligente).</w:t>
      </w:r>
    </w:p>
    <w:p w:rsidR="00000000" w:rsidDel="00000000" w:rsidP="00000000" w:rsidRDefault="00000000" w:rsidRPr="00000000" w14:paraId="00000260">
      <w:pPr>
        <w:pStyle w:val="Heading2"/>
        <w:rPr/>
      </w:pPr>
      <w:bookmarkStart w:colFirst="0" w:colLast="0" w:name="_mxh9vuef72sa" w:id="71"/>
      <w:bookmarkEnd w:id="71"/>
      <w:r>
        <w:rPr>
          <w:rtl w:val="0"/>
        </w:rPr>
        <w:t xml:space="preserve">9.3 Valoración personal</w:t>
      </w:r>
    </w:p>
    <w:p w:rsidR="00000000" w:rsidDel="00000000" w:rsidP="00000000" w:rsidRDefault="00000000" w:rsidRPr="00000000" w14:paraId="00000261">
      <w:pPr>
        <w:spacing w:after="240" w:before="240" w:lineRule="auto"/>
        <w:rPr/>
      </w:pPr>
      <w:r>
        <w:rPr>
          <w:rtl w:val="0"/>
        </w:rPr>
        <w:t xml:space="preserve">La realización de este TFG ha supuesto una experiencia fundamental para nuestra formación como desarrolladores. El mayor valor no reside solo en el código generado, sino en la capacidad de enfrentarse a un problema real y proponer una solución técnica completa desde la fase de análisis hasta el despliegue.</w:t>
      </w:r>
    </w:p>
    <w:p w:rsidR="00000000" w:rsidDel="00000000" w:rsidP="00000000" w:rsidRDefault="00000000" w:rsidRPr="00000000" w14:paraId="00000262">
      <w:pPr>
        <w:spacing w:after="240" w:before="240" w:lineRule="auto"/>
        <w:rPr/>
      </w:pPr>
      <w:r>
        <w:rPr>
          <w:rtl w:val="0"/>
        </w:rPr>
        <w:t xml:space="preserve">El uso de un stack moderno (Express.js + Vue 3 + PostgreSQL) nos ha permitido entender la importancia de la experiencia de usuario (UX) en aplicaciones de productividad. Personalmente, el proyecto nos ha enseñado a gestionar la frustración ante errores técnicos complejos y a valorar la importancia de una documentación técnica rigurosa, ya que sin un buen manual técnico y de usuario, cualquier software pierde su valor operativo. Concluimos el proyecto con la satisfacción de haber creado una herramienta útil y con una arquitectura sólida lista para el entorno de producción.</w:t>
      </w:r>
    </w:p>
    <w:p w:rsidR="00000000" w:rsidDel="00000000" w:rsidP="00000000" w:rsidRDefault="00000000" w:rsidRPr="00000000" w14:paraId="00000263">
      <w:pPr>
        <w:pStyle w:val="Heading2"/>
        <w:widowControl w:val="0"/>
        <w:tabs>
          <w:tab w:val="right" w:leader="none" w:pos="12000"/>
        </w:tabs>
        <w:spacing w:before="60" w:line="240" w:lineRule="auto"/>
        <w:ind w:left="0" w:firstLine="0"/>
        <w:rPr/>
      </w:pPr>
      <w:bookmarkStart w:colFirst="0" w:colLast="0" w:name="_nqfn5hsgrfow" w:id="72"/>
      <w:bookmarkEnd w:id="72"/>
      <w:r>
        <w:rPr>
          <w:rtl w:val="0"/>
        </w:rPr>
        <w:t xml:space="preserve">9.4 Agradecimientos</w:t>
      </w:r>
    </w:p>
    <w:p w:rsidR="00000000" w:rsidDel="00000000" w:rsidP="00000000" w:rsidRDefault="00000000" w:rsidRPr="00000000" w14:paraId="00000264">
      <w:pPr>
        <w:widowControl w:val="0"/>
        <w:tabs>
          <w:tab w:val="right" w:leader="none" w:pos="12000"/>
        </w:tabs>
        <w:spacing w:after="240" w:before="240" w:line="240" w:lineRule="auto"/>
        <w:rPr/>
      </w:pPr>
      <w:r>
        <w:rPr>
          <w:rtl w:val="0"/>
        </w:rPr>
        <w:t>Queremos expresar nuestro más sincero agradecimiento a nuestra tutora, Esther, por su orientación, su paciencia y los valiosos consejos brindados a lo largo de todo el desarrollo de este proyecto.</w:t>
      </w:r>
    </w:p>
    <w:p w:rsidR="00000000" w:rsidDel="00000000" w:rsidP="00000000" w:rsidRDefault="00000000" w:rsidRPr="00000000" w14:paraId="00000265">
      <w:pPr>
        <w:widowControl w:val="0"/>
        <w:tabs>
          <w:tab w:val="right" w:leader="none" w:pos="12000"/>
        </w:tabs>
        <w:spacing w:after="240" w:before="240" w:line="240" w:lineRule="auto"/>
        <w:rPr/>
      </w:pPr>
      <w:r>
        <w:rPr>
          <w:rtl w:val="0"/>
        </w:rPr>
        <w:t xml:space="preserve">A nuestros profesores, por habernos proporcionado las herramientas técnicas y el conocimiento necesario para afrontar este reto con garantías.</w:t>
      </w:r>
    </w:p>
    <w:p w:rsidR="00000000" w:rsidDel="00000000" w:rsidP="00000000" w:rsidRDefault="00000000" w:rsidRPr="00000000" w14:paraId="00000266">
      <w:pPr>
        <w:widowControl w:val="0"/>
        <w:tabs>
          <w:tab w:val="right" w:leader="none" w:pos="12000"/>
        </w:tabs>
        <w:spacing w:after="240" w:before="240" w:line="240" w:lineRule="auto"/>
        <w:rPr/>
      </w:pPr>
      <w:r>
        <w:rPr>
          <w:rtl w:val="0"/>
        </w:rPr>
        <w:t xml:space="preserve">Por último, queremos dedicar este trabajo a nuestras familias y amigos. Gracias por vuestro apoyo incondicional, por vuestra comprensión durante las horas de trabajo dedicadas a este proyecto y por ser nuestro motor fundamental para culminar con éxito esta etapa de nuestra formación.</w:t>
      </w:r>
    </w:p>
    <w:p w:rsidR="00000000" w:rsidDel="00000000" w:rsidP="00000000" w:rsidRDefault="00000000" w:rsidRPr="00000000" w14:paraId="00000267">
      <w:pPr>
        <w:widowControl w:val="0"/>
        <w:tabs>
          <w:tab w:val="right" w:leader="none" w:pos="12000"/>
        </w:tabs>
        <w:spacing w:after="240" w:before="240" w:line="240" w:lineRule="auto"/>
        <w:rPr/>
      </w:pPr>
      <w:r>
        <w:rPr>
          <w:rtl w:val="0"/>
        </w:rPr>
        <w:t xml:space="preserve">A todos ellos, gracias.</w:t>
        <w:tab/>
      </w:r>
    </w:p>
    <w:p w:rsidR="00000000" w:rsidDel="00000000" w:rsidP="00000000" w:rsidRDefault="00000000" w:rsidRPr="00000000" w14:paraId="00000268">
      <w:pPr>
        <w:pStyle w:val="Heading1"/>
        <w:widowControl w:val="0"/>
        <w:tabs>
          <w:tab w:val="right" w:leader="none" w:pos="12000"/>
        </w:tabs>
        <w:spacing w:before="60" w:line="240" w:lineRule="auto"/>
        <w:ind w:left="0" w:firstLine="0"/>
        <w:rPr/>
      </w:pPr>
      <w:bookmarkStart w:colFirst="0" w:colLast="0" w:name="_udejabnzny9x" w:id="73"/>
      <w:bookmarkEnd w:id="73"/>
      <w:r>
        <w:rPr>
          <w:rtl w:val="0"/>
        </w:rPr>
        <w:t xml:space="preserve">10. Webgrafía</w:t>
      </w:r>
    </w:p>
    <w:p w:rsidR="00000000" w:rsidDel="00000000" w:rsidP="00000000" w:rsidRDefault="00000000" w:rsidRPr="00000000" w14:paraId="00000269">
      <w:pPr>
        <w:pStyle w:val="Heading4"/>
        <w:keepNext w:val="0"/>
        <w:keepLines w:val="0"/>
        <w:spacing w:after="40" w:before="240" w:lineRule="auto"/>
        <w:rPr>
          <w:b w:val="1"/>
          <w:bCs w:val="1"/>
          <w:color w:val="000000"/>
          <w:sz w:val="22"/>
          <w:szCs w:val="22"/>
        </w:rPr>
      </w:pPr>
      <w:bookmarkStart w:colFirst="0" w:colLast="0" w:name="_j2adpbtedxbo" w:id="74"/>
      <w:bookmarkEnd w:id="74"/>
      <w:r>
        <w:rPr>
          <w:b w:val="1"/>
          <w:bCs w:val="1"/>
          <w:color w:val="000000"/>
          <w:sz w:val="22"/>
          <w:szCs w:val="22"/>
          <w:rtl w:val="0"/>
        </w:rPr>
        <w:t xml:space="preserve">Documentación Oficial de Tecnologías (Core Stack)</w:t>
      </w:r>
    </w:p>
    <w:p w:rsidR="00000000" w:rsidDel="00000000" w:rsidP="00000000" w:rsidRDefault="00000000" w:rsidRPr="00000000" w14:paraId="0000026A">
      <w:pPr>
        <w:numPr>
          <w:ilvl w:val="0"/>
          <w:numId w:val="34"/>
        </w:numPr>
        <w:spacing w:after="0" w:afterAutospacing="0" w:before="240" w:lineRule="auto"/>
        <w:ind w:left="720" w:hanging="360"/>
      </w:pPr>
      <w:r>
        <w:rPr>
          <w:b w:val="1"/>
          <w:bCs w:val="1"/>
          <w:rtl w:val="0"/>
        </w:rPr>
        <w:t xml:space="preserve">Express.js Documentation:</w:t>
      </w:r>
      <w:r>
        <w:rPr>
          <w:rtl w:val="0"/>
        </w:rPr>
        <w:t xml:space="preserve"> Manual oficial del framework Node.js utilizado para el backend y la lógica de negocio.</w:t>
      </w:r>
    </w:p>
    <w:p w:rsidR="00000000" w:rsidDel="00000000" w:rsidP="00000000" w:rsidRDefault="00000000" w:rsidRPr="00000000" w14:paraId="0000026B">
      <w:pPr>
        <w:numPr>
          <w:ilvl w:val="1"/>
          <w:numId w:val="34"/>
        </w:numPr>
        <w:spacing w:after="0" w:afterAutospacing="0" w:before="0" w:beforeAutospacing="0" w:lineRule="auto"/>
        <w:ind w:left="1440" w:hanging="360"/>
      </w:pPr>
      <w:r>
        <w:rPr>
          <w:rtl w:val="0"/>
        </w:rPr>
        <w:t xml:space="preserve">URL:</w:t>
      </w:r>
      <w:hyperlink r:id="rId13">
        <w:r>
          <w:rPr>
            <w:rtl w:val="0"/>
          </w:rPr>
          <w:t xml:space="preserve"> </w:t>
        </w:r>
      </w:hyperlink>
      <w:r>
        <w:rPr>
          <w:color w:val="1155cc"/>
          <w:u w:val="single"/>
          <w:rtl w:val="0"/>
        </w:rPr>
        <w:t xml:space="preserve">https://expressjs.com/</w:t>
      </w:r>
    </w:p>
    <w:p w:rsidR="00000000" w:rsidDel="00000000" w:rsidP="00000000" w:rsidRDefault="00000000" w:rsidRPr="00000000" w14:paraId="0000026C">
      <w:pPr>
        <w:numPr>
          <w:ilvl w:val="0"/>
          <w:numId w:val="34"/>
        </w:numPr>
        <w:spacing w:after="0" w:afterAutospacing="0" w:before="0" w:beforeAutospacing="0" w:lineRule="auto"/>
        <w:ind w:left="720" w:hanging="360"/>
      </w:pPr>
      <w:r>
        <w:rPr>
          <w:b w:val="1"/>
          <w:bCs w:val="1"/>
          <w:rtl w:val="0"/>
        </w:rPr>
        <w:t xml:space="preserve">Vue 3 Guide:</w:t>
      </w:r>
      <w:r>
        <w:rPr>
          <w:rtl w:val="0"/>
        </w:rPr>
        <w:t xml:space="preserve"> Documentación de referencia para la construcción de la interfaz de usuario reactiva.</w:t>
      </w:r>
    </w:p>
    <w:p w:rsidR="00000000" w:rsidDel="00000000" w:rsidP="00000000" w:rsidRDefault="00000000" w:rsidRPr="00000000" w14:paraId="0000026D">
      <w:pPr>
        <w:numPr>
          <w:ilvl w:val="1"/>
          <w:numId w:val="34"/>
        </w:numPr>
        <w:spacing w:after="0" w:afterAutospacing="0" w:before="0" w:beforeAutospacing="0" w:lineRule="auto"/>
        <w:ind w:left="1440" w:hanging="360"/>
      </w:pPr>
      <w:r>
        <w:rPr>
          <w:rtl w:val="0"/>
        </w:rPr>
        <w:t xml:space="preserve">URL:</w:t>
      </w:r>
      <w:hyperlink r:id="rId14">
        <w:r>
          <w:rPr>
            <w:rtl w:val="0"/>
          </w:rPr>
          <w:t xml:space="preserve"> </w:t>
        </w:r>
      </w:hyperlink>
      <w:r>
        <w:rPr>
          <w:color w:val="1155cc"/>
          <w:u w:val="single"/>
          <w:rtl w:val="0"/>
        </w:rPr>
        <w:t xml:space="preserve">https://vuejs.org/guide/introduction.html</w:t>
      </w:r>
    </w:p>
    <w:p w:rsidR="00000000" w:rsidDel="00000000" w:rsidP="00000000" w:rsidRDefault="00000000" w:rsidRPr="00000000" w14:paraId="0000026E">
      <w:pPr>
        <w:numPr>
          <w:ilvl w:val="0"/>
          <w:numId w:val="34"/>
        </w:numPr>
        <w:spacing w:after="0" w:afterAutospacing="0" w:before="0" w:beforeAutospacing="0" w:lineRule="auto"/>
        <w:ind w:left="720" w:hanging="360"/>
      </w:pPr>
      <w:r>
        <w:rPr>
          <w:b w:val="1"/>
          <w:bCs w:val="1"/>
          <w:rtl w:val="0"/>
        </w:rPr>
        <w:t xml:space="preserve">:</w:t>
      </w:r>
      <w:r>
        <w:rPr>
          <w:rtl w:val="0"/>
        </w:rPr>
        <w:t xml:space="preserve"> Recurso principal para la integración de aplicaciones Single Page (SPA) con renderizado en el servidor.</w:t>
      </w:r>
    </w:p>
    <w:p w:rsidR="00000000" w:rsidDel="00000000" w:rsidP="00000000" w:rsidRDefault="00000000" w:rsidRPr="00000000" w14:paraId="0000026F">
      <w:pPr>
        <w:numPr>
          <w:ilvl w:val="1"/>
          <w:numId w:val="34"/>
        </w:numPr>
        <w:spacing w:after="0" w:afterAutospacing="0" w:before="0" w:beforeAutospacing="0" w:lineRule="auto"/>
        <w:ind w:left="1440" w:hanging="360"/>
      </w:pPr>
      <w:r>
        <w:rPr>
          <w:rtl w:val="0"/>
        </w:rPr>
        <w:t xml:space="preserve">URL:</w:t>
      </w:r>
      <w:hyperlink r:id="rId15">
        <w:r>
          <w:rPr>
            <w:rtl w:val="0"/>
          </w:rPr>
          <w:t xml:space="preserve"> </w:t>
        </w:r>
      </w:hyperlink>
      <w:hyperlink r:id="rId16">
        <w:r>
          <w:rPr>
            <w:color w:val="1155cc"/>
            <w:u w:val="single"/>
            <w:rtl w:val="0"/>
          </w:rPr>
          <w:t xml:space="preserve"/>
        </w:r>
      </w:hyperlink>
      <w:r>
        <w:rPr>
          <w:rtl w:val="0"/>
        </w:rPr>
      </w:r>
    </w:p>
    <w:p w:rsidR="00000000" w:rsidDel="00000000" w:rsidP="00000000" w:rsidRDefault="00000000" w:rsidRPr="00000000" w14:paraId="00000270">
      <w:pPr>
        <w:numPr>
          <w:ilvl w:val="0"/>
          <w:numId w:val="34"/>
        </w:numPr>
        <w:spacing w:after="0" w:afterAutospacing="0" w:before="0" w:beforeAutospacing="0" w:lineRule="auto"/>
        <w:ind w:left="720" w:hanging="360"/>
      </w:pPr>
      <w:r>
        <w:rPr>
          <w:b w:val="1"/>
          <w:bCs w:val="1"/>
          <w:rtl w:val="0"/>
        </w:rPr>
        <w:t xml:space="preserve">Tailwind CSS:</w:t>
      </w:r>
      <w:r>
        <w:rPr>
          <w:rtl w:val="0"/>
        </w:rPr>
        <w:t xml:space="preserve"> Documentación del framework de utilidades CSS para el diseño visual y responsivo.</w:t>
      </w:r>
    </w:p>
    <w:p w:rsidR="00000000" w:rsidDel="00000000" w:rsidP="00000000" w:rsidRDefault="00000000" w:rsidRPr="00000000" w14:paraId="00000271">
      <w:pPr>
        <w:numPr>
          <w:ilvl w:val="1"/>
          <w:numId w:val="34"/>
        </w:numPr>
        <w:spacing w:after="240" w:before="0" w:beforeAutospacing="0" w:lineRule="auto"/>
        <w:ind w:left="1440" w:hanging="360"/>
      </w:pPr>
      <w:r>
        <w:rPr>
          <w:rtl w:val="0"/>
        </w:rPr>
        <w:t xml:space="preserve">URL:</w:t>
      </w:r>
      <w:hyperlink r:id="rId17">
        <w:r>
          <w:rPr>
            <w:rtl w:val="0"/>
          </w:rPr>
          <w:t xml:space="preserve"> </w:t>
        </w:r>
      </w:hyperlink>
      <w:hyperlink r:id="rId18">
        <w:r>
          <w:rPr>
            <w:color w:val="1155cc"/>
            <w:u w:val="single"/>
            <w:rtl w:val="0"/>
          </w:rPr>
          <w:t xml:space="preserve">https://tailwindcss.com/docs</w:t>
        </w:r>
      </w:hyperlink>
      <w:r>
        <w:rPr>
          <w:rtl w:val="0"/>
        </w:rPr>
      </w:r>
    </w:p>
    <w:p w:rsidR="00000000" w:rsidDel="00000000" w:rsidP="00000000" w:rsidRDefault="00000000" w:rsidRPr="00000000" w14:paraId="00000272">
      <w:pPr>
        <w:pStyle w:val="Heading4"/>
        <w:keepNext w:val="0"/>
        <w:keepLines w:val="0"/>
        <w:spacing w:after="40" w:before="240" w:lineRule="auto"/>
        <w:rPr>
          <w:b w:val="1"/>
          <w:bCs w:val="1"/>
          <w:color w:val="000000"/>
          <w:sz w:val="22"/>
          <w:szCs w:val="22"/>
        </w:rPr>
      </w:pPr>
      <w:bookmarkStart w:colFirst="0" w:colLast="0" w:name="_4e4h2wuwo1vm" w:id="75"/>
      <w:bookmarkEnd w:id="75"/>
      <w:r>
        <w:rPr>
          <w:b w:val="1"/>
          <w:bCs w:val="1"/>
          <w:color w:val="000000"/>
          <w:sz w:val="22"/>
          <w:szCs w:val="22"/>
          <w:rtl w:val="0"/>
        </w:rPr>
        <w:t xml:space="preserve">Gestión de Bases de Datos y Servidores</w:t>
      </w:r>
    </w:p>
    <w:p w:rsidR="00000000" w:rsidDel="00000000" w:rsidP="00000000" w:rsidRDefault="00000000" w:rsidRPr="00000000" w14:paraId="00000273">
      <w:pPr>
        <w:numPr>
          <w:ilvl w:val="0"/>
          <w:numId w:val="57"/>
        </w:numPr>
        <w:spacing w:after="0" w:afterAutospacing="0" w:before="240" w:lineRule="auto"/>
        <w:ind w:left="720" w:hanging="360"/>
      </w:pPr>
      <w:r>
        <w:rPr>
          <w:b w:val="1"/>
          <w:bCs w:val="1"/>
          <w:rtl w:val="0"/>
        </w:rPr>
        <w:t xml:space="preserve">PostgreSQL Reference Manual:</w:t>
      </w:r>
      <w:r>
        <w:rPr>
          <w:rtl w:val="0"/>
        </w:rPr>
        <w:t xml:space="preserve"> Guía técnica para la gestión de bases de datos relacionales, optimización de consultas y normalización.</w:t>
      </w:r>
    </w:p>
    <w:p w:rsidR="00000000" w:rsidDel="00000000" w:rsidP="00000000" w:rsidRDefault="00000000" w:rsidRPr="00000000" w14:paraId="00000274">
      <w:pPr>
        <w:numPr>
          <w:ilvl w:val="1"/>
          <w:numId w:val="57"/>
        </w:numPr>
        <w:spacing w:after="0" w:afterAutospacing="0" w:before="0" w:beforeAutospacing="0" w:lineRule="auto"/>
        <w:ind w:left="1440" w:hanging="360"/>
      </w:pPr>
      <w:r>
        <w:rPr>
          <w:rtl w:val="0"/>
        </w:rPr>
        <w:t xml:space="preserve">URL:</w:t>
      </w:r>
      <w:hyperlink r:id="rId19">
        <w:r>
          <w:rPr>
            <w:rtl w:val="0"/>
          </w:rPr>
          <w:t xml:space="preserve"> </w:t>
        </w:r>
      </w:hyperlink>
      <w:hyperlink r:id="rId20">
        <w:r>
          <w:rPr>
            <w:color w:val="1155cc"/>
            <w:u w:val="single"/>
            <w:rtl w:val="0"/>
          </w:rPr>
          <w:t xml:space="preserve">https://www.postgresql.org/docs/</w:t>
        </w:r>
      </w:hyperlink>
      <w:r>
        <w:rPr>
          <w:rtl w:val="0"/>
        </w:rPr>
      </w:r>
    </w:p>
    <w:p w:rsidR="00000000" w:rsidDel="00000000" w:rsidP="00000000" w:rsidRDefault="00000000" w:rsidRPr="00000000" w14:paraId="00000275">
      <w:pPr>
        <w:numPr>
          <w:ilvl w:val="0"/>
          <w:numId w:val="57"/>
        </w:numPr>
        <w:spacing w:after="0" w:afterAutospacing="0" w:before="0" w:beforeAutospacing="0" w:lineRule="auto"/>
        <w:ind w:left="720" w:hanging="360"/>
      </w:pPr>
      <w:r>
        <w:rPr>
          <w:b w:val="1"/>
          <w:bCs w:val="1"/>
          <w:rtl w:val="0"/>
        </w:rPr>
        <w:t xml:space="preserve">Caddy (Railway) Documentation:</w:t>
      </w:r>
      <w:r>
        <w:rPr>
          <w:rtl w:val="0"/>
        </w:rPr>
        <w:t xml:space="preserve"> Manual de configuración para servidores web y proxies inversos de alto rendimiento.</w:t>
      </w:r>
    </w:p>
    <w:p w:rsidR="00000000" w:rsidDel="00000000" w:rsidP="00000000" w:rsidRDefault="00000000" w:rsidRPr="00000000" w14:paraId="00000276">
      <w:pPr>
        <w:numPr>
          <w:ilvl w:val="1"/>
          <w:numId w:val="57"/>
        </w:numPr>
        <w:spacing w:after="0" w:afterAutospacing="0" w:before="0" w:beforeAutospacing="0" w:lineRule="auto"/>
        <w:ind w:left="1440" w:hanging="360"/>
      </w:pPr>
      <w:r>
        <w:rPr>
          <w:rtl w:val="0"/>
        </w:rPr>
        <w:t xml:space="preserve">URL:</w:t>
      </w:r>
      <w:hyperlink r:id="rId21">
        <w:r>
          <w:rPr>
            <w:rtl w:val="0"/>
          </w:rPr>
          <w:t xml:space="preserve"> </w:t>
        </w:r>
      </w:hyperlink>
      <w:hyperlink r:id="rId22">
        <w:r>
          <w:rPr>
            <w:color w:val="1155cc"/>
            <w:u w:val="single"/>
            <w:rtl w:val="0"/>
          </w:rPr>
          <w:t xml:space="preserve">https://nginx.org/en/docs/</w:t>
        </w:r>
      </w:hyperlink>
      <w:r>
        <w:rPr>
          <w:rtl w:val="0"/>
        </w:rPr>
      </w:r>
    </w:p>
    <w:p w:rsidR="00000000" w:rsidDel="00000000" w:rsidP="00000000" w:rsidRDefault="00000000" w:rsidRPr="00000000" w14:paraId="00000277">
      <w:pPr>
        <w:numPr>
          <w:ilvl w:val="0"/>
          <w:numId w:val="57"/>
        </w:numPr>
        <w:spacing w:after="0" w:afterAutospacing="0" w:before="0" w:beforeAutospacing="0" w:lineRule="auto"/>
        <w:ind w:left="720" w:hanging="360"/>
      </w:pPr>
      <w:r>
        <w:rPr>
          <w:b w:val="1"/>
          <w:bCs w:val="1"/>
          <w:rtl w:val="0"/>
        </w:rPr>
        <w:t xml:space="preserve">Railway Community Tutorials:</w:t>
      </w:r>
      <w:r>
        <w:rPr>
          <w:rtl w:val="0"/>
        </w:rPr>
        <w:t xml:space="preserve"> Tutoriales de referencia para el despliegue de aplicaciones Express.js en servidores VPS (Ubuntu).</w:t>
      </w:r>
    </w:p>
    <w:p w:rsidR="00000000" w:rsidDel="00000000" w:rsidP="00000000" w:rsidRDefault="00000000" w:rsidRPr="00000000" w14:paraId="00000278">
      <w:pPr>
        <w:numPr>
          <w:ilvl w:val="1"/>
          <w:numId w:val="57"/>
        </w:numPr>
        <w:spacing w:after="240" w:before="0" w:beforeAutospacing="0" w:lineRule="auto"/>
        <w:ind w:left="1440" w:hanging="360"/>
      </w:pPr>
      <w:r>
        <w:rPr>
          <w:rtl w:val="0"/>
        </w:rPr>
        <w:t xml:space="preserve">URL:</w:t>
      </w:r>
      <w:hyperlink r:id="rId23">
        <w:r>
          <w:rPr>
            <w:rtl w:val="0"/>
          </w:rPr>
          <w:t xml:space="preserve"> </w:t>
        </w:r>
      </w:hyperlink>
      <w:hyperlink r:id="rId24">
        <w:r>
          <w:rPr>
            <w:color w:val="1155cc"/>
            <w:u w:val="single"/>
            <w:rtl w:val="0"/>
          </w:rPr>
          <w:t xml:space="preserve">https://www.digitalocean.com/community</w:t>
        </w:r>
      </w:hyperlink>
      <w:r>
        <w:rPr>
          <w:rtl w:val="0"/>
        </w:rPr>
      </w:r>
    </w:p>
    <w:p w:rsidR="00000000" w:rsidDel="00000000" w:rsidP="00000000" w:rsidRDefault="00000000" w:rsidRPr="00000000" w14:paraId="00000279">
      <w:pPr>
        <w:pStyle w:val="Heading4"/>
        <w:keepNext w:val="0"/>
        <w:keepLines w:val="0"/>
        <w:spacing w:after="40" w:before="240" w:lineRule="auto"/>
        <w:rPr>
          <w:b w:val="1"/>
          <w:bCs w:val="1"/>
          <w:color w:val="000000"/>
          <w:sz w:val="22"/>
          <w:szCs w:val="22"/>
        </w:rPr>
      </w:pPr>
      <w:bookmarkStart w:colFirst="0" w:colLast="0" w:name="_pgd4l9g6nzgu" w:id="76"/>
      <w:bookmarkEnd w:id="76"/>
      <w:r>
        <w:rPr>
          <w:b w:val="1"/>
          <w:bCs w:val="1"/>
          <w:color w:val="000000"/>
          <w:sz w:val="22"/>
          <w:szCs w:val="22"/>
          <w:rtl w:val="0"/>
        </w:rPr>
        <w:t xml:space="preserve">Seguridad y Estándares Web</w:t>
      </w:r>
    </w:p>
    <w:p w:rsidR="00000000" w:rsidDel="00000000" w:rsidP="00000000" w:rsidRDefault="00000000" w:rsidRPr="00000000" w14:paraId="0000027A">
      <w:pPr>
        <w:numPr>
          <w:ilvl w:val="0"/>
          <w:numId w:val="43"/>
        </w:numPr>
        <w:spacing w:after="0" w:afterAutospacing="0" w:before="240" w:lineRule="auto"/>
        <w:ind w:left="720" w:hanging="360"/>
      </w:pPr>
      <w:r>
        <w:rPr>
          <w:b w:val="1"/>
          <w:bCs w:val="1"/>
          <w:rtl w:val="0"/>
        </w:rPr>
        <w:t xml:space="preserve">OWASP Foundation:</w:t>
      </w:r>
      <w:r>
        <w:rPr>
          <w:rtl w:val="0"/>
        </w:rPr>
        <w:t xml:space="preserve"> Guía de referencia sobre seguridad web, prevención de inyecciones SQL y ataques Cross-Site Scripting (XSS).</w:t>
      </w:r>
    </w:p>
    <w:p w:rsidR="00000000" w:rsidDel="00000000" w:rsidP="00000000" w:rsidRDefault="00000000" w:rsidRPr="00000000" w14:paraId="0000027B">
      <w:pPr>
        <w:numPr>
          <w:ilvl w:val="1"/>
          <w:numId w:val="43"/>
        </w:numPr>
        <w:spacing w:after="0" w:afterAutospacing="0" w:before="0" w:beforeAutospacing="0" w:lineRule="auto"/>
        <w:ind w:left="1440" w:hanging="360"/>
      </w:pPr>
      <w:r>
        <w:rPr>
          <w:rtl w:val="0"/>
        </w:rPr>
        <w:t xml:space="preserve">URL:</w:t>
      </w:r>
      <w:hyperlink r:id="rId25">
        <w:r>
          <w:rPr>
            <w:rtl w:val="0"/>
          </w:rPr>
          <w:t xml:space="preserve"> </w:t>
        </w:r>
      </w:hyperlink>
      <w:hyperlink r:id="rId26">
        <w:r>
          <w:rPr>
            <w:color w:val="1155cc"/>
            <w:u w:val="single"/>
            <w:rtl w:val="0"/>
          </w:rPr>
          <w:t xml:space="preserve">https://owasp.org</w:t>
        </w:r>
      </w:hyperlink>
      <w:r>
        <w:rPr>
          <w:rtl w:val="0"/>
        </w:rPr>
      </w:r>
    </w:p>
    <w:p w:rsidR="00000000" w:rsidDel="00000000" w:rsidP="00000000" w:rsidRDefault="00000000" w:rsidRPr="00000000" w14:paraId="0000027C">
      <w:pPr>
        <w:numPr>
          <w:ilvl w:val="0"/>
          <w:numId w:val="43"/>
        </w:numPr>
        <w:spacing w:after="0" w:afterAutospacing="0" w:before="0" w:beforeAutospacing="0" w:lineRule="auto"/>
        <w:ind w:left="720" w:hanging="360"/>
      </w:pPr>
      <w:r>
        <w:rPr>
          <w:b w:val="1"/>
          <w:bCs w:val="1"/>
          <w:rtl w:val="0"/>
        </w:rPr>
        <w:t xml:space="preserve">W3C Standards:</w:t>
      </w:r>
      <w:r>
        <w:rPr>
          <w:rtl w:val="0"/>
        </w:rPr>
        <w:t xml:space="preserve"> Documentación sobre estándares internacionales para la accesibilidad y semántica web.</w:t>
      </w:r>
    </w:p>
    <w:p w:rsidR="00000000" w:rsidDel="00000000" w:rsidP="00000000" w:rsidRDefault="00000000" w:rsidRPr="00000000" w14:paraId="0000027D">
      <w:pPr>
        <w:numPr>
          <w:ilvl w:val="1"/>
          <w:numId w:val="43"/>
        </w:numPr>
        <w:spacing w:after="240" w:before="0" w:beforeAutospacing="0" w:lineRule="auto"/>
        <w:ind w:left="1440" w:hanging="360"/>
      </w:pPr>
      <w:r>
        <w:rPr>
          <w:rtl w:val="0"/>
        </w:rPr>
        <w:t xml:space="preserve">URL:</w:t>
      </w:r>
      <w:hyperlink r:id="rId27">
        <w:r>
          <w:rPr>
            <w:rtl w:val="0"/>
          </w:rPr>
          <w:t xml:space="preserve"> </w:t>
        </w:r>
      </w:hyperlink>
      <w:hyperlink r:id="rId28">
        <w:r>
          <w:rPr>
            <w:color w:val="1155cc"/>
            <w:u w:val="single"/>
            <w:rtl w:val="0"/>
          </w:rPr>
          <w:t xml:space="preserve">https://www.w3.org</w:t>
        </w:r>
      </w:hyperlink>
      <w:r>
        <w:rPr>
          <w:rtl w:val="0"/>
        </w:rPr>
      </w:r>
    </w:p>
    <w:p w:rsidR="00000000" w:rsidDel="00000000" w:rsidP="00000000" w:rsidRDefault="00000000" w:rsidRPr="00000000" w14:paraId="0000027E">
      <w:pPr>
        <w:pStyle w:val="Heading4"/>
        <w:keepNext w:val="0"/>
        <w:keepLines w:val="0"/>
        <w:spacing w:after="40" w:before="240" w:lineRule="auto"/>
        <w:rPr>
          <w:b w:val="1"/>
          <w:bCs w:val="1"/>
          <w:color w:val="000000"/>
          <w:sz w:val="22"/>
          <w:szCs w:val="22"/>
        </w:rPr>
      </w:pPr>
      <w:bookmarkStart w:colFirst="0" w:colLast="0" w:name="_qwua78y8owyy" w:id="77"/>
      <w:bookmarkEnd w:id="77"/>
      <w:r>
        <w:rPr>
          <w:b w:val="1"/>
          <w:bCs w:val="1"/>
          <w:color w:val="000000"/>
          <w:sz w:val="22"/>
          <w:szCs w:val="22"/>
          <w:rtl w:val="0"/>
        </w:rPr>
        <w:t xml:space="preserve">Herramientas y Metodologías</w:t>
      </w:r>
    </w:p>
    <w:p w:rsidR="00000000" w:rsidDel="00000000" w:rsidP="00000000" w:rsidRDefault="00000000" w:rsidRPr="00000000" w14:paraId="0000027F">
      <w:pPr>
        <w:numPr>
          <w:ilvl w:val="0"/>
          <w:numId w:val="53"/>
        </w:numPr>
        <w:spacing w:after="0" w:afterAutospacing="0" w:before="240" w:lineRule="auto"/>
        <w:ind w:left="720" w:hanging="360"/>
      </w:pPr>
      <w:r>
        <w:rPr>
          <w:b w:val="1"/>
          <w:bCs w:val="1"/>
          <w:rtl w:val="0"/>
        </w:rPr>
        <w:t xml:space="preserve">GitHub Guides:</w:t>
      </w:r>
      <w:r>
        <w:rPr>
          <w:rtl w:val="0"/>
        </w:rPr>
        <w:t xml:space="preserve"> Buenas prácticas para el control de versiones y el flujo de trabajo Gitflow.</w:t>
      </w:r>
    </w:p>
    <w:p w:rsidR="00000000" w:rsidDel="00000000" w:rsidP="00000000" w:rsidRDefault="00000000" w:rsidRPr="00000000" w14:paraId="00000280">
      <w:pPr>
        <w:numPr>
          <w:ilvl w:val="1"/>
          <w:numId w:val="53"/>
        </w:numPr>
        <w:spacing w:after="0" w:afterAutospacing="0" w:before="0" w:beforeAutospacing="0" w:lineRule="auto"/>
        <w:ind w:left="1440" w:hanging="360"/>
      </w:pPr>
      <w:r>
        <w:rPr>
          <w:rtl w:val="0"/>
        </w:rPr>
        <w:t xml:space="preserve">URL:</w:t>
      </w:r>
      <w:hyperlink r:id="rId29">
        <w:r>
          <w:rPr>
            <w:rtl w:val="0"/>
          </w:rPr>
          <w:t xml:space="preserve"> </w:t>
        </w:r>
      </w:hyperlink>
      <w:hyperlink r:id="rId30">
        <w:r>
          <w:rPr>
            <w:color w:val="1155cc"/>
            <w:u w:val="single"/>
            <w:rtl w:val="0"/>
          </w:rPr>
          <w:t xml:space="preserve">https://docs.github.com/es</w:t>
        </w:r>
      </w:hyperlink>
      <w:r>
        <w:rPr>
          <w:rtl w:val="0"/>
        </w:rPr>
      </w:r>
    </w:p>
    <w:p w:rsidR="00000000" w:rsidDel="00000000" w:rsidP="00000000" w:rsidRDefault="00000000" w:rsidRPr="00000000" w14:paraId="00000281">
      <w:pPr>
        <w:numPr>
          <w:ilvl w:val="0"/>
          <w:numId w:val="53"/>
        </w:numPr>
        <w:spacing w:after="0" w:afterAutospacing="0" w:before="0" w:beforeAutospacing="0" w:lineRule="auto"/>
        <w:ind w:left="720" w:hanging="360"/>
      </w:pPr>
      <w:r>
        <w:rPr>
          <w:b w:val="1"/>
          <w:bCs w:val="1"/>
          <w:rtl w:val="0"/>
        </w:rPr>
        <w:t xml:space="preserve">Atlassian Agile Coach:</w:t>
      </w:r>
      <w:r>
        <w:rPr>
          <w:rtl w:val="0"/>
        </w:rPr>
        <w:t xml:space="preserve"> Recursos sobre metodologías ágiles (Scrum/Kanban) aplicadas al desarrollo de software.</w:t>
      </w:r>
    </w:p>
    <w:p w:rsidR="00000000" w:rsidDel="00000000" w:rsidP="00000000" w:rsidRDefault="00000000" w:rsidRPr="00000000" w14:paraId="00000282">
      <w:pPr>
        <w:numPr>
          <w:ilvl w:val="1"/>
          <w:numId w:val="53"/>
        </w:numPr>
        <w:spacing w:after="240" w:before="0" w:beforeAutospacing="0" w:lineRule="auto"/>
        <w:ind w:left="1440" w:hanging="360"/>
      </w:pPr>
      <w:r>
        <w:rPr>
          <w:rtl w:val="0"/>
        </w:rPr>
        <w:t xml:space="preserve">URL:</w:t>
      </w:r>
      <w:hyperlink r:id="rId31">
        <w:r>
          <w:rPr>
            <w:rtl w:val="0"/>
          </w:rPr>
          <w:t xml:space="preserve"> </w:t>
        </w:r>
      </w:hyperlink>
      <w:hyperlink r:id="rId32">
        <w:r>
          <w:rPr>
            <w:color w:val="1155cc"/>
            <w:u w:val="single"/>
            <w:rtl w:val="0"/>
          </w:rPr>
          <w:t xml:space="preserve">https://www.atlassian.com/agile</w:t>
        </w:r>
      </w:hyperlink>
      <w:r>
        <w:rPr>
          <w:rtl w:val="0"/>
        </w:rPr>
      </w:r>
    </w:p>
    <w:p w:rsidR="00000000" w:rsidDel="00000000" w:rsidP="00000000" w:rsidRDefault="00000000" w:rsidRPr="00000000" w14:paraId="00000283">
      <w:pPr>
        <w:pStyle w:val="Heading4"/>
        <w:keepNext w:val="0"/>
        <w:keepLines w:val="0"/>
        <w:spacing w:after="40" w:before="240" w:lineRule="auto"/>
        <w:rPr>
          <w:b w:val="1"/>
          <w:bCs w:val="1"/>
          <w:color w:val="000000"/>
          <w:sz w:val="22"/>
          <w:szCs w:val="22"/>
        </w:rPr>
      </w:pPr>
      <w:bookmarkStart w:colFirst="0" w:colLast="0" w:name="_xad4lfh4lct" w:id="78"/>
      <w:bookmarkEnd w:id="78"/>
      <w:r>
        <w:rPr>
          <w:b w:val="1"/>
          <w:bCs w:val="1"/>
          <w:color w:val="000000"/>
          <w:sz w:val="22"/>
          <w:szCs w:val="22"/>
          <w:rtl w:val="0"/>
        </w:rPr>
        <w:t xml:space="preserve">Recursos de Aprendizaje y Comunidad</w:t>
      </w:r>
    </w:p>
    <w:p w:rsidR="00000000" w:rsidDel="00000000" w:rsidP="00000000" w:rsidRDefault="00000000" w:rsidRPr="00000000" w14:paraId="00000284">
      <w:pPr>
        <w:numPr>
          <w:ilvl w:val="0"/>
          <w:numId w:val="46"/>
        </w:numPr>
        <w:spacing w:after="0" w:afterAutospacing="0" w:before="240" w:lineRule="auto"/>
        <w:ind w:left="720" w:hanging="360"/>
      </w:pPr>
      <w:r>
        <w:rPr>
          <w:b w:val="1"/>
          <w:bCs w:val="1"/>
          <w:rtl w:val="0"/>
        </w:rPr>
        <w:t xml:space="preserve">Vue School / Node.js docs:</w:t>
      </w:r>
      <w:r>
        <w:rPr>
          <w:rtl w:val="0"/>
        </w:rPr>
        <w:t xml:space="preserve"> Plataforma líder de formación técnica específica para el ecosistema Express.js y Vue 3.</w:t>
      </w:r>
    </w:p>
    <w:p w:rsidR="00000000" w:rsidDel="00000000" w:rsidP="00000000" w:rsidRDefault="00000000" w:rsidRPr="00000000" w14:paraId="00000285">
      <w:pPr>
        <w:numPr>
          <w:ilvl w:val="1"/>
          <w:numId w:val="46"/>
        </w:numPr>
        <w:spacing w:after="0" w:afterAutospacing="0" w:before="0" w:beforeAutospacing="0" w:lineRule="auto"/>
        <w:ind w:left="1440" w:hanging="360"/>
      </w:pPr>
      <w:r>
        <w:rPr>
          <w:rtl w:val="0"/>
        </w:rPr>
        <w:t xml:space="preserve">URL:</w:t>
      </w:r>
      <w:hyperlink r:id="rId33">
        <w:r>
          <w:rPr>
            <w:rtl w:val="0"/>
          </w:rPr>
          <w:t xml:space="preserve"> </w:t>
        </w:r>
      </w:hyperlink>
      <w:hyperlink r:id="rId34">
        <w:r>
          <w:rPr>
            <w:color w:val="1155cc"/>
            <w:u w:val="single"/>
            <w:rtl w:val="0"/>
          </w:rPr>
          <w:t xml:space="preserve">https://vueschool.io</w:t>
        </w:r>
      </w:hyperlink>
      <w:r>
        <w:rPr>
          <w:rtl w:val="0"/>
        </w:rPr>
      </w:r>
    </w:p>
    <w:p w:rsidR="00000000" w:rsidDel="00000000" w:rsidP="00000000" w:rsidRDefault="00000000" w:rsidRPr="00000000" w14:paraId="00000286">
      <w:pPr>
        <w:numPr>
          <w:ilvl w:val="0"/>
          <w:numId w:val="46"/>
        </w:numPr>
        <w:spacing w:after="0" w:afterAutospacing="0" w:before="0" w:beforeAutospacing="0" w:lineRule="auto"/>
        <w:ind w:left="720" w:hanging="360"/>
      </w:pPr>
      <w:r>
        <w:rPr>
          <w:b w:val="1"/>
          <w:bCs w:val="1"/>
          <w:rtl w:val="0"/>
        </w:rPr>
        <w:t xml:space="preserve">Stack Overflow:</w:t>
      </w:r>
      <w:r>
        <w:rPr>
          <w:rtl w:val="0"/>
        </w:rPr>
        <w:t xml:space="preserve"> Repositorio de consulta para la resolución de errores técnicos y depuración de código.</w:t>
      </w:r>
    </w:p>
    <w:p w:rsidR="00000000" w:rsidDel="00000000" w:rsidP="00000000" w:rsidRDefault="00000000" w:rsidRPr="00000000" w14:paraId="00000287">
      <w:pPr>
        <w:numPr>
          <w:ilvl w:val="1"/>
          <w:numId w:val="46"/>
        </w:numPr>
        <w:spacing w:after="240" w:before="0" w:beforeAutospacing="0" w:lineRule="auto"/>
        <w:ind w:left="1440" w:hanging="360"/>
      </w:pPr>
      <w:r>
        <w:rPr>
          <w:rtl w:val="0"/>
        </w:rPr>
        <w:t xml:space="preserve">URL:</w:t>
      </w:r>
      <w:hyperlink r:id="rId35">
        <w:r>
          <w:rPr>
            <w:rtl w:val="0"/>
          </w:rPr>
          <w:t xml:space="preserve"> </w:t>
        </w:r>
      </w:hyperlink>
      <w:hyperlink r:id="rId36">
        <w:r>
          <w:rPr>
            <w:color w:val="1155cc"/>
            <w:u w:val="single"/>
            <w:rtl w:val="0"/>
          </w:rPr>
          <w:t xml:space="preserve">https://stackoverflow.com</w:t>
        </w:r>
      </w:hyperlink>
      <w:r>
        <w:rPr>
          <w:rtl w:val="0"/>
        </w:rPr>
      </w:r>
    </w:p>
    <w:p w:rsidR="00000000" w:rsidDel="00000000" w:rsidP="00000000" w:rsidRDefault="00000000" w:rsidRPr="00000000" w14:paraId="00000288">
      <w:pPr>
        <w:rPr/>
      </w:pPr>
      <w:r>
        <w:rPr>
          <w:rtl w:val="0"/>
        </w:rPr>
      </w:r>
    </w:p>
    <w:p w:rsidR="00000000" w:rsidDel="00000000" w:rsidP="00000000" w:rsidRDefault="00000000" w:rsidRPr="00000000" w14:paraId="00000289">
      <w:pPr>
        <w:rPr/>
      </w:pPr>
      <w:r>
        <w:rPr>
          <w:rtl w:val="0"/>
        </w:rPr>
      </w:r>
    </w:p>
    <w:p w:rsidR="00000000" w:rsidDel="00000000" w:rsidP="00000000" w:rsidRDefault="00000000" w:rsidRPr="00000000" w14:paraId="0000028A">
      <w:pPr>
        <w:pStyle w:val="Heading1"/>
        <w:ind w:left="0" w:firstLine="0"/>
        <w:jc w:val="both"/>
        <w:rPr/>
      </w:pPr>
      <w:bookmarkStart w:colFirst="0" w:colLast="0" w:name="_sdnshwfkhktj" w:id="79"/>
      <w:bookmarkEnd w:id="79"/>
      <w:r>
        <w:rPr>
          <w:rtl w:val="0"/>
        </w:rPr>
      </w:r>
    </w:p>
    <w:p w:rsidR="00000000" w:rsidDel="00000000" w:rsidP="00000000" w:rsidRDefault="00000000" w:rsidRPr="00000000" w14:paraId="0000028B">
      <w:pPr>
        <w:pStyle w:val="Heading1"/>
        <w:ind w:left="0" w:firstLine="0"/>
        <w:jc w:val="both"/>
        <w:rPr/>
      </w:pPr>
      <w:bookmarkStart w:colFirst="0" w:colLast="0" w:name="_6fww06gvrkj8" w:id="80"/>
      <w:bookmarkEnd w:id="80"/>
      <w:r>
        <w:br w:type="page"/>
      </w:r>
      <w:r>
        <w:rPr>
          <w:rtl w:val="0"/>
        </w:rPr>
      </w:r>
    </w:p>
    <w:p w:rsidR="00000000" w:rsidDel="00000000" w:rsidP="00000000" w:rsidRDefault="00000000" w:rsidRPr="00000000" w14:paraId="0000028C">
      <w:pPr>
        <w:pStyle w:val="Heading1"/>
        <w:ind w:left="0" w:firstLine="0"/>
        <w:jc w:val="both"/>
        <w:rPr/>
      </w:pPr>
      <w:bookmarkStart w:colFirst="0" w:colLast="0" w:name="_kn8ils1luewo" w:id="81"/>
      <w:bookmarkEnd w:id="81"/>
      <w:r>
        <w:rPr>
          <w:rtl w:val="0"/>
        </w:rPr>
        <w:t xml:space="preserve">Anexo I</w:t>
      </w:r>
    </w:p>
    <w:p w:rsidR="00000000" w:rsidDel="00000000" w:rsidP="00000000" w:rsidRDefault="00000000" w:rsidRPr="00000000" w14:paraId="0000028D">
      <w:pPr>
        <w:jc w:val="both"/>
        <w:rPr/>
      </w:pPr>
      <w:hyperlink r:id="rId37">
        <w:r>
          <w:rPr>
            <w:color w:val="1155cc"/>
            <w:u w:val="single"/>
            <w:rtl w:val="0"/>
          </w:rPr>
          <w:t xml:space="preserve"> </w:t>
        </w:r>
      </w:hyperlink>
      <w:r>
        <w:rPr>
          <w:rtl w:val="0"/>
        </w:rPr>
        <w:t xml:space="preserve"> </w:t>
      </w:r>
      <w:r>
        <w:drawing>
          <wp:anchor allowOverlap="1" behindDoc="0" distB="114300" distT="114300" distL="114300" distR="114300" hidden="0" layoutInCell="1" locked="0" relativeHeight="0" simplePos="0">
            <wp:simplePos x="0" y="0"/>
            <wp:positionH relativeFrom="column">
              <wp:posOffset>1771650</wp:posOffset>
            </wp:positionH>
            <wp:positionV relativeFrom="paragraph">
              <wp:posOffset>180975</wp:posOffset>
            </wp:positionV>
            <wp:extent cx="1967174" cy="3815640"/>
            <wp:effectExtent b="0" l="0" r="0" t="0"/>
            <wp:wrapNone/>
            <wp:docPr id="10" name="image9.png"/>
            <a:graphic>
              <a:graphicData uri="http://schemas.openxmlformats.org/drawingml/2006/picture">
                <pic:pic>
                  <pic:nvPicPr>
                    <pic:cNvPr id="0" name="image9.png"/>
                    <pic:cNvPicPr preferRelativeResize="0"/>
                  </pic:nvPicPr>
                  <pic:blipFill>
                    <a:blip r:embed="rId38"/>
                    <a:srcRect b="1296" l="4815" r="9259" t="0"/>
                    <a:stretch>
                      <a:fillRect/>
                    </a:stretch>
                  </pic:blipFill>
                  <pic:spPr>
                    <a:xfrm>
                      <a:off x="0" y="0"/>
                      <a:ext cx="1967174" cy="3815640"/>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3743325</wp:posOffset>
            </wp:positionH>
            <wp:positionV relativeFrom="paragraph">
              <wp:posOffset>180975</wp:posOffset>
            </wp:positionV>
            <wp:extent cx="1962150" cy="3819525"/>
            <wp:effectExtent b="0" l="0" r="0" t="0"/>
            <wp:wrapNone/>
            <wp:docPr id="5" name="image10.png"/>
            <a:graphic>
              <a:graphicData uri="http://schemas.openxmlformats.org/drawingml/2006/picture">
                <pic:pic>
                  <pic:nvPicPr>
                    <pic:cNvPr id="0" name="image10.png"/>
                    <pic:cNvPicPr preferRelativeResize="0"/>
                  </pic:nvPicPr>
                  <pic:blipFill>
                    <a:blip r:embed="rId39"/>
                    <a:srcRect b="0" l="2920" r="10584" t="0"/>
                    <a:stretch>
                      <a:fillRect/>
                    </a:stretch>
                  </pic:blipFill>
                  <pic:spPr>
                    <a:xfrm>
                      <a:off x="0" y="0"/>
                      <a:ext cx="1962150" cy="3819525"/>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-283694</wp:posOffset>
            </wp:positionH>
            <wp:positionV relativeFrom="paragraph">
              <wp:posOffset>180975</wp:posOffset>
            </wp:positionV>
            <wp:extent cx="2064870" cy="3819525"/>
            <wp:effectExtent b="0" l="0" r="0" t="0"/>
            <wp:wrapNone/>
            <wp:docPr id="4" name="image7.png"/>
            <a:graphic>
              <a:graphicData uri="http://schemas.openxmlformats.org/drawingml/2006/picture">
                <pic:pic>
                  <pic:nvPicPr>
                    <pic:cNvPr id="0" name="image7.png"/>
                    <pic:cNvPicPr preferRelativeResize="0"/>
                  </pic:nvPicPr>
                  <pic:blipFill>
                    <a:blip r:embed="rId40"/>
                    <a:srcRect b="0" l="6667" r="9123" t="0"/>
                    <a:stretch>
                      <a:fillRect/>
                    </a:stretch>
                  </pic:blipFill>
                  <pic:spPr>
                    <a:xfrm>
                      <a:off x="0" y="0"/>
                      <a:ext cx="2064870" cy="3819525"/>
                    </a:xfrm>
                    <a:prstGeom prst="rect"/>
                    <a:ln/>
                  </pic:spPr>
                </pic:pic>
              </a:graphicData>
            </a:graphic>
          </wp:anchor>
        </w:drawing>
      </w:r>
    </w:p>
    <w:p w:rsidR="00000000" w:rsidDel="00000000" w:rsidP="00000000" w:rsidRDefault="00000000" w:rsidRPr="00000000" w14:paraId="0000028E">
      <w:pPr>
        <w:jc w:val="both"/>
        <w:rPr/>
      </w:pPr>
      <w:r>
        <w:rPr>
          <w:rtl w:val="0"/>
        </w:rPr>
      </w:r>
    </w:p>
    <w:p w:rsidR="00000000" w:rsidDel="00000000" w:rsidP="00000000" w:rsidRDefault="00000000" w:rsidRPr="00000000" w14:paraId="0000028F">
      <w:pPr>
        <w:jc w:val="both"/>
        <w:rPr/>
      </w:pPr>
      <w:r>
        <w:rPr>
          <w:rtl w:val="0"/>
        </w:rPr>
      </w:r>
    </w:p>
    <w:p w:rsidR="00000000" w:rsidDel="00000000" w:rsidP="00000000" w:rsidRDefault="00000000" w:rsidRPr="00000000" w14:paraId="00000290">
      <w:pPr>
        <w:jc w:val="both"/>
        <w:rPr/>
      </w:pPr>
      <w:r>
        <w:rPr>
          <w:rtl w:val="0"/>
        </w:rPr>
      </w:r>
    </w:p>
    <w:p w:rsidR="00000000" w:rsidDel="00000000" w:rsidP="00000000" w:rsidRDefault="00000000" w:rsidRPr="00000000" w14:paraId="00000291">
      <w:pPr>
        <w:jc w:val="both"/>
        <w:rPr/>
      </w:pPr>
      <w:r>
        <w:rPr>
          <w:rtl w:val="0"/>
        </w:rPr>
      </w:r>
    </w:p>
    <w:p w:rsidR="00000000" w:rsidDel="00000000" w:rsidP="00000000" w:rsidRDefault="00000000" w:rsidRPr="00000000" w14:paraId="00000292">
      <w:pPr>
        <w:jc w:val="both"/>
        <w:rPr/>
      </w:pPr>
      <w:r>
        <w:rPr>
          <w:rtl w:val="0"/>
        </w:rPr>
      </w:r>
    </w:p>
    <w:p w:rsidR="00000000" w:rsidDel="00000000" w:rsidP="00000000" w:rsidRDefault="00000000" w:rsidRPr="00000000" w14:paraId="00000293">
      <w:pPr>
        <w:jc w:val="both"/>
        <w:rPr/>
      </w:pPr>
      <w:r>
        <w:rPr>
          <w:rtl w:val="0"/>
        </w:rPr>
      </w:r>
    </w:p>
    <w:p w:rsidR="00000000" w:rsidDel="00000000" w:rsidP="00000000" w:rsidRDefault="00000000" w:rsidRPr="00000000" w14:paraId="00000294">
      <w:pPr>
        <w:jc w:val="both"/>
        <w:rPr/>
      </w:pPr>
      <w:r>
        <w:rPr>
          <w:rtl w:val="0"/>
        </w:rPr>
      </w:r>
    </w:p>
    <w:p w:rsidR="00000000" w:rsidDel="00000000" w:rsidP="00000000" w:rsidRDefault="00000000" w:rsidRPr="00000000" w14:paraId="00000295">
      <w:pPr>
        <w:jc w:val="both"/>
        <w:rPr/>
      </w:pPr>
      <w:r>
        <w:rPr>
          <w:rtl w:val="0"/>
        </w:rPr>
      </w:r>
    </w:p>
    <w:p w:rsidR="00000000" w:rsidDel="00000000" w:rsidP="00000000" w:rsidRDefault="00000000" w:rsidRPr="00000000" w14:paraId="00000296">
      <w:pPr>
        <w:jc w:val="both"/>
        <w:rPr/>
      </w:pPr>
      <w:r>
        <w:rPr>
          <w:rtl w:val="0"/>
        </w:rPr>
      </w:r>
    </w:p>
    <w:p w:rsidR="00000000" w:rsidDel="00000000" w:rsidP="00000000" w:rsidRDefault="00000000" w:rsidRPr="00000000" w14:paraId="00000297">
      <w:pPr>
        <w:jc w:val="both"/>
        <w:rPr/>
      </w:pPr>
      <w:r>
        <w:rPr>
          <w:rtl w:val="0"/>
        </w:rPr>
      </w:r>
    </w:p>
    <w:p w:rsidR="00000000" w:rsidDel="00000000" w:rsidP="00000000" w:rsidRDefault="00000000" w:rsidRPr="00000000" w14:paraId="00000298">
      <w:pPr>
        <w:jc w:val="both"/>
        <w:rPr/>
      </w:pPr>
      <w:r>
        <w:rPr>
          <w:rtl w:val="0"/>
        </w:rPr>
      </w:r>
    </w:p>
    <w:p w:rsidR="00000000" w:rsidDel="00000000" w:rsidP="00000000" w:rsidRDefault="00000000" w:rsidRPr="00000000" w14:paraId="00000299">
      <w:pPr>
        <w:jc w:val="both"/>
        <w:rPr/>
      </w:pPr>
      <w:r>
        <w:rPr>
          <w:rtl w:val="0"/>
        </w:rPr>
      </w:r>
    </w:p>
    <w:p w:rsidR="00000000" w:rsidDel="00000000" w:rsidP="00000000" w:rsidRDefault="00000000" w:rsidRPr="00000000" w14:paraId="0000029A">
      <w:pPr>
        <w:jc w:val="both"/>
        <w:rPr/>
      </w:pPr>
      <w:r>
        <w:rPr>
          <w:rtl w:val="0"/>
        </w:rPr>
      </w:r>
    </w:p>
    <w:p w:rsidR="00000000" w:rsidDel="00000000" w:rsidP="00000000" w:rsidRDefault="00000000" w:rsidRPr="00000000" w14:paraId="0000029B">
      <w:pPr>
        <w:jc w:val="both"/>
        <w:rPr/>
      </w:pPr>
      <w:r>
        <w:rPr>
          <w:rtl w:val="0"/>
        </w:rPr>
      </w:r>
    </w:p>
    <w:p w:rsidR="00000000" w:rsidDel="00000000" w:rsidP="00000000" w:rsidRDefault="00000000" w:rsidRPr="00000000" w14:paraId="0000029C">
      <w:pPr>
        <w:jc w:val="both"/>
        <w:rPr/>
      </w:pPr>
      <w:r>
        <w:rPr>
          <w:rtl w:val="0"/>
        </w:rPr>
      </w:r>
    </w:p>
    <w:p w:rsidR="00000000" w:rsidDel="00000000" w:rsidP="00000000" w:rsidRDefault="00000000" w:rsidRPr="00000000" w14:paraId="0000029D">
      <w:pPr>
        <w:jc w:val="both"/>
        <w:rPr/>
      </w:pPr>
      <w:r>
        <w:rPr>
          <w:rtl w:val="0"/>
        </w:rPr>
      </w:r>
    </w:p>
    <w:p w:rsidR="00000000" w:rsidDel="00000000" w:rsidP="00000000" w:rsidRDefault="00000000" w:rsidRPr="00000000" w14:paraId="0000029E">
      <w:pPr>
        <w:jc w:val="both"/>
        <w:rPr/>
      </w:pPr>
      <w:r>
        <w:rPr>
          <w:rtl w:val="0"/>
        </w:rPr>
      </w:r>
      <w:r>
        <w:drawing>
          <wp:anchor allowOverlap="1" behindDoc="0" distB="114300" distT="114300" distL="114300" distR="114300" hidden="0" layoutInCell="1" locked="0" relativeHeight="0" simplePos="0">
            <wp:simplePos x="0" y="0"/>
            <wp:positionH relativeFrom="column">
              <wp:posOffset>3743325</wp:posOffset>
            </wp:positionH>
            <wp:positionV relativeFrom="paragraph">
              <wp:posOffset>237833</wp:posOffset>
            </wp:positionV>
            <wp:extent cx="1962150" cy="3705225"/>
            <wp:effectExtent b="0" l="0" r="0" t="0"/>
            <wp:wrapNone/>
            <wp:docPr id="9"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1962150" cy="3705225"/>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-280987</wp:posOffset>
            </wp:positionH>
            <wp:positionV relativeFrom="paragraph">
              <wp:posOffset>261937</wp:posOffset>
            </wp:positionV>
            <wp:extent cx="2057400" cy="3686175"/>
            <wp:effectExtent b="0" l="0" r="0" t="0"/>
            <wp:wrapNone/>
            <wp:docPr id="13" name="image8.png"/>
            <a:graphic>
              <a:graphicData uri="http://schemas.openxmlformats.org/drawingml/2006/picture">
                <pic:pic>
                  <pic:nvPicPr>
                    <pic:cNvPr id="0" name="image8.png"/>
                    <pic:cNvPicPr preferRelativeResize="0"/>
                  </pic:nvPicPr>
                  <pic:blipFill>
                    <a:blip r:embed="rId42"/>
                    <a:srcRect b="0" l="4104" r="4851" t="2897"/>
                    <a:stretch>
                      <a:fillRect/>
                    </a:stretch>
                  </pic:blipFill>
                  <pic:spPr>
                    <a:xfrm>
                      <a:off x="0" y="0"/>
                      <a:ext cx="2057400" cy="3686175"/>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1776413</wp:posOffset>
            </wp:positionH>
            <wp:positionV relativeFrom="paragraph">
              <wp:posOffset>257175</wp:posOffset>
            </wp:positionV>
            <wp:extent cx="1962150" cy="3686175"/>
            <wp:effectExtent b="0" l="0" r="0" t="0"/>
            <wp:wrapNone/>
            <wp:docPr id="2"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1962150" cy="3686175"/>
                    </a:xfrm>
                    <a:prstGeom prst="rect"/>
                    <a:ln/>
                  </pic:spPr>
                </pic:pic>
              </a:graphicData>
            </a:graphic>
          </wp:anchor>
        </w:drawing>
      </w:r>
    </w:p>
    <w:p w:rsidR="00000000" w:rsidDel="00000000" w:rsidP="00000000" w:rsidRDefault="00000000" w:rsidRPr="00000000" w14:paraId="0000029F">
      <w:pPr>
        <w:jc w:val="both"/>
        <w:rPr/>
      </w:pPr>
      <w:r>
        <w:rPr>
          <w:rtl w:val="0"/>
        </w:rPr>
      </w:r>
    </w:p>
    <w:p w:rsidR="00000000" w:rsidDel="00000000" w:rsidP="00000000" w:rsidRDefault="00000000" w:rsidRPr="00000000" w14:paraId="000002A0">
      <w:pPr>
        <w:jc w:val="both"/>
        <w:rPr/>
      </w:pPr>
      <w:r>
        <w:rPr>
          <w:rtl w:val="0"/>
        </w:rPr>
      </w:r>
    </w:p>
    <w:p w:rsidR="00000000" w:rsidDel="00000000" w:rsidP="00000000" w:rsidRDefault="00000000" w:rsidRPr="00000000" w14:paraId="000002A1">
      <w:pPr>
        <w:jc w:val="both"/>
        <w:rPr/>
      </w:pPr>
      <w:r>
        <w:rPr>
          <w:rtl w:val="0"/>
        </w:rPr>
      </w:r>
    </w:p>
    <w:p w:rsidR="00000000" w:rsidDel="00000000" w:rsidP="00000000" w:rsidRDefault="00000000" w:rsidRPr="00000000" w14:paraId="000002A2">
      <w:pPr>
        <w:jc w:val="both"/>
        <w:rPr/>
      </w:pPr>
      <w:r>
        <w:rPr>
          <w:rtl w:val="0"/>
        </w:rPr>
      </w:r>
    </w:p>
    <w:p w:rsidR="00000000" w:rsidDel="00000000" w:rsidP="00000000" w:rsidRDefault="00000000" w:rsidRPr="00000000" w14:paraId="000002A3">
      <w:pPr>
        <w:jc w:val="both"/>
        <w:rPr/>
      </w:pPr>
      <w:r>
        <w:rPr>
          <w:rtl w:val="0"/>
        </w:rPr>
      </w:r>
    </w:p>
    <w:p w:rsidR="00000000" w:rsidDel="00000000" w:rsidP="00000000" w:rsidRDefault="00000000" w:rsidRPr="00000000" w14:paraId="000002A4">
      <w:pPr>
        <w:jc w:val="both"/>
        <w:rPr/>
      </w:pPr>
      <w:r>
        <w:rPr>
          <w:rtl w:val="0"/>
        </w:rPr>
      </w:r>
    </w:p>
    <w:p w:rsidR="00000000" w:rsidDel="00000000" w:rsidP="00000000" w:rsidRDefault="00000000" w:rsidRPr="00000000" w14:paraId="000002A5">
      <w:pPr>
        <w:jc w:val="both"/>
        <w:rPr/>
      </w:pPr>
      <w:r>
        <w:rPr>
          <w:rtl w:val="0"/>
        </w:rPr>
      </w:r>
    </w:p>
    <w:p w:rsidR="00000000" w:rsidDel="00000000" w:rsidP="00000000" w:rsidRDefault="00000000" w:rsidRPr="00000000" w14:paraId="000002A6">
      <w:pPr>
        <w:jc w:val="both"/>
        <w:rPr/>
      </w:pPr>
      <w:r>
        <w:rPr>
          <w:rtl w:val="0"/>
        </w:rPr>
      </w:r>
    </w:p>
    <w:p w:rsidR="00000000" w:rsidDel="00000000" w:rsidP="00000000" w:rsidRDefault="00000000" w:rsidRPr="00000000" w14:paraId="000002A7">
      <w:pPr>
        <w:jc w:val="both"/>
        <w:rPr/>
      </w:pPr>
      <w:r>
        <w:rPr>
          <w:rtl w:val="0"/>
        </w:rPr>
      </w:r>
    </w:p>
    <w:p w:rsidR="00000000" w:rsidDel="00000000" w:rsidP="00000000" w:rsidRDefault="00000000" w:rsidRPr="00000000" w14:paraId="000002A8">
      <w:pPr>
        <w:jc w:val="both"/>
        <w:rPr/>
      </w:pPr>
      <w:r>
        <w:rPr>
          <w:rtl w:val="0"/>
        </w:rPr>
      </w:r>
    </w:p>
    <w:p w:rsidR="00000000" w:rsidDel="00000000" w:rsidP="00000000" w:rsidRDefault="00000000" w:rsidRPr="00000000" w14:paraId="000002A9">
      <w:pPr>
        <w:jc w:val="both"/>
        <w:rPr/>
      </w:pPr>
      <w:r>
        <w:rPr>
          <w:rtl w:val="0"/>
        </w:rPr>
      </w:r>
    </w:p>
    <w:p w:rsidR="00000000" w:rsidDel="00000000" w:rsidP="00000000" w:rsidRDefault="00000000" w:rsidRPr="00000000" w14:paraId="000002AA">
      <w:pPr>
        <w:jc w:val="both"/>
        <w:rPr/>
      </w:pPr>
      <w:r>
        <w:rPr>
          <w:rtl w:val="0"/>
        </w:rPr>
      </w:r>
    </w:p>
    <w:p w:rsidR="00000000" w:rsidDel="00000000" w:rsidP="00000000" w:rsidRDefault="00000000" w:rsidRPr="00000000" w14:paraId="000002AB">
      <w:pPr>
        <w:jc w:val="both"/>
        <w:rPr/>
      </w:pPr>
      <w:r>
        <w:rPr>
          <w:rtl w:val="0"/>
        </w:rPr>
      </w:r>
    </w:p>
    <w:p w:rsidR="00000000" w:rsidDel="00000000" w:rsidP="00000000" w:rsidRDefault="00000000" w:rsidRPr="00000000" w14:paraId="000002AC">
      <w:pPr>
        <w:jc w:val="both"/>
        <w:rPr/>
      </w:pPr>
      <w:r>
        <w:rPr>
          <w:rtl w:val="0"/>
        </w:rPr>
      </w:r>
    </w:p>
    <w:p w:rsidR="00000000" w:rsidDel="00000000" w:rsidP="00000000" w:rsidRDefault="00000000" w:rsidRPr="00000000" w14:paraId="000002AD">
      <w:pPr>
        <w:jc w:val="both"/>
        <w:rPr/>
      </w:pPr>
      <w:r>
        <w:rPr>
          <w:rtl w:val="0"/>
        </w:rPr>
      </w:r>
    </w:p>
    <w:p w:rsidR="00000000" w:rsidDel="00000000" w:rsidP="00000000" w:rsidRDefault="00000000" w:rsidRPr="00000000" w14:paraId="000002AE">
      <w:pPr>
        <w:jc w:val="both"/>
        <w:rPr/>
      </w:pPr>
      <w:r>
        <w:rPr>
          <w:rtl w:val="0"/>
        </w:rPr>
      </w:r>
    </w:p>
    <w:p w:rsidR="00000000" w:rsidDel="00000000" w:rsidP="00000000" w:rsidRDefault="00000000" w:rsidRPr="00000000" w14:paraId="000002AF">
      <w:pPr>
        <w:jc w:val="both"/>
        <w:rPr/>
      </w:pPr>
      <w:r>
        <w:rPr>
          <w:rtl w:val="0"/>
        </w:rPr>
      </w:r>
    </w:p>
    <w:p w:rsidR="00000000" w:rsidDel="00000000" w:rsidP="00000000" w:rsidRDefault="00000000" w:rsidRPr="00000000" w14:paraId="000002B0">
      <w:pPr>
        <w:jc w:val="both"/>
        <w:rPr/>
      </w:pPr>
      <w:r>
        <w:rPr>
          <w:rtl w:val="0"/>
        </w:rPr>
      </w:r>
    </w:p>
    <w:p w:rsidR="00000000" w:rsidDel="00000000" w:rsidP="00000000" w:rsidRDefault="00000000" w:rsidRPr="00000000" w14:paraId="000002B1">
      <w:pPr>
        <w:jc w:val="both"/>
        <w:rPr/>
      </w:pPr>
      <w:r>
        <w:rPr>
          <w:rtl w:val="0"/>
        </w:rPr>
      </w:r>
    </w:p>
    <w:p w:rsidR="00000000" w:rsidDel="00000000" w:rsidP="00000000" w:rsidRDefault="00000000" w:rsidRPr="00000000" w14:paraId="000002B2">
      <w:pPr>
        <w:pStyle w:val="Heading1"/>
        <w:ind w:left="0" w:firstLine="0"/>
        <w:jc w:val="both"/>
        <w:rPr/>
      </w:pPr>
      <w:bookmarkStart w:colFirst="0" w:colLast="0" w:name="_9ujxymlbqg0j" w:id="82"/>
      <w:bookmarkEnd w:id="82"/>
      <w:r>
        <w:rPr>
          <w:rtl w:val="0"/>
        </w:rPr>
        <w:t xml:space="preserve">Anexo II</w:t>
      </w:r>
    </w:p>
    <w:p w:rsidR="00000000" w:rsidDel="00000000" w:rsidP="00000000" w:rsidRDefault="00000000" w:rsidRPr="00000000" w14:paraId="000002B3">
      <w:pPr>
        <w:pStyle w:val="Heading2"/>
        <w:ind w:left="0" w:firstLine="0"/>
        <w:rPr/>
      </w:pPr>
      <w:bookmarkStart w:colFirst="0" w:colLast="0" w:name="_xwxel2a3vg3" w:id="83"/>
      <w:bookmarkEnd w:id="83"/>
      <w:r>
        <w:rPr>
          <w:rtl w:val="0"/>
        </w:rPr>
        <w:t xml:space="preserve">1. Configuración Entorno Local</w:t>
      </w:r>
    </w:p>
    <w:p w:rsidR="00000000" w:rsidDel="00000000" w:rsidP="00000000" w:rsidRDefault="00000000" w:rsidRPr="00000000" w14:paraId="000002B4">
      <w:pPr>
        <w:pStyle w:val="Heading3"/>
        <w:rPr/>
      </w:pPr>
      <w:bookmarkStart w:colFirst="0" w:colLast="0" w:name="_acsc1gwd9b5o" w:id="84"/>
      <w:bookmarkEnd w:id="84"/>
      <w:r>
        <w:rPr>
          <w:rtl w:val="0"/>
        </w:rPr>
        <w:t xml:space="preserve">Requisitos Previos del Sistema</w:t>
      </w:r>
    </w:p>
    <w:p w:rsidR="00000000" w:rsidDel="00000000" w:rsidP="00000000" w:rsidRDefault="00000000" w:rsidRPr="00000000" w14:paraId="000002B5">
      <w:pPr>
        <w:rPr/>
      </w:pPr>
      <w:r>
        <w:rPr>
          <w:rtl w:val="0"/>
        </w:rPr>
        <w:t xml:space="preserve">Antes de comenzar, asegúrate de tener instaladas las siguientes herramientas de código abierto:</w:t>
      </w:r>
    </w:p>
    <w:p w:rsidR="00000000" w:rsidDel="00000000" w:rsidP="00000000" w:rsidRDefault="00000000" w:rsidRPr="00000000" w14:paraId="000002B6">
      <w:pPr>
        <w:numPr>
          <w:ilvl w:val="0"/>
          <w:numId w:val="9"/>
        </w:numPr>
        <w:ind w:left="720" w:hanging="360"/>
      </w:pPr>
      <w:r>
        <w:rPr>
          <w:rtl w:val="0"/>
        </w:rPr>
        <w:t xml:space="preserve">Servidor Web y Base de Datos: Node.js 22 y pnpm.</w:t>
      </w:r>
    </w:p>
    <w:p w:rsidR="00000000" w:rsidDel="00000000" w:rsidP="00000000" w:rsidRDefault="00000000" w:rsidRPr="00000000" w14:paraId="000002B7">
      <w:pPr>
        <w:numPr>
          <w:ilvl w:val="0"/>
          <w:numId w:val="9"/>
        </w:numPr>
        <w:ind w:left="720" w:hanging="360"/>
      </w:pPr>
      <w:r>
        <w:rPr>
          <w:rtl w:val="0"/>
        </w:rPr>
        <w:t xml:space="preserve">Gestor de Paquetes Node.js: pnpm.</w:t>
      </w:r>
    </w:p>
    <w:p w:rsidR="00000000" w:rsidDel="00000000" w:rsidP="00000000" w:rsidRDefault="00000000" w:rsidRPr="00000000" w14:paraId="000002B8">
      <w:pPr>
        <w:numPr>
          <w:ilvl w:val="0"/>
          <w:numId w:val="9"/>
        </w:numPr>
        <w:ind w:left="720" w:hanging="360"/>
      </w:pPr>
      <w:r>
        <w:rPr>
          <w:rtl w:val="0"/>
        </w:rPr>
        <w:t xml:space="preserve">Entorno de Ejecución JavaScript: Node.js 22 (incluye npm; usar pnpm como gestor).</w:t>
      </w:r>
    </w:p>
    <w:p w:rsidR="00000000" w:rsidDel="00000000" w:rsidP="00000000" w:rsidRDefault="00000000" w:rsidRPr="00000000" w14:paraId="000002B9">
      <w:pPr>
        <w:numPr>
          <w:ilvl w:val="0"/>
          <w:numId w:val="9"/>
        </w:numPr>
        <w:ind w:left="720" w:hanging="360"/>
      </w:pPr>
      <w:r>
        <w:rPr>
          <w:rtl w:val="0"/>
        </w:rPr>
        <w:t xml:space="preserve">Control de Versiones: Git.</w:t>
      </w:r>
    </w:p>
    <w:p w:rsidR="00000000" w:rsidDel="00000000" w:rsidP="00000000" w:rsidRDefault="00000000" w:rsidRPr="00000000" w14:paraId="000002BA">
      <w:pPr>
        <w:numPr>
          <w:ilvl w:val="0"/>
          <w:numId w:val="9"/>
        </w:numPr>
        <w:ind w:left="720" w:hanging="360"/>
      </w:pPr>
      <w:r>
        <w:rPr>
          <w:rtl w:val="0"/>
        </w:rPr>
        <w:t xml:space="preserve">Editor de Código: Visual Studio Code (recomendado).</w:t>
      </w:r>
    </w:p>
    <w:p w:rsidR="00000000" w:rsidDel="00000000" w:rsidP="00000000" w:rsidRDefault="00000000" w:rsidRPr="00000000" w14:paraId="000002BB">
      <w:pPr>
        <w:pStyle w:val="Heading3"/>
        <w:rPr/>
      </w:pPr>
      <w:bookmarkStart w:colFirst="0" w:colLast="0" w:name="_rhbujqk3zn6m" w:id="85"/>
      <w:bookmarkEnd w:id="85"/>
      <w:r>
        <w:rPr>
          <w:rtl w:val="0"/>
        </w:rPr>
        <w:t xml:space="preserve">Paso 1: Clonación del Repositorio</w:t>
      </w:r>
    </w:p>
    <w:p w:rsidR="00000000" w:rsidDel="00000000" w:rsidP="00000000" w:rsidRDefault="00000000" w:rsidRPr="00000000" w14:paraId="000002BC">
      <w:pPr>
        <w:rPr/>
      </w:pPr>
      <w:r>
        <w:rPr>
          <w:rtl w:val="0"/>
        </w:rPr>
        <w:t xml:space="preserve">Obtén el código fuente desde el repositorio oficial del proyecto utilizando Git:</w:t>
      </w:r>
    </w:p>
    <w:p w:rsidR="00000000" w:rsidDel="00000000" w:rsidP="00000000" w:rsidRDefault="00000000" w:rsidRPr="00000000" w14:paraId="000002BD">
      <w:pPr>
        <w:numPr>
          <w:ilvl w:val="0"/>
          <w:numId w:val="23"/>
        </w:numPr>
        <w:ind w:left="720" w:hanging="360"/>
      </w:pPr>
      <w:r>
        <w:rPr>
          <w:rtl w:val="0"/>
        </w:rPr>
        <w:t xml:space="preserve">Abre una terminal en la carpeta donde desees alojar el proyecto.</w:t>
      </w:r>
    </w:p>
    <w:p w:rsidR="00000000" w:rsidDel="00000000" w:rsidP="00000000" w:rsidRDefault="00000000" w:rsidRPr="00000000" w14:paraId="000002BE">
      <w:pPr>
        <w:numPr>
          <w:ilvl w:val="0"/>
          <w:numId w:val="23"/>
        </w:numPr>
        <w:ind w:left="720" w:hanging="360"/>
      </w:pPr>
      <w:r>
        <w:rPr>
          <w:rtl w:val="0"/>
        </w:rPr>
        <w:t xml:space="preserve">Ejecuta el comando: git clone [URL_DEL_REPOSITORIO_GITHUB]</w:t>
      </w:r>
    </w:p>
    <w:p w:rsidR="00000000" w:rsidDel="00000000" w:rsidP="00000000" w:rsidRDefault="00000000" w:rsidRPr="00000000" w14:paraId="000002BF">
      <w:pPr>
        <w:numPr>
          <w:ilvl w:val="0"/>
          <w:numId w:val="23"/>
        </w:numPr>
        <w:ind w:left="720" w:hanging="360"/>
      </w:pPr>
      <w:r>
        <w:rPr>
          <w:rtl w:val="0"/>
        </w:rPr>
        <w:t xml:space="preserve">Accede al directorio del proyecto: cd e-gym</w:t>
      </w:r>
    </w:p>
    <w:p w:rsidR="00000000" w:rsidDel="00000000" w:rsidP="00000000" w:rsidRDefault="00000000" w:rsidRPr="00000000" w14:paraId="000002C0">
      <w:pPr>
        <w:pStyle w:val="Heading3"/>
        <w:rPr/>
      </w:pPr>
      <w:bookmarkStart w:colFirst="0" w:colLast="0" w:name="_nnmzki5ranxk" w:id="86"/>
      <w:bookmarkEnd w:id="86"/>
      <w:r>
        <w:rPr>
          <w:rtl w:val="0"/>
        </w:rPr>
        <w:t xml:space="preserve">Paso 2: Instalación de Dependencias</w:t>
      </w:r>
    </w:p>
    <w:p w:rsidR="00000000" w:rsidDel="00000000" w:rsidP="00000000" w:rsidRDefault="00000000" w:rsidRPr="00000000" w14:paraId="000002C1">
      <w:pPr>
        <w:rPr/>
      </w:pPr>
      <w:r>
        <w:rPr>
          <w:rtl w:val="0"/>
        </w:rPr>
        <w:t xml:space="preserve">El proyecto utiliza dependencias tanto de backend como de frontend que deben ser instaladas por separado:</w:t>
      </w:r>
    </w:p>
    <w:p w:rsidR="00000000" w:rsidDel="00000000" w:rsidP="00000000" w:rsidRDefault="00000000" w:rsidRPr="00000000" w14:paraId="000002C2">
      <w:pPr>
        <w:numPr>
          <w:ilvl w:val="0"/>
          <w:numId w:val="52"/>
        </w:numPr>
        <w:ind w:left="720" w:hanging="360"/>
      </w:pPr>
      <w:r>
        <w:rPr>
          <w:rtl w:val="0"/>
        </w:rPr>
        <w:t xml:space="preserve">Backend (Express.js): Instala las librerías de Node.js mediante pnpm: ppnpm install</w:t>
      </w:r>
    </w:p>
    <w:p w:rsidR="00000000" w:rsidDel="00000000" w:rsidP="00000000" w:rsidRDefault="00000000" w:rsidRPr="00000000" w14:paraId="000002C3">
      <w:pPr>
        <w:numPr>
          <w:ilvl w:val="0"/>
          <w:numId w:val="52"/>
        </w:numPr>
        <w:ind w:left="720" w:hanging="360"/>
      </w:pPr>
      <w:r>
        <w:rPr>
          <w:rtl w:val="0"/>
        </w:rPr>
        <w:t xml:space="preserve">Frontend (Vue 3 + Tailwind CSS): cd frontend &amp;&amp; pnpm install</w:t>
      </w:r>
    </w:p>
    <w:p w:rsidR="00000000" w:rsidDel="00000000" w:rsidP="00000000" w:rsidRDefault="00000000" w:rsidRPr="00000000" w14:paraId="000002C4">
      <w:pPr>
        <w:pStyle w:val="Heading3"/>
        <w:rPr/>
      </w:pPr>
      <w:bookmarkStart w:colFirst="0" w:colLast="0" w:name="_dfihlih5cap4" w:id="87"/>
      <w:bookmarkEnd w:id="87"/>
      <w:r>
        <w:rPr>
          <w:rtl w:val="0"/>
        </w:rPr>
        <w:t xml:space="preserve">Paso 3: Configuración de Variables de Entorno</w:t>
      </w:r>
    </w:p>
    <w:p w:rsidR="00000000" w:rsidDel="00000000" w:rsidP="00000000" w:rsidRDefault="00000000" w:rsidRPr="00000000" w14:paraId="000002C5">
      <w:pPr>
        <w:numPr>
          <w:ilvl w:val="0"/>
          <w:numId w:val="22"/>
        </w:numPr>
        <w:ind w:left="720" w:hanging="360"/>
      </w:pPr>
      <w:r>
        <w:rPr>
          <w:rtl w:val="0"/>
        </w:rPr>
        <w:t xml:space="preserve">Copia backend/.env.example a backend/.env y frontend/.env.example a frontend/.env.</w:t>
      </w:r>
    </w:p>
    <w:p w:rsidR="00000000" w:rsidDel="00000000" w:rsidP="00000000" w:rsidRDefault="00000000" w:rsidRPr="00000000" w14:paraId="000002C6">
      <w:pPr>
        <w:numPr>
          <w:ilvl w:val="0"/>
          <w:numId w:val="22"/>
        </w:numPr>
        <w:ind w:left="720" w:hanging="360"/>
      </w:pPr>
      <w:r>
        <w:rPr>
          <w:rtl w:val="0"/>
        </w:rPr>
        <w:t xml:space="preserve">Genera el JWT_SECRET: openssl rand -hex 64 y añádelo en backend/.env</w:t>
      </w:r>
    </w:p>
    <w:p w:rsidR="00000000" w:rsidDel="00000000" w:rsidP="00000000" w:rsidRDefault="00000000" w:rsidRPr="00000000" w14:paraId="000002C7">
      <w:pPr>
        <w:numPr>
          <w:ilvl w:val="0"/>
          <w:numId w:val="22"/>
        </w:numPr>
        <w:ind w:left="720" w:hanging="360"/>
      </w:pPr>
      <w:r>
        <w:rPr>
          <w:rtl w:val="0"/>
        </w:rPr>
        <w:t xml:space="preserve">Configura la conexión a la base de datos PostgreSQL en el archivo .env editando las siguientes líneas:</w:t>
      </w:r>
    </w:p>
    <w:p w:rsidR="00000000" w:rsidDel="00000000" w:rsidP="00000000" w:rsidRDefault="00000000" w:rsidRPr="00000000" w14:paraId="000002C8">
      <w:pPr>
        <w:numPr>
          <w:ilvl w:val="1"/>
          <w:numId w:val="22"/>
        </w:numPr>
        <w:ind w:left="1440" w:hanging="360"/>
      </w:pPr>
      <w:r>
        <w:rPr>
          <w:rtl w:val="0"/>
        </w:rPr>
        <w:t xml:space="preserve">DATABASE_URL=postgresql://user:pass@host:5432/egym</w:t>
      </w:r>
    </w:p>
    <w:p w:rsidR="00000000" w:rsidDel="00000000" w:rsidP="00000000" w:rsidRDefault="00000000" w:rsidRPr="00000000" w14:paraId="000002C9">
      <w:pPr>
        <w:numPr>
          <w:ilvl w:val="1"/>
          <w:numId w:val="22"/>
        </w:numPr>
        <w:ind w:left="1440" w:hanging="360"/>
      </w:pPr>
      <w:r>
        <w:rPr>
          <w:rtl w:val="0"/>
        </w:rPr>
        <w:t xml:space="preserve"/>
      </w:r>
    </w:p>
    <w:p w:rsidR="00000000" w:rsidDel="00000000" w:rsidP="00000000" w:rsidRDefault="00000000" w:rsidRPr="00000000" w14:paraId="000002CA">
      <w:pPr>
        <w:numPr>
          <w:ilvl w:val="1"/>
          <w:numId w:val="22"/>
        </w:numPr>
        <w:ind w:left="1440" w:hanging="360"/>
      </w:pPr>
      <w:r>
        <w:rPr>
          <w:rtl w:val="0"/>
        </w:rPr>
        <w:t xml:space="preserve">DB_PASSWORD=tu_contraseña</w:t>
      </w:r>
    </w:p>
    <w:p w:rsidR="00000000" w:rsidDel="00000000" w:rsidP="00000000" w:rsidRDefault="00000000" w:rsidRPr="00000000" w14:paraId="000002CB">
      <w:pPr>
        <w:pStyle w:val="Heading3"/>
        <w:rPr/>
      </w:pPr>
      <w:bookmarkStart w:colFirst="0" w:colLast="0" w:name="_jh7deq6sg6sb" w:id="88"/>
      <w:bookmarkEnd w:id="88"/>
      <w:r>
        <w:rPr>
          <w:rtl w:val="0"/>
        </w:rPr>
        <w:t xml:space="preserve">Paso 4: Preparación de la Base de Datos</w:t>
      </w:r>
    </w:p>
    <w:p w:rsidR="00000000" w:rsidDel="00000000" w:rsidP="00000000" w:rsidRDefault="00000000" w:rsidRPr="00000000" w14:paraId="000002CC">
      <w:pPr>
        <w:numPr>
          <w:ilvl w:val="0"/>
          <w:numId w:val="1"/>
        </w:numPr>
        <w:ind w:left="720" w:hanging="360"/>
      </w:pPr>
      <w:r>
        <w:rPr>
          <w:rtl w:val="0"/>
        </w:rPr>
        <w:t xml:space="preserve">La base de datos está en Supabase (ya configurada). Solo necesitas la DATABASE_URL.</w:t>
      </w:r>
    </w:p>
    <w:p w:rsidR="00000000" w:rsidDel="00000000" w:rsidP="00000000" w:rsidRDefault="00000000" w:rsidRPr="00000000" w14:paraId="000002CD">
      <w:pPr>
        <w:numPr>
          <w:ilvl w:val="0"/>
          <w:numId w:val="1"/>
        </w:numPr>
        <w:ind w:left="720" w:hanging="360"/>
      </w:pPr>
      <w:r>
        <w:rPr>
          <w:rtl w:val="0"/>
        </w:rPr>
        <w:t xml:space="preserve">Ejecuta supabase/schema.sql en el SQL Editor de Supabase para crear las tablas.</w:t>
      </w:r>
    </w:p>
    <w:p w:rsidR="00000000" w:rsidDel="00000000" w:rsidP="00000000" w:rsidRDefault="00000000" w:rsidRPr="00000000" w14:paraId="000002CE">
      <w:pPr>
        <w:numPr>
          <w:ilvl w:val="0"/>
          <w:numId w:val="1"/>
        </w:numPr>
        <w:ind w:left="720" w:hanging="360"/>
      </w:pPr>
      <w:r>
        <w:rPr>
          <w:rtl w:val="0"/>
        </w:rPr>
        <w:t xml:space="preserve">Ejecuta supabase/schema.sql y supabase/seed.sql en el SQL Editor de Supabase</w:t>
      </w:r>
    </w:p>
    <w:p w:rsidR="00000000" w:rsidDel="00000000" w:rsidP="00000000" w:rsidRDefault="00000000" w:rsidRPr="00000000" w14:paraId="000002CF">
      <w:pPr>
        <w:pStyle w:val="Heading3"/>
        <w:rPr/>
      </w:pPr>
      <w:bookmarkStart w:colFirst="0" w:colLast="0" w:name="_giqlqxw7f5sj" w:id="89"/>
      <w:bookmarkEnd w:id="89"/>
      <w:r>
        <w:rPr>
          <w:rtl w:val="0"/>
        </w:rPr>
        <w:t xml:space="preserve">Paso 5: Compilación y Ejecución</w:t>
      </w:r>
    </w:p>
    <w:p w:rsidR="00000000" w:rsidDel="00000000" w:rsidP="00000000" w:rsidRDefault="00000000" w:rsidRPr="00000000" w14:paraId="000002D0">
      <w:pPr>
        <w:rPr/>
      </w:pPr>
      <w:r>
        <w:rPr>
          <w:rtl w:val="0"/>
        </w:rPr>
        <w:t xml:space="preserve">Para visualizar la aplicación en el navegador, debes ejecutar los servidores de desarrollo de backend y frontend simultáneamente:</w:t>
      </w:r>
    </w:p>
    <w:p w:rsidR="00000000" w:rsidDel="00000000" w:rsidP="00000000" w:rsidRDefault="00000000" w:rsidRPr="00000000" w14:paraId="000002D1">
      <w:pPr>
        <w:numPr>
          <w:ilvl w:val="0"/>
          <w:numId w:val="33"/>
        </w:numPr>
        <w:ind w:left="720" w:hanging="360"/>
      </w:pPr>
      <w:r>
        <w:rPr>
          <w:rtl w:val="0"/>
        </w:rPr>
        <w:t xml:space="preserve">Servidor de Backend (Node.js): node src/index.js El backend corre en http://localhost:3000 y el frontend en http://localhost:5173.</w:t>
      </w:r>
    </w:p>
    <w:p w:rsidR="00000000" w:rsidDel="00000000" w:rsidP="00000000" w:rsidRDefault="00000000" w:rsidRPr="00000000" w14:paraId="000002D2">
      <w:pPr>
        <w:numPr>
          <w:ilvl w:val="0"/>
          <w:numId w:val="33"/>
        </w:numPr>
        <w:ind w:left="720" w:hanging="360"/>
      </w:pPr>
      <w:r>
        <w:rPr>
          <w:rtl w:val="0"/>
        </w:rPr>
        <w:t xml:space="preserve">Servidor de Frontend (Vite): cd frontend &amp;&amp; pnpm dev</w:t>
        <w:br w:type="textWrapping"/>
        <w:t xml:space="preserve"> Esto permite la reactividad en tiempo real de la interfaz Vue 3.</w:t>
      </w:r>
    </w:p>
    <w:p w:rsidR="00000000" w:rsidDel="00000000" w:rsidP="00000000" w:rsidRDefault="00000000" w:rsidRPr="00000000" w14:paraId="000002D3">
      <w:pPr>
        <w:pStyle w:val="Heading2"/>
        <w:ind w:left="0" w:firstLine="0"/>
        <w:rPr/>
      </w:pPr>
      <w:bookmarkStart w:colFirst="0" w:colLast="0" w:name="_hkroygu1t0pz" w:id="90"/>
      <w:bookmarkEnd w:id="90"/>
      <w:r>
        <w:rPr>
          <w:rtl w:val="0"/>
        </w:rPr>
        <w:t xml:space="preserve">2. Configuración Servidor (Despliegue)</w:t>
      </w:r>
    </w:p>
    <w:p w:rsidR="00000000" w:rsidDel="00000000" w:rsidP="00000000" w:rsidRDefault="00000000" w:rsidRPr="00000000" w14:paraId="000002D4">
      <w:pPr>
        <w:rPr/>
      </w:pPr>
      <w:r>
        <w:rPr>
          <w:rtl w:val="0"/>
        </w:rPr>
        <w:t xml:space="preserve">Para garantizar la escalabilidad (RNF-04) y el rendimiento de carga menor a 5 segundos (RNF-06), se define la siguiente infraestructura base:</w:t>
      </w:r>
    </w:p>
    <w:p w:rsidR="00000000" w:rsidDel="00000000" w:rsidP="00000000" w:rsidRDefault="00000000" w:rsidRPr="00000000" w14:paraId="000002D5">
      <w:pPr>
        <w:numPr>
          <w:ilvl w:val="0"/>
          <w:numId w:val="56"/>
        </w:numPr>
        <w:ind w:left="720" w:hanging="360"/>
      </w:pPr>
      <w:r>
        <w:rPr>
          <w:b w:val="1"/>
          <w:bCs w:val="1"/>
          <w:rtl w:val="0"/>
        </w:rPr>
        <w:t xml:space="preserve">Servidor Web (Railway (PaaS))</w:t>
      </w:r>
      <w:r>
        <w:rPr>
          <w:rtl w:val="0"/>
        </w:rPr>
        <w:t xml:space="preserve">: Se recomienda un servidor basado en Linux (Railway (gestiona el entorno automáticamente)) por su compatibilidad nativa con el stack stack Node.js + PostgreSQL.</w:t>
      </w:r>
    </w:p>
    <w:p w:rsidR="00000000" w:rsidDel="00000000" w:rsidP="00000000" w:rsidRDefault="00000000" w:rsidRPr="00000000" w14:paraId="000002D6">
      <w:pPr>
        <w:numPr>
          <w:ilvl w:val="0"/>
          <w:numId w:val="56"/>
        </w:numPr>
        <w:ind w:left="720" w:hanging="360"/>
      </w:pPr>
      <w:r>
        <w:rPr>
          <w:b w:val="1"/>
          <w:bCs w:val="1"/>
          <w:rtl w:val="0"/>
        </w:rPr>
        <w:t xml:space="preserve">Motor de Base de Datos</w:t>
      </w:r>
      <w:r>
        <w:rPr>
          <w:rtl w:val="0"/>
        </w:rPr>
        <w:t xml:space="preserve">: PostgreSQL 8.0+, configurado para asegurar la integridad referencial de los entrenamientos y datos corporales.</w:t>
      </w:r>
    </w:p>
    <w:p w:rsidR="00000000" w:rsidDel="00000000" w:rsidP="00000000" w:rsidRDefault="00000000" w:rsidRPr="00000000" w14:paraId="000002D7">
      <w:pPr>
        <w:numPr>
          <w:ilvl w:val="0"/>
          <w:numId w:val="56"/>
        </w:numPr>
        <w:ind w:left="720" w:hanging="360"/>
      </w:pPr>
      <w:r>
        <w:rPr>
          <w:b w:val="1"/>
          <w:bCs w:val="1"/>
          <w:rtl w:val="0"/>
        </w:rPr>
        <w:t xml:space="preserve">Entorno de Ejecución Backend</w:t>
      </w:r>
      <w:r>
        <w:rPr>
          <w:rtl w:val="0"/>
        </w:rPr>
        <w:t xml:space="preserve">: Node.js 22 o superior, con las variables de entorno: DATABASE_URL, JWT_SECRET, PORT, FRONTEND_URL, TRAINER_LICENSE_CODE.</w:t>
      </w:r>
    </w:p>
    <w:p w:rsidR="00000000" w:rsidDel="00000000" w:rsidP="00000000" w:rsidRDefault="00000000" w:rsidRPr="00000000" w14:paraId="000002D8">
      <w:pPr>
        <w:numPr>
          <w:ilvl w:val="0"/>
          <w:numId w:val="56"/>
        </w:numPr>
        <w:ind w:left="720" w:hanging="360"/>
      </w:pPr>
      <w:r>
        <w:rPr>
          <w:b w:val="1"/>
          <w:bCs w:val="1"/>
          <w:rtl w:val="0"/>
        </w:rPr>
        <w:t xml:space="preserve">Servidor de Aplicaciones/Proxy Inverso</w:t>
      </w:r>
      <w:r>
        <w:rPr>
          <w:rtl w:val="0"/>
        </w:rPr>
        <w:t xml:space="preserve">: Caddy (gestionado por Railway) configurado para servir el directorio dist/ del frontend y gestionar certificados SSL/TLS para la seguridad de los datos sensibles (RNF-02).</w:t>
      </w:r>
    </w:p>
    <w:p w:rsidR="00000000" w:rsidDel="00000000" w:rsidP="00000000" w:rsidRDefault="00000000" w:rsidRPr="00000000" w14:paraId="000002D9">
      <w:pPr>
        <w:numPr>
          <w:ilvl w:val="0"/>
          <w:numId w:val="56"/>
        </w:numPr>
        <w:ind w:left="720" w:hanging="360"/>
      </w:pPr>
      <w:r>
        <w:rPr>
          <w:b w:val="1"/>
          <w:bCs w:val="1"/>
          <w:rtl w:val="0"/>
        </w:rPr>
        <w:t xml:space="preserve">Gestión de Dependencias</w:t>
      </w:r>
      <w:r>
        <w:rPr>
          <w:rtl w:val="0"/>
        </w:rPr>
        <w:t xml:space="preserve">: pnpm (Node.js) y NPM (Node.js para la compilación de activos de Vue 3 y Tailwind CSS).</w:t>
      </w:r>
    </w:p>
    <w:p w:rsidR="00000000" w:rsidDel="00000000" w:rsidP="00000000" w:rsidRDefault="00000000" w:rsidRPr="00000000" w14:paraId="000002DA">
      <w:pPr>
        <w:pStyle w:val="Heading3"/>
        <w:rPr/>
      </w:pPr>
      <w:bookmarkStart w:colFirst="0" w:colLast="0" w:name="_feruaaxfj0t4" w:id="91"/>
      <w:bookmarkEnd w:id="91"/>
      <w:r>
        <w:rPr>
          <w:rtl w:val="0"/>
        </w:rPr>
        <w:t xml:space="preserve">Plan Técnico de Despliegue (Paso a Paso)</w:t>
      </w:r>
    </w:p>
    <w:p w:rsidR="00000000" w:rsidDel="00000000" w:rsidP="00000000" w:rsidRDefault="00000000" w:rsidRPr="00000000" w14:paraId="000002DB">
      <w:pPr>
        <w:rPr/>
      </w:pPr>
      <w:r>
        <w:rPr>
          <w:rtl w:val="0"/>
        </w:rPr>
        <w:t xml:space="preserve">El proceso de puesta en producción sigue un flujo de control de versiones estricto mediante Git:</w:t>
      </w:r>
    </w:p>
    <w:p w:rsidR="00000000" w:rsidDel="00000000" w:rsidP="00000000" w:rsidRDefault="00000000" w:rsidRPr="00000000" w14:paraId="000002DC">
      <w:pPr>
        <w:pStyle w:val="Heading3"/>
        <w:rPr/>
      </w:pPr>
      <w:bookmarkStart w:colFirst="0" w:colLast="0" w:name="_bcklbgb2ao4h" w:id="92"/>
      <w:bookmarkEnd w:id="92"/>
      <w:r>
        <w:rPr>
          <w:rtl w:val="0"/>
        </w:rPr>
        <w:t xml:space="preserve">Fase 1: Preparación del Servidor</w:t>
      </w:r>
    </w:p>
    <w:p w:rsidR="00000000" w:rsidDel="00000000" w:rsidP="00000000" w:rsidRDefault="00000000" w:rsidRPr="00000000" w14:paraId="000002DD">
      <w:pPr>
        <w:numPr>
          <w:ilvl w:val="0"/>
          <w:numId w:val="47"/>
        </w:numPr>
        <w:ind w:left="720" w:hanging="360"/>
      </w:pPr>
      <w:r>
        <w:rPr>
          <w:b w:val="1"/>
          <w:bCs w:val="1"/>
          <w:rtl w:val="0"/>
        </w:rPr>
        <w:t xml:space="preserve">Actualización del Sistema</w:t>
      </w:r>
      <w:r>
        <w:rPr>
          <w:rtl w:val="0"/>
        </w:rPr>
        <w:t xml:space="preserve">: Ejecutar actualizaciones de seguridad en el servidor remoto.</w:t>
      </w:r>
    </w:p>
    <w:p w:rsidR="00000000" w:rsidDel="00000000" w:rsidP="00000000" w:rsidRDefault="00000000" w:rsidRPr="00000000" w14:paraId="000002DE">
      <w:pPr>
        <w:numPr>
          <w:ilvl w:val="0"/>
          <w:numId w:val="47"/>
        </w:numPr>
        <w:ind w:left="720" w:hanging="360"/>
      </w:pPr>
      <w:r>
        <w:rPr>
          <w:b w:val="1"/>
          <w:bCs w:val="1"/>
          <w:rtl w:val="0"/>
        </w:rPr>
        <w:t xml:space="preserve">Instalación del Stack</w:t>
      </w:r>
      <w:r>
        <w:rPr>
          <w:rtl w:val="0"/>
        </w:rPr>
        <w:t xml:space="preserve">: Configurar Node.js, PostgreSQL y Caddy (Railway).</w:t>
      </w:r>
    </w:p>
    <w:p w:rsidR="00000000" w:rsidDel="00000000" w:rsidP="00000000" w:rsidRDefault="00000000" w:rsidRPr="00000000" w14:paraId="000002DF">
      <w:pPr>
        <w:numPr>
          <w:ilvl w:val="0"/>
          <w:numId w:val="47"/>
        </w:numPr>
        <w:ind w:left="720" w:hanging="360"/>
      </w:pPr>
      <w:r>
        <w:rPr>
          <w:b w:val="1"/>
          <w:bCs w:val="1"/>
          <w:rtl w:val="0"/>
        </w:rPr>
        <w:t xml:space="preserve">Configuración de Seguridad</w:t>
      </w:r>
      <w:r>
        <w:rPr>
          <w:rtl w:val="0"/>
        </w:rPr>
        <w:t xml:space="preserve">: Habilitar Firewall (UFW) y configurar el acceso SSH mediante claves públicas.</w:t>
      </w:r>
    </w:p>
    <w:p w:rsidR="00000000" w:rsidDel="00000000" w:rsidP="00000000" w:rsidRDefault="00000000" w:rsidRPr="00000000" w14:paraId="000002E0">
      <w:pPr>
        <w:pStyle w:val="Heading3"/>
        <w:rPr/>
      </w:pPr>
      <w:bookmarkStart w:colFirst="0" w:colLast="0" w:name="_ww81hzp9eipx" w:id="93"/>
      <w:bookmarkEnd w:id="93"/>
      <w:r>
        <w:rPr>
          <w:rtl w:val="0"/>
        </w:rPr>
        <w:t xml:space="preserve">Fase 2: Despliegue del Código</w:t>
      </w:r>
    </w:p>
    <w:p w:rsidR="00000000" w:rsidDel="00000000" w:rsidP="00000000" w:rsidRDefault="00000000" w:rsidRPr="00000000" w14:paraId="000002E1">
      <w:pPr>
        <w:numPr>
          <w:ilvl w:val="0"/>
          <w:numId w:val="4"/>
        </w:numPr>
        <w:ind w:left="720" w:hanging="360"/>
      </w:pPr>
      <w:r>
        <w:rPr>
          <w:b w:val="1"/>
          <w:bCs w:val="1"/>
          <w:rtl w:val="0"/>
        </w:rPr>
        <w:t xml:space="preserve">Clonación del Proyecto</w:t>
      </w:r>
      <w:r>
        <w:rPr>
          <w:rtl w:val="0"/>
        </w:rPr>
        <w:t xml:space="preserve">: Descargar el código desde el repositorio de GitHub.</w:t>
      </w:r>
    </w:p>
    <w:p w:rsidR="00000000" w:rsidDel="00000000" w:rsidP="00000000" w:rsidRDefault="00000000" w:rsidRPr="00000000" w14:paraId="000002E2">
      <w:pPr>
        <w:numPr>
          <w:ilvl w:val="0"/>
          <w:numId w:val="4"/>
        </w:numPr>
        <w:ind w:left="720" w:hanging="360"/>
      </w:pPr>
      <w:r>
        <w:rPr>
          <w:b w:val="1"/>
          <w:bCs w:val="1"/>
          <w:rtl w:val="0"/>
        </w:rPr>
        <w:t xml:space="preserve">Gestión de Variables de Entorno</w:t>
      </w:r>
      <w:r>
        <w:rPr>
          <w:rtl w:val="0"/>
        </w:rPr>
        <w:t xml:space="preserve">: Crear el archivo .env de producción con las credenciales de la base de datos y la JWT_SECRET generado con openssl rand -hex 64.</w:t>
      </w:r>
    </w:p>
    <w:p w:rsidR="00000000" w:rsidDel="00000000" w:rsidP="00000000" w:rsidRDefault="00000000" w:rsidRPr="00000000" w14:paraId="000002E3">
      <w:pPr>
        <w:numPr>
          <w:ilvl w:val="0"/>
          <w:numId w:val="4"/>
        </w:numPr>
        <w:ind w:left="720" w:hanging="360"/>
      </w:pPr>
      <w:r>
        <w:rPr>
          <w:b w:val="1"/>
          <w:bCs w:val="1"/>
          <w:rtl w:val="0"/>
        </w:rPr>
        <w:t xml:space="preserve">Instalación de Dependencias de Backend</w:t>
      </w:r>
      <w:r>
        <w:rPr>
          <w:rtl w:val="0"/>
        </w:rPr>
        <w:t xml:space="preserve">: Ejecutar ppnpm install --prod.</w:t>
      </w:r>
    </w:p>
    <w:p w:rsidR="00000000" w:rsidDel="00000000" w:rsidP="00000000" w:rsidRDefault="00000000" w:rsidRPr="00000000" w14:paraId="000002E4">
      <w:pPr>
        <w:pStyle w:val="Heading3"/>
        <w:rPr/>
      </w:pPr>
      <w:bookmarkStart w:colFirst="0" w:colLast="0" w:name="_1bc5cp1q1hos" w:id="94"/>
      <w:bookmarkEnd w:id="94"/>
      <w:r>
        <w:rPr>
          <w:rtl w:val="0"/>
        </w:rPr>
        <w:t xml:space="preserve">Fase 3: Construcción del Frontend y Optimización</w:t>
      </w:r>
    </w:p>
    <w:p w:rsidR="00000000" w:rsidDel="00000000" w:rsidP="00000000" w:rsidRDefault="00000000" w:rsidRPr="00000000" w14:paraId="000002E5">
      <w:pPr>
        <w:numPr>
          <w:ilvl w:val="0"/>
          <w:numId w:val="19"/>
        </w:numPr>
        <w:ind w:left="720" w:hanging="360"/>
      </w:pPr>
      <w:r>
        <w:rPr>
          <w:b w:val="1"/>
          <w:bCs w:val="1"/>
          <w:rtl w:val="0"/>
        </w:rPr>
        <w:t xml:space="preserve">Compilación de Activos</w:t>
      </w:r>
      <w:r>
        <w:rPr>
          <w:rtl w:val="0"/>
        </w:rPr>
        <w:t xml:space="preserve">: Ejecutar pnpm install y pnpm build para generar los archivos estáticos de Vue 3 y Tailwind CSS optimizados para producción.</w:t>
      </w:r>
    </w:p>
    <w:p w:rsidR="00000000" w:rsidDel="00000000" w:rsidP="00000000" w:rsidRDefault="00000000" w:rsidRPr="00000000" w14:paraId="000002E6">
      <w:pPr>
        <w:numPr>
          <w:ilvl w:val="0"/>
          <w:numId w:val="19"/>
        </w:numPr>
        <w:ind w:left="720" w:hanging="360"/>
      </w:pPr>
      <w:r>
        <w:rPr>
          <w:b w:val="1"/>
          <w:bCs w:val="1"/>
          <w:rtl w:val="0"/>
        </w:rPr>
        <w:t xml:space="preserve">Migración de Base de Datos</w:t>
      </w:r>
      <w:r>
        <w:rPr>
          <w:rtl w:val="0"/>
        </w:rPr>
        <w:t xml:space="preserve">: Ejecutar ejecutar schema.sql en Supabase SQL Editor para establecer la estructura de tablas y relaciones.</w:t>
      </w:r>
    </w:p>
    <w:p w:rsidR="00000000" w:rsidDel="00000000" w:rsidP="00000000" w:rsidRDefault="00000000" w:rsidRPr="00000000" w14:paraId="000002E7">
      <w:pPr>
        <w:numPr>
          <w:ilvl w:val="0"/>
          <w:numId w:val="19"/>
        </w:numPr>
        <w:ind w:left="720" w:hanging="360"/>
      </w:pPr>
      <w:r>
        <w:rPr>
          <w:b w:val="1"/>
          <w:bCs w:val="1"/>
          <w:rtl w:val="0"/>
        </w:rPr>
        <w:t xml:space="preserve">Caché de Configuración</w:t>
      </w:r>
      <w:r>
        <w:rPr>
          <w:rtl w:val="0"/>
        </w:rPr>
        <w:t xml:space="preserve">: Optimizar el rendimiento del framework mediante:</w:t>
      </w:r>
    </w:p>
    <w:p w:rsidR="00000000" w:rsidDel="00000000" w:rsidP="00000000" w:rsidRDefault="00000000" w:rsidRPr="00000000" w14:paraId="000002E8">
      <w:pPr>
        <w:numPr>
          <w:ilvl w:val="1"/>
          <w:numId w:val="19"/>
        </w:numPr>
        <w:ind w:left="1440" w:hanging="360"/>
      </w:pPr>
      <w:r>
        <w:rPr>
          <w:rtl w:val="0"/>
        </w:rPr>
        <w:t xml:space="preserve"/>
      </w:r>
    </w:p>
    <w:p w:rsidR="00000000" w:rsidDel="00000000" w:rsidP="00000000" w:rsidRDefault="00000000" w:rsidRPr="00000000" w14:paraId="000002E9">
      <w:pPr>
        <w:numPr>
          <w:ilvl w:val="1"/>
          <w:numId w:val="19"/>
        </w:numPr>
        <w:ind w:left="1440" w:hanging="360"/>
      </w:pPr>
      <w:r>
        <w:rPr>
          <w:rtl w:val="0"/>
        </w:rPr>
        <w:t xml:space="preserve"/>
      </w:r>
    </w:p>
    <w:p w:rsidR="00000000" w:rsidDel="00000000" w:rsidP="00000000" w:rsidRDefault="00000000" w:rsidRPr="00000000" w14:paraId="000002EA">
      <w:pPr>
        <w:numPr>
          <w:ilvl w:val="1"/>
          <w:numId w:val="19"/>
        </w:numPr>
        <w:ind w:left="1440" w:hanging="360"/>
      </w:pPr>
      <w:r>
        <w:rPr>
          <w:rtl w:val="0"/>
        </w:rPr>
        <w:t xml:space="preserve"/>
      </w:r>
    </w:p>
    <w:p w:rsidR="00000000" w:rsidDel="00000000" w:rsidP="00000000" w:rsidRDefault="00000000" w:rsidRPr="00000000" w14:paraId="000002EB">
      <w:pPr>
        <w:pStyle w:val="Heading3"/>
        <w:rPr/>
      </w:pPr>
      <w:bookmarkStart w:colFirst="0" w:colLast="0" w:name="_b31unwfp583b" w:id="95"/>
      <w:bookmarkEnd w:id="95"/>
      <w:r>
        <w:rPr>
          <w:rtl w:val="0"/>
        </w:rPr>
        <w:t xml:space="preserve">Fase 4: Lanzamiento y Validación</w:t>
      </w:r>
    </w:p>
    <w:p w:rsidR="00000000" w:rsidDel="00000000" w:rsidP="00000000" w:rsidRDefault="00000000" w:rsidRPr="00000000" w14:paraId="000002EC">
      <w:pPr>
        <w:numPr>
          <w:ilvl w:val="0"/>
          <w:numId w:val="38"/>
        </w:numPr>
        <w:ind w:left="720" w:hanging="360"/>
      </w:pPr>
      <w:r>
        <w:rPr>
          <w:b w:val="1"/>
          <w:bCs w:val="1"/>
          <w:rtl w:val="0"/>
        </w:rPr>
        <w:t xml:space="preserve">Certificación SSL</w:t>
      </w:r>
      <w:r>
        <w:rPr>
          <w:rtl w:val="0"/>
        </w:rPr>
        <w:t xml:space="preserve">: Configurar Certbot (Let's Encrypt) para habilitar el protocolo HTTPS (RNF-02).</w:t>
      </w:r>
    </w:p>
    <w:p w:rsidR="00000000" w:rsidDel="00000000" w:rsidP="00000000" w:rsidRDefault="00000000" w:rsidRPr="00000000" w14:paraId="000002ED">
      <w:pPr>
        <w:numPr>
          <w:ilvl w:val="0"/>
          <w:numId w:val="38"/>
        </w:numPr>
        <w:ind w:left="720" w:hanging="360"/>
      </w:pPr>
      <w:r>
        <w:rPr>
          <w:b w:val="1"/>
          <w:bCs w:val="1"/>
          <w:rtl w:val="0"/>
        </w:rPr>
        <w:t xml:space="preserve">Pruebas Post-Despliegue</w:t>
      </w:r>
      <w:r>
        <w:rPr>
          <w:rtl w:val="0"/>
        </w:rPr>
        <w:t xml:space="preserve">: Realizar una ronda rápida de validación de autenticación y roles para confirmar que el entorno de producción es estable (Sección 7.1).</w:t>
      </w:r>
    </w:p>
    <w:p w:rsidR="00000000" w:rsidDel="00000000" w:rsidP="00000000" w:rsidRDefault="00000000" w:rsidRPr="00000000" w14:paraId="000002EE">
      <w:pPr>
        <w:ind w:left="0" w:firstLine="0"/>
        <w:rPr/>
      </w:pPr>
      <w:r>
        <w:rPr>
          <w:rtl w:val="0"/>
        </w:rPr>
      </w:r>
    </w:p>
    <w:p w:rsidR="00000000" w:rsidDel="00000000" w:rsidP="00000000" w:rsidRDefault="00000000" w:rsidRPr="00000000" w14:paraId="000002EF">
      <w:pPr>
        <w:pStyle w:val="Heading1"/>
        <w:ind w:left="0" w:firstLine="0"/>
        <w:rPr/>
      </w:pPr>
      <w:bookmarkStart w:colFirst="0" w:colLast="0" w:name="_n7gpzdml8nxk" w:id="96"/>
      <w:bookmarkEnd w:id="96"/>
      <w:r>
        <w:rPr>
          <w:rtl w:val="0"/>
        </w:rPr>
        <w:t xml:space="preserve">Anexo III: Manuales de Explotación y Mantenimiento</w:t>
      </w:r>
    </w:p>
    <w:p w:rsidR="00000000" w:rsidDel="00000000" w:rsidP="00000000" w:rsidRDefault="00000000" w:rsidRPr="00000000" w14:paraId="000002F0">
      <w:pPr>
        <w:spacing w:after="240" w:before="240" w:lineRule="auto"/>
        <w:ind w:left="0" w:firstLine="0"/>
        <w:jc w:val="both"/>
        <w:rPr/>
      </w:pPr>
      <w:r>
        <w:rPr>
          <w:rtl w:val="0"/>
        </w:rPr>
        <w:t xml:space="preserve">Este anexo tiene como objetivo servir de guía detallada para el mantenimiento técnico de la plataforma y facilitar la adopción del sistema por parte de los usuarios finales.</w:t>
      </w:r>
    </w:p>
    <w:p w:rsidR="00000000" w:rsidDel="00000000" w:rsidP="00000000" w:rsidRDefault="00000000" w:rsidRPr="00000000" w14:paraId="000002F1">
      <w:pPr>
        <w:pStyle w:val="Heading2"/>
        <w:spacing w:after="80" w:lineRule="auto"/>
        <w:rPr/>
      </w:pPr>
      <w:bookmarkStart w:colFirst="0" w:colLast="0" w:name="_9hp88p1duoct" w:id="97"/>
      <w:bookmarkEnd w:id="97"/>
      <w:r>
        <w:rPr>
          <w:rtl w:val="0"/>
        </w:rPr>
        <w:t xml:space="preserve">1. Manual Técnico (Mantenimiento y Arquitectura)</w:t>
      </w:r>
    </w:p>
    <w:p w:rsidR="00000000" w:rsidDel="00000000" w:rsidP="00000000" w:rsidRDefault="00000000" w:rsidRPr="00000000" w14:paraId="000002F2">
      <w:pPr>
        <w:spacing w:after="240" w:before="240" w:lineRule="auto"/>
        <w:ind w:left="0" w:firstLine="0"/>
        <w:jc w:val="both"/>
        <w:rPr/>
      </w:pPr>
      <w:r>
        <w:rPr>
          <w:rtl w:val="0"/>
        </w:rPr>
        <w:t xml:space="preserve">El manual técnico está dirigido a administradores de sistemas o desarrolladores que necesiten realizar tareas de mantenimiento, escalado o depuración en E-GYM.</w:t>
      </w:r>
    </w:p>
    <w:p w:rsidR="00000000" w:rsidDel="00000000" w:rsidP="00000000" w:rsidRDefault="00000000" w:rsidRPr="00000000" w14:paraId="000002F3">
      <w:pPr>
        <w:pStyle w:val="Heading3"/>
        <w:jc w:val="both"/>
        <w:rPr/>
      </w:pPr>
      <w:bookmarkStart w:colFirst="0" w:colLast="0" w:name="_4s61tai5mgmb" w:id="98"/>
      <w:bookmarkEnd w:id="98"/>
      <w:r>
        <w:rPr>
          <w:rtl w:val="0"/>
        </w:rPr>
        <w:t xml:space="preserve">Estructura del Proyecto (Express.js + Inertia)</w:t>
      </w:r>
    </w:p>
    <w:p w:rsidR="00000000" w:rsidDel="00000000" w:rsidP="00000000" w:rsidRDefault="00000000" w:rsidRPr="00000000" w14:paraId="000002F4">
      <w:pPr>
        <w:spacing w:after="240" w:before="240" w:lineRule="auto"/>
        <w:ind w:left="0" w:firstLine="0"/>
        <w:jc w:val="both"/>
        <w:rPr/>
      </w:pPr>
      <w:r>
        <w:rPr>
          <w:rtl w:val="0"/>
        </w:rPr>
        <w:t xml:space="preserve">La aplicación utiliza un arquitectura desacoplada (backend API + frontend SPA). A diferencia de una API tradicional, la estructura de directorios clave es:</w:t>
      </w:r>
    </w:p>
    <w:p w:rsidR="00000000" w:rsidDel="00000000" w:rsidP="00000000" w:rsidRDefault="00000000" w:rsidRPr="00000000" w14:paraId="000002F5">
      <w:pPr>
        <w:numPr>
          <w:ilvl w:val="0"/>
          <w:numId w:val="48"/>
        </w:numPr>
        <w:ind w:left="720" w:hanging="360"/>
      </w:pPr>
      <w:r>
        <w:rPr>
          <w:rtl w:val="0"/>
        </w:rPr>
        <w:t xml:space="preserve">backend/src/routes/: Contiene la lógica que conecta los modelos con las vistas de Vue 3 a través de las respuestas de Inertia.</w:t>
      </w:r>
    </w:p>
    <w:p w:rsidR="00000000" w:rsidDel="00000000" w:rsidP="00000000" w:rsidRDefault="00000000" w:rsidRPr="00000000" w14:paraId="000002F6">
      <w:pPr>
        <w:numPr>
          <w:ilvl w:val="0"/>
          <w:numId w:val="48"/>
        </w:numPr>
        <w:ind w:left="720" w:hanging="360"/>
      </w:pPr>
      <w:r>
        <w:rPr>
          <w:rtl w:val="0"/>
        </w:rPr>
        <w:t xml:space="preserve">frontend/src/views/: Aloja los componentes de Vue que representan las páginas de la aplicación.</w:t>
      </w:r>
    </w:p>
    <w:p w:rsidR="00000000" w:rsidDel="00000000" w:rsidP="00000000" w:rsidRDefault="00000000" w:rsidRPr="00000000" w14:paraId="000002F7">
      <w:pPr>
        <w:numPr>
          <w:ilvl w:val="0"/>
          <w:numId w:val="48"/>
        </w:numPr>
        <w:ind w:left="720" w:hanging="360"/>
      </w:pPr>
      <w:r>
        <w:rPr>
          <w:rtl w:val="0"/>
        </w:rPr>
        <w:t xml:space="preserve">backend/src/index.js (rutas Express): Define las rutas protegidas por los middlewares de autenticación y roles.</w:t>
      </w:r>
    </w:p>
    <w:p w:rsidR="00000000" w:rsidDel="00000000" w:rsidP="00000000" w:rsidRDefault="00000000" w:rsidRPr="00000000" w14:paraId="000002F8">
      <w:pPr>
        <w:numPr>
          <w:ilvl w:val="0"/>
          <w:numId w:val="48"/>
        </w:numPr>
        <w:ind w:left="720" w:hanging="360"/>
      </w:pPr>
      <w:r>
        <w:rPr>
          <w:rtl w:val="0"/>
        </w:rPr>
        <w:t xml:space="preserve">supabase/schema.sql: Define el esquema de la base de datos PostgreSQL, permitiendo la replicación del entorno en cualquier servidor.</w:t>
      </w:r>
    </w:p>
    <w:p w:rsidR="00000000" w:rsidDel="00000000" w:rsidP="00000000" w:rsidRDefault="00000000" w:rsidRPr="00000000" w14:paraId="000002F9">
      <w:pPr>
        <w:pStyle w:val="Heading3"/>
        <w:jc w:val="both"/>
        <w:rPr/>
      </w:pPr>
      <w:bookmarkStart w:colFirst="0" w:colLast="0" w:name="_ej1qfqk7k7pr" w:id="99"/>
      <w:bookmarkEnd w:id="99"/>
      <w:r>
        <w:rPr>
          <w:rtl w:val="0"/>
        </w:rPr>
        <w:t xml:space="preserve">Flujo de Datos y Middleware</w:t>
      </w:r>
    </w:p>
    <w:p w:rsidR="00000000" w:rsidDel="00000000" w:rsidP="00000000" w:rsidRDefault="00000000" w:rsidRPr="00000000" w14:paraId="000002FA">
      <w:pPr>
        <w:spacing w:after="240" w:before="240" w:lineRule="auto"/>
        <w:ind w:left="0" w:firstLine="0"/>
        <w:jc w:val="both"/>
        <w:rPr/>
      </w:pPr>
      <w:r>
        <w:rPr>
          <w:rtl w:val="0"/>
        </w:rPr>
        <w:t xml:space="preserve">Cada petición pasa por una capa de seguridad antes de llegar al controlador:</w:t>
      </w:r>
    </w:p>
    <w:p w:rsidR="00000000" w:rsidDel="00000000" w:rsidP="00000000" w:rsidRDefault="00000000" w:rsidRPr="00000000" w14:paraId="000002FB">
      <w:pPr>
        <w:numPr>
          <w:ilvl w:val="0"/>
          <w:numId w:val="12"/>
        </w:numPr>
        <w:spacing w:after="0" w:afterAutospacing="0" w:before="240" w:lineRule="auto"/>
      </w:pPr>
      <w:r>
        <w:rPr>
          <w:b w:val="1"/>
          <w:bCs w:val="1"/>
          <w:rtl w:val="0"/>
        </w:rPr>
        <w:t xml:space="preserve">Auth Middleware</w:t>
      </w:r>
      <w:r>
        <w:rPr>
          <w:rtl w:val="0"/>
        </w:rPr>
        <w:t xml:space="preserve">: Verifica que el usuario tenga una sesión activa.</w:t>
      </w:r>
    </w:p>
    <w:p w:rsidR="00000000" w:rsidDel="00000000" w:rsidP="00000000" w:rsidRDefault="00000000" w:rsidRPr="00000000" w14:paraId="000002FC">
      <w:pPr>
        <w:numPr>
          <w:ilvl w:val="0"/>
          <w:numId w:val="12"/>
        </w:numPr>
        <w:spacing w:after="0" w:afterAutospacing="0" w:before="0" w:beforeAutospacing="0" w:lineRule="auto"/>
      </w:pPr>
      <w:r>
        <w:rPr>
          <w:b w:val="1"/>
          <w:bCs w:val="1"/>
          <w:rtl w:val="0"/>
        </w:rPr>
        <w:t xml:space="preserve">Role Middleware</w:t>
      </w:r>
      <w:r>
        <w:rPr>
          <w:rtl w:val="0"/>
        </w:rPr>
        <w:t xml:space="preserve">: Comprueba si el usuario tiene el valor </w:t>
      </w:r>
      <w:r>
        <w:rPr>
          <w:rFonts w:ascii="Roboto Mono" w:cs="Roboto Mono" w:eastAsia="Roboto Mono" w:hAnsi="Roboto Mono"/>
          <w:color w:val="188038"/>
          <w:rtl w:val="0"/>
        </w:rPr>
        <w:t xml:space="preserve">role_id</w:t>
      </w:r>
      <w:r>
        <w:rPr>
          <w:rtl w:val="0"/>
        </w:rPr>
        <w:t xml:space="preserve"> adecuado (1 para Entrenador, 2 para Cliente).</w:t>
      </w:r>
    </w:p>
    <w:p w:rsidR="00000000" w:rsidDel="00000000" w:rsidP="00000000" w:rsidRDefault="00000000" w:rsidRPr="00000000" w14:paraId="000002FD">
      <w:pPr>
        <w:numPr>
          <w:ilvl w:val="0"/>
          <w:numId w:val="12"/>
        </w:numPr>
        <w:spacing w:after="240" w:before="0" w:beforeAutospacing="0" w:lineRule="auto"/>
      </w:pPr>
      <w:r>
        <w:rPr>
          <w:b w:val="1"/>
          <w:bCs w:val="1"/>
          <w:rtl w:val="0"/>
        </w:rPr>
        <w:t xml:space="preserve">Pinia store (auth.js)</w:t>
      </w:r>
      <w:r>
        <w:rPr>
          <w:rtl w:val="0"/>
        </w:rPr>
        <w:t xml:space="preserve">: Los datos del usuario autenticado se comparten automáticamente con todos los componentes de Vue para personalizar la interfaz en tiempo real.</w:t>
      </w:r>
    </w:p>
    <w:p w:rsidR="00000000" w:rsidDel="00000000" w:rsidP="00000000" w:rsidRDefault="00000000" w:rsidRPr="00000000" w14:paraId="000002FE">
      <w:pPr>
        <w:pStyle w:val="Heading3"/>
        <w:jc w:val="both"/>
        <w:rPr/>
      </w:pPr>
      <w:bookmarkStart w:colFirst="0" w:colLast="0" w:name="_2dij9g3x4q7d" w:id="100"/>
      <w:bookmarkEnd w:id="100"/>
      <w:r>
        <w:rPr>
          <w:rtl w:val="0"/>
        </w:rPr>
        <w:t xml:space="preserve">Mantenimiento de la Base de Datos</w:t>
      </w:r>
    </w:p>
    <w:p w:rsidR="00000000" w:rsidDel="00000000" w:rsidP="00000000" w:rsidRDefault="00000000" w:rsidRPr="00000000" w14:paraId="000002FF">
      <w:pPr>
        <w:spacing w:after="240" w:before="240" w:lineRule="auto"/>
        <w:ind w:left="0" w:firstLine="0"/>
        <w:jc w:val="both"/>
        <w:rPr/>
      </w:pPr>
      <w:r>
        <w:rPr>
          <w:rtl w:val="0"/>
        </w:rPr>
        <w:t xml:space="preserve">Para asegurar la integridad de los datos de entrenamiento (series, repeticiones y pesos), se han establecido relaciones de clave foránea con borrado en cascada restringido. Las tareas de mantenimiento recomendadas incluyen:</w:t>
      </w:r>
    </w:p>
    <w:p w:rsidR="00000000" w:rsidDel="00000000" w:rsidP="00000000" w:rsidRDefault="00000000" w:rsidRPr="00000000" w14:paraId="00000300">
      <w:pPr>
        <w:numPr>
          <w:ilvl w:val="0"/>
          <w:numId w:val="58"/>
        </w:numPr>
        <w:ind w:left="720" w:hanging="360"/>
      </w:pPr>
      <w:r>
        <w:rPr>
          <w:rtl w:val="0"/>
        </w:rPr>
        <w:t xml:space="preserve">Backups: Ejecutar volcados de PostgreSQL semanales para prevenir pérdida de datos biométricos.</w:t>
      </w:r>
    </w:p>
    <w:p w:rsidR="00000000" w:rsidDel="00000000" w:rsidP="00000000" w:rsidRDefault="00000000" w:rsidRPr="00000000" w14:paraId="00000301">
      <w:pPr>
        <w:numPr>
          <w:ilvl w:val="0"/>
          <w:numId w:val="58"/>
        </w:numPr>
        <w:ind w:left="720" w:hanging="360"/>
      </w:pPr>
      <w:r>
        <w:rPr>
          <w:rtl w:val="0"/>
        </w:rPr>
        <w:t xml:space="preserve">Optimización: Revisar los índices de la tabla metrics dado su alto volumen de crecimiento esperado.</w:t>
      </w:r>
    </w:p>
    <w:p w:rsidR="00000000" w:rsidDel="00000000" w:rsidP="00000000" w:rsidRDefault="00000000" w:rsidRPr="00000000" w14:paraId="00000302">
      <w:pPr>
        <w:pStyle w:val="Heading2"/>
        <w:spacing w:after="80" w:lineRule="auto"/>
        <w:rPr/>
      </w:pPr>
      <w:bookmarkStart w:colFirst="0" w:colLast="0" w:name="_mh5o2u49er0" w:id="101"/>
      <w:bookmarkEnd w:id="101"/>
      <w:r>
        <w:rPr>
          <w:rtl w:val="0"/>
        </w:rPr>
        <w:t xml:space="preserve">2. Manual de Usuario Extendido</w:t>
      </w:r>
    </w:p>
    <w:p w:rsidR="00000000" w:rsidDel="00000000" w:rsidP="00000000" w:rsidRDefault="00000000" w:rsidRPr="00000000" w14:paraId="00000303">
      <w:pPr>
        <w:spacing w:after="240" w:before="240" w:lineRule="auto"/>
        <w:ind w:left="0" w:firstLine="0"/>
        <w:jc w:val="both"/>
        <w:rPr/>
      </w:pPr>
      <w:r>
        <w:rPr>
          <w:rtl w:val="0"/>
        </w:rPr>
        <w:t xml:space="preserve">Este manual describe las operaciones flujo a flujo para los dos roles principales de la aplicación.</w:t>
      </w:r>
    </w:p>
    <w:p w:rsidR="00000000" w:rsidDel="00000000" w:rsidP="00000000" w:rsidRDefault="00000000" w:rsidRPr="00000000" w14:paraId="00000304">
      <w:pPr>
        <w:pStyle w:val="Heading3"/>
        <w:jc w:val="both"/>
        <w:rPr/>
      </w:pPr>
      <w:bookmarkStart w:colFirst="0" w:colLast="0" w:name="_rj0284gvs46b" w:id="102"/>
      <w:bookmarkEnd w:id="102"/>
      <w:r>
        <w:rPr>
          <w:rtl w:val="0"/>
        </w:rPr>
        <w:t xml:space="preserve">Guía del Entrenador (Gestión de Alto Rendimiento)</w:t>
      </w:r>
    </w:p>
    <w:p w:rsidR="00000000" w:rsidDel="00000000" w:rsidP="00000000" w:rsidRDefault="00000000" w:rsidRPr="00000000" w14:paraId="00000305">
      <w:pPr>
        <w:spacing w:after="240" w:before="240" w:lineRule="auto"/>
        <w:ind w:left="0" w:firstLine="0"/>
        <w:jc w:val="both"/>
        <w:rPr/>
      </w:pPr>
      <w:r>
        <w:rPr>
          <w:rtl w:val="0"/>
        </w:rPr>
        <w:t xml:space="preserve">El entrenador es el administrador de su propia comunidad de atletas. Su flujo de trabajo se divide en:</w:t>
      </w:r>
    </w:p>
    <w:p w:rsidR="00000000" w:rsidDel="00000000" w:rsidP="00000000" w:rsidRDefault="00000000" w:rsidRPr="00000000" w14:paraId="00000306">
      <w:pPr>
        <w:rPr>
          <w:b w:val="1"/>
          <w:bCs w:val="1"/>
        </w:rPr>
      </w:pPr>
      <w:r>
        <w:rPr>
          <w:b w:val="1"/>
          <w:bCs w:val="1"/>
          <w:rtl w:val="0"/>
        </w:rPr>
        <w:t xml:space="preserve">A. Registro y Onboarding de Clientes</w:t>
      </w:r>
    </w:p>
    <w:p w:rsidR="00000000" w:rsidDel="00000000" w:rsidP="00000000" w:rsidRDefault="00000000" w:rsidRPr="00000000" w14:paraId="00000307">
      <w:pPr>
        <w:numPr>
          <w:ilvl w:val="0"/>
          <w:numId w:val="6"/>
        </w:numPr>
        <w:ind w:left="720" w:hanging="360"/>
      </w:pPr>
      <w:r>
        <w:rPr>
          <w:rtl w:val="0"/>
        </w:rPr>
        <w:t>Desde el Dashboard, debe pulsar en "Nuevo Cliente". Es crucial definir el objetivo (Perder peso, Ganar masa, etc.) ya que esto filtrará las recomendaciones de ejercicios.</w:t>
      </w:r>
    </w:p>
    <w:p w:rsidR="00000000" w:rsidDel="00000000" w:rsidP="00000000" w:rsidRDefault="00000000" w:rsidRPr="00000000" w14:paraId="00000308">
      <w:pPr>
        <w:numPr>
          <w:ilvl w:val="0"/>
          <w:numId w:val="6"/>
        </w:numPr>
        <w:ind w:left="720" w:hanging="360"/>
      </w:pPr>
      <w:r>
        <w:rPr>
          <w:rtl w:val="0"/>
        </w:rPr>
        <w:t xml:space="preserve">Una vez registrado, el sistema envía una invitación al cliente para que establezca su contraseña.</w:t>
      </w:r>
    </w:p>
    <w:p w:rsidR="00000000" w:rsidDel="00000000" w:rsidP="00000000" w:rsidRDefault="00000000" w:rsidRPr="00000000" w14:paraId="00000309">
      <w:pPr>
        <w:rPr>
          <w:b w:val="1"/>
          <w:bCs w:val="1"/>
        </w:rPr>
      </w:pPr>
      <w:r>
        <w:rPr>
          <w:b w:val="1"/>
          <w:bCs w:val="1"/>
          <w:rtl w:val="0"/>
        </w:rPr>
        <w:t xml:space="preserve">B. Diseño y Asignación de Programas</w:t>
      </w:r>
    </w:p>
    <w:p w:rsidR="00000000" w:rsidDel="00000000" w:rsidP="00000000" w:rsidRDefault="00000000" w:rsidRPr="00000000" w14:paraId="0000030A">
      <w:pPr>
        <w:numPr>
          <w:ilvl w:val="0"/>
          <w:numId w:val="31"/>
        </w:numPr>
        <w:ind w:left="720" w:hanging="360"/>
      </w:pPr>
      <w:r>
        <w:rPr>
          <w:b w:val="1"/>
          <w:bCs w:val="1"/>
          <w:rtl w:val="0"/>
        </w:rPr>
        <w:t xml:space="preserve">Biblioteca de Ejercicios:</w:t>
      </w:r>
      <w:r>
        <w:rPr>
          <w:rtl w:val="0"/>
        </w:rPr>
        <w:t xml:space="preserve"> El entrenador puede crear ejercicios personalizados subiendo una descripción técnica y una URL de referencia.</w:t>
      </w:r>
    </w:p>
    <w:p w:rsidR="00000000" w:rsidDel="00000000" w:rsidP="00000000" w:rsidRDefault="00000000" w:rsidRPr="00000000" w14:paraId="0000030B">
      <w:pPr>
        <w:numPr>
          <w:ilvl w:val="0"/>
          <w:numId w:val="31"/>
        </w:numPr>
        <w:ind w:left="720" w:hanging="360"/>
      </w:pPr>
      <w:r>
        <w:rPr>
          <w:b w:val="1"/>
          <w:bCs w:val="1"/>
          <w:rtl w:val="0"/>
        </w:rPr>
        <w:t xml:space="preserve">Constructor de Rutinas:</w:t>
      </w:r>
      <w:r>
        <w:rPr>
          <w:rtl w:val="0"/>
        </w:rPr>
        <w:t xml:space="preserve"> Permite añadir ejercicios a una "sesión". Debe especificar: carga (RPE o peso), volumen (series x repeticiones) y densidad (tiempo de descanso).</w:t>
      </w:r>
    </w:p>
    <w:p w:rsidR="00000000" w:rsidDel="00000000" w:rsidP="00000000" w:rsidRDefault="00000000" w:rsidRPr="00000000" w14:paraId="0000030C">
      <w:pPr>
        <w:numPr>
          <w:ilvl w:val="0"/>
          <w:numId w:val="31"/>
        </w:numPr>
        <w:ind w:left="720" w:hanging="360"/>
      </w:pPr>
      <w:r>
        <w:rPr>
          <w:b w:val="1"/>
          <w:bCs w:val="1"/>
          <w:rtl w:val="0"/>
        </w:rPr>
        <w:t xml:space="preserve">Asignación de Calendario:</w:t>
      </w:r>
      <w:r>
        <w:rPr>
          <w:rtl w:val="0"/>
        </w:rPr>
        <w:t xml:space="preserve"> El sistema permite programar rutinas en días específicos del calendario del cliente, facilitando la organización semanal.</w:t>
      </w:r>
    </w:p>
    <w:p w:rsidR="00000000" w:rsidDel="00000000" w:rsidP="00000000" w:rsidRDefault="00000000" w:rsidRPr="00000000" w14:paraId="0000030D">
      <w:pPr>
        <w:numPr>
          <w:ilvl w:val="0"/>
          <w:numId w:val="31"/>
        </w:numPr>
        <w:ind w:left="720" w:hanging="360"/>
      </w:pPr>
      <w:r>
        <w:rPr>
          <w:b w:val="1"/>
          <w:bCs w:val="1"/>
          <w:rtl w:val="0"/>
        </w:rPr>
        <w:t xml:space="preserve">Monitorización de Resultados:</w:t>
      </w:r>
      <w:r>
        <w:rPr>
          <w:rtl w:val="0"/>
        </w:rPr>
        <w:t xml:space="preserve"> Desde el panel de control, el entrenador puede visualizar gráficas de progreso automáticas basadas en las marcas que el cliente registra en cada sesión, permitiendo ajustes dinámicos en el plan de entrenamiento.</w:t>
      </w:r>
    </w:p>
    <w:p w:rsidR="00000000" w:rsidDel="00000000" w:rsidP="00000000" w:rsidRDefault="00000000" w:rsidRPr="00000000" w14:paraId="0000030E">
      <w:pPr>
        <w:pStyle w:val="Heading3"/>
        <w:rPr/>
      </w:pPr>
      <w:bookmarkStart w:colFirst="0" w:colLast="0" w:name="_u7ulubc96ic9" w:id="103"/>
      <w:bookmarkEnd w:id="103"/>
      <w:r>
        <w:rPr>
          <w:rtl w:val="0"/>
        </w:rPr>
        <w:t xml:space="preserve">Guía del Cliente (Ejecución y Registro)</w:t>
      </w:r>
    </w:p>
    <w:p w:rsidR="00000000" w:rsidDel="00000000" w:rsidP="00000000" w:rsidRDefault="00000000" w:rsidRPr="00000000" w14:paraId="0000030F">
      <w:pPr>
        <w:rPr/>
      </w:pPr>
      <w:r>
        <w:rPr>
          <w:rtl w:val="0"/>
        </w:rPr>
        <w:t xml:space="preserve">El cliente utiliza la aplicación principalmente en entorno móvil durante su entrenamiento.</w:t>
      </w:r>
    </w:p>
    <w:p w:rsidR="00000000" w:rsidDel="00000000" w:rsidP="00000000" w:rsidRDefault="00000000" w:rsidRPr="00000000" w14:paraId="00000310">
      <w:pPr>
        <w:rPr>
          <w:b w:val="1"/>
          <w:bCs w:val="1"/>
        </w:rPr>
      </w:pPr>
      <w:r>
        <w:rPr>
          <w:b w:val="1"/>
          <w:bCs w:val="1"/>
          <w:rtl w:val="0"/>
        </w:rPr>
        <w:t xml:space="preserve">A. Ejecución de la Sesión de Entrenamiento</w:t>
      </w:r>
    </w:p>
    <w:p w:rsidR="00000000" w:rsidDel="00000000" w:rsidP="00000000" w:rsidRDefault="00000000" w:rsidRPr="00000000" w14:paraId="00000311">
      <w:pPr>
        <w:numPr>
          <w:ilvl w:val="0"/>
          <w:numId w:val="35"/>
        </w:numPr>
        <w:ind w:left="720" w:hanging="360"/>
      </w:pPr>
      <w:r>
        <w:rPr>
          <w:rtl w:val="0"/>
        </w:rPr>
        <w:t xml:space="preserve">Inicio de Sesión: Al abrir la app, aparece el entrenamiento del día.</w:t>
      </w:r>
    </w:p>
    <w:p w:rsidR="00000000" w:rsidDel="00000000" w:rsidP="00000000" w:rsidRDefault="00000000" w:rsidRPr="00000000" w14:paraId="00000312">
      <w:pPr>
        <w:numPr>
          <w:ilvl w:val="0"/>
          <w:numId w:val="35"/>
        </w:numPr>
        <w:ind w:left="720" w:hanging="360"/>
      </w:pPr>
      <w:r>
        <w:rPr>
          <w:rtl w:val="0"/>
        </w:rPr>
        <w:t xml:space="preserve">Modo Activo: Al iniciar un ejercicio, el cliente verá sus marcas históricas anteriores (PR - Personal Records) para motivar la sobrecarga progresiva.</w:t>
      </w:r>
    </w:p>
    <w:p w:rsidR="00000000" w:rsidDel="00000000" w:rsidP="00000000" w:rsidRDefault="00000000" w:rsidRPr="00000000" w14:paraId="00000313">
      <w:pPr>
        <w:numPr>
          <w:ilvl w:val="0"/>
          <w:numId w:val="35"/>
        </w:numPr>
        <w:ind w:left="720" w:hanging="360"/>
      </w:pPr>
      <w:r>
        <w:rPr>
          <w:rtl w:val="0"/>
        </w:rPr>
        <w:t xml:space="preserve">Check-in de Series: Tras cada serie, debe anotar las repeticiones logradas. El cronómetro de descanso se activará automáticamente si el entrenador lo ha configurado.</w:t>
      </w:r>
    </w:p>
    <w:p w:rsidR="00000000" w:rsidDel="00000000" w:rsidP="00000000" w:rsidRDefault="00000000" w:rsidRPr="00000000" w14:paraId="00000314">
      <w:pPr>
        <w:rPr>
          <w:b w:val="1"/>
          <w:bCs w:val="1"/>
        </w:rPr>
      </w:pPr>
      <w:r>
        <w:rPr>
          <w:b w:val="1"/>
          <w:bCs w:val="1"/>
          <w:rtl w:val="0"/>
        </w:rPr>
        <w:t xml:space="preserve">B. Registro de Salud y Progreso</w:t>
      </w:r>
    </w:p>
    <w:p w:rsidR="00000000" w:rsidDel="00000000" w:rsidP="00000000" w:rsidRDefault="00000000" w:rsidRPr="00000000" w14:paraId="00000315">
      <w:pPr>
        <w:numPr>
          <w:ilvl w:val="0"/>
          <w:numId w:val="10"/>
        </w:numPr>
        <w:ind w:left="720" w:hanging="360"/>
      </w:pPr>
      <w:r>
        <w:rPr>
          <w:rtl w:val="0"/>
        </w:rPr>
        <w:t xml:space="preserve">Módulo de Biometría: El usuario debe introducir semanalmente su peso y perímetros corporales.</w:t>
      </w:r>
    </w:p>
    <w:p w:rsidR="00000000" w:rsidDel="00000000" w:rsidP="00000000" w:rsidRDefault="00000000" w:rsidRPr="00000000" w14:paraId="00000316">
      <w:pPr>
        <w:numPr>
          <w:ilvl w:val="0"/>
          <w:numId w:val="10"/>
        </w:numPr>
        <w:ind w:left="720" w:hanging="360"/>
      </w:pPr>
      <w:r>
        <w:rPr>
          <w:rtl w:val="0"/>
        </w:rPr>
        <w:t xml:space="preserve">Panel de Logros: Visualización de gráficas de 1RM (Repetición Máxima estimada) en ejercicios básicos como sentadilla, banca o peso muerto.</w:t>
      </w:r>
    </w:p>
    <w:p w:rsidR="00000000" w:rsidDel="00000000" w:rsidP="00000000" w:rsidRDefault="00000000" w:rsidRPr="00000000" w14:paraId="00000317">
      <w:pPr>
        <w:pStyle w:val="Heading3"/>
        <w:rPr/>
      </w:pPr>
      <w:bookmarkStart w:colFirst="0" w:colLast="0" w:name="_np9zk2ek3ipl" w:id="104"/>
      <w:bookmarkEnd w:id="104"/>
      <w:r>
        <w:rPr>
          <w:rtl w:val="0"/>
        </w:rPr>
        <w:t xml:space="preserve">Solución de Problemas Comunes (FAQ)</w:t>
      </w:r>
    </w:p>
    <w:p w:rsidR="00000000" w:rsidDel="00000000" w:rsidP="00000000" w:rsidRDefault="00000000" w:rsidRPr="00000000" w14:paraId="00000318">
      <w:pPr>
        <w:numPr>
          <w:ilvl w:val="0"/>
          <w:numId w:val="63"/>
        </w:numPr>
        <w:ind w:left="720" w:hanging="360"/>
      </w:pPr>
      <w:r>
        <w:rPr>
          <w:rtl w:val="0"/>
        </w:rPr>
        <w:t xml:space="preserve">¿Qué hacer si no carga una gráfica?: Asegúrese de tener una conexión a internet estable; las gráficas se generan en el cliente procesando datos del servidor PostgreSQL en tiempo real.</w:t>
      </w:r>
    </w:p>
    <w:p w:rsidR="00000000" w:rsidDel="00000000" w:rsidP="00000000" w:rsidRDefault="00000000" w:rsidRPr="00000000" w14:paraId="00000319">
      <w:pPr>
        <w:numPr>
          <w:ilvl w:val="0"/>
          <w:numId w:val="63"/>
        </w:numPr>
        <w:ind w:left="720" w:hanging="360"/>
      </w:pPr>
      <w:r>
        <w:rPr>
          <w:rtl w:val="0"/>
        </w:rPr>
        <w:t xml:space="preserve">¿Cómo recuperar la contraseña?: En la pantalla de login, use el enlace "¿Olvidaste tu contraseña?". Recibirá un token de un solo uso por correo electrónico conforme al RNF-02 de seguridad.</w:t>
      </w:r>
    </w:p>
    <w:sectPr>
      <w:headerReference r:id="rId44" w:type="default"/>
      <w:headerReference r:id="rId45" w:type="first"/>
      <w:footerReference r:id="rId46" w:type="default"/>
      <w:footerReference r:id="rId4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Medium">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jc w:val="right"/>
      <w:rPr>
        <w:b w:val="1"/>
        <w:bCs w:val="1"/>
      </w:rPr>
    </w:pPr>
    <w:r w:rsidDel="00000000" w:rsidR="00000000" w:rsidRPr="00000000">
      <w:rPr>
        <w:b w:val="1"/>
        <w:bCs w:val="1"/>
        <w:rtl w:val="0"/>
      </w:rPr>
      <w:t xml:space="preserve">Jerónimo Julián Ávalos Gutiérrez</w:t>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-123824</wp:posOffset>
          </wp:positionV>
          <wp:extent cx="695325" cy="645659"/>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95325" cy="645659"/>
                  </a:xfrm>
                  <a:prstGeom prst="rect"/>
                  <a:ln/>
                </pic:spPr>
              </pic:pic>
            </a:graphicData>
          </a:graphic>
        </wp:anchor>
      </w:drawing>
    </w:r>
  </w:p>
  <w:p w:rsidR="00000000" w:rsidDel="00000000" w:rsidP="00000000" w:rsidRDefault="00000000" w:rsidRPr="00000000" w14:paraId="0000031B">
    <w:pPr>
      <w:jc w:val="right"/>
      <w:rPr>
        <w:b w:val="1"/>
        <w:bCs w:val="1"/>
      </w:rPr>
    </w:pPr>
    <w:r w:rsidDel="00000000" w:rsidR="00000000" w:rsidRPr="00000000">
      <w:rPr>
        <w:b w:val="1"/>
        <w:bCs w:val="1"/>
        <w:rtl w:val="0"/>
      </w:rPr>
      <w:t xml:space="preserve">Joan Tomás Díaz</w:t>
    </w:r>
  </w:p>
  <w:p w:rsidR="00000000" w:rsidDel="00000000" w:rsidP="00000000" w:rsidRDefault="00000000" w:rsidRPr="00000000" w14:paraId="0000031C">
    <w:pPr>
      <w:jc w:val="right"/>
      <w:rPr>
        <w:b w:val="1"/>
        <w:bCs w:val="1"/>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jc w:val="center"/>
      <w:rPr>
        <w:rFonts w:ascii="Oswald" w:cs="Oswald" w:eastAsia="Oswald" w:hAnsi="Oswald"/>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rFonts w:ascii="Oswald" w:cs="Oswald" w:eastAsia="Oswald" w:hAnsi="Oswald"/>
      <w:sz w:val="40"/>
      <w:szCs w:val="40"/>
    </w:rPr>
  </w:style>
  <w:style w:type="paragraph" w:styleId="Heading2">
    <w:name w:val="heading 2"/>
    <w:basedOn w:val="Normal"/>
    <w:next w:val="Normal"/>
    <w:pPr>
      <w:keepNext w:val="1"/>
      <w:keepLines w:val="1"/>
      <w:spacing w:after="120" w:before="360" w:lineRule="auto"/>
      <w:jc w:val="both"/>
    </w:pPr>
    <w:rPr>
      <w:rFonts w:ascii="Oswald" w:cs="Oswald" w:eastAsia="Oswald" w:hAnsi="Oswald"/>
      <w:sz w:val="32"/>
      <w:szCs w:val="32"/>
    </w:rPr>
  </w:style>
  <w:style w:type="paragraph" w:styleId="Heading3">
    <w:name w:val="heading 3"/>
    <w:basedOn w:val="Normal"/>
    <w:next w:val="Normal"/>
    <w:pPr>
      <w:keepNext w:val="1"/>
      <w:keepLines w:val="1"/>
      <w:spacing w:after="80" w:before="280" w:lineRule="auto"/>
      <w:ind w:left="720" w:firstLine="0"/>
    </w:pPr>
    <w:rPr>
      <w:rFonts w:ascii="Oswald" w:cs="Oswald" w:eastAsia="Oswald" w:hAnsi="Oswald"/>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both"/>
    </w:pPr>
    <w:rPr>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Relationships xmlns="http://schemas.openxmlformats.org/package/2006/relationships"><Relationship Id="rId40" Type="http://schemas.openxmlformats.org/officeDocument/2006/relationships/image" Target="media/image7.png"/><Relationship Id="rId20" Type="http://schemas.openxmlformats.org/officeDocument/2006/relationships/hyperlink" Target="https://dev.mysql.com/doc/" TargetMode="External"/><Relationship Id="rId42" Type="http://schemas.openxmlformats.org/officeDocument/2006/relationships/image" Target="media/image8.png"/><Relationship Id="rId41" Type="http://schemas.openxmlformats.org/officeDocument/2006/relationships/image" Target="media/image5.png"/><Relationship Id="rId22" Type="http://schemas.openxmlformats.org/officeDocument/2006/relationships/hyperlink" Target="https://nginx.org/en/docs/" TargetMode="External"/><Relationship Id="rId44" Type="http://schemas.openxmlformats.org/officeDocument/2006/relationships/header" Target="header1.xml"/><Relationship Id="rId21" Type="http://schemas.openxmlformats.org/officeDocument/2006/relationships/hyperlink" Target="https://nginx.org/en/docs/" TargetMode="External"/><Relationship Id="rId43" Type="http://schemas.openxmlformats.org/officeDocument/2006/relationships/image" Target="media/image3.png"/><Relationship Id="rId24" Type="http://schemas.openxmlformats.org/officeDocument/2006/relationships/hyperlink" Target="https://www.digitalocean.com/community" TargetMode="External"/><Relationship Id="rId46" Type="http://schemas.openxmlformats.org/officeDocument/2006/relationships/footer" Target="footer2.xml"/><Relationship Id="rId23" Type="http://schemas.openxmlformats.org/officeDocument/2006/relationships/hyperlink" Target="https://www.digitalocean.com/community" TargetMode="External"/><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owasp.org" TargetMode="External"/><Relationship Id="rId25" Type="http://schemas.openxmlformats.org/officeDocument/2006/relationships/hyperlink" Target="https://owasp.org" TargetMode="External"/><Relationship Id="rId47" Type="http://schemas.openxmlformats.org/officeDocument/2006/relationships/footer" Target="footer1.xml"/><Relationship Id="rId28" Type="http://schemas.openxmlformats.org/officeDocument/2006/relationships/hyperlink" Target="https://www.w3.org" TargetMode="External"/><Relationship Id="rId27" Type="http://schemas.openxmlformats.org/officeDocument/2006/relationships/hyperlink" Target="https://www.w3.org"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docs.github.com/es" TargetMode="External"/><Relationship Id="rId7" Type="http://schemas.openxmlformats.org/officeDocument/2006/relationships/hyperlink" Target="https://coolors.co/44355b-31263e-221e22-eca72c" TargetMode="External"/><Relationship Id="rId8" Type="http://schemas.openxmlformats.org/officeDocument/2006/relationships/image" Target="media/image11.png"/><Relationship Id="rId31" Type="http://schemas.openxmlformats.org/officeDocument/2006/relationships/hyperlink" Target="https://www.atlassian.com/agile" TargetMode="External"/><Relationship Id="rId30" Type="http://schemas.openxmlformats.org/officeDocument/2006/relationships/hyperlink" Target="https://docs.github.com/es" TargetMode="External"/><Relationship Id="rId11" Type="http://schemas.openxmlformats.org/officeDocument/2006/relationships/image" Target="media/image12.png"/><Relationship Id="rId33" Type="http://schemas.openxmlformats.org/officeDocument/2006/relationships/hyperlink" Target="https://laracasts.com" TargetMode="External"/><Relationship Id="rId10" Type="http://schemas.openxmlformats.org/officeDocument/2006/relationships/image" Target="media/image13.png"/><Relationship Id="rId32" Type="http://schemas.openxmlformats.org/officeDocument/2006/relationships/hyperlink" Target="https://www.atlassian.com/agile" TargetMode="External"/><Relationship Id="rId13" Type="http://schemas.openxmlformats.org/officeDocument/2006/relationships/hyperlink" Target="https://laravel.com/docs" TargetMode="External"/><Relationship Id="rId35" Type="http://schemas.openxmlformats.org/officeDocument/2006/relationships/hyperlink" Target="https://stackoverflow.com" TargetMode="External"/><Relationship Id="rId12" Type="http://schemas.openxmlformats.org/officeDocument/2006/relationships/image" Target="media/image2.png"/><Relationship Id="rId34" Type="http://schemas.openxmlformats.org/officeDocument/2006/relationships/hyperlink" Target="https://laracasts.com" TargetMode="External"/><Relationship Id="rId15" Type="http://schemas.openxmlformats.org/officeDocument/2006/relationships/hyperlink" Target="https://inertiajs.com" TargetMode="External"/><Relationship Id="rId37" Type="http://schemas.openxmlformats.org/officeDocument/2006/relationships/hyperlink" Target="https://www.figma.com/design/ARjU12m96ylgmF3KEvBkU7/tfg?node-id=0-1&amp;p=f&amp;t=Xpagcyixqz714ql1-0" TargetMode="External"/><Relationship Id="rId14" Type="http://schemas.openxmlformats.org/officeDocument/2006/relationships/hyperlink" Target="https://vuejs.org/guide" TargetMode="External"/><Relationship Id="rId36" Type="http://schemas.openxmlformats.org/officeDocument/2006/relationships/hyperlink" Target="https://stackoverflow.com" TargetMode="External"/><Relationship Id="rId17" Type="http://schemas.openxmlformats.org/officeDocument/2006/relationships/hyperlink" Target="https://tailwindcss.com/docs" TargetMode="External"/><Relationship Id="rId39" Type="http://schemas.openxmlformats.org/officeDocument/2006/relationships/image" Target="media/image10.png"/><Relationship Id="rId16" Type="http://schemas.openxmlformats.org/officeDocument/2006/relationships/hyperlink" Target="https://inertiajs.com" TargetMode="External"/><Relationship Id="rId38" Type="http://schemas.openxmlformats.org/officeDocument/2006/relationships/image" Target="media/image9.png"/><Relationship Id="rId19" Type="http://schemas.openxmlformats.org/officeDocument/2006/relationships/hyperlink" Target="https://dev.mysql.com/doc/" TargetMode="External"/><Relationship Id="rId18" Type="http://schemas.openxmlformats.org/officeDocument/2006/relationships/hyperlink" Target="https://tailwindcss.com/docs" TargetMode="External"/></Relationships>
</file>

<file path=word/_rels/fontTable.xml.rels><?xml version="1.0" encoding="UTF-8"?><Relationships xmlns="http://schemas.openxmlformats.org/package/2006/relationships"><Relationship Id="rId1" Type="http://schemas.openxmlformats.org/officeDocument/2006/relationships/font" Target="fonts/OswaldMedium-regular.ttf"/><Relationship Id="rId2" Type="http://schemas.openxmlformats.org/officeDocument/2006/relationships/font" Target="fonts/OswaldMedium-bold.ttf"/><Relationship Id="rId3" Type="http://schemas.openxmlformats.org/officeDocument/2006/relationships/font" Target="fonts/Oswald-regular.ttf"/><Relationship Id="rId4" Type="http://schemas.openxmlformats.org/officeDocument/2006/relationships/font" Target="fonts/Oswald-bold.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