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vbuvr9ifka" w:id="0"/>
      <w:bookmarkEnd w:id="0"/>
      <w:r w:rsidDel="00000000" w:rsidR="00000000" w:rsidRPr="00000000">
        <w:rPr>
          <w:rtl w:val="0"/>
        </w:rPr>
        <w:t xml:space="preserve">MACHINE LEARNING SERVER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stj9ps8ihaow" w:id="1"/>
      <w:bookmarkEnd w:id="1"/>
      <w:r w:rsidDel="00000000" w:rsidR="00000000" w:rsidRPr="00000000">
        <w:rPr>
          <w:rtl w:val="0"/>
        </w:rPr>
        <w:t xml:space="preserve">Backend Engineer Take Home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</w:rPr>
      </w:pPr>
      <w:bookmarkStart w:colFirst="0" w:colLast="0" w:name="_pg8gsgovkcth" w:id="2"/>
      <w:bookmarkEnd w:id="2"/>
      <w:r w:rsidDel="00000000" w:rsidR="00000000" w:rsidRPr="00000000">
        <w:rPr>
          <w:rtl w:val="0"/>
        </w:rPr>
        <w:t xml:space="preserve">Problem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tasked to build a simple machine learning web server that is capable of training a model and predicting using it. One can think of it as a very simple DataRobot. No prior machine learning experience is required to complete the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3dqn9yohxd4" w:id="3"/>
      <w:bookmarkEnd w:id="3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web server (preferably Flask) that is able to create a machine learning project, train a model and make predictions on new data.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two endpoints are required: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 /create?target=&lt;column_name&gt;</w:t>
      </w:r>
      <w:r w:rsidDel="00000000" w:rsidR="00000000" w:rsidRPr="00000000">
        <w:rPr>
          <w:rtl w:val="0"/>
        </w:rPr>
        <w:t xml:space="preserve"> – main endpoint, it has to do the following: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a CSV dataset file using form param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csv_file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 a model on full dataset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column_name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column as a target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spacing w:before="20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Save model to disk so it can survive web server restart </w:t>
      </w:r>
      <w:r w:rsidDel="00000000" w:rsidR="00000000" w:rsidRPr="00000000">
        <w:rPr>
          <w:rtl w:val="0"/>
        </w:rPr>
        <w:t xml:space="preserve">(replace the existing model if there is one already).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spacing w:before="20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 200 OK </w:t>
      </w:r>
      <w:r w:rsidDel="00000000" w:rsidR="00000000" w:rsidRPr="00000000">
        <w:rPr>
          <w:rtl w:val="0"/>
        </w:rPr>
        <w:t xml:space="preserve">with an empty body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 /predict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prediction endpoint, it has to do the following: 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rtl w:val="0"/>
        </w:rPr>
        <w:t xml:space="preserve">Take a single CSV line from form field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input_line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a model (return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 404 Not Found</w:t>
      </w:r>
      <w:r w:rsidDel="00000000" w:rsidR="00000000" w:rsidRPr="00000000">
        <w:rPr>
          <w:rtl w:val="0"/>
        </w:rPr>
        <w:t xml:space="preserve"> if there is no model)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 on a given line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 200 OK </w:t>
      </w:r>
      <w:r w:rsidDel="00000000" w:rsidR="00000000" w:rsidRPr="00000000">
        <w:rPr>
          <w:rtl w:val="0"/>
        </w:rPr>
        <w:t xml:space="preserve">with the predicted class in body (integer or categorical)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model, please use Support Vector Classifier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tl w:val="0"/>
        </w:rPr>
        <w:t xml:space="preserve">. We do not grade model accuracy/performance in this test, it just has to make predictions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only works with a single model at a time, no need to implement users/authentication. Database is not required.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classification only. Only numeric columns.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tests using pytest should be present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code should be PEP8 compliant.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4quez7j46ozc" w:id="4"/>
      <w:bookmarkEnd w:id="4"/>
      <w:r w:rsidDel="00000000" w:rsidR="00000000" w:rsidRPr="00000000">
        <w:rPr>
          <w:rtl w:val="0"/>
        </w:rPr>
        <w:t xml:space="preserve">Data Example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The data that you can use for testing is </w:t>
      </w:r>
      <w:r w:rsidDel="00000000" w:rsidR="00000000" w:rsidRPr="00000000">
        <w:rPr>
          <w:b w:val="1"/>
          <w:rtl w:val="0"/>
        </w:rPr>
        <w:t xml:space="preserve">iris</w:t>
      </w:r>
      <w:r w:rsidDel="00000000" w:rsidR="00000000" w:rsidRPr="00000000">
        <w:rPr>
          <w:rtl w:val="0"/>
        </w:rPr>
        <w:t xml:space="preserve"> dataset. Download the dataset from the following URL: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/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https://s3.amazonaws.com/datarobot_public_datasets/iris.csv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The data dictionary is given below. Your classification target is </w:t>
      </w:r>
      <w:r w:rsidDel="00000000" w:rsidR="00000000" w:rsidRPr="00000000">
        <w:rPr>
          <w:b w:val="1"/>
          <w:rtl w:val="0"/>
        </w:rPr>
        <w:t xml:space="preserve">Species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45.0" w:type="dxa"/>
        <w:jc w:val="left"/>
        <w:tblInd w:w="86.4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1425"/>
        <w:tblGridChange w:id="0">
          <w:tblGrid>
            <w:gridCol w:w="3120"/>
            <w:gridCol w:w="14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3f3f3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b w:val="1"/>
                <w:color w:val="091e4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91e42"/>
                <w:sz w:val="18"/>
                <w:szCs w:val="18"/>
                <w:rtl w:val="0"/>
              </w:rPr>
              <w:t xml:space="preserve">Column Name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3f3f3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b w:val="1"/>
                <w:color w:val="091e4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91e42"/>
                <w:sz w:val="18"/>
                <w:szCs w:val="18"/>
                <w:rtl w:val="0"/>
              </w:rPr>
              <w:t xml:space="preserve">Type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color w:val="091e42"/>
                <w:sz w:val="18"/>
                <w:szCs w:val="18"/>
              </w:rPr>
            </w:pPr>
            <w:r w:rsidDel="00000000" w:rsidR="00000000" w:rsidRPr="00000000">
              <w:rPr>
                <w:color w:val="091e42"/>
                <w:sz w:val="18"/>
                <w:szCs w:val="18"/>
                <w:rtl w:val="0"/>
              </w:rPr>
              <w:t xml:space="preserve">Sepal.Length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color w:val="091e42"/>
                <w:sz w:val="18"/>
                <w:szCs w:val="18"/>
              </w:rPr>
            </w:pPr>
            <w:r w:rsidDel="00000000" w:rsidR="00000000" w:rsidRPr="00000000">
              <w:rPr>
                <w:color w:val="091e42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color w:val="091e42"/>
                <w:sz w:val="18"/>
                <w:szCs w:val="18"/>
              </w:rPr>
            </w:pPr>
            <w:r w:rsidDel="00000000" w:rsidR="00000000" w:rsidRPr="00000000">
              <w:rPr>
                <w:color w:val="091e42"/>
                <w:sz w:val="18"/>
                <w:szCs w:val="18"/>
                <w:rtl w:val="0"/>
              </w:rPr>
              <w:t xml:space="preserve">Sepal.Width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color w:val="091e42"/>
                <w:sz w:val="18"/>
                <w:szCs w:val="18"/>
              </w:rPr>
            </w:pPr>
            <w:r w:rsidDel="00000000" w:rsidR="00000000" w:rsidRPr="00000000">
              <w:rPr>
                <w:color w:val="091e42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color w:val="091e42"/>
                <w:sz w:val="18"/>
                <w:szCs w:val="18"/>
              </w:rPr>
            </w:pPr>
            <w:r w:rsidDel="00000000" w:rsidR="00000000" w:rsidRPr="00000000">
              <w:rPr>
                <w:color w:val="091e42"/>
                <w:sz w:val="18"/>
                <w:szCs w:val="18"/>
                <w:rtl w:val="0"/>
              </w:rPr>
              <w:t xml:space="preserve">Petal.Length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color w:val="091e42"/>
                <w:sz w:val="18"/>
                <w:szCs w:val="18"/>
              </w:rPr>
            </w:pPr>
            <w:r w:rsidDel="00000000" w:rsidR="00000000" w:rsidRPr="00000000">
              <w:rPr>
                <w:color w:val="091e42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color w:val="091e42"/>
                <w:sz w:val="18"/>
                <w:szCs w:val="18"/>
              </w:rPr>
            </w:pPr>
            <w:r w:rsidDel="00000000" w:rsidR="00000000" w:rsidRPr="00000000">
              <w:rPr>
                <w:color w:val="091e42"/>
                <w:sz w:val="18"/>
                <w:szCs w:val="18"/>
                <w:rtl w:val="0"/>
              </w:rPr>
              <w:t xml:space="preserve">Petal.Width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color w:val="091e42"/>
                <w:sz w:val="18"/>
                <w:szCs w:val="18"/>
              </w:rPr>
            </w:pPr>
            <w:r w:rsidDel="00000000" w:rsidR="00000000" w:rsidRPr="00000000">
              <w:rPr>
                <w:color w:val="091e42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b w:val="1"/>
                <w:color w:val="cc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cc0000"/>
                <w:sz w:val="18"/>
                <w:szCs w:val="18"/>
                <w:rtl w:val="0"/>
              </w:rPr>
              <w:t xml:space="preserve">Species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b w:val="1"/>
                <w:color w:val="cc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cc0000"/>
                <w:sz w:val="18"/>
                <w:szCs w:val="18"/>
                <w:rtl w:val="0"/>
              </w:rPr>
              <w:t xml:space="preserve">Categorical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rPr/>
      </w:pPr>
      <w:bookmarkStart w:colFirst="0" w:colLast="0" w:name="_89le05e1tlao" w:id="5"/>
      <w:bookmarkEnd w:id="5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We will test your project in the following way (numbers may be different):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curl -X POST -F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csv_file=@iris.csv' 'http://localhost:5000/create?target=Species'</w:t>
      </w:r>
    </w:p>
    <w:p w:rsidR="00000000" w:rsidDel="00000000" w:rsidP="00000000" w:rsidRDefault="00000000" w:rsidRPr="00000000" w14:paraId="0000002F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expecting 200 OK with an empty body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curl -X POST -F 'input_line=5.1,3.5,1.4,0.2' 'http://localhost:5000/predict'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setosa</w:t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expecting 200 OK with one target value in the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rPr/>
      </w:pPr>
      <w:bookmarkStart w:colFirst="0" w:colLast="0" w:name="_lzj63j7ns8tj" w:id="6"/>
      <w:bookmarkEnd w:id="6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Implement your solution as a Python script using Python 3.6 or above. Make sure the results are reproducible.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Submit a </w:t>
      </w:r>
      <w:r w:rsidDel="00000000" w:rsidR="00000000" w:rsidRPr="00000000">
        <w:rPr>
          <w:b w:val="1"/>
          <w:rtl w:val="0"/>
        </w:rPr>
        <w:t xml:space="preserve">zip archive</w:t>
      </w:r>
      <w:r w:rsidDel="00000000" w:rsidR="00000000" w:rsidRPr="00000000">
        <w:rPr>
          <w:rtl w:val="0"/>
        </w:rPr>
        <w:t xml:space="preserve"> with your source code and comments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URL mentioned in the email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Please submit the test within 3 days after receiving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1ncjcnaxsrr0" w:id="7"/>
      <w:bookmarkEnd w:id="7"/>
      <w:r w:rsidDel="00000000" w:rsidR="00000000" w:rsidRPr="00000000">
        <w:rPr>
          <w:rtl w:val="0"/>
        </w:rPr>
        <w:t xml:space="preserve">Questions and Clarifications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The test is designed to be completed in about one evening. Some of the tasks have a lot of room for experimentation and iterative improvement, but we do not expect state-of-the-art implementation, so a baseline implementation is OK. If you have any ideas for further improvement, you can mention them in a readme file.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0"/>
        </w:rPr>
        <w:t xml:space="preserve"> of o</w:t>
      </w:r>
      <w:r w:rsidDel="00000000" w:rsidR="00000000" w:rsidRPr="00000000">
        <w:rPr>
          <w:rtl w:val="0"/>
        </w:rPr>
        <w:t xml:space="preserve">ur engineers will be at your disposal</w:t>
      </w:r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anatolii.stehnii@datarobot.com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anastasiia.tamazlykar@datarobot.com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while you are working on the task. Note that they can answer during business hours only.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b w:val="1"/>
        <w:color w:val="b7b7b7"/>
        <w:sz w:val="20"/>
        <w:szCs w:val="20"/>
      </w:rPr>
    </w:pPr>
    <w:r w:rsidDel="00000000" w:rsidR="00000000" w:rsidRPr="00000000">
      <w:rPr>
        <w:b w:val="1"/>
        <w:color w:val="b7b7b7"/>
        <w:sz w:val="20"/>
        <w:szCs w:val="20"/>
        <w:rtl w:val="0"/>
      </w:rPr>
      <w:br w:type="textWrapping"/>
    </w:r>
    <w:r w:rsidDel="00000000" w:rsidR="00000000" w:rsidRPr="00000000">
      <w:rPr>
        <w:b w:val="1"/>
        <w:color w:val="b7b7b7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b w:val="1"/>
        <w:color w:val="b7b7b7"/>
        <w:sz w:val="20"/>
        <w:szCs w:val="20"/>
        <w:rtl w:val="0"/>
      </w:rPr>
      <w:br w:type="textWrapping"/>
    </w:r>
    <w:r w:rsidDel="00000000" w:rsidR="00000000" w:rsidRPr="00000000">
      <w:rPr>
        <w:b w:val="1"/>
        <w:color w:val="b7b7b7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b7b7b7"/>
        <w:sz w:val="20"/>
        <w:szCs w:val="20"/>
        <w:rtl w:val="0"/>
      </w:rPr>
      <w:br w:type="textWrapping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5686425</wp:posOffset>
          </wp:positionH>
          <wp:positionV relativeFrom="paragraph">
            <wp:posOffset>342900</wp:posOffset>
          </wp:positionV>
          <wp:extent cx="254198" cy="290513"/>
          <wp:effectExtent b="0" l="0" r="0" t="0"/>
          <wp:wrapTopAndBottom distB="0" distT="0"/>
          <wp:docPr descr="bot.png" id="2" name="image1.png"/>
          <a:graphic>
            <a:graphicData uri="http://schemas.openxmlformats.org/drawingml/2006/picture">
              <pic:pic>
                <pic:nvPicPr>
                  <pic:cNvPr descr="bot.png"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4198" cy="2905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5343525</wp:posOffset>
          </wp:positionH>
          <wp:positionV relativeFrom="paragraph">
            <wp:posOffset>457200</wp:posOffset>
          </wp:positionV>
          <wp:extent cx="414338" cy="473529"/>
          <wp:effectExtent b="0" l="0" r="0" t="0"/>
          <wp:wrapTopAndBottom distB="0" distT="0"/>
          <wp:docPr descr="bot.png" id="4" name="image1.png"/>
          <a:graphic>
            <a:graphicData uri="http://schemas.openxmlformats.org/drawingml/2006/picture">
              <pic:pic>
                <pic:nvPicPr>
                  <pic:cNvPr descr="bot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4338" cy="47352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-919162</wp:posOffset>
              </wp:positionH>
              <wp:positionV relativeFrom="paragraph">
                <wp:posOffset>-66674</wp:posOffset>
              </wp:positionV>
              <wp:extent cx="7781925" cy="6809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7620000" cy="61800"/>
                      </a:xfrm>
                      <a:prstGeom prst="rect">
                        <a:avLst/>
                      </a:prstGeom>
                      <a:solidFill>
                        <a:srgbClr val="33A1EB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-919162</wp:posOffset>
              </wp:positionH>
              <wp:positionV relativeFrom="paragraph">
                <wp:posOffset>-66674</wp:posOffset>
              </wp:positionV>
              <wp:extent cx="7781925" cy="6809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680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4810125</wp:posOffset>
          </wp:positionH>
          <wp:positionV relativeFrom="paragraph">
            <wp:posOffset>-9524</wp:posOffset>
          </wp:positionV>
          <wp:extent cx="2052638" cy="659397"/>
          <wp:effectExtent b="0" l="0" r="0" t="0"/>
          <wp:wrapTopAndBottom distB="0" distT="0"/>
          <wp:docPr descr="lines.png" id="3" name="image3.png"/>
          <a:graphic>
            <a:graphicData uri="http://schemas.openxmlformats.org/drawingml/2006/picture">
              <pic:pic>
                <pic:nvPicPr>
                  <pic:cNvPr descr="lines.png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2638" cy="65939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434343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oboto Condensed" w:cs="Roboto Condensed" w:eastAsia="Roboto Condensed" w:hAnsi="Roboto Condensed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 Condensed" w:cs="Roboto Condensed" w:eastAsia="Roboto Condensed" w:hAnsi="Roboto Condense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oboto Condensed" w:cs="Roboto Condensed" w:eastAsia="Roboto Condensed" w:hAnsi="Roboto Condensed"/>
      <w:color w:val="666666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Roboto Condensed" w:cs="Roboto Condensed" w:eastAsia="Roboto Condensed" w:hAnsi="Roboto Condensed"/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Roboto Condensed" w:cs="Roboto Condensed" w:eastAsia="Roboto Condensed" w:hAnsi="Roboto Condensed"/>
      <w:i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="240" w:lineRule="auto"/>
    </w:pPr>
    <w:rPr>
      <w:rFonts w:ascii="Oswald" w:cs="Oswald" w:eastAsia="Oswald" w:hAnsi="Oswald"/>
      <w:b w:val="1"/>
      <w:color w:val="33a1eb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Roboto Condensed" w:cs="Roboto Condensed" w:eastAsia="Roboto Condensed" w:hAnsi="Roboto Condensed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astasiia.tamazlykar@datarobo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svm.html" TargetMode="External"/><Relationship Id="rId7" Type="http://schemas.openxmlformats.org/officeDocument/2006/relationships/hyperlink" Target="https://s3.amazonaws.com/datarobot_public_datasets/iris.csv" TargetMode="External"/><Relationship Id="rId8" Type="http://schemas.openxmlformats.org/officeDocument/2006/relationships/hyperlink" Target="mailto:anatolii.stehnii@datarobo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