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73A8" w:rsidRPr="00DE73A8" w:rsidRDefault="00DE73A8" w:rsidP="00DE73A8">
      <w:pPr>
        <w:pStyle w:val="Kop1"/>
        <w:rPr>
          <w:lang w:val="nl-NL"/>
        </w:rPr>
      </w:pPr>
      <w:bookmarkStart w:id="0" w:name="_GoBack"/>
      <w:bookmarkEnd w:id="0"/>
      <w:r>
        <w:rPr>
          <w:lang w:val="nl-NL"/>
        </w:rPr>
        <w:t>Meetrapport titel</w:t>
      </w:r>
    </w:p>
    <w:p w:rsidR="00DE73A8" w:rsidRPr="00DE73A8" w:rsidRDefault="00DE73A8" w:rsidP="004640BD">
      <w:pPr>
        <w:pStyle w:val="Kop2"/>
        <w:rPr>
          <w:lang w:val="nl-NL"/>
        </w:rPr>
      </w:pPr>
      <w:r>
        <w:rPr>
          <w:lang w:val="nl-NL"/>
        </w:rPr>
        <w:t>N</w:t>
      </w:r>
      <w:r w:rsidRPr="00DE73A8">
        <w:rPr>
          <w:lang w:val="nl-NL"/>
        </w:rPr>
        <w:t>amen en datum</w:t>
      </w:r>
    </w:p>
    <w:p w:rsidR="00DE73A8" w:rsidRDefault="00522CAF" w:rsidP="00DE73A8">
      <w:pPr>
        <w:rPr>
          <w:lang w:val="nl-NL"/>
        </w:rPr>
      </w:pPr>
      <w:r>
        <w:rPr>
          <w:lang w:val="nl-NL"/>
        </w:rPr>
        <w:t>Jeroen Huisen &amp; Hendrik Cornelisse</w:t>
      </w:r>
    </w:p>
    <w:p w:rsidR="00522CAF" w:rsidRPr="00DE73A8" w:rsidRDefault="00522CAF" w:rsidP="00DE73A8">
      <w:pPr>
        <w:rPr>
          <w:lang w:val="nl-NL"/>
        </w:rPr>
      </w:pPr>
      <w:r>
        <w:rPr>
          <w:lang w:val="nl-NL"/>
        </w:rPr>
        <w:t>6-4-2014</w:t>
      </w:r>
    </w:p>
    <w:p w:rsidR="00DE73A8" w:rsidRPr="00DE73A8" w:rsidRDefault="00DE73A8" w:rsidP="00DE73A8">
      <w:pPr>
        <w:pStyle w:val="Kop2"/>
        <w:rPr>
          <w:lang w:val="nl-NL"/>
        </w:rPr>
      </w:pPr>
      <w:r w:rsidRPr="00DE73A8">
        <w:rPr>
          <w:lang w:val="nl-NL"/>
        </w:rPr>
        <w:t>Doel</w:t>
      </w:r>
    </w:p>
    <w:p w:rsidR="00037970" w:rsidRPr="00DE73A8" w:rsidRDefault="00037970" w:rsidP="00DE73A8">
      <w:pPr>
        <w:rPr>
          <w:lang w:val="nl-NL"/>
        </w:rPr>
      </w:pPr>
      <w:r>
        <w:rPr>
          <w:lang w:val="nl-NL"/>
        </w:rPr>
        <w:t>Het doel van dit experiment i</w:t>
      </w:r>
      <w:r w:rsidR="00CB06F6">
        <w:rPr>
          <w:lang w:val="nl-NL"/>
        </w:rPr>
        <w:t xml:space="preserve">s bekijken hoe goed </w:t>
      </w:r>
      <w:proofErr w:type="spellStart"/>
      <w:r w:rsidR="00CB06F6">
        <w:rPr>
          <w:lang w:val="nl-NL"/>
        </w:rPr>
        <w:t>autothersholding</w:t>
      </w:r>
      <w:proofErr w:type="spellEnd"/>
      <w:r w:rsidR="00CB06F6">
        <w:rPr>
          <w:lang w:val="nl-NL"/>
        </w:rPr>
        <w:t xml:space="preserve"> werkt. Dit doen we door de vraag te beantwoorden. Maakt </w:t>
      </w:r>
      <w:proofErr w:type="spellStart"/>
      <w:r w:rsidR="00CB06F6">
        <w:rPr>
          <w:lang w:val="nl-NL"/>
        </w:rPr>
        <w:t>autothreshold</w:t>
      </w:r>
      <w:proofErr w:type="spellEnd"/>
      <w:r w:rsidR="00CB06F6">
        <w:rPr>
          <w:lang w:val="nl-NL"/>
        </w:rPr>
        <w:t xml:space="preserve"> onderscheid tussen een object en de achtergrond?</w:t>
      </w:r>
    </w:p>
    <w:p w:rsidR="00DE73A8" w:rsidRDefault="00DE73A8" w:rsidP="00DE73A8">
      <w:pPr>
        <w:pStyle w:val="Kop2"/>
        <w:rPr>
          <w:lang w:val="nl-NL"/>
        </w:rPr>
      </w:pPr>
      <w:r w:rsidRPr="00DE73A8">
        <w:rPr>
          <w:lang w:val="nl-NL"/>
        </w:rPr>
        <w:t>Hypothese</w:t>
      </w:r>
    </w:p>
    <w:p w:rsidR="00DB1C0B" w:rsidRPr="00DB1C0B" w:rsidRDefault="00CB06F6" w:rsidP="00DB1C0B">
      <w:pPr>
        <w:rPr>
          <w:lang w:val="nl-NL"/>
        </w:rPr>
      </w:pPr>
      <w:r>
        <w:rPr>
          <w:lang w:val="nl-NL"/>
        </w:rPr>
        <w:t xml:space="preserve">Wij verwachten dat dit afhankelijk is van de afbeelding. Sommige achtergronden zullen makkelijker zijn om te onderscheiden omdat deze ver afwijken met het object. Maar omdat </w:t>
      </w:r>
      <w:proofErr w:type="spellStart"/>
      <w:r>
        <w:rPr>
          <w:lang w:val="nl-NL"/>
        </w:rPr>
        <w:t>autothreshold</w:t>
      </w:r>
      <w:proofErr w:type="spellEnd"/>
      <w:r>
        <w:rPr>
          <w:lang w:val="nl-NL"/>
        </w:rPr>
        <w:t xml:space="preserve"> gaat voor 50 % onderscheid maakt het grote van het object ook nog uit.</w:t>
      </w:r>
    </w:p>
    <w:p w:rsidR="00DE73A8" w:rsidRDefault="00DE73A8" w:rsidP="00DE73A8">
      <w:pPr>
        <w:pStyle w:val="Kop2"/>
        <w:rPr>
          <w:lang w:val="nl-NL"/>
        </w:rPr>
      </w:pPr>
      <w:r w:rsidRPr="00DE73A8">
        <w:rPr>
          <w:lang w:val="nl-NL"/>
        </w:rPr>
        <w:t>Werkwijze</w:t>
      </w:r>
    </w:p>
    <w:p w:rsidR="004D01E3" w:rsidRDefault="004D01E3" w:rsidP="004D01E3">
      <w:pPr>
        <w:rPr>
          <w:lang w:val="nl-NL"/>
        </w:rPr>
      </w:pPr>
      <w:r>
        <w:rPr>
          <w:lang w:val="nl-NL"/>
        </w:rPr>
        <w:t>Het programma wordt opgestart en de afbeelding</w:t>
      </w:r>
      <w:r w:rsidR="00CB06F6">
        <w:rPr>
          <w:lang w:val="nl-NL"/>
        </w:rPr>
        <w:t xml:space="preserve"> </w:t>
      </w:r>
      <w:r>
        <w:rPr>
          <w:lang w:val="nl-NL"/>
        </w:rPr>
        <w:t xml:space="preserve"> is gekozen. </w:t>
      </w:r>
      <w:r w:rsidR="00CB06F6">
        <w:rPr>
          <w:lang w:val="nl-NL"/>
        </w:rPr>
        <w:t xml:space="preserve"> Hierna gaat het automatisch want het is een </w:t>
      </w:r>
      <w:proofErr w:type="spellStart"/>
      <w:r w:rsidR="00CB06F6">
        <w:rPr>
          <w:lang w:val="nl-NL"/>
        </w:rPr>
        <w:t>autothreshold</w:t>
      </w:r>
      <w:proofErr w:type="spellEnd"/>
      <w:r w:rsidR="00CB06F6">
        <w:rPr>
          <w:lang w:val="nl-NL"/>
        </w:rPr>
        <w:t xml:space="preserve"> functie. Nadat de code klaar is levert dit afbeelding op die </w:t>
      </w:r>
      <w:proofErr w:type="spellStart"/>
      <w:r w:rsidR="00CB06F6">
        <w:rPr>
          <w:lang w:val="nl-NL"/>
        </w:rPr>
        <w:t>geautothreshold</w:t>
      </w:r>
      <w:proofErr w:type="spellEnd"/>
      <w:r w:rsidR="00CB06F6">
        <w:rPr>
          <w:lang w:val="nl-NL"/>
        </w:rPr>
        <w:t xml:space="preserve"> is. Deze vergelijken wij met de objecten welke wij willen hebben </w:t>
      </w:r>
      <w:proofErr w:type="spellStart"/>
      <w:r w:rsidR="00CB06F6">
        <w:rPr>
          <w:lang w:val="nl-NL"/>
        </w:rPr>
        <w:t>gethreshold</w:t>
      </w:r>
      <w:proofErr w:type="spellEnd"/>
      <w:r w:rsidR="00CB06F6">
        <w:rPr>
          <w:lang w:val="nl-NL"/>
        </w:rPr>
        <w:t>. De werking wordt dus beoordeeld bij observatie.</w:t>
      </w:r>
    </w:p>
    <w:p w:rsidR="00CB06F6" w:rsidRDefault="00CB06F6" w:rsidP="004D01E3">
      <w:pPr>
        <w:rPr>
          <w:lang w:val="nl-NL"/>
        </w:rPr>
      </w:pPr>
      <w:r>
        <w:rPr>
          <w:lang w:val="nl-NL"/>
        </w:rPr>
        <w:t>De onderstaande afbeeldingen gebruiken wij voor het testen.</w:t>
      </w:r>
    </w:p>
    <w:p w:rsidR="00112D16" w:rsidRDefault="00112D16">
      <w:pPr>
        <w:jc w:val="left"/>
        <w:rPr>
          <w:lang w:val="nl-NL"/>
        </w:rPr>
      </w:pPr>
      <w:r>
        <w:rPr>
          <w:noProof/>
          <w:lang w:val="nl-NL" w:eastAsia="nl-NL"/>
        </w:rPr>
        <w:drawing>
          <wp:inline distT="0" distB="0" distL="0" distR="0" wp14:anchorId="1A9F4360" wp14:editId="6AE885DA">
            <wp:extent cx="1714500" cy="1285624"/>
            <wp:effectExtent l="0" t="0" r="0" b="0"/>
            <wp:docPr id="8" name="Afbeelding 8" descr="C:\Users\Jeroen\Documents\School\Jaar2\blokC\tho7\TestImages\kmeans\ap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roen\Documents\School\Jaar2\blokC\tho7\TestImages\kmeans\apple.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4500" cy="1285624"/>
                    </a:xfrm>
                    <a:prstGeom prst="rect">
                      <a:avLst/>
                    </a:prstGeom>
                    <a:noFill/>
                    <a:ln>
                      <a:noFill/>
                    </a:ln>
                  </pic:spPr>
                </pic:pic>
              </a:graphicData>
            </a:graphic>
          </wp:inline>
        </w:drawing>
      </w:r>
      <w:r>
        <w:rPr>
          <w:noProof/>
          <w:lang w:val="nl-NL" w:eastAsia="nl-NL"/>
        </w:rPr>
        <w:drawing>
          <wp:inline distT="0" distB="0" distL="0" distR="0" wp14:anchorId="0E0A067F" wp14:editId="31A7F694">
            <wp:extent cx="2026227" cy="1524000"/>
            <wp:effectExtent l="0" t="0" r="0" b="0"/>
            <wp:docPr id="9" name="Afbeelding 9" descr="C:\Users\Jeroen\Documents\School\Jaar2\blokC\tho7\TestImages\kmeans\a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oen\Documents\School\Jaar2\blokC\tho7\TestImages\kmeans\art.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6171" cy="1523958"/>
                    </a:xfrm>
                    <a:prstGeom prst="rect">
                      <a:avLst/>
                    </a:prstGeom>
                    <a:noFill/>
                    <a:ln>
                      <a:noFill/>
                    </a:ln>
                  </pic:spPr>
                </pic:pic>
              </a:graphicData>
            </a:graphic>
          </wp:inline>
        </w:drawing>
      </w:r>
      <w:r>
        <w:rPr>
          <w:noProof/>
          <w:lang w:val="nl-NL" w:eastAsia="nl-NL"/>
        </w:rPr>
        <w:drawing>
          <wp:inline distT="0" distB="0" distL="0" distR="0">
            <wp:extent cx="2027076" cy="1522259"/>
            <wp:effectExtent l="0" t="0" r="0" b="1905"/>
            <wp:docPr id="10" name="Afbeelding 10" descr="C:\Users\Jeroen\Documents\School\Jaar2\blokC\tho7\TestImages\kmeans\pa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oen\Documents\School\Jaar2\blokC\tho7\TestImages\kmeans\path.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9772" cy="1524284"/>
                    </a:xfrm>
                    <a:prstGeom prst="rect">
                      <a:avLst/>
                    </a:prstGeom>
                    <a:noFill/>
                    <a:ln>
                      <a:noFill/>
                    </a:ln>
                  </pic:spPr>
                </pic:pic>
              </a:graphicData>
            </a:graphic>
          </wp:inline>
        </w:drawing>
      </w:r>
    </w:p>
    <w:p w:rsidR="00112D16" w:rsidRDefault="00112D16">
      <w:pPr>
        <w:jc w:val="left"/>
        <w:rPr>
          <w:lang w:val="nl-NL"/>
        </w:rPr>
      </w:pPr>
      <w:r>
        <w:rPr>
          <w:lang w:val="nl-NL"/>
        </w:rPr>
        <w:t>1024 x 768</w:t>
      </w:r>
      <w:r>
        <w:rPr>
          <w:lang w:val="nl-NL"/>
        </w:rPr>
        <w:tab/>
      </w:r>
      <w:r>
        <w:rPr>
          <w:lang w:val="nl-NL"/>
        </w:rPr>
        <w:tab/>
      </w:r>
      <w:r>
        <w:rPr>
          <w:lang w:val="nl-NL"/>
        </w:rPr>
        <w:tab/>
        <w:t>281 x 211</w:t>
      </w:r>
      <w:r>
        <w:rPr>
          <w:lang w:val="nl-NL"/>
        </w:rPr>
        <w:tab/>
      </w:r>
      <w:r>
        <w:rPr>
          <w:lang w:val="nl-NL"/>
        </w:rPr>
        <w:tab/>
      </w:r>
      <w:r>
        <w:rPr>
          <w:lang w:val="nl-NL"/>
        </w:rPr>
        <w:tab/>
      </w:r>
      <w:r>
        <w:rPr>
          <w:lang w:val="nl-NL"/>
        </w:rPr>
        <w:tab/>
        <w:t>500 x 375</w:t>
      </w:r>
    </w:p>
    <w:p w:rsidR="006D537B" w:rsidRPr="00FB05B6" w:rsidRDefault="006D537B" w:rsidP="00FB05B6">
      <w:pPr>
        <w:jc w:val="left"/>
        <w:rPr>
          <w:rFonts w:eastAsiaTheme="majorEastAsia" w:cstheme="majorBidi"/>
          <w:b/>
          <w:bCs/>
          <w:color w:val="F00000"/>
          <w:sz w:val="26"/>
          <w:szCs w:val="26"/>
          <w:lang w:val="nl-NL"/>
        </w:rPr>
      </w:pPr>
      <w:r w:rsidRPr="00FB05B6">
        <w:rPr>
          <w:lang w:val="nl-NL"/>
        </w:rPr>
        <w:br w:type="page"/>
      </w:r>
    </w:p>
    <w:p w:rsidR="00DE73A8" w:rsidRDefault="00DE73A8" w:rsidP="00DE73A8">
      <w:pPr>
        <w:pStyle w:val="Kop2"/>
        <w:rPr>
          <w:lang w:val="nl-NL"/>
        </w:rPr>
      </w:pPr>
      <w:r w:rsidRPr="00DE73A8">
        <w:rPr>
          <w:lang w:val="nl-NL"/>
        </w:rPr>
        <w:lastRenderedPageBreak/>
        <w:t>Resultaten</w:t>
      </w:r>
    </w:p>
    <w:p w:rsidR="005F41A2" w:rsidRDefault="00CB06F6" w:rsidP="005F41A2">
      <w:pPr>
        <w:rPr>
          <w:lang w:val="nl-NL"/>
        </w:rPr>
      </w:pPr>
      <w:r>
        <w:rPr>
          <w:noProof/>
          <w:lang w:val="nl-NL" w:eastAsia="nl-NL"/>
        </w:rPr>
        <w:drawing>
          <wp:inline distT="0" distB="0" distL="0" distR="0">
            <wp:extent cx="4000500" cy="2999942"/>
            <wp:effectExtent l="0" t="0" r="0" b="0"/>
            <wp:docPr id="2" name="Afbeelding 2" descr="C:\Users\Jeroen\Source\Repos\vision-team32\Inlevermap\Code\Week3&amp;4\Week3Opdr1-3\Week3Opdr1-3\grey_watchdog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Source\Repos\vision-team32\Inlevermap\Code\Week3&amp;4\Week3Opdr1-3\Week3Opdr1-3\grey_watchdogs.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2999942"/>
                    </a:xfrm>
                    <a:prstGeom prst="rect">
                      <a:avLst/>
                    </a:prstGeom>
                    <a:noFill/>
                    <a:ln>
                      <a:noFill/>
                    </a:ln>
                  </pic:spPr>
                </pic:pic>
              </a:graphicData>
            </a:graphic>
          </wp:inline>
        </w:drawing>
      </w:r>
    </w:p>
    <w:p w:rsidR="00CB06F6" w:rsidRDefault="00CB06F6" w:rsidP="005F41A2">
      <w:pPr>
        <w:rPr>
          <w:lang w:val="nl-NL"/>
        </w:rPr>
      </w:pPr>
      <w:r>
        <w:rPr>
          <w:noProof/>
          <w:lang w:val="nl-NL" w:eastAsia="nl-NL"/>
        </w:rPr>
        <w:drawing>
          <wp:inline distT="0" distB="0" distL="0" distR="0">
            <wp:extent cx="4000500" cy="2999942"/>
            <wp:effectExtent l="0" t="0" r="0" b="0"/>
            <wp:docPr id="3" name="Afbeelding 3" descr="C:\Users\Jeroen\Source\Repos\vision-team32\Inlevermap\Code\Week3&amp;4\Week3Opdr1-3\Week3Opdr1-3\ho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en\Source\Repos\vision-team32\Inlevermap\Code\Week3&amp;4\Week3Opdr1-3\Week3Opdr1-3\hoi.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2999942"/>
                    </a:xfrm>
                    <a:prstGeom prst="rect">
                      <a:avLst/>
                    </a:prstGeom>
                    <a:noFill/>
                    <a:ln>
                      <a:noFill/>
                    </a:ln>
                  </pic:spPr>
                </pic:pic>
              </a:graphicData>
            </a:graphic>
          </wp:inline>
        </w:drawing>
      </w:r>
    </w:p>
    <w:p w:rsidR="00CB06F6" w:rsidRDefault="00CB06F6" w:rsidP="005F41A2">
      <w:pPr>
        <w:rPr>
          <w:lang w:val="nl-NL"/>
        </w:rPr>
      </w:pPr>
      <w:r>
        <w:rPr>
          <w:lang w:val="nl-NL"/>
        </w:rPr>
        <w:t xml:space="preserve">Het pad is veranderd zoals de bedoeling was maar de blaadjes zijn ook meegenomen. Dat is jammer want dit was niet nodig geweest wanneer de gebruiker de </w:t>
      </w:r>
      <w:proofErr w:type="spellStart"/>
      <w:r>
        <w:rPr>
          <w:lang w:val="nl-NL"/>
        </w:rPr>
        <w:t>threshold</w:t>
      </w:r>
      <w:proofErr w:type="spellEnd"/>
      <w:r>
        <w:rPr>
          <w:lang w:val="nl-NL"/>
        </w:rPr>
        <w:t xml:space="preserve"> zou kunnen bepalen.</w:t>
      </w:r>
    </w:p>
    <w:p w:rsidR="00CB06F6" w:rsidRDefault="00CB06F6" w:rsidP="005F41A2">
      <w:pPr>
        <w:rPr>
          <w:lang w:val="nl-NL"/>
        </w:rPr>
      </w:pPr>
    </w:p>
    <w:p w:rsidR="00CB06F6" w:rsidRDefault="00CB06F6" w:rsidP="005F41A2">
      <w:pPr>
        <w:rPr>
          <w:lang w:val="nl-NL"/>
        </w:rPr>
      </w:pPr>
      <w:r>
        <w:rPr>
          <w:noProof/>
          <w:lang w:val="nl-NL" w:eastAsia="nl-NL"/>
        </w:rPr>
        <w:lastRenderedPageBreak/>
        <w:drawing>
          <wp:inline distT="0" distB="0" distL="0" distR="0">
            <wp:extent cx="4495800" cy="3372802"/>
            <wp:effectExtent l="0" t="0" r="0" b="0"/>
            <wp:docPr id="6" name="Afbeelding 6" descr="C:\Users\Jeroen\Source\Repos\vision-team32\Inlevermap\Code\Week3&amp;4\Week3Opdr1-3\Week3Opdr1-3\grey_watchdog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roen\Source\Repos\vision-team32\Inlevermap\Code\Week3&amp;4\Week3Opdr1-3\Week3Opdr1-3\grey_watchdogs.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7069" cy="3373754"/>
                    </a:xfrm>
                    <a:prstGeom prst="rect">
                      <a:avLst/>
                    </a:prstGeom>
                    <a:noFill/>
                    <a:ln>
                      <a:noFill/>
                    </a:ln>
                  </pic:spPr>
                </pic:pic>
              </a:graphicData>
            </a:graphic>
          </wp:inline>
        </w:drawing>
      </w:r>
    </w:p>
    <w:p w:rsidR="00CB06F6" w:rsidRDefault="00CB06F6">
      <w:pPr>
        <w:jc w:val="left"/>
        <w:rPr>
          <w:lang w:val="nl-NL"/>
        </w:rPr>
      </w:pPr>
      <w:r>
        <w:rPr>
          <w:noProof/>
          <w:lang w:val="nl-NL" w:eastAsia="nl-NL"/>
        </w:rPr>
        <w:drawing>
          <wp:inline distT="0" distB="0" distL="0" distR="0">
            <wp:extent cx="4564380" cy="3424251"/>
            <wp:effectExtent l="0" t="0" r="7620" b="5080"/>
            <wp:docPr id="7" name="Afbeelding 7" descr="C:\Users\Jeroen\Source\Repos\vision-team32\Inlevermap\Code\Week3&amp;4\Week3Opdr1-3\Week3Opdr1-3\ho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roen\Source\Repos\vision-team32\Inlevermap\Code\Week3&amp;4\Week3Opdr1-3\Week3Opdr1-3\hoi.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5668" cy="3425217"/>
                    </a:xfrm>
                    <a:prstGeom prst="rect">
                      <a:avLst/>
                    </a:prstGeom>
                    <a:noFill/>
                    <a:ln>
                      <a:noFill/>
                    </a:ln>
                  </pic:spPr>
                </pic:pic>
              </a:graphicData>
            </a:graphic>
          </wp:inline>
        </w:drawing>
      </w:r>
    </w:p>
    <w:p w:rsidR="004B0D00" w:rsidRDefault="00CB06F6">
      <w:pPr>
        <w:jc w:val="left"/>
        <w:rPr>
          <w:lang w:val="nl-NL"/>
        </w:rPr>
      </w:pPr>
      <w:r>
        <w:rPr>
          <w:lang w:val="nl-NL"/>
        </w:rPr>
        <w:t xml:space="preserve">De appels zijn onderscheiden van de achtergrond de schaduw is wel een beetje meegenomen maar dat zou met </w:t>
      </w:r>
      <w:proofErr w:type="spellStart"/>
      <w:r>
        <w:rPr>
          <w:lang w:val="nl-NL"/>
        </w:rPr>
        <w:t>thresholden</w:t>
      </w:r>
      <w:proofErr w:type="spellEnd"/>
      <w:r>
        <w:rPr>
          <w:lang w:val="nl-NL"/>
        </w:rPr>
        <w:t xml:space="preserve"> </w:t>
      </w:r>
      <w:r w:rsidR="004B0D00">
        <w:rPr>
          <w:lang w:val="nl-NL"/>
        </w:rPr>
        <w:t>sowieso</w:t>
      </w:r>
      <w:r>
        <w:rPr>
          <w:lang w:val="nl-NL"/>
        </w:rPr>
        <w:t xml:space="preserve"> ook gebeurd zijn. </w:t>
      </w:r>
      <w:r w:rsidR="004B0D00">
        <w:rPr>
          <w:lang w:val="nl-NL"/>
        </w:rPr>
        <w:t xml:space="preserve"> Dat het licht op de appels niet meegenomen wordt is ook niet raar anders was er nog meer schaduw bij gekomen. Hiermee heeft de </w:t>
      </w:r>
      <w:proofErr w:type="spellStart"/>
      <w:r w:rsidR="004B0D00">
        <w:rPr>
          <w:lang w:val="nl-NL"/>
        </w:rPr>
        <w:t>autothreshold</w:t>
      </w:r>
      <w:proofErr w:type="spellEnd"/>
      <w:r w:rsidR="004B0D00">
        <w:rPr>
          <w:lang w:val="nl-NL"/>
        </w:rPr>
        <w:t xml:space="preserve"> goed werk afgeleverd.</w:t>
      </w:r>
    </w:p>
    <w:p w:rsidR="004B0D00" w:rsidRDefault="004B0D00">
      <w:pPr>
        <w:jc w:val="left"/>
        <w:rPr>
          <w:lang w:val="nl-NL"/>
        </w:rPr>
      </w:pPr>
    </w:p>
    <w:p w:rsidR="004B0D00" w:rsidRDefault="004B0D00">
      <w:pPr>
        <w:jc w:val="left"/>
        <w:rPr>
          <w:lang w:val="nl-NL"/>
        </w:rPr>
      </w:pPr>
      <w:r>
        <w:rPr>
          <w:lang w:val="nl-NL"/>
        </w:rPr>
        <w:br w:type="page"/>
      </w:r>
    </w:p>
    <w:p w:rsidR="004B0D00" w:rsidRDefault="004B0D00">
      <w:pPr>
        <w:jc w:val="left"/>
        <w:rPr>
          <w:lang w:val="nl-NL"/>
        </w:rPr>
      </w:pPr>
      <w:r>
        <w:rPr>
          <w:noProof/>
          <w:lang w:val="nl-NL" w:eastAsia="nl-NL"/>
        </w:rPr>
        <w:lastRenderedPageBreak/>
        <w:drawing>
          <wp:inline distT="0" distB="0" distL="0" distR="0">
            <wp:extent cx="3032760" cy="2277201"/>
            <wp:effectExtent l="0" t="0" r="0" b="8890"/>
            <wp:docPr id="11" name="Afbeelding 11" descr="C:\Users\Jeroen\Source\Repos\vision-team32\Inlevermap\Code\Week3&amp;4\Week3Opdr1-3\Week3Opdr1-3\grey_watchdog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roen\Source\Repos\vision-team32\Inlevermap\Code\Week3&amp;4\Week3Opdr1-3\Week3Opdr1-3\grey_watchdogs.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2760" cy="2277201"/>
                    </a:xfrm>
                    <a:prstGeom prst="rect">
                      <a:avLst/>
                    </a:prstGeom>
                    <a:noFill/>
                    <a:ln>
                      <a:noFill/>
                    </a:ln>
                  </pic:spPr>
                </pic:pic>
              </a:graphicData>
            </a:graphic>
          </wp:inline>
        </w:drawing>
      </w:r>
    </w:p>
    <w:p w:rsidR="004B0D00" w:rsidRDefault="004B0D00">
      <w:pPr>
        <w:jc w:val="left"/>
        <w:rPr>
          <w:lang w:val="nl-NL"/>
        </w:rPr>
      </w:pPr>
      <w:r>
        <w:rPr>
          <w:noProof/>
          <w:lang w:val="nl-NL" w:eastAsia="nl-NL"/>
        </w:rPr>
        <w:drawing>
          <wp:inline distT="0" distB="0" distL="0" distR="0">
            <wp:extent cx="3085071" cy="2316480"/>
            <wp:effectExtent l="0" t="0" r="1270" b="7620"/>
            <wp:docPr id="12" name="Afbeelding 12" descr="C:\Users\Jeroen\Source\Repos\vision-team32\Inlevermap\Code\Week3&amp;4\Week3Opdr1-3\Week3Opdr1-3\ho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oen\Source\Repos\vision-team32\Inlevermap\Code\Week3&amp;4\Week3Opdr1-3\Week3Opdr1-3\hoi.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5071" cy="2316480"/>
                    </a:xfrm>
                    <a:prstGeom prst="rect">
                      <a:avLst/>
                    </a:prstGeom>
                    <a:noFill/>
                    <a:ln>
                      <a:noFill/>
                    </a:ln>
                  </pic:spPr>
                </pic:pic>
              </a:graphicData>
            </a:graphic>
          </wp:inline>
        </w:drawing>
      </w:r>
    </w:p>
    <w:p w:rsidR="00CB06F6" w:rsidRDefault="004B0D00">
      <w:pPr>
        <w:jc w:val="left"/>
        <w:rPr>
          <w:lang w:val="nl-NL"/>
        </w:rPr>
      </w:pPr>
      <w:r>
        <w:rPr>
          <w:lang w:val="nl-NL"/>
        </w:rPr>
        <w:t xml:space="preserve">Het </w:t>
      </w:r>
      <w:proofErr w:type="spellStart"/>
      <w:r>
        <w:rPr>
          <w:lang w:val="nl-NL"/>
        </w:rPr>
        <w:t>autothresholding</w:t>
      </w:r>
      <w:proofErr w:type="spellEnd"/>
      <w:r>
        <w:rPr>
          <w:lang w:val="nl-NL"/>
        </w:rPr>
        <w:t xml:space="preserve"> werkt totaal niet waarvoor het gebruikt moest worden. Hierbij kan afgevraagd worden of dit aan de </w:t>
      </w:r>
      <w:proofErr w:type="spellStart"/>
      <w:r>
        <w:rPr>
          <w:lang w:val="nl-NL"/>
        </w:rPr>
        <w:t>autothreshold</w:t>
      </w:r>
      <w:proofErr w:type="spellEnd"/>
      <w:r>
        <w:rPr>
          <w:lang w:val="nl-NL"/>
        </w:rPr>
        <w:t xml:space="preserve"> of de afbeelding ligt. Hierbij lijkt het voor de hand liggend te zijn om de </w:t>
      </w:r>
      <w:proofErr w:type="spellStart"/>
      <w:r>
        <w:rPr>
          <w:lang w:val="nl-NL"/>
        </w:rPr>
        <w:t>autothreshold</w:t>
      </w:r>
      <w:proofErr w:type="spellEnd"/>
      <w:r>
        <w:rPr>
          <w:lang w:val="nl-NL"/>
        </w:rPr>
        <w:t xml:space="preserve"> de schuld te geven, maar wanneer de </w:t>
      </w:r>
      <w:proofErr w:type="spellStart"/>
      <w:r>
        <w:rPr>
          <w:lang w:val="nl-NL"/>
        </w:rPr>
        <w:t>threshold</w:t>
      </w:r>
      <w:proofErr w:type="spellEnd"/>
      <w:r>
        <w:rPr>
          <w:lang w:val="nl-NL"/>
        </w:rPr>
        <w:t xml:space="preserve"> hoger of lager gelegen is zou dit dan beter zijn geweest? Mogelijk wel omdat de achtergrond dan minder opvallend was maar dan was het object ook minder goed zichtbaar.</w:t>
      </w:r>
      <w:r w:rsidR="00CB06F6">
        <w:rPr>
          <w:lang w:val="nl-NL"/>
        </w:rPr>
        <w:br w:type="page"/>
      </w:r>
    </w:p>
    <w:p w:rsidR="004B0D00" w:rsidRDefault="004B0D00">
      <w:pPr>
        <w:jc w:val="left"/>
        <w:rPr>
          <w:lang w:val="nl-NL"/>
        </w:rPr>
      </w:pPr>
    </w:p>
    <w:p w:rsidR="00DE73A8" w:rsidRDefault="00DE73A8" w:rsidP="004640BD">
      <w:pPr>
        <w:pStyle w:val="Kop2"/>
        <w:rPr>
          <w:lang w:val="nl-NL"/>
        </w:rPr>
      </w:pPr>
      <w:r>
        <w:rPr>
          <w:lang w:val="nl-NL"/>
        </w:rPr>
        <w:t>C</w:t>
      </w:r>
      <w:r w:rsidRPr="00DE73A8">
        <w:rPr>
          <w:lang w:val="nl-NL"/>
        </w:rPr>
        <w:t>onclusie</w:t>
      </w:r>
    </w:p>
    <w:p w:rsidR="00FB05B6" w:rsidRDefault="007C2256" w:rsidP="00FB05B6">
      <w:pPr>
        <w:rPr>
          <w:lang w:val="nl-NL"/>
        </w:rPr>
      </w:pPr>
      <w:proofErr w:type="spellStart"/>
      <w:r>
        <w:rPr>
          <w:lang w:val="nl-NL"/>
        </w:rPr>
        <w:t>Autothreshold</w:t>
      </w:r>
      <w:proofErr w:type="spellEnd"/>
      <w:r>
        <w:rPr>
          <w:lang w:val="nl-NL"/>
        </w:rPr>
        <w:t xml:space="preserve"> lijkt in veel gevallen een makkelijke uitkomst te bieden om te </w:t>
      </w:r>
      <w:proofErr w:type="spellStart"/>
      <w:r>
        <w:rPr>
          <w:lang w:val="nl-NL"/>
        </w:rPr>
        <w:t>thresholden</w:t>
      </w:r>
      <w:proofErr w:type="spellEnd"/>
      <w:r>
        <w:rPr>
          <w:lang w:val="nl-NL"/>
        </w:rPr>
        <w:t xml:space="preserve">. Maar om </w:t>
      </w:r>
      <w:proofErr w:type="spellStart"/>
      <w:r>
        <w:rPr>
          <w:lang w:val="nl-NL"/>
        </w:rPr>
        <w:t>autothreshold</w:t>
      </w:r>
      <w:proofErr w:type="spellEnd"/>
      <w:r>
        <w:rPr>
          <w:lang w:val="nl-NL"/>
        </w:rPr>
        <w:t xml:space="preserve"> te gebruiken om onderscheid te maken tussen voor en achtergrond is niet een goed idee. Het is teveel afhankelijk van de afbeeldingen welke ingevoerd worden. Zelfs met kleuren foto’s welke het verschil goed te zien lijkt blijkt dat wanneer het omgezet is naar zwart-wit dat het verschil niet zo goed zichtbaar meer is. </w:t>
      </w:r>
      <w:proofErr w:type="spellStart"/>
      <w:r>
        <w:rPr>
          <w:lang w:val="nl-NL"/>
        </w:rPr>
        <w:t>Thresholden</w:t>
      </w:r>
      <w:proofErr w:type="spellEnd"/>
      <w:r>
        <w:rPr>
          <w:lang w:val="nl-NL"/>
        </w:rPr>
        <w:t xml:space="preserve"> blijkt hierdoor minder nuttig te zijn.</w:t>
      </w:r>
    </w:p>
    <w:p w:rsidR="00FB05B6" w:rsidRPr="00FB05B6" w:rsidRDefault="00FB05B6" w:rsidP="00FB05B6">
      <w:pPr>
        <w:rPr>
          <w:lang w:val="nl-NL"/>
        </w:rPr>
      </w:pPr>
    </w:p>
    <w:p w:rsidR="00DE73A8" w:rsidRDefault="00DE73A8" w:rsidP="00DE73A8">
      <w:pPr>
        <w:pStyle w:val="Kop2"/>
        <w:rPr>
          <w:lang w:val="nl-NL"/>
        </w:rPr>
      </w:pPr>
      <w:r>
        <w:rPr>
          <w:lang w:val="nl-NL"/>
        </w:rPr>
        <w:t>E</w:t>
      </w:r>
      <w:r w:rsidRPr="00DE73A8">
        <w:rPr>
          <w:lang w:val="nl-NL"/>
        </w:rPr>
        <w:t>valuatie</w:t>
      </w:r>
    </w:p>
    <w:p w:rsidR="00E6723A" w:rsidRPr="00E6723A" w:rsidRDefault="007C2256" w:rsidP="00E6723A">
      <w:pPr>
        <w:rPr>
          <w:lang w:val="nl-NL"/>
        </w:rPr>
      </w:pPr>
      <w:r>
        <w:rPr>
          <w:lang w:val="nl-NL"/>
        </w:rPr>
        <w:t xml:space="preserve">Uit de hypothese blijkt dat we verwachten dat het afhankelijk was van de afbeelding maar niet dat het zo slecht </w:t>
      </w:r>
      <w:r w:rsidR="00174ECA">
        <w:rPr>
          <w:lang w:val="nl-NL"/>
        </w:rPr>
        <w:t>zou werken. Omdat het tegenvalt,  kan men tot de conclusie komen dat misschien een andere onderzoeksvraag beter was geweest. Dat het niet werkte zoals verwacht had een beetje te maken met de afbeeldingen maar dit was haast niet te voorkomen. Meetonnauwkeurigheden zijn niet van toepassing bij dit onderzoek omdat er geen tijd of bepaalde waardes gemeten zijn.</w:t>
      </w:r>
    </w:p>
    <w:sectPr w:rsidR="00E6723A" w:rsidRPr="00E672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Quicksand Book">
    <w:altName w:val="Times New Roman"/>
    <w:panose1 w:val="00000000000000000000"/>
    <w:charset w:val="00"/>
    <w:family w:val="roman"/>
    <w:notTrueType/>
    <w:pitch w:val="variable"/>
    <w:sig w:usb0="00000001" w:usb1="00000008" w:usb2="00000000" w:usb3="00000000" w:csb0="00000111" w:csb1="00000000"/>
  </w:font>
  <w:font w:name="Cambria">
    <w:panose1 w:val="02040503050406030204"/>
    <w:charset w:val="00"/>
    <w:family w:val="roman"/>
    <w:pitch w:val="variable"/>
    <w:sig w:usb0="E00002FF" w:usb1="400004FF" w:usb2="00000000" w:usb3="00000000" w:csb0="0000019F" w:csb1="00000000"/>
  </w:font>
  <w:font w:name="Quicksand Bold">
    <w:altName w:val="Arial"/>
    <w:panose1 w:val="00000000000000000000"/>
    <w:charset w:val="00"/>
    <w:family w:val="modern"/>
    <w:notTrueType/>
    <w:pitch w:val="variable"/>
    <w:sig w:usb0="00000001" w:usb1="00000008"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8858BF"/>
    <w:multiLevelType w:val="multilevel"/>
    <w:tmpl w:val="110C3B44"/>
    <w:lvl w:ilvl="0">
      <w:start w:val="1"/>
      <w:numFmt w:val="decimal"/>
      <w:pStyle w:val="Kop1"/>
      <w:lvlText w:val="%1."/>
      <w:lvlJc w:val="left"/>
      <w:pPr>
        <w:ind w:left="360" w:hanging="360"/>
      </w:pPr>
      <w:rPr>
        <w:rFonts w:hint="default"/>
      </w:rPr>
    </w:lvl>
    <w:lvl w:ilvl="1">
      <w:start w:val="1"/>
      <w:numFmt w:val="decimal"/>
      <w:pStyle w:val="Kop2"/>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7EF70DB6"/>
    <w:multiLevelType w:val="hybridMultilevel"/>
    <w:tmpl w:val="7E04D6DE"/>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num w:numId="1">
    <w:abstractNumId w:val="0"/>
  </w:num>
  <w:num w:numId="2">
    <w:abstractNumId w:val="0"/>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3A8"/>
    <w:rsid w:val="000316A7"/>
    <w:rsid w:val="00037970"/>
    <w:rsid w:val="000A57D3"/>
    <w:rsid w:val="00112D16"/>
    <w:rsid w:val="00174ECA"/>
    <w:rsid w:val="002B3FB7"/>
    <w:rsid w:val="00341942"/>
    <w:rsid w:val="003663BE"/>
    <w:rsid w:val="004640BD"/>
    <w:rsid w:val="004B0D00"/>
    <w:rsid w:val="004D01E3"/>
    <w:rsid w:val="00522CAF"/>
    <w:rsid w:val="005902BA"/>
    <w:rsid w:val="005F41A2"/>
    <w:rsid w:val="006D537B"/>
    <w:rsid w:val="007762AB"/>
    <w:rsid w:val="007C2256"/>
    <w:rsid w:val="00802134"/>
    <w:rsid w:val="0094334B"/>
    <w:rsid w:val="00954BA8"/>
    <w:rsid w:val="00A63004"/>
    <w:rsid w:val="00A87FB4"/>
    <w:rsid w:val="00B67851"/>
    <w:rsid w:val="00C563FC"/>
    <w:rsid w:val="00CB06F6"/>
    <w:rsid w:val="00CE605B"/>
    <w:rsid w:val="00D2012C"/>
    <w:rsid w:val="00DA5266"/>
    <w:rsid w:val="00DB1C0B"/>
    <w:rsid w:val="00DC60DA"/>
    <w:rsid w:val="00DE73A8"/>
    <w:rsid w:val="00E6723A"/>
    <w:rsid w:val="00E74742"/>
    <w:rsid w:val="00EE2443"/>
    <w:rsid w:val="00F9442F"/>
    <w:rsid w:val="00FB05B6"/>
    <w:rsid w:val="00FE00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paragraph" w:styleId="Ballontekst">
    <w:name w:val="Balloon Text"/>
    <w:basedOn w:val="Standaard"/>
    <w:link w:val="BallontekstChar"/>
    <w:uiPriority w:val="99"/>
    <w:semiHidden/>
    <w:unhideWhenUsed/>
    <w:rsid w:val="005F41A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F41A2"/>
    <w:rPr>
      <w:rFonts w:ascii="Tahoma" w:hAnsi="Tahoma" w:cs="Tahoma"/>
      <w:sz w:val="16"/>
      <w:szCs w:val="16"/>
    </w:rPr>
  </w:style>
  <w:style w:type="table" w:styleId="Tabelraster">
    <w:name w:val="Table Grid"/>
    <w:basedOn w:val="Standaardtabel"/>
    <w:uiPriority w:val="59"/>
    <w:rsid w:val="00B678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kstvantijdelijkeaanduiding">
    <w:name w:val="Placeholder Text"/>
    <w:basedOn w:val="Standaardalinea-lettertype"/>
    <w:uiPriority w:val="99"/>
    <w:semiHidden/>
    <w:rsid w:val="003663B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paragraph" w:styleId="Ballontekst">
    <w:name w:val="Balloon Text"/>
    <w:basedOn w:val="Standaard"/>
    <w:link w:val="BallontekstChar"/>
    <w:uiPriority w:val="99"/>
    <w:semiHidden/>
    <w:unhideWhenUsed/>
    <w:rsid w:val="005F41A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F41A2"/>
    <w:rPr>
      <w:rFonts w:ascii="Tahoma" w:hAnsi="Tahoma" w:cs="Tahoma"/>
      <w:sz w:val="16"/>
      <w:szCs w:val="16"/>
    </w:rPr>
  </w:style>
  <w:style w:type="table" w:styleId="Tabelraster">
    <w:name w:val="Table Grid"/>
    <w:basedOn w:val="Standaardtabel"/>
    <w:uiPriority w:val="59"/>
    <w:rsid w:val="00B678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kstvantijdelijkeaanduiding">
    <w:name w:val="Placeholder Text"/>
    <w:basedOn w:val="Standaardalinea-lettertype"/>
    <w:uiPriority w:val="99"/>
    <w:semiHidden/>
    <w:rsid w:val="003663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19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Week xmlns="9ab5e87a-ed8e-45a5-9793-059f67398425">Geen week</Week>
    <Categorie xmlns="9ab5e87a-ed8e-45a5-9793-059f67398425">Extra</Categori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FC650FC05AF1E4186813CC1DBE901B1" ma:contentTypeVersion="" ma:contentTypeDescription="Een nieuw document maken." ma:contentTypeScope="" ma:versionID="a9816d727a275457f365a1d6559b1d55">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4E03A7-8953-4EF5-B024-FDC390FBECDE}">
  <ds:schemaRefs>
    <ds:schemaRef ds:uri="http://schemas.microsoft.com/sharepoint/v3/contenttype/forms"/>
  </ds:schemaRefs>
</ds:datastoreItem>
</file>

<file path=customXml/itemProps2.xml><?xml version="1.0" encoding="utf-8"?>
<ds:datastoreItem xmlns:ds="http://schemas.openxmlformats.org/officeDocument/2006/customXml" ds:itemID="{99F1AB2B-CEEE-439F-9452-C5D2D6AC5A61}">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0F8195E7-7957-4D7C-AA7D-35DA6114DD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446</Words>
  <Characters>2453</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Template voor een meetrapport</vt:lpstr>
    </vt:vector>
  </TitlesOfParts>
  <Company>Hewlett-Packard</Company>
  <LinksUpToDate>false</LinksUpToDate>
  <CharactersWithSpaces>2894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voor een meetrapport</dc:title>
  <dc:creator>arno</dc:creator>
  <cp:lastModifiedBy>Jeroen</cp:lastModifiedBy>
  <cp:revision>3</cp:revision>
  <dcterms:created xsi:type="dcterms:W3CDTF">2014-04-06T21:30:00Z</dcterms:created>
  <dcterms:modified xsi:type="dcterms:W3CDTF">2014-04-06T21:36:00Z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0x0101007FC650FC05AF1E4186813CC1DBE901B1</vt:lpwstr>
  </property>
</Properties>
</file>