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1C2E" w14:textId="538F8B1F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🎓</w:t>
      </w:r>
      <w:r w:rsidRPr="008272C1">
        <w:rPr>
          <w:b/>
          <w:bCs/>
        </w:rPr>
        <w:t xml:space="preserve"> Moderniser nos formulaires internes : comment remplacer un formulaire Word par un processus automatisé</w:t>
      </w:r>
    </w:p>
    <w:p w14:paraId="0680F2F2" w14:textId="77777777" w:rsidR="008272C1" w:rsidRPr="008272C1" w:rsidRDefault="008272C1" w:rsidP="008272C1">
      <w:r w:rsidRPr="008272C1">
        <w:t>La majorité de nos processus internes reposent encore sur des formulaires Word téléchargés depuis l’intranet et envoyés manuellement par courriel, avec des consignes différentes selon les cas.</w:t>
      </w:r>
      <w:r w:rsidRPr="008272C1">
        <w:br/>
        <w:t>Résultat : erreurs, oublis, doublons, versions périmées, suivis manuels interminables.</w:t>
      </w:r>
    </w:p>
    <w:p w14:paraId="1BF4E66A" w14:textId="77777777" w:rsidR="008272C1" w:rsidRPr="008272C1" w:rsidRDefault="008272C1" w:rsidP="008272C1">
      <w:r w:rsidRPr="008272C1">
        <w:t xml:space="preserve">Pourtant, il est possible de moderniser ce type de processus en seulement </w:t>
      </w:r>
      <w:r w:rsidRPr="008272C1">
        <w:rPr>
          <w:b/>
          <w:bCs/>
        </w:rPr>
        <w:t>trois étapes simples</w:t>
      </w:r>
      <w:r w:rsidRPr="008272C1">
        <w:t xml:space="preserve">, sans programmation et </w:t>
      </w:r>
      <w:r w:rsidRPr="008272C1">
        <w:rPr>
          <w:b/>
          <w:bCs/>
        </w:rPr>
        <w:t>sans intelligence artificielle</w:t>
      </w:r>
      <w:r w:rsidRPr="008272C1">
        <w:t>.</w:t>
      </w:r>
    </w:p>
    <w:p w14:paraId="1D382256" w14:textId="77777777" w:rsidR="008272C1" w:rsidRPr="008272C1" w:rsidRDefault="008272C1" w:rsidP="008272C1">
      <w:r w:rsidRPr="008272C1">
        <w:t xml:space="preserve">Et pour mieux illustrer, voici </w:t>
      </w:r>
      <w:r w:rsidRPr="008272C1">
        <w:rPr>
          <w:b/>
          <w:bCs/>
        </w:rPr>
        <w:t>un exemple concret tiré directement de notre réalité ministérielle.</w:t>
      </w:r>
    </w:p>
    <w:p w14:paraId="0D8A0F11" w14:textId="77777777" w:rsidR="008272C1" w:rsidRPr="008272C1" w:rsidRDefault="00000000" w:rsidP="008272C1">
      <w:r>
        <w:pict w14:anchorId="2F5B3992">
          <v:rect id="_x0000_i1025" style="width:0;height:1.5pt" o:hralign="center" o:hrstd="t" o:hr="t" fillcolor="#a0a0a0" stroked="f"/>
        </w:pict>
      </w:r>
    </w:p>
    <w:p w14:paraId="0470C024" w14:textId="77777777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📌</w:t>
      </w:r>
      <w:r w:rsidRPr="008272C1">
        <w:rPr>
          <w:b/>
          <w:bCs/>
        </w:rPr>
        <w:t xml:space="preserve"> Exemple concret : la demande de participation à une formation</w:t>
      </w:r>
    </w:p>
    <w:p w14:paraId="7487EB0F" w14:textId="77777777" w:rsidR="008272C1" w:rsidRPr="008272C1" w:rsidRDefault="008272C1" w:rsidP="008272C1">
      <w:r w:rsidRPr="008272C1">
        <w:t>Actuellement, pour demander une formation, l’employé doit :</w:t>
      </w:r>
    </w:p>
    <w:p w14:paraId="1D519151" w14:textId="77777777" w:rsidR="008272C1" w:rsidRPr="008272C1" w:rsidRDefault="008272C1" w:rsidP="00260D7B">
      <w:pPr>
        <w:numPr>
          <w:ilvl w:val="0"/>
          <w:numId w:val="1"/>
        </w:numPr>
        <w:spacing w:after="0"/>
        <w:ind w:hanging="357"/>
      </w:pPr>
      <w:proofErr w:type="gramStart"/>
      <w:r w:rsidRPr="008272C1">
        <w:t>télécharger</w:t>
      </w:r>
      <w:proofErr w:type="gramEnd"/>
      <w:r w:rsidRPr="008272C1">
        <w:t xml:space="preserve"> un formulaire Word ;</w:t>
      </w:r>
    </w:p>
    <w:p w14:paraId="5D40956F" w14:textId="77777777" w:rsidR="008272C1" w:rsidRPr="008272C1" w:rsidRDefault="008272C1" w:rsidP="00260D7B">
      <w:pPr>
        <w:numPr>
          <w:ilvl w:val="0"/>
          <w:numId w:val="1"/>
        </w:numPr>
        <w:spacing w:after="0"/>
        <w:ind w:hanging="357"/>
      </w:pPr>
      <w:proofErr w:type="gramStart"/>
      <w:r w:rsidRPr="008272C1">
        <w:t>le</w:t>
      </w:r>
      <w:proofErr w:type="gramEnd"/>
      <w:r w:rsidRPr="008272C1">
        <w:t xml:space="preserve"> remplir à la main ;</w:t>
      </w:r>
    </w:p>
    <w:p w14:paraId="11B1A855" w14:textId="77777777" w:rsidR="008272C1" w:rsidRPr="008272C1" w:rsidRDefault="008272C1" w:rsidP="00260D7B">
      <w:pPr>
        <w:numPr>
          <w:ilvl w:val="0"/>
          <w:numId w:val="1"/>
        </w:numPr>
        <w:spacing w:after="0"/>
        <w:ind w:hanging="357"/>
      </w:pPr>
      <w:proofErr w:type="gramStart"/>
      <w:r w:rsidRPr="008272C1">
        <w:t>sauvegarder</w:t>
      </w:r>
      <w:proofErr w:type="gramEnd"/>
      <w:r w:rsidRPr="008272C1">
        <w:t xml:space="preserve"> son fichier ;</w:t>
      </w:r>
    </w:p>
    <w:p w14:paraId="679372A8" w14:textId="77777777" w:rsidR="008272C1" w:rsidRPr="008272C1" w:rsidRDefault="008272C1" w:rsidP="00260D7B">
      <w:pPr>
        <w:numPr>
          <w:ilvl w:val="0"/>
          <w:numId w:val="1"/>
        </w:numPr>
        <w:spacing w:after="0"/>
        <w:ind w:hanging="357"/>
      </w:pPr>
      <w:proofErr w:type="gramStart"/>
      <w:r w:rsidRPr="008272C1">
        <w:t>lire</w:t>
      </w:r>
      <w:proofErr w:type="gramEnd"/>
      <w:r w:rsidRPr="008272C1">
        <w:t xml:space="preserve"> les instructions : </w:t>
      </w:r>
    </w:p>
    <w:p w14:paraId="1EA29690" w14:textId="77777777" w:rsidR="008272C1" w:rsidRPr="008272C1" w:rsidRDefault="008272C1" w:rsidP="00260D7B">
      <w:pPr>
        <w:numPr>
          <w:ilvl w:val="1"/>
          <w:numId w:val="1"/>
        </w:numPr>
        <w:spacing w:after="0"/>
        <w:ind w:hanging="357"/>
      </w:pPr>
      <w:r w:rsidRPr="008272C1">
        <w:rPr>
          <w:i/>
          <w:iCs/>
        </w:rPr>
        <w:t>Formation payante ?</w:t>
      </w:r>
      <w:r w:rsidRPr="008272C1">
        <w:t xml:space="preserve"> envoyer à </w:t>
      </w:r>
      <w:hyperlink r:id="rId5" w:history="1">
        <w:r w:rsidRPr="008272C1">
          <w:rPr>
            <w:rStyle w:val="Lienhypertexte"/>
            <w:b/>
            <w:bCs/>
          </w:rPr>
          <w:t>sct-factures@sct.gouv.qc.ca</w:t>
        </w:r>
      </w:hyperlink>
      <w:r w:rsidRPr="008272C1">
        <w:t xml:space="preserve">, avec </w:t>
      </w:r>
      <w:hyperlink r:id="rId6" w:history="1">
        <w:r w:rsidRPr="008272C1">
          <w:rPr>
            <w:rStyle w:val="Lienhypertexte"/>
            <w:b/>
            <w:bCs/>
          </w:rPr>
          <w:t>formations@sct.gouv.qc.ca</w:t>
        </w:r>
      </w:hyperlink>
      <w:r w:rsidRPr="008272C1">
        <w:t xml:space="preserve"> en copie conforme ;</w:t>
      </w:r>
    </w:p>
    <w:p w14:paraId="5E76CBA2" w14:textId="77777777" w:rsidR="008272C1" w:rsidRPr="008272C1" w:rsidRDefault="008272C1" w:rsidP="00260D7B">
      <w:pPr>
        <w:numPr>
          <w:ilvl w:val="1"/>
          <w:numId w:val="1"/>
        </w:numPr>
        <w:spacing w:after="0"/>
        <w:ind w:hanging="357"/>
      </w:pPr>
      <w:r w:rsidRPr="008272C1">
        <w:rPr>
          <w:i/>
          <w:iCs/>
        </w:rPr>
        <w:t>Formation gratuite ?</w:t>
      </w:r>
      <w:r w:rsidRPr="008272C1">
        <w:t xml:space="preserve"> envoyer uniquement à </w:t>
      </w:r>
      <w:hyperlink r:id="rId7" w:history="1">
        <w:r w:rsidRPr="008272C1">
          <w:rPr>
            <w:rStyle w:val="Lienhypertexte"/>
            <w:b/>
            <w:bCs/>
          </w:rPr>
          <w:t>formations@sct.gouv.qc.ca</w:t>
        </w:r>
      </w:hyperlink>
      <w:r w:rsidRPr="008272C1">
        <w:t xml:space="preserve"> ;</w:t>
      </w:r>
    </w:p>
    <w:p w14:paraId="0E6EDDF8" w14:textId="77777777" w:rsidR="008272C1" w:rsidRPr="008272C1" w:rsidRDefault="008272C1" w:rsidP="00260D7B">
      <w:pPr>
        <w:numPr>
          <w:ilvl w:val="0"/>
          <w:numId w:val="1"/>
        </w:numPr>
        <w:spacing w:after="0"/>
        <w:ind w:hanging="357"/>
      </w:pPr>
      <w:proofErr w:type="gramStart"/>
      <w:r w:rsidRPr="008272C1">
        <w:t>joindre</w:t>
      </w:r>
      <w:proofErr w:type="gramEnd"/>
      <w:r w:rsidRPr="008272C1">
        <w:t xml:space="preserve"> la facture (si applicable) ;</w:t>
      </w:r>
    </w:p>
    <w:p w14:paraId="4E463DF2" w14:textId="77777777" w:rsidR="008272C1" w:rsidRPr="008272C1" w:rsidRDefault="008272C1" w:rsidP="00260D7B">
      <w:pPr>
        <w:numPr>
          <w:ilvl w:val="0"/>
          <w:numId w:val="1"/>
        </w:numPr>
        <w:spacing w:after="0"/>
        <w:ind w:hanging="357"/>
      </w:pPr>
      <w:proofErr w:type="gramStart"/>
      <w:r w:rsidRPr="008272C1">
        <w:t>écrire</w:t>
      </w:r>
      <w:proofErr w:type="gramEnd"/>
      <w:r w:rsidRPr="008272C1">
        <w:t xml:space="preserve"> un courriel manuellement ;</w:t>
      </w:r>
    </w:p>
    <w:p w14:paraId="77C3585C" w14:textId="77777777" w:rsidR="008272C1" w:rsidRPr="008272C1" w:rsidRDefault="008272C1" w:rsidP="00260D7B">
      <w:pPr>
        <w:numPr>
          <w:ilvl w:val="0"/>
          <w:numId w:val="1"/>
        </w:numPr>
        <w:spacing w:after="0"/>
        <w:ind w:hanging="357"/>
      </w:pPr>
      <w:proofErr w:type="gramStart"/>
      <w:r w:rsidRPr="008272C1">
        <w:t>espérer</w:t>
      </w:r>
      <w:proofErr w:type="gramEnd"/>
      <w:r w:rsidRPr="008272C1">
        <w:t xml:space="preserve"> ne rien avoir oublié.</w:t>
      </w:r>
    </w:p>
    <w:p w14:paraId="1C21AD65" w14:textId="77777777" w:rsidR="008272C1" w:rsidRPr="008272C1" w:rsidRDefault="008272C1" w:rsidP="008272C1">
      <w:r w:rsidRPr="008272C1">
        <w:t>À grande échelle, cela génère des écarts, des retours, des relances, des erreurs — et beaucoup de temps perdu.</w:t>
      </w:r>
    </w:p>
    <w:p w14:paraId="5305CBCA" w14:textId="77777777" w:rsidR="008272C1" w:rsidRPr="008272C1" w:rsidRDefault="00000000" w:rsidP="008272C1">
      <w:r>
        <w:pict w14:anchorId="59BC5A4C">
          <v:rect id="_x0000_i1026" style="width:0;height:1.5pt" o:hralign="center" o:hrstd="t" o:hr="t" fillcolor="#a0a0a0" stroked="f"/>
        </w:pict>
      </w:r>
    </w:p>
    <w:p w14:paraId="2067E4E5" w14:textId="77777777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✔️</w:t>
      </w:r>
      <w:r w:rsidRPr="008272C1">
        <w:rPr>
          <w:b/>
          <w:bCs/>
        </w:rPr>
        <w:t xml:space="preserve"> Comment simplifier tout ça ? En trois étapes.</w:t>
      </w:r>
    </w:p>
    <w:p w14:paraId="4CC4D6DE" w14:textId="77777777" w:rsidR="008272C1" w:rsidRPr="008272C1" w:rsidRDefault="00000000" w:rsidP="008272C1">
      <w:r>
        <w:pict w14:anchorId="29E101A8">
          <v:rect id="_x0000_i1027" style="width:0;height:1.5pt" o:hralign="center" o:hrstd="t" o:hr="t" fillcolor="#a0a0a0" stroked="f"/>
        </w:pict>
      </w:r>
    </w:p>
    <w:p w14:paraId="18061272" w14:textId="77777777" w:rsidR="00C530C4" w:rsidRDefault="00C530C4" w:rsidP="008272C1">
      <w:pPr>
        <w:rPr>
          <w:b/>
          <w:bCs/>
        </w:rPr>
      </w:pPr>
    </w:p>
    <w:p w14:paraId="2776BE3A" w14:textId="77777777" w:rsidR="00C530C4" w:rsidRDefault="00C530C4" w:rsidP="008272C1">
      <w:pPr>
        <w:rPr>
          <w:b/>
          <w:bCs/>
        </w:rPr>
      </w:pPr>
    </w:p>
    <w:p w14:paraId="3673ECE6" w14:textId="3BFE57B0" w:rsidR="008272C1" w:rsidRPr="008272C1" w:rsidRDefault="008272C1" w:rsidP="008272C1">
      <w:pPr>
        <w:rPr>
          <w:b/>
          <w:bCs/>
        </w:rPr>
      </w:pPr>
      <w:r w:rsidRPr="008272C1">
        <w:rPr>
          <w:b/>
          <w:bCs/>
        </w:rPr>
        <w:lastRenderedPageBreak/>
        <w:t>1️</w:t>
      </w:r>
      <w:r w:rsidRPr="008272C1">
        <w:rPr>
          <w:rFonts w:ascii="Segoe UI Symbol" w:hAnsi="Segoe UI Symbol" w:cs="Segoe UI Symbol"/>
          <w:b/>
          <w:bCs/>
        </w:rPr>
        <w:t>⃣</w:t>
      </w:r>
      <w:r w:rsidRPr="008272C1">
        <w:rPr>
          <w:b/>
          <w:bCs/>
        </w:rPr>
        <w:t xml:space="preserve"> Remplacer le formulaire Word par un Microsoft Forms</w:t>
      </w:r>
    </w:p>
    <w:p w14:paraId="1853FCC3" w14:textId="77777777" w:rsidR="008272C1" w:rsidRPr="008272C1" w:rsidRDefault="008272C1" w:rsidP="008272C1">
      <w:r w:rsidRPr="008272C1">
        <w:t xml:space="preserve">Au lieu de télécharger un fichier, l’employé ouvre simplement un </w:t>
      </w:r>
      <w:r w:rsidRPr="008272C1">
        <w:rPr>
          <w:b/>
          <w:bCs/>
        </w:rPr>
        <w:t>formulaire en ligne</w:t>
      </w:r>
      <w:r w:rsidRPr="008272C1">
        <w:t>.</w:t>
      </w:r>
    </w:p>
    <w:p w14:paraId="69148A12" w14:textId="7ABFAADB" w:rsidR="008272C1" w:rsidRPr="008272C1" w:rsidRDefault="008272C1" w:rsidP="008272C1">
      <w:r w:rsidRPr="008272C1">
        <w:t xml:space="preserve">Le </w:t>
      </w:r>
      <w:r w:rsidR="00C530C4">
        <w:t>formulaire</w:t>
      </w:r>
      <w:r w:rsidRPr="008272C1">
        <w:t xml:space="preserve"> contient </w:t>
      </w:r>
      <w:r w:rsidR="00C530C4">
        <w:t xml:space="preserve">les mêmes informations que le formulaire actuel </w:t>
      </w:r>
      <w:r w:rsidRPr="008272C1">
        <w:t>:</w:t>
      </w:r>
    </w:p>
    <w:p w14:paraId="5401CE72" w14:textId="35203059" w:rsidR="008272C1" w:rsidRPr="008272C1" w:rsidRDefault="008272C1" w:rsidP="00174881">
      <w:pPr>
        <w:numPr>
          <w:ilvl w:val="0"/>
          <w:numId w:val="2"/>
        </w:numPr>
        <w:spacing w:after="0" w:line="240" w:lineRule="auto"/>
        <w:ind w:left="714" w:hanging="357"/>
      </w:pPr>
      <w:r w:rsidRPr="008272C1">
        <w:t>Nom d</w:t>
      </w:r>
      <w:r w:rsidR="00003ACD">
        <w:t>u participant</w:t>
      </w:r>
      <w:r w:rsidRPr="008272C1">
        <w:t xml:space="preserve"> </w:t>
      </w:r>
    </w:p>
    <w:p w14:paraId="03780432" w14:textId="77777777" w:rsidR="00C31505" w:rsidRDefault="00C31505" w:rsidP="00174881">
      <w:pPr>
        <w:numPr>
          <w:ilvl w:val="0"/>
          <w:numId w:val="2"/>
        </w:numPr>
        <w:spacing w:after="0" w:line="240" w:lineRule="auto"/>
        <w:ind w:left="714" w:hanging="357"/>
      </w:pPr>
      <w:r>
        <w:t>Secteur (sous-secrétariat)</w:t>
      </w:r>
    </w:p>
    <w:p w14:paraId="30A95662" w14:textId="77777777" w:rsidR="00C31505" w:rsidRDefault="00C31505" w:rsidP="00174881">
      <w:pPr>
        <w:numPr>
          <w:ilvl w:val="0"/>
          <w:numId w:val="2"/>
        </w:numPr>
        <w:spacing w:after="0" w:line="240" w:lineRule="auto"/>
        <w:ind w:left="714" w:hanging="357"/>
      </w:pPr>
      <w:r>
        <w:t>Direction</w:t>
      </w:r>
    </w:p>
    <w:p w14:paraId="6459D98F" w14:textId="2EF2717C" w:rsidR="008272C1" w:rsidRDefault="008272C1" w:rsidP="00174881">
      <w:pPr>
        <w:numPr>
          <w:ilvl w:val="0"/>
          <w:numId w:val="2"/>
        </w:numPr>
        <w:spacing w:after="0" w:line="240" w:lineRule="auto"/>
        <w:ind w:left="714" w:hanging="357"/>
      </w:pPr>
      <w:r w:rsidRPr="008272C1">
        <w:t xml:space="preserve">Titre de </w:t>
      </w:r>
      <w:r w:rsidR="00D325EF">
        <w:t>l’activité</w:t>
      </w:r>
    </w:p>
    <w:p w14:paraId="48623FE4" w14:textId="5266A6D1" w:rsidR="00D325EF" w:rsidRDefault="00D325EF" w:rsidP="00174881">
      <w:pPr>
        <w:numPr>
          <w:ilvl w:val="0"/>
          <w:numId w:val="2"/>
        </w:numPr>
        <w:spacing w:after="0" w:line="240" w:lineRule="auto"/>
        <w:ind w:left="714" w:hanging="357"/>
      </w:pPr>
      <w:r>
        <w:t>Institution ou firme offrant le service</w:t>
      </w:r>
    </w:p>
    <w:p w14:paraId="5ECC59B7" w14:textId="1C5ED55C" w:rsidR="00D325EF" w:rsidRDefault="00D325EF" w:rsidP="00174881">
      <w:pPr>
        <w:numPr>
          <w:ilvl w:val="0"/>
          <w:numId w:val="2"/>
        </w:numPr>
        <w:spacing w:after="0" w:line="240" w:lineRule="auto"/>
        <w:ind w:left="714" w:hanging="357"/>
      </w:pPr>
      <w:r>
        <w:t>Description</w:t>
      </w:r>
    </w:p>
    <w:p w14:paraId="180085D0" w14:textId="6FA729FB" w:rsidR="00D325EF" w:rsidRDefault="00D325EF" w:rsidP="00174881">
      <w:pPr>
        <w:numPr>
          <w:ilvl w:val="0"/>
          <w:numId w:val="2"/>
        </w:numPr>
        <w:spacing w:after="0" w:line="240" w:lineRule="auto"/>
        <w:ind w:left="714" w:hanging="357"/>
      </w:pPr>
      <w:r>
        <w:t>Lieu de déroulement de l’activité</w:t>
      </w:r>
    </w:p>
    <w:p w14:paraId="03BAF6AA" w14:textId="18A02630" w:rsidR="002F2648" w:rsidRDefault="002F2648" w:rsidP="00174881">
      <w:pPr>
        <w:numPr>
          <w:ilvl w:val="0"/>
          <w:numId w:val="2"/>
        </w:numPr>
        <w:spacing w:after="0" w:line="240" w:lineRule="auto"/>
        <w:ind w:left="714" w:hanging="357"/>
      </w:pPr>
      <w:r>
        <w:t>Date de l’activité</w:t>
      </w:r>
    </w:p>
    <w:p w14:paraId="53B10E4A" w14:textId="493FCE7A" w:rsidR="002F2648" w:rsidRDefault="002F2648" w:rsidP="00174881">
      <w:pPr>
        <w:numPr>
          <w:ilvl w:val="0"/>
          <w:numId w:val="2"/>
        </w:numPr>
        <w:spacing w:after="0" w:line="240" w:lineRule="auto"/>
        <w:ind w:left="714" w:hanging="357"/>
      </w:pPr>
      <w:r>
        <w:t>Nombre d’heures par personne</w:t>
      </w:r>
    </w:p>
    <w:p w14:paraId="6E6CB71C" w14:textId="080480DF" w:rsidR="009F1991" w:rsidRDefault="009F1991" w:rsidP="00174881">
      <w:pPr>
        <w:numPr>
          <w:ilvl w:val="0"/>
          <w:numId w:val="2"/>
        </w:numPr>
        <w:spacing w:after="0" w:line="240" w:lineRule="auto"/>
        <w:ind w:left="714" w:hanging="357"/>
      </w:pPr>
      <w:r w:rsidRPr="009F1991">
        <w:t>S'agit-il d'une formation payante ?</w:t>
      </w:r>
    </w:p>
    <w:p w14:paraId="63441E15" w14:textId="68BE3FA4" w:rsidR="002F2648" w:rsidRPr="008272C1" w:rsidRDefault="002F2648" w:rsidP="00174881">
      <w:pPr>
        <w:numPr>
          <w:ilvl w:val="0"/>
          <w:numId w:val="2"/>
        </w:numPr>
        <w:spacing w:after="0" w:line="240" w:lineRule="auto"/>
        <w:ind w:left="714" w:hanging="357"/>
      </w:pPr>
      <w:r>
        <w:t>Coût d’inscription par personne</w:t>
      </w:r>
      <w:r w:rsidR="008B5267">
        <w:t xml:space="preserve"> </w:t>
      </w:r>
      <w:r w:rsidR="00EA6B31" w:rsidRPr="00EA6B31">
        <w:rPr>
          <w:b/>
          <w:bCs/>
        </w:rPr>
        <w:t>*non requise si gratuite</w:t>
      </w:r>
    </w:p>
    <w:p w14:paraId="65FC1D3C" w14:textId="2B4EDD8B" w:rsidR="008272C1" w:rsidRPr="008272C1" w:rsidRDefault="00174881" w:rsidP="00174881">
      <w:pPr>
        <w:numPr>
          <w:ilvl w:val="0"/>
          <w:numId w:val="2"/>
        </w:numPr>
        <w:spacing w:after="0" w:line="240" w:lineRule="auto"/>
        <w:ind w:left="714" w:hanging="357"/>
      </w:pPr>
      <w:r>
        <w:t>Nom du supérieur immédiat</w:t>
      </w:r>
    </w:p>
    <w:p w14:paraId="7A988573" w14:textId="201D7BEE" w:rsidR="008272C1" w:rsidRDefault="00174881" w:rsidP="00174881">
      <w:pPr>
        <w:numPr>
          <w:ilvl w:val="0"/>
          <w:numId w:val="2"/>
        </w:numPr>
        <w:spacing w:after="0" w:line="240" w:lineRule="auto"/>
        <w:ind w:left="714" w:hanging="357"/>
      </w:pPr>
      <w:r>
        <w:t>Commentaires</w:t>
      </w:r>
    </w:p>
    <w:p w14:paraId="7BF6727D" w14:textId="77777777" w:rsidR="00C530C4" w:rsidRDefault="00C530C4" w:rsidP="00C530C4">
      <w:pPr>
        <w:spacing w:after="0" w:line="240" w:lineRule="auto"/>
        <w:ind w:left="714"/>
      </w:pPr>
    </w:p>
    <w:p w14:paraId="341EA07D" w14:textId="540E6439" w:rsidR="00D8638A" w:rsidRPr="008272C1" w:rsidRDefault="00003ACD" w:rsidP="00003ACD">
      <w:r w:rsidRPr="00003ACD">
        <w:rPr>
          <w:noProof/>
        </w:rPr>
        <w:drawing>
          <wp:inline distT="0" distB="0" distL="0" distR="0" wp14:anchorId="4727C270" wp14:editId="156DD1AF">
            <wp:extent cx="4822391" cy="3495675"/>
            <wp:effectExtent l="0" t="0" r="0" b="0"/>
            <wp:docPr id="2136635395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35395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187" cy="349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78E6" w14:textId="77777777" w:rsidR="008272C1" w:rsidRPr="008272C1" w:rsidRDefault="008272C1" w:rsidP="008272C1">
      <w:r w:rsidRPr="008272C1">
        <w:rPr>
          <w:b/>
          <w:bCs/>
        </w:rPr>
        <w:t>Résultat :</w:t>
      </w:r>
      <w:r w:rsidRPr="008272C1">
        <w:br/>
        <w:t>Le formulaire se remplit en quelques secondes, sans erreur de version ni champ oublié.</w:t>
      </w:r>
    </w:p>
    <w:p w14:paraId="544D921F" w14:textId="77777777" w:rsidR="008272C1" w:rsidRPr="008272C1" w:rsidRDefault="008272C1" w:rsidP="008272C1">
      <w:pPr>
        <w:rPr>
          <w:b/>
          <w:bCs/>
        </w:rPr>
      </w:pPr>
      <w:r w:rsidRPr="008272C1">
        <w:rPr>
          <w:b/>
          <w:bCs/>
        </w:rPr>
        <w:lastRenderedPageBreak/>
        <w:t>2️</w:t>
      </w:r>
      <w:r w:rsidRPr="008272C1">
        <w:rPr>
          <w:rFonts w:ascii="Segoe UI Symbol" w:hAnsi="Segoe UI Symbol" w:cs="Segoe UI Symbol"/>
          <w:b/>
          <w:bCs/>
        </w:rPr>
        <w:t>⃣</w:t>
      </w:r>
      <w:r w:rsidRPr="008272C1">
        <w:rPr>
          <w:b/>
          <w:bCs/>
        </w:rPr>
        <w:t xml:space="preserve"> Stocker automatiquement la demande dans une liste SharePoint</w:t>
      </w:r>
    </w:p>
    <w:p w14:paraId="3EEB880D" w14:textId="77777777" w:rsidR="008272C1" w:rsidRPr="008272C1" w:rsidRDefault="008272C1" w:rsidP="008272C1">
      <w:r w:rsidRPr="008272C1">
        <w:t xml:space="preserve">À la soumission du Forms, Power Automate dépose automatiquement l’information dans une </w:t>
      </w:r>
      <w:r w:rsidRPr="008272C1">
        <w:rPr>
          <w:b/>
          <w:bCs/>
        </w:rPr>
        <w:t>liste SharePoint</w:t>
      </w:r>
      <w:r w:rsidRPr="008272C1">
        <w:t>, par 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879"/>
      </w:tblGrid>
      <w:tr w:rsidR="008272C1" w:rsidRPr="008272C1" w14:paraId="1E24D6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CF3DED" w14:textId="77777777" w:rsidR="008272C1" w:rsidRPr="008272C1" w:rsidRDefault="008272C1" w:rsidP="008272C1">
            <w:pPr>
              <w:rPr>
                <w:b/>
                <w:bCs/>
              </w:rPr>
            </w:pPr>
            <w:r w:rsidRPr="008272C1">
              <w:rPr>
                <w:b/>
                <w:bCs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8799D1" w14:textId="77777777" w:rsidR="008272C1" w:rsidRPr="008272C1" w:rsidRDefault="008272C1" w:rsidP="008272C1">
            <w:pPr>
              <w:rPr>
                <w:b/>
                <w:bCs/>
              </w:rPr>
            </w:pPr>
            <w:r w:rsidRPr="008272C1">
              <w:rPr>
                <w:b/>
                <w:bCs/>
              </w:rPr>
              <w:t>Contenu</w:t>
            </w:r>
          </w:p>
        </w:tc>
      </w:tr>
      <w:tr w:rsidR="008272C1" w:rsidRPr="008272C1" w14:paraId="6AE45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FCBA2" w14:textId="77777777" w:rsidR="008272C1" w:rsidRPr="008272C1" w:rsidRDefault="008272C1" w:rsidP="008272C1">
            <w:r w:rsidRPr="008272C1">
              <w:t>Nom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3BB46" w14:textId="77777777" w:rsidR="008272C1" w:rsidRPr="008272C1" w:rsidRDefault="008272C1" w:rsidP="008272C1">
            <w:r w:rsidRPr="008272C1">
              <w:t>Jean Tremblay</w:t>
            </w:r>
          </w:p>
        </w:tc>
      </w:tr>
      <w:tr w:rsidR="008272C1" w:rsidRPr="008272C1" w14:paraId="47382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6D4FC" w14:textId="77777777" w:rsidR="008272C1" w:rsidRPr="008272C1" w:rsidRDefault="008272C1" w:rsidP="008272C1">
            <w:r w:rsidRPr="008272C1">
              <w:t>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59F96" w14:textId="77777777" w:rsidR="008272C1" w:rsidRPr="008272C1" w:rsidRDefault="008272C1" w:rsidP="008272C1">
            <w:r w:rsidRPr="008272C1">
              <w:t>Gestion de projet</w:t>
            </w:r>
          </w:p>
        </w:tc>
      </w:tr>
      <w:tr w:rsidR="008272C1" w:rsidRPr="008272C1" w14:paraId="72648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96D61" w14:textId="77777777" w:rsidR="008272C1" w:rsidRPr="008272C1" w:rsidRDefault="008272C1" w:rsidP="008272C1">
            <w:r w:rsidRPr="008272C1"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5F569" w14:textId="77777777" w:rsidR="008272C1" w:rsidRPr="008272C1" w:rsidRDefault="008272C1" w:rsidP="008272C1">
            <w:r w:rsidRPr="008272C1">
              <w:t>Payante</w:t>
            </w:r>
          </w:p>
        </w:tc>
      </w:tr>
      <w:tr w:rsidR="008272C1" w:rsidRPr="008272C1" w14:paraId="69F84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36C50" w14:textId="77777777" w:rsidR="008272C1" w:rsidRPr="008272C1" w:rsidRDefault="008272C1" w:rsidP="008272C1">
            <w:r w:rsidRPr="008272C1">
              <w:t>Coût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EE5F1" w14:textId="77777777" w:rsidR="008272C1" w:rsidRPr="008272C1" w:rsidRDefault="008272C1" w:rsidP="008272C1">
            <w:r w:rsidRPr="008272C1">
              <w:t>250 $</w:t>
            </w:r>
          </w:p>
        </w:tc>
      </w:tr>
      <w:tr w:rsidR="008272C1" w:rsidRPr="008272C1" w14:paraId="6A11BC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FC0FE" w14:textId="77777777" w:rsidR="008272C1" w:rsidRPr="008272C1" w:rsidRDefault="008272C1" w:rsidP="008272C1">
            <w:r w:rsidRPr="008272C1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BD831" w14:textId="77777777" w:rsidR="008272C1" w:rsidRPr="008272C1" w:rsidRDefault="008272C1" w:rsidP="008272C1">
            <w:r w:rsidRPr="008272C1">
              <w:t>2026-02-23</w:t>
            </w:r>
          </w:p>
        </w:tc>
      </w:tr>
      <w:tr w:rsidR="008272C1" w:rsidRPr="008272C1" w14:paraId="0389D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5A924" w14:textId="77777777" w:rsidR="008272C1" w:rsidRPr="008272C1" w:rsidRDefault="008272C1" w:rsidP="008272C1">
            <w:r w:rsidRPr="008272C1">
              <w:t>PDF généré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6B6A6" w14:textId="77777777" w:rsidR="008272C1" w:rsidRPr="008272C1" w:rsidRDefault="008272C1" w:rsidP="008272C1">
            <w:r w:rsidRPr="008272C1">
              <w:t>(</w:t>
            </w:r>
            <w:proofErr w:type="gramStart"/>
            <w:r w:rsidRPr="008272C1">
              <w:t>attachement</w:t>
            </w:r>
            <w:proofErr w:type="gramEnd"/>
            <w:r w:rsidRPr="008272C1">
              <w:t>)</w:t>
            </w:r>
          </w:p>
        </w:tc>
      </w:tr>
      <w:tr w:rsidR="008272C1" w:rsidRPr="008272C1" w14:paraId="48560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8280D" w14:textId="77777777" w:rsidR="008272C1" w:rsidRPr="008272C1" w:rsidRDefault="008272C1" w:rsidP="008272C1">
            <w:r w:rsidRPr="008272C1">
              <w:t>Facture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559E1" w14:textId="77777777" w:rsidR="008272C1" w:rsidRPr="008272C1" w:rsidRDefault="008272C1" w:rsidP="008272C1">
            <w:r w:rsidRPr="008272C1">
              <w:t>(</w:t>
            </w:r>
            <w:proofErr w:type="gramStart"/>
            <w:r w:rsidRPr="008272C1">
              <w:t>attachement</w:t>
            </w:r>
            <w:proofErr w:type="gramEnd"/>
            <w:r w:rsidRPr="008272C1">
              <w:t>)</w:t>
            </w:r>
          </w:p>
        </w:tc>
      </w:tr>
    </w:tbl>
    <w:p w14:paraId="2669A02D" w14:textId="77777777" w:rsidR="008272C1" w:rsidRPr="008272C1" w:rsidRDefault="008272C1" w:rsidP="008272C1">
      <w:r w:rsidRPr="008272C1">
        <w:t>Cette liste devient :</w:t>
      </w:r>
    </w:p>
    <w:p w14:paraId="3D32A0CF" w14:textId="77777777" w:rsidR="008272C1" w:rsidRPr="008272C1" w:rsidRDefault="008272C1" w:rsidP="008272C1">
      <w:pPr>
        <w:numPr>
          <w:ilvl w:val="0"/>
          <w:numId w:val="3"/>
        </w:numPr>
      </w:pPr>
      <w:proofErr w:type="gramStart"/>
      <w:r w:rsidRPr="008272C1">
        <w:t>un</w:t>
      </w:r>
      <w:proofErr w:type="gramEnd"/>
      <w:r w:rsidRPr="008272C1">
        <w:t xml:space="preserve"> </w:t>
      </w:r>
      <w:r w:rsidRPr="008272C1">
        <w:rPr>
          <w:b/>
          <w:bCs/>
        </w:rPr>
        <w:t>registre interne fiable</w:t>
      </w:r>
      <w:r w:rsidRPr="008272C1">
        <w:t>,</w:t>
      </w:r>
    </w:p>
    <w:p w14:paraId="5A500375" w14:textId="77777777" w:rsidR="008272C1" w:rsidRPr="008272C1" w:rsidRDefault="008272C1" w:rsidP="008272C1">
      <w:pPr>
        <w:numPr>
          <w:ilvl w:val="0"/>
          <w:numId w:val="3"/>
        </w:numPr>
      </w:pPr>
      <w:proofErr w:type="gramStart"/>
      <w:r w:rsidRPr="008272C1">
        <w:t>accessible</w:t>
      </w:r>
      <w:proofErr w:type="gramEnd"/>
      <w:r w:rsidRPr="008272C1">
        <w:t xml:space="preserve"> pour la DRH et les gestionnaires,</w:t>
      </w:r>
    </w:p>
    <w:p w14:paraId="4AA18CAD" w14:textId="77777777" w:rsidR="008272C1" w:rsidRPr="008272C1" w:rsidRDefault="008272C1" w:rsidP="008272C1">
      <w:pPr>
        <w:numPr>
          <w:ilvl w:val="0"/>
          <w:numId w:val="3"/>
        </w:numPr>
      </w:pPr>
      <w:proofErr w:type="gramStart"/>
      <w:r w:rsidRPr="008272C1">
        <w:t>utilisable</w:t>
      </w:r>
      <w:proofErr w:type="gramEnd"/>
      <w:r w:rsidRPr="008272C1">
        <w:t xml:space="preserve"> pour le suivi annuel et les rapports.</w:t>
      </w:r>
    </w:p>
    <w:p w14:paraId="329E9547" w14:textId="77777777" w:rsidR="008272C1" w:rsidRPr="008272C1" w:rsidRDefault="008272C1" w:rsidP="008272C1">
      <w:r w:rsidRPr="008272C1">
        <w:t xml:space="preserve">Plus de fichiers dispersés, plus </w:t>
      </w:r>
      <w:proofErr w:type="gramStart"/>
      <w:r w:rsidRPr="008272C1">
        <w:t>d’emails</w:t>
      </w:r>
      <w:proofErr w:type="gramEnd"/>
      <w:r w:rsidRPr="008272C1">
        <w:t xml:space="preserve"> introuvables.</w:t>
      </w:r>
    </w:p>
    <w:p w14:paraId="08D182C3" w14:textId="77777777" w:rsidR="008272C1" w:rsidRPr="008272C1" w:rsidRDefault="00000000" w:rsidP="008272C1">
      <w:r>
        <w:pict w14:anchorId="5ADBF899">
          <v:rect id="_x0000_i1028" style="width:0;height:1.5pt" o:hralign="center" o:hrstd="t" o:hr="t" fillcolor="#a0a0a0" stroked="f"/>
        </w:pict>
      </w:r>
    </w:p>
    <w:p w14:paraId="68922EA1" w14:textId="77777777" w:rsidR="008272C1" w:rsidRPr="008272C1" w:rsidRDefault="008272C1" w:rsidP="008272C1">
      <w:pPr>
        <w:rPr>
          <w:b/>
          <w:bCs/>
        </w:rPr>
      </w:pPr>
      <w:r w:rsidRPr="008272C1">
        <w:rPr>
          <w:b/>
          <w:bCs/>
        </w:rPr>
        <w:t>3️</w:t>
      </w:r>
      <w:r w:rsidRPr="008272C1">
        <w:rPr>
          <w:rFonts w:ascii="Segoe UI Symbol" w:hAnsi="Segoe UI Symbol" w:cs="Segoe UI Symbol"/>
          <w:b/>
          <w:bCs/>
        </w:rPr>
        <w:t>⃣</w:t>
      </w:r>
      <w:r w:rsidRPr="008272C1">
        <w:rPr>
          <w:b/>
          <w:bCs/>
        </w:rPr>
        <w:t xml:space="preserve"> Automatiser le processus avec Power Automate</w:t>
      </w:r>
    </w:p>
    <w:p w14:paraId="4B13D4BE" w14:textId="77777777" w:rsidR="008272C1" w:rsidRPr="008272C1" w:rsidRDefault="008272C1" w:rsidP="008272C1">
      <w:r w:rsidRPr="008272C1">
        <w:t>Voici ce que fait le flux automatiquement :</w:t>
      </w:r>
    </w:p>
    <w:p w14:paraId="52D55956" w14:textId="77777777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👉</w:t>
      </w:r>
      <w:r w:rsidRPr="008272C1">
        <w:rPr>
          <w:b/>
          <w:bCs/>
        </w:rPr>
        <w:t xml:space="preserve"> 1. Il lit la réponse du Forms</w:t>
      </w:r>
    </w:p>
    <w:p w14:paraId="5DD109B0" w14:textId="77777777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👉</w:t>
      </w:r>
      <w:r w:rsidRPr="008272C1">
        <w:rPr>
          <w:b/>
          <w:bCs/>
        </w:rPr>
        <w:t xml:space="preserve"> 2. Il génère un PDF du formulaire</w:t>
      </w:r>
    </w:p>
    <w:p w14:paraId="376D8FC9" w14:textId="77777777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👉</w:t>
      </w:r>
      <w:r w:rsidRPr="008272C1">
        <w:rPr>
          <w:b/>
          <w:bCs/>
        </w:rPr>
        <w:t xml:space="preserve"> 3. Il applique la règle métier :</w:t>
      </w:r>
    </w:p>
    <w:p w14:paraId="0131EC9D" w14:textId="77777777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🔹</w:t>
      </w:r>
      <w:r w:rsidRPr="008272C1">
        <w:rPr>
          <w:b/>
          <w:bCs/>
        </w:rPr>
        <w:t xml:space="preserve"> Si la formation est payante</w:t>
      </w:r>
    </w:p>
    <w:p w14:paraId="734EE74C" w14:textId="77777777" w:rsidR="008272C1" w:rsidRPr="008272C1" w:rsidRDefault="008272C1" w:rsidP="008272C1">
      <w:r w:rsidRPr="008272C1">
        <w:t>Power Automate envoie un courriel :</w:t>
      </w:r>
    </w:p>
    <w:p w14:paraId="350C4B84" w14:textId="77777777" w:rsidR="008272C1" w:rsidRPr="008272C1" w:rsidRDefault="008272C1" w:rsidP="008272C1">
      <w:pPr>
        <w:numPr>
          <w:ilvl w:val="0"/>
          <w:numId w:val="4"/>
        </w:numPr>
      </w:pPr>
      <w:r w:rsidRPr="008272C1">
        <w:rPr>
          <w:b/>
          <w:bCs/>
        </w:rPr>
        <w:lastRenderedPageBreak/>
        <w:t>À :</w:t>
      </w:r>
      <w:r w:rsidRPr="008272C1">
        <w:t xml:space="preserve"> </w:t>
      </w:r>
      <w:hyperlink r:id="rId9" w:history="1">
        <w:r w:rsidRPr="008272C1">
          <w:rPr>
            <w:rStyle w:val="Lienhypertexte"/>
          </w:rPr>
          <w:t>sct-factures@sct.gouv.qc.ca</w:t>
        </w:r>
      </w:hyperlink>
    </w:p>
    <w:p w14:paraId="33B9E48A" w14:textId="77777777" w:rsidR="008272C1" w:rsidRPr="008272C1" w:rsidRDefault="008272C1" w:rsidP="008272C1">
      <w:pPr>
        <w:numPr>
          <w:ilvl w:val="0"/>
          <w:numId w:val="4"/>
        </w:numPr>
      </w:pPr>
      <w:r w:rsidRPr="008272C1">
        <w:rPr>
          <w:b/>
          <w:bCs/>
        </w:rPr>
        <w:t>CC :</w:t>
      </w:r>
      <w:r w:rsidRPr="008272C1">
        <w:t xml:space="preserve"> </w:t>
      </w:r>
      <w:hyperlink r:id="rId10" w:history="1">
        <w:r w:rsidRPr="008272C1">
          <w:rPr>
            <w:rStyle w:val="Lienhypertexte"/>
          </w:rPr>
          <w:t>formations@sct.gouv.qc.ca</w:t>
        </w:r>
      </w:hyperlink>
    </w:p>
    <w:p w14:paraId="7D8156F3" w14:textId="77777777" w:rsidR="008272C1" w:rsidRPr="008272C1" w:rsidRDefault="008272C1" w:rsidP="008272C1">
      <w:pPr>
        <w:numPr>
          <w:ilvl w:val="0"/>
          <w:numId w:val="4"/>
        </w:numPr>
      </w:pPr>
      <w:r w:rsidRPr="008272C1">
        <w:rPr>
          <w:b/>
          <w:bCs/>
        </w:rPr>
        <w:t>Pièces jointes :</w:t>
      </w:r>
      <w:r w:rsidRPr="008272C1">
        <w:t xml:space="preserve"> </w:t>
      </w:r>
    </w:p>
    <w:p w14:paraId="65F199CB" w14:textId="77777777" w:rsidR="008272C1" w:rsidRPr="008272C1" w:rsidRDefault="008272C1" w:rsidP="008272C1">
      <w:pPr>
        <w:numPr>
          <w:ilvl w:val="1"/>
          <w:numId w:val="4"/>
        </w:numPr>
      </w:pPr>
      <w:r w:rsidRPr="008272C1">
        <w:t>PDF généré</w:t>
      </w:r>
    </w:p>
    <w:p w14:paraId="00A5E1C8" w14:textId="77777777" w:rsidR="008272C1" w:rsidRPr="008272C1" w:rsidRDefault="008272C1" w:rsidP="008272C1">
      <w:pPr>
        <w:numPr>
          <w:ilvl w:val="1"/>
          <w:numId w:val="4"/>
        </w:numPr>
      </w:pPr>
      <w:r w:rsidRPr="008272C1">
        <w:t>Facture téléversée par l’employé</w:t>
      </w:r>
    </w:p>
    <w:p w14:paraId="76D371BF" w14:textId="77777777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🔹</w:t>
      </w:r>
      <w:r w:rsidRPr="008272C1">
        <w:rPr>
          <w:b/>
          <w:bCs/>
        </w:rPr>
        <w:t xml:space="preserve"> Si la formation est gratuite</w:t>
      </w:r>
    </w:p>
    <w:p w14:paraId="28BFA027" w14:textId="77777777" w:rsidR="008272C1" w:rsidRPr="008272C1" w:rsidRDefault="008272C1" w:rsidP="008272C1">
      <w:r w:rsidRPr="008272C1">
        <w:t>Power Automate envoie :</w:t>
      </w:r>
    </w:p>
    <w:p w14:paraId="5A6FCF9C" w14:textId="77777777" w:rsidR="008272C1" w:rsidRPr="008272C1" w:rsidRDefault="008272C1" w:rsidP="008272C1">
      <w:pPr>
        <w:numPr>
          <w:ilvl w:val="0"/>
          <w:numId w:val="5"/>
        </w:numPr>
      </w:pPr>
      <w:r w:rsidRPr="008272C1">
        <w:rPr>
          <w:b/>
          <w:bCs/>
        </w:rPr>
        <w:t>À :</w:t>
      </w:r>
      <w:r w:rsidRPr="008272C1">
        <w:t xml:space="preserve"> </w:t>
      </w:r>
      <w:hyperlink r:id="rId11" w:history="1">
        <w:r w:rsidRPr="008272C1">
          <w:rPr>
            <w:rStyle w:val="Lienhypertexte"/>
          </w:rPr>
          <w:t>formations@sct.gouv.qc.ca</w:t>
        </w:r>
      </w:hyperlink>
    </w:p>
    <w:p w14:paraId="0E7C6C8A" w14:textId="77777777" w:rsidR="008272C1" w:rsidRPr="008272C1" w:rsidRDefault="008272C1" w:rsidP="008272C1">
      <w:pPr>
        <w:numPr>
          <w:ilvl w:val="0"/>
          <w:numId w:val="5"/>
        </w:numPr>
      </w:pPr>
      <w:r w:rsidRPr="008272C1">
        <w:rPr>
          <w:b/>
          <w:bCs/>
        </w:rPr>
        <w:t>Pièce jointe :</w:t>
      </w:r>
      <w:r w:rsidRPr="008272C1">
        <w:t xml:space="preserve"> PDF du formulaire</w:t>
      </w:r>
    </w:p>
    <w:p w14:paraId="565CADF1" w14:textId="77777777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👉</w:t>
      </w:r>
      <w:r w:rsidRPr="008272C1">
        <w:rPr>
          <w:b/>
          <w:bCs/>
        </w:rPr>
        <w:t xml:space="preserve"> 4. Il sauvegarde le tout dans SharePoint</w:t>
      </w:r>
    </w:p>
    <w:p w14:paraId="3C89DF27" w14:textId="77777777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👉</w:t>
      </w:r>
      <w:r w:rsidRPr="008272C1">
        <w:rPr>
          <w:b/>
          <w:bCs/>
        </w:rPr>
        <w:t xml:space="preserve"> 5. Il envoie un accusé de réception à l’employé</w:t>
      </w:r>
    </w:p>
    <w:p w14:paraId="1042A487" w14:textId="77777777" w:rsidR="008272C1" w:rsidRPr="008272C1" w:rsidRDefault="00000000" w:rsidP="008272C1">
      <w:r>
        <w:pict w14:anchorId="43DCE21E">
          <v:rect id="_x0000_i1029" style="width:0;height:1.5pt" o:hralign="center" o:hrstd="t" o:hr="t" fillcolor="#a0a0a0" stroked="f"/>
        </w:pict>
      </w:r>
    </w:p>
    <w:p w14:paraId="5CA4CE26" w14:textId="77777777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🎯</w:t>
      </w:r>
      <w:r w:rsidRPr="008272C1">
        <w:rPr>
          <w:b/>
          <w:bCs/>
        </w:rPr>
        <w:t xml:space="preserve"> Résultat : un processus plus simple, plus fiable, plus moderne</w:t>
      </w:r>
    </w:p>
    <w:p w14:paraId="2A50CC31" w14:textId="77777777" w:rsidR="00F0638D" w:rsidRPr="00F0638D" w:rsidRDefault="00F0638D" w:rsidP="00F0638D">
      <w:r w:rsidRPr="00F0638D">
        <w:t>Grâce à ce flux :</w:t>
      </w:r>
    </w:p>
    <w:p w14:paraId="78B63FB3" w14:textId="77777777" w:rsidR="00F0638D" w:rsidRPr="00F0638D" w:rsidRDefault="00F0638D" w:rsidP="00F0638D">
      <w:pPr>
        <w:numPr>
          <w:ilvl w:val="0"/>
          <w:numId w:val="7"/>
        </w:numPr>
      </w:pPr>
      <w:r w:rsidRPr="00F0638D">
        <w:t>L’employé remplit un formulaire clair, moderne et sans erreur.</w:t>
      </w:r>
    </w:p>
    <w:p w14:paraId="02B6B64F" w14:textId="77777777" w:rsidR="00F0638D" w:rsidRPr="00F0638D" w:rsidRDefault="00F0638D" w:rsidP="00F0638D">
      <w:pPr>
        <w:numPr>
          <w:ilvl w:val="0"/>
          <w:numId w:val="7"/>
        </w:numPr>
      </w:pPr>
      <w:r w:rsidRPr="00F0638D">
        <w:t xml:space="preserve">Les règles « sct-factures » / « formations » sont appliquées </w:t>
      </w:r>
      <w:r w:rsidRPr="00F0638D">
        <w:rPr>
          <w:b/>
          <w:bCs/>
        </w:rPr>
        <w:t>automatiquement</w:t>
      </w:r>
      <w:r w:rsidRPr="00F0638D">
        <w:t>.</w:t>
      </w:r>
    </w:p>
    <w:p w14:paraId="367CA6FA" w14:textId="77777777" w:rsidR="00F0638D" w:rsidRPr="00F0638D" w:rsidRDefault="00F0638D" w:rsidP="00F0638D">
      <w:pPr>
        <w:numPr>
          <w:ilvl w:val="0"/>
          <w:numId w:val="7"/>
        </w:numPr>
      </w:pPr>
      <w:r w:rsidRPr="00F0638D">
        <w:t xml:space="preserve">Les pièces jointes et PDF sont </w:t>
      </w:r>
      <w:r w:rsidRPr="00F0638D">
        <w:rPr>
          <w:b/>
          <w:bCs/>
        </w:rPr>
        <w:t>archivés dans SharePoint</w:t>
      </w:r>
      <w:r w:rsidRPr="00F0638D">
        <w:t>.</w:t>
      </w:r>
    </w:p>
    <w:p w14:paraId="671E9A17" w14:textId="77777777" w:rsidR="00F0638D" w:rsidRPr="00F0638D" w:rsidRDefault="00F0638D" w:rsidP="00F0638D">
      <w:pPr>
        <w:numPr>
          <w:ilvl w:val="0"/>
          <w:numId w:val="7"/>
        </w:numPr>
      </w:pPr>
      <w:r w:rsidRPr="00F0638D">
        <w:t xml:space="preserve">Le processus devient </w:t>
      </w:r>
      <w:r w:rsidRPr="00F0638D">
        <w:rPr>
          <w:b/>
          <w:bCs/>
        </w:rPr>
        <w:t>uniforme</w:t>
      </w:r>
      <w:r w:rsidRPr="00F0638D">
        <w:t xml:space="preserve">, </w:t>
      </w:r>
      <w:r w:rsidRPr="00F0638D">
        <w:rPr>
          <w:b/>
          <w:bCs/>
        </w:rPr>
        <w:t>traçable</w:t>
      </w:r>
      <w:r w:rsidRPr="00F0638D">
        <w:t xml:space="preserve">, </w:t>
      </w:r>
      <w:r w:rsidRPr="00F0638D">
        <w:rPr>
          <w:b/>
          <w:bCs/>
        </w:rPr>
        <w:t>sans erreurs</w:t>
      </w:r>
      <w:r w:rsidRPr="00F0638D">
        <w:t>.</w:t>
      </w:r>
    </w:p>
    <w:p w14:paraId="7CADBA55" w14:textId="77777777" w:rsidR="008272C1" w:rsidRPr="008272C1" w:rsidRDefault="008272C1" w:rsidP="008272C1">
      <w:r w:rsidRPr="008272C1">
        <w:t>Et surtout…</w:t>
      </w:r>
    </w:p>
    <w:p w14:paraId="32F42195" w14:textId="77777777" w:rsidR="008272C1" w:rsidRPr="008272C1" w:rsidRDefault="008272C1" w:rsidP="008272C1">
      <w:pPr>
        <w:rPr>
          <w:b/>
          <w:bCs/>
        </w:rPr>
      </w:pPr>
      <w:r w:rsidRPr="008272C1">
        <w:rPr>
          <w:rFonts w:ascii="Segoe UI Emoji" w:hAnsi="Segoe UI Emoji" w:cs="Segoe UI Emoji"/>
          <w:b/>
          <w:bCs/>
        </w:rPr>
        <w:t>⭐</w:t>
      </w:r>
      <w:r w:rsidRPr="008272C1">
        <w:rPr>
          <w:b/>
          <w:bCs/>
        </w:rPr>
        <w:t xml:space="preserve"> Le plus beau : tout cela fonctionne sans aucune intelligence artificielle.</w:t>
      </w:r>
    </w:p>
    <w:p w14:paraId="5AB925CC" w14:textId="77777777" w:rsidR="008272C1" w:rsidRPr="008272C1" w:rsidRDefault="008272C1" w:rsidP="008272C1">
      <w:r w:rsidRPr="008272C1">
        <w:t>Uniquement avec les outils Microsoft 365 que nous avons déjà.</w:t>
      </w:r>
    </w:p>
    <w:p w14:paraId="03701EC9" w14:textId="77777777" w:rsidR="0089112D" w:rsidRDefault="0089112D"/>
    <w:sectPr w:rsidR="0089112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6D63"/>
    <w:multiLevelType w:val="multilevel"/>
    <w:tmpl w:val="71F0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410BE"/>
    <w:multiLevelType w:val="multilevel"/>
    <w:tmpl w:val="1E9A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A01C5"/>
    <w:multiLevelType w:val="multilevel"/>
    <w:tmpl w:val="19BE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C59EB"/>
    <w:multiLevelType w:val="multilevel"/>
    <w:tmpl w:val="8CA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E501B"/>
    <w:multiLevelType w:val="multilevel"/>
    <w:tmpl w:val="AE8E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17055"/>
    <w:multiLevelType w:val="multilevel"/>
    <w:tmpl w:val="57A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D1905"/>
    <w:multiLevelType w:val="multilevel"/>
    <w:tmpl w:val="01A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500993">
    <w:abstractNumId w:val="1"/>
  </w:num>
  <w:num w:numId="2" w16cid:durableId="1702435100">
    <w:abstractNumId w:val="4"/>
  </w:num>
  <w:num w:numId="3" w16cid:durableId="173688110">
    <w:abstractNumId w:val="0"/>
  </w:num>
  <w:num w:numId="4" w16cid:durableId="1606889719">
    <w:abstractNumId w:val="3"/>
  </w:num>
  <w:num w:numId="5" w16cid:durableId="1189754902">
    <w:abstractNumId w:val="2"/>
  </w:num>
  <w:num w:numId="6" w16cid:durableId="871920501">
    <w:abstractNumId w:val="6"/>
  </w:num>
  <w:num w:numId="7" w16cid:durableId="1230189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C1"/>
    <w:rsid w:val="00003ACD"/>
    <w:rsid w:val="00174881"/>
    <w:rsid w:val="00260D7B"/>
    <w:rsid w:val="002F2648"/>
    <w:rsid w:val="002F5067"/>
    <w:rsid w:val="00573E5B"/>
    <w:rsid w:val="005E0B10"/>
    <w:rsid w:val="008272C1"/>
    <w:rsid w:val="0089112D"/>
    <w:rsid w:val="008B5267"/>
    <w:rsid w:val="0092670E"/>
    <w:rsid w:val="00987DEB"/>
    <w:rsid w:val="009E1798"/>
    <w:rsid w:val="009F1991"/>
    <w:rsid w:val="00B96FC7"/>
    <w:rsid w:val="00C31505"/>
    <w:rsid w:val="00C530C4"/>
    <w:rsid w:val="00D325EF"/>
    <w:rsid w:val="00D8638A"/>
    <w:rsid w:val="00EA6B31"/>
    <w:rsid w:val="00F0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A772B"/>
  <w15:chartTrackingRefBased/>
  <w15:docId w15:val="{B5B1A219-0E80-46ED-A28B-355CFE59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7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7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7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7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7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72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72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72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72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72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72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7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72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72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72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7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72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72C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272C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7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ormations@sct.gouv.qc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ormations@sct.gouv.qc.ca" TargetMode="External"/><Relationship Id="rId11" Type="http://schemas.openxmlformats.org/officeDocument/2006/relationships/hyperlink" Target="mailto:formations@sct.gouv.qc.ca" TargetMode="External"/><Relationship Id="rId5" Type="http://schemas.openxmlformats.org/officeDocument/2006/relationships/hyperlink" Target="mailto:sct-factures@sct.gouv.qc.ca" TargetMode="External"/><Relationship Id="rId10" Type="http://schemas.openxmlformats.org/officeDocument/2006/relationships/hyperlink" Target="mailto:formations@sct.gouv.qc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ct-factures@sct.gouv.qc.c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551</Words>
  <Characters>3075</Characters>
  <Application>Microsoft Office Word</Application>
  <DocSecurity>0</DocSecurity>
  <Lines>108</Lines>
  <Paragraphs>84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Rancourt</dc:creator>
  <cp:keywords/>
  <dc:description/>
  <cp:lastModifiedBy>Jérôme Rancourt</cp:lastModifiedBy>
  <cp:revision>15</cp:revision>
  <dcterms:created xsi:type="dcterms:W3CDTF">2026-02-23T19:17:00Z</dcterms:created>
  <dcterms:modified xsi:type="dcterms:W3CDTF">2026-03-10T19:11:00Z</dcterms:modified>
</cp:coreProperties>
</file>