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ind w:left="6.141732283464449" w:hanging="15"/>
        <w:rPr>
          <w:rFonts w:ascii="Arial" w:cs="Arial" w:eastAsia="Arial" w:hAnsi="Arial"/>
          <w:b w:val="1"/>
          <w:sz w:val="60"/>
          <w:szCs w:val="60"/>
        </w:rPr>
      </w:pPr>
      <w:bookmarkStart w:colFirst="0" w:colLast="0" w:name="_heading=h.gjdgxs" w:id="0"/>
      <w:bookmarkEnd w:id="0"/>
      <w:r w:rsidDel="00000000" w:rsidR="00000000" w:rsidRPr="00000000">
        <w:rPr>
          <w:rFonts w:ascii="Arial" w:cs="Arial" w:eastAsia="Arial" w:hAnsi="Arial"/>
          <w:b w:val="1"/>
          <w:sz w:val="60"/>
          <w:szCs w:val="60"/>
          <w:rtl w:val="0"/>
        </w:rPr>
        <w:t xml:space="preserve">Projet Python : </w:t>
      </w:r>
    </w:p>
    <w:p w:rsidR="00000000" w:rsidDel="00000000" w:rsidP="00000000" w:rsidRDefault="00000000" w:rsidRPr="00000000" w14:paraId="00000002">
      <w:pPr>
        <w:pStyle w:val="Title"/>
        <w:ind w:left="6.141732283464449" w:hanging="15"/>
        <w:rPr>
          <w:rFonts w:ascii="Arial" w:cs="Arial" w:eastAsia="Arial" w:hAnsi="Arial"/>
        </w:rPr>
      </w:pPr>
      <w:bookmarkStart w:colFirst="0" w:colLast="0" w:name="_heading=h.30j0zll" w:id="1"/>
      <w:bookmarkEnd w:id="1"/>
      <w:r w:rsidDel="00000000" w:rsidR="00000000" w:rsidRPr="00000000">
        <w:rPr>
          <w:rFonts w:ascii="Arial" w:cs="Arial" w:eastAsia="Arial" w:hAnsi="Arial"/>
          <w:rtl w:val="0"/>
        </w:rPr>
        <w:t xml:space="preserve">Les arbres de Grenoble</w:t>
      </w:r>
    </w:p>
    <w:p w:rsidR="00000000" w:rsidDel="00000000" w:rsidP="00000000" w:rsidRDefault="00000000" w:rsidRPr="00000000" w14:paraId="00000003">
      <w:pPr>
        <w:ind w:left="360" w:firstLine="0"/>
        <w:rPr/>
      </w:pPr>
      <w:r w:rsidDel="00000000" w:rsidR="00000000" w:rsidRPr="00000000">
        <w:rPr>
          <w:rtl w:val="0"/>
        </w:rPr>
      </w:r>
    </w:p>
    <w:p w:rsidR="00000000" w:rsidDel="00000000" w:rsidP="00000000" w:rsidRDefault="00000000" w:rsidRPr="00000000" w14:paraId="00000004">
      <w:pPr>
        <w:ind w:left="360" w:firstLine="0"/>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drawing>
          <wp:inline distB="114300" distT="114300" distL="114300" distR="114300">
            <wp:extent cx="6122850" cy="3441700"/>
            <wp:effectExtent b="0" l="0" r="0" t="0"/>
            <wp:docPr id="2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612285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t xml:space="preserve">L'emblématique arbre de Venon</w:t>
      </w:r>
    </w:p>
    <w:p w:rsidR="00000000" w:rsidDel="00000000" w:rsidP="00000000" w:rsidRDefault="00000000" w:rsidRPr="00000000" w14:paraId="00000008">
      <w:pPr>
        <w:jc w:val="center"/>
        <w:rPr/>
      </w:pPr>
      <w:r w:rsidDel="00000000" w:rsidR="00000000" w:rsidRPr="00000000">
        <w:rPr>
          <w:i w:val="1"/>
          <w:sz w:val="20"/>
          <w:szCs w:val="20"/>
          <w:rtl w:val="0"/>
        </w:rPr>
        <w:t xml:space="preserve">Source : francebleu.fr</w:t>
      </w:r>
      <w:r w:rsidDel="00000000" w:rsidR="00000000" w:rsidRPr="00000000">
        <w:rPr>
          <w:rtl w:val="0"/>
        </w:rPr>
        <w:t xml:space="preserve">  </w:t>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rFonts w:ascii="Arial" w:cs="Arial" w:eastAsia="Arial" w:hAnsi="Arial"/>
        </w:rPr>
      </w:pPr>
      <w:r w:rsidDel="00000000" w:rsidR="00000000" w:rsidRPr="00000000">
        <w:rPr>
          <w:rtl w:val="0"/>
        </w:rPr>
      </w:r>
    </w:p>
    <w:p w:rsidR="00000000" w:rsidDel="00000000" w:rsidP="00000000" w:rsidRDefault="00000000" w:rsidRPr="00000000" w14:paraId="0000000C">
      <w:pPr>
        <w:pStyle w:val="Heading1"/>
        <w:rPr>
          <w:rFonts w:ascii="Arial" w:cs="Arial" w:eastAsia="Arial" w:hAnsi="Arial"/>
        </w:rPr>
      </w:pPr>
      <w:bookmarkStart w:colFirst="0" w:colLast="0" w:name="_heading=h.1fob9te" w:id="2"/>
      <w:bookmarkEnd w:id="2"/>
      <w:r w:rsidDel="00000000" w:rsidR="00000000" w:rsidRPr="00000000">
        <w:rPr>
          <w:rFonts w:ascii="Arial" w:cs="Arial" w:eastAsia="Arial" w:hAnsi="Arial"/>
          <w:rtl w:val="0"/>
        </w:rPr>
        <w:t xml:space="preserve">Objectifs du module</w:t>
      </w:r>
    </w:p>
    <w:p w:rsidR="00000000" w:rsidDel="00000000" w:rsidP="00000000" w:rsidRDefault="00000000" w:rsidRPr="00000000" w14:paraId="0000000D">
      <w:pPr>
        <w:spacing w:line="240" w:lineRule="auto"/>
        <w:ind w:left="0" w:firstLine="0"/>
        <w:rPr>
          <w:rFonts w:ascii="Arial" w:cs="Arial" w:eastAsia="Arial" w:hAnsi="Arial"/>
        </w:rPr>
      </w:pPr>
      <w:r w:rsidDel="00000000" w:rsidR="00000000" w:rsidRPr="00000000">
        <w:rPr>
          <w:rFonts w:ascii="Arial" w:cs="Arial" w:eastAsia="Arial" w:hAnsi="Arial"/>
          <w:rtl w:val="0"/>
        </w:rPr>
        <w:t xml:space="preserve">L’objectif de ce projet est de vous plonger, tête la première dans de l’analyse de données, sans aucun pré-requis technique. A l’issue de ce projet, vous aurez vu les bases de la </w:t>
      </w:r>
      <w:r w:rsidDel="00000000" w:rsidR="00000000" w:rsidRPr="00000000">
        <w:rPr>
          <w:rFonts w:ascii="Arial" w:cs="Arial" w:eastAsia="Arial" w:hAnsi="Arial"/>
          <w:b w:val="1"/>
          <w:rtl w:val="0"/>
        </w:rPr>
        <w:t xml:space="preserve">manipulation de données grâce à Python</w:t>
      </w:r>
      <w:r w:rsidDel="00000000" w:rsidR="00000000" w:rsidRPr="00000000">
        <w:rPr>
          <w:rFonts w:ascii="Arial" w:cs="Arial" w:eastAsia="Arial" w:hAnsi="Arial"/>
          <w:rtl w:val="0"/>
        </w:rPr>
        <w:t xml:space="preserve">. </w:t>
      </w:r>
    </w:p>
    <w:p w:rsidR="00000000" w:rsidDel="00000000" w:rsidP="00000000" w:rsidRDefault="00000000" w:rsidRPr="00000000" w14:paraId="0000000E">
      <w:pPr>
        <w:spacing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0F">
      <w:pPr>
        <w:spacing w:line="240" w:lineRule="auto"/>
        <w:ind w:left="0" w:firstLine="0"/>
        <w:rPr>
          <w:rFonts w:ascii="Arial" w:cs="Arial" w:eastAsia="Arial" w:hAnsi="Arial"/>
        </w:rPr>
      </w:pPr>
      <w:r w:rsidDel="00000000" w:rsidR="00000000" w:rsidRPr="00000000">
        <w:rPr>
          <w:rFonts w:ascii="Arial" w:cs="Arial" w:eastAsia="Arial" w:hAnsi="Arial"/>
          <w:rtl w:val="0"/>
        </w:rPr>
        <w:t xml:space="preserve">Nous sommes conscients qu’il existe parmi vous une disparité de connaissances relatives au monde informatique, à la programmation et à l’analyse de données. Certains d’entres vous ont probablement déjà codé (régulièrement ou non) au cours de leur vie personnelle ou professionnelle (python, matlab, R ou autre) alors que d’autres découvrent ce monde aujourd’hui. </w:t>
      </w:r>
    </w:p>
    <w:p w:rsidR="00000000" w:rsidDel="00000000" w:rsidP="00000000" w:rsidRDefault="00000000" w:rsidRPr="00000000" w14:paraId="00000010">
      <w:pPr>
        <w:spacing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11">
      <w:pPr>
        <w:spacing w:line="240" w:lineRule="auto"/>
        <w:ind w:left="0" w:firstLine="0"/>
        <w:rPr>
          <w:rFonts w:ascii="Arial" w:cs="Arial" w:eastAsia="Arial" w:hAnsi="Arial"/>
        </w:rPr>
      </w:pPr>
      <w:r w:rsidDel="00000000" w:rsidR="00000000" w:rsidRPr="00000000">
        <w:rPr>
          <w:rFonts w:ascii="Arial" w:cs="Arial" w:eastAsia="Arial" w:hAnsi="Arial"/>
          <w:rtl w:val="0"/>
        </w:rPr>
        <w:t xml:space="preserve">Il est donc tout à fait normal que le projet à suivre paraisse facile à certaines personnes et difficile pour d’autres. Tant pis, et tant mieux ! Nous vous encourageons autant que possible à vous entraider, à transmettre, et à collaborer. Prenez votre temps au Campus Numérique comme un </w:t>
      </w:r>
      <w:r w:rsidDel="00000000" w:rsidR="00000000" w:rsidRPr="00000000">
        <w:rPr>
          <w:rFonts w:ascii="Arial" w:cs="Arial" w:eastAsia="Arial" w:hAnsi="Arial"/>
          <w:b w:val="1"/>
          <w:rtl w:val="0"/>
        </w:rPr>
        <w:t xml:space="preserve">espace disponible vous permettant de vous auto-former et d’expérimenter à plusieurs</w:t>
      </w:r>
      <w:r w:rsidDel="00000000" w:rsidR="00000000" w:rsidRPr="00000000">
        <w:rPr>
          <w:rFonts w:ascii="Arial" w:cs="Arial" w:eastAsia="Arial" w:hAnsi="Arial"/>
          <w:rtl w:val="0"/>
        </w:rPr>
        <w:t xml:space="preserve">. N’hésitez pas à approfondir vos connaissances et à aller chercher plus loin que ce qui est strictement attendu de vous si vous en sentez le besoin ou le désir. </w:t>
      </w:r>
    </w:p>
    <w:p w:rsidR="00000000" w:rsidDel="00000000" w:rsidP="00000000" w:rsidRDefault="00000000" w:rsidRPr="00000000" w14:paraId="00000012">
      <w:pPr>
        <w:spacing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13">
      <w:pPr>
        <w:spacing w:line="240" w:lineRule="auto"/>
        <w:ind w:left="0" w:firstLine="0"/>
        <w:rPr>
          <w:rFonts w:ascii="Arial" w:cs="Arial" w:eastAsia="Arial" w:hAnsi="Arial"/>
        </w:rPr>
      </w:pPr>
      <w:r w:rsidDel="00000000" w:rsidR="00000000" w:rsidRPr="00000000">
        <w:rPr>
          <w:rFonts w:ascii="Arial" w:cs="Arial" w:eastAsia="Arial" w:hAnsi="Arial"/>
          <w:rtl w:val="0"/>
        </w:rPr>
        <w:t xml:space="preserve">Le rôle des formateurs au cours de ce projet (et de la formation de manière plus générale) sera celui d’</w:t>
      </w:r>
      <w:r w:rsidDel="00000000" w:rsidR="00000000" w:rsidRPr="00000000">
        <w:rPr>
          <w:rFonts w:ascii="Arial" w:cs="Arial" w:eastAsia="Arial" w:hAnsi="Arial"/>
          <w:b w:val="1"/>
          <w:rtl w:val="0"/>
        </w:rPr>
        <w:t xml:space="preserve">accompagnateur méthodologique</w:t>
      </w:r>
      <w:r w:rsidDel="00000000" w:rsidR="00000000" w:rsidRPr="00000000">
        <w:rPr>
          <w:rFonts w:ascii="Arial" w:cs="Arial" w:eastAsia="Arial" w:hAnsi="Arial"/>
          <w:rtl w:val="0"/>
        </w:rPr>
        <w:t xml:space="preserve">. Nous n’aurons probablement pas la réponse à toutes vos questions.</w:t>
      </w:r>
    </w:p>
    <w:p w:rsidR="00000000" w:rsidDel="00000000" w:rsidP="00000000" w:rsidRDefault="00000000" w:rsidRPr="00000000" w14:paraId="00000014">
      <w:pPr>
        <w:pStyle w:val="Heading1"/>
        <w:rPr>
          <w:rFonts w:ascii="Arial" w:cs="Arial" w:eastAsia="Arial" w:hAnsi="Arial"/>
        </w:rPr>
      </w:pPr>
      <w:bookmarkStart w:colFirst="0" w:colLast="0" w:name="_heading=h.3znysh7" w:id="3"/>
      <w:bookmarkEnd w:id="3"/>
      <w:r w:rsidDel="00000000" w:rsidR="00000000" w:rsidRPr="00000000">
        <w:rPr>
          <w:rFonts w:ascii="Arial" w:cs="Arial" w:eastAsia="Arial" w:hAnsi="Arial"/>
          <w:rtl w:val="0"/>
        </w:rPr>
        <w:t xml:space="preserve">Modalités </w:t>
      </w:r>
    </w:p>
    <w:p w:rsidR="00000000" w:rsidDel="00000000" w:rsidP="00000000" w:rsidRDefault="00000000" w:rsidRPr="00000000" w14:paraId="00000015">
      <w:pPr>
        <w:numPr>
          <w:ilvl w:val="0"/>
          <w:numId w:val="6"/>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Durée du projet : 5 jours. </w:t>
      </w:r>
    </w:p>
    <w:p w:rsidR="00000000" w:rsidDel="00000000" w:rsidP="00000000" w:rsidRDefault="00000000" w:rsidRPr="00000000" w14:paraId="00000016">
      <w:pPr>
        <w:numPr>
          <w:ilvl w:val="0"/>
          <w:numId w:val="6"/>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Ce projet sera réalisé en autonomie</w:t>
      </w:r>
    </w:p>
    <w:p w:rsidR="00000000" w:rsidDel="00000000" w:rsidP="00000000" w:rsidRDefault="00000000" w:rsidRPr="00000000" w14:paraId="00000017">
      <w:pPr>
        <w:numPr>
          <w:ilvl w:val="0"/>
          <w:numId w:val="6"/>
        </w:numPr>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L’entraide est (très) fortement encouragée ! </w:t>
      </w:r>
      <w:r w:rsidDel="00000000" w:rsidR="00000000" w:rsidRPr="00000000">
        <w:rPr>
          <w:rtl w:val="0"/>
        </w:rPr>
      </w:r>
    </w:p>
    <w:p w:rsidR="00000000" w:rsidDel="00000000" w:rsidP="00000000" w:rsidRDefault="00000000" w:rsidRPr="00000000" w14:paraId="00000018">
      <w:pP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9">
      <w:pPr>
        <w:pStyle w:val="Heading1"/>
        <w:rPr>
          <w:rFonts w:ascii="Arial" w:cs="Arial" w:eastAsia="Arial" w:hAnsi="Arial"/>
        </w:rPr>
      </w:pPr>
      <w:bookmarkStart w:colFirst="0" w:colLast="0" w:name="_heading=h.2et92p0" w:id="4"/>
      <w:bookmarkEnd w:id="4"/>
      <w:r w:rsidDel="00000000" w:rsidR="00000000" w:rsidRPr="00000000">
        <w:rPr>
          <w:rFonts w:ascii="Arial" w:cs="Arial" w:eastAsia="Arial" w:hAnsi="Arial"/>
          <w:rtl w:val="0"/>
        </w:rPr>
        <w:t xml:space="preserve">Description du projet </w:t>
      </w:r>
    </w:p>
    <w:p w:rsidR="00000000" w:rsidDel="00000000" w:rsidP="00000000" w:rsidRDefault="00000000" w:rsidRPr="00000000" w14:paraId="0000001A">
      <w:pPr>
        <w:numPr>
          <w:ilvl w:val="0"/>
          <w:numId w:val="7"/>
        </w:numPr>
        <w:spacing w:before="200" w:lineRule="auto"/>
        <w:ind w:left="720" w:hanging="360"/>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Ce projet s’insère dans le cadre de l’</w:t>
      </w:r>
      <w:r w:rsidDel="00000000" w:rsidR="00000000" w:rsidRPr="00000000">
        <w:rPr>
          <w:rFonts w:ascii="Arial" w:cs="Arial" w:eastAsia="Arial" w:hAnsi="Arial"/>
          <w:b w:val="1"/>
          <w:sz w:val="22"/>
          <w:szCs w:val="22"/>
          <w:rtl w:val="0"/>
        </w:rPr>
        <w:t xml:space="preserve">Open Data</w:t>
      </w:r>
      <w:r w:rsidDel="00000000" w:rsidR="00000000" w:rsidRPr="00000000">
        <w:rPr>
          <w:rFonts w:ascii="Arial" w:cs="Arial" w:eastAsia="Arial" w:hAnsi="Arial"/>
          <w:sz w:val="22"/>
          <w:szCs w:val="22"/>
          <w:rtl w:val="0"/>
        </w:rPr>
        <w:t xml:space="preserve">, et en particulier des données libérées par la Ville de Grenoble. </w:t>
      </w:r>
      <w:r w:rsidDel="00000000" w:rsidR="00000000" w:rsidRPr="00000000">
        <w:rPr>
          <w:rFonts w:ascii="Arial" w:cs="Arial" w:eastAsia="Arial" w:hAnsi="Arial"/>
          <w:rtl w:val="0"/>
        </w:rPr>
        <w:t xml:space="preserve">Ce jeu de données contient des informations relatives aux arbres situés sur le territoire de la ville : numéro d’identification, date de plantation, genre botanique, espèce, etc. </w:t>
      </w:r>
      <w:r w:rsidDel="00000000" w:rsidR="00000000" w:rsidRPr="00000000">
        <w:rPr>
          <w:rFonts w:ascii="Arial" w:cs="Arial" w:eastAsia="Arial" w:hAnsi="Arial"/>
          <w:sz w:val="22"/>
          <w:szCs w:val="22"/>
          <w:rtl w:val="0"/>
        </w:rPr>
        <w:t xml:space="preserve">Ce jeu de données est disponible à cette adresse : </w:t>
      </w:r>
      <w:hyperlink r:id="rId8">
        <w:r w:rsidDel="00000000" w:rsidR="00000000" w:rsidRPr="00000000">
          <w:rPr>
            <w:rFonts w:ascii="Arial" w:cs="Arial" w:eastAsia="Arial" w:hAnsi="Arial"/>
            <w:color w:val="1155cc"/>
            <w:u w:val="single"/>
            <w:rtl w:val="0"/>
          </w:rPr>
          <w:t xml:space="preserve">http://data.metropolegrenoble.fr/ckan/dataset/les-arbres-de-grenoble</w:t>
        </w:r>
      </w:hyperlink>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1B">
      <w:pPr>
        <w:numPr>
          <w:ilvl w:val="0"/>
          <w:numId w:val="7"/>
        </w:numPr>
        <w:spacing w:before="200" w:lineRule="auto"/>
        <w:ind w:left="720" w:hanging="360"/>
        <w:rPr>
          <w:rFonts w:ascii="Arial" w:cs="Arial" w:eastAsia="Arial" w:hAnsi="Arial"/>
          <w:u w:val="none"/>
        </w:rPr>
      </w:pPr>
      <w:r w:rsidDel="00000000" w:rsidR="00000000" w:rsidRPr="00000000">
        <w:rPr>
          <w:rFonts w:ascii="Arial" w:cs="Arial" w:eastAsia="Arial" w:hAnsi="Arial"/>
          <w:rtl w:val="0"/>
        </w:rPr>
        <w:t xml:space="preserve">Vous explorerez les données via un </w:t>
      </w:r>
      <w:r w:rsidDel="00000000" w:rsidR="00000000" w:rsidRPr="00000000">
        <w:rPr>
          <w:rFonts w:ascii="Arial" w:cs="Arial" w:eastAsia="Arial" w:hAnsi="Arial"/>
          <w:b w:val="1"/>
          <w:rtl w:val="0"/>
        </w:rPr>
        <w:t xml:space="preserve">Jupyter notebook</w:t>
      </w:r>
      <w:r w:rsidDel="00000000" w:rsidR="00000000" w:rsidRPr="00000000">
        <w:rPr>
          <w:rFonts w:ascii="Arial" w:cs="Arial" w:eastAsia="Arial" w:hAnsi="Arial"/>
          <w:rtl w:val="0"/>
        </w:rPr>
        <w:t xml:space="preserve">, particulièrement adapté pour le calcul scientifique et la Data Science. Jupyter est un projet open-source et gratuit.  </w:t>
      </w:r>
      <w:r w:rsidDel="00000000" w:rsidR="00000000" w:rsidRPr="00000000">
        <w:rPr>
          <w:rtl w:val="0"/>
        </w:rPr>
      </w:r>
    </w:p>
    <w:p w:rsidR="00000000" w:rsidDel="00000000" w:rsidP="00000000" w:rsidRDefault="00000000" w:rsidRPr="00000000" w14:paraId="0000001C">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1D">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1E">
      <w:pPr>
        <w:jc w:val="center"/>
        <w:rPr>
          <w:rFonts w:ascii="Arial" w:cs="Arial" w:eastAsia="Arial" w:hAnsi="Arial"/>
        </w:rPr>
      </w:pPr>
      <w:r w:rsidDel="00000000" w:rsidR="00000000" w:rsidRPr="00000000">
        <w:rPr/>
        <w:drawing>
          <wp:inline distB="114300" distT="114300" distL="114300" distR="114300">
            <wp:extent cx="1306740" cy="1306740"/>
            <wp:effectExtent b="0" l="0" r="0" t="0"/>
            <wp:docPr id="2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306740" cy="130674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center"/>
        <w:rPr>
          <w:rFonts w:ascii="Arial" w:cs="Arial" w:eastAsia="Arial" w:hAnsi="Arial"/>
        </w:rPr>
      </w:pPr>
      <w:r w:rsidDel="00000000" w:rsidR="00000000" w:rsidRPr="00000000">
        <w:rPr>
          <w:rtl w:val="0"/>
        </w:rPr>
      </w:r>
    </w:p>
    <w:p w:rsidR="00000000" w:rsidDel="00000000" w:rsidP="00000000" w:rsidRDefault="00000000" w:rsidRPr="00000000" w14:paraId="00000020">
      <w:pPr>
        <w:pStyle w:val="Title"/>
        <w:ind w:left="-8.85826771653555" w:firstLine="0"/>
        <w:jc w:val="left"/>
        <w:rPr>
          <w:rFonts w:ascii="Arial" w:cs="Arial" w:eastAsia="Arial" w:hAnsi="Arial"/>
          <w:b w:val="1"/>
          <w:sz w:val="36"/>
          <w:szCs w:val="36"/>
        </w:rPr>
      </w:pPr>
      <w:bookmarkStart w:colFirst="0" w:colLast="0" w:name="_heading=h.tyjcwt" w:id="5"/>
      <w:bookmarkEnd w:id="5"/>
      <w:r w:rsidDel="00000000" w:rsidR="00000000" w:rsidRPr="00000000">
        <w:rPr>
          <w:rFonts w:ascii="Arial" w:cs="Arial" w:eastAsia="Arial" w:hAnsi="Arial"/>
          <w:b w:val="1"/>
          <w:sz w:val="36"/>
          <w:szCs w:val="36"/>
          <w:rtl w:val="0"/>
        </w:rPr>
        <w:t xml:space="preserve">Installation de l’environnement Anaconda</w:t>
      </w:r>
    </w:p>
    <w:p w:rsidR="00000000" w:rsidDel="00000000" w:rsidP="00000000" w:rsidRDefault="00000000" w:rsidRPr="00000000" w14:paraId="00000021">
      <w:pPr>
        <w:pStyle w:val="Title"/>
        <w:ind w:left="-8.85826771653555" w:firstLine="0"/>
        <w:jc w:val="left"/>
        <w:rPr>
          <w:rFonts w:ascii="Arial" w:cs="Arial" w:eastAsia="Arial" w:hAnsi="Arial"/>
          <w:b w:val="1"/>
          <w:color w:val="434343"/>
          <w:sz w:val="24"/>
          <w:szCs w:val="24"/>
        </w:rPr>
      </w:pPr>
      <w:bookmarkStart w:colFirst="0" w:colLast="0" w:name="_heading=h.3dy6vkm" w:id="6"/>
      <w:bookmarkEnd w:id="6"/>
      <w:r w:rsidDel="00000000" w:rsidR="00000000" w:rsidRPr="00000000">
        <w:rPr>
          <w:rFonts w:ascii="Arial" w:cs="Arial" w:eastAsia="Arial" w:hAnsi="Arial"/>
          <w:b w:val="1"/>
          <w:color w:val="434343"/>
          <w:sz w:val="24"/>
          <w:szCs w:val="24"/>
          <w:rtl w:val="0"/>
        </w:rPr>
        <w:t xml:space="preserve">Objectifs de l’activité</w:t>
      </w:r>
    </w:p>
    <w:p w:rsidR="00000000" w:rsidDel="00000000" w:rsidP="00000000" w:rsidRDefault="00000000" w:rsidRPr="00000000" w14:paraId="00000022">
      <w:pPr>
        <w:numPr>
          <w:ilvl w:val="0"/>
          <w:numId w:val="1"/>
        </w:numPr>
        <w:ind w:left="720" w:hanging="360"/>
        <w:rPr>
          <w:u w:val="none"/>
        </w:rPr>
      </w:pPr>
      <w:r w:rsidDel="00000000" w:rsidR="00000000" w:rsidRPr="00000000">
        <w:rPr>
          <w:rtl w:val="0"/>
        </w:rPr>
        <w:t xml:space="preserve">Mettre en place l’environnement de développement scientifique avec Anaconda</w:t>
      </w:r>
      <w:r w:rsidDel="00000000" w:rsidR="00000000" w:rsidRPr="00000000">
        <w:rPr>
          <w:rtl w:val="0"/>
        </w:rPr>
      </w:r>
    </w:p>
    <w:p w:rsidR="00000000" w:rsidDel="00000000" w:rsidP="00000000" w:rsidRDefault="00000000" w:rsidRPr="00000000" w14:paraId="00000023">
      <w:pPr>
        <w:ind w:firstLine="720"/>
        <w:rPr/>
      </w:pPr>
      <w:r w:rsidDel="00000000" w:rsidR="00000000" w:rsidRPr="00000000">
        <w:rPr>
          <w:rtl w:val="0"/>
        </w:rPr>
        <w:t xml:space="preserve"> </w:t>
      </w:r>
    </w:p>
    <w:p w:rsidR="00000000" w:rsidDel="00000000" w:rsidP="00000000" w:rsidRDefault="00000000" w:rsidRPr="00000000" w14:paraId="00000024">
      <w:pPr>
        <w:ind w:firstLine="720"/>
        <w:rPr/>
      </w:pPr>
      <w:r w:rsidDel="00000000" w:rsidR="00000000" w:rsidRPr="00000000">
        <w:rPr>
          <w:rtl w:val="0"/>
        </w:rPr>
      </w:r>
    </w:p>
    <w:p w:rsidR="00000000" w:rsidDel="00000000" w:rsidP="00000000" w:rsidRDefault="00000000" w:rsidRPr="00000000" w14:paraId="00000025">
      <w:pPr>
        <w:ind w:left="0" w:firstLine="0"/>
        <w:rPr>
          <w:rFonts w:ascii="Arial" w:cs="Arial" w:eastAsia="Arial" w:hAnsi="Arial"/>
          <w:b w:val="1"/>
          <w:color w:val="434343"/>
        </w:rPr>
      </w:pPr>
      <w:r w:rsidDel="00000000" w:rsidR="00000000" w:rsidRPr="00000000">
        <w:rPr>
          <w:rFonts w:ascii="Arial" w:cs="Arial" w:eastAsia="Arial" w:hAnsi="Arial"/>
          <w:b w:val="1"/>
          <w:color w:val="434343"/>
        </w:rPr>
        <w:drawing>
          <wp:inline distB="114300" distT="114300" distL="114300" distR="114300">
            <wp:extent cx="6477361" cy="3656737"/>
            <wp:effectExtent b="0" l="0" r="0" t="0"/>
            <wp:docPr id="2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6477361" cy="3656737"/>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0" w:firstLine="0"/>
        <w:rPr>
          <w:rFonts w:ascii="Arial" w:cs="Arial" w:eastAsia="Arial" w:hAnsi="Arial"/>
          <w:b w:val="1"/>
          <w:color w:val="434343"/>
        </w:rPr>
      </w:pPr>
      <w:r w:rsidDel="00000000" w:rsidR="00000000" w:rsidRPr="00000000">
        <w:rPr>
          <w:rtl w:val="0"/>
        </w:rPr>
      </w:r>
    </w:p>
    <w:p w:rsidR="00000000" w:rsidDel="00000000" w:rsidP="00000000" w:rsidRDefault="00000000" w:rsidRPr="00000000" w14:paraId="00000027">
      <w:pPr>
        <w:ind w:left="0" w:firstLine="0"/>
        <w:rPr/>
      </w:pPr>
      <w:r w:rsidDel="00000000" w:rsidR="00000000" w:rsidRPr="00000000">
        <w:rPr>
          <w:rFonts w:ascii="Arial" w:cs="Arial" w:eastAsia="Arial" w:hAnsi="Arial"/>
          <w:b w:val="1"/>
          <w:color w:val="434343"/>
          <w:rtl w:val="0"/>
        </w:rPr>
        <w:t xml:space="preserve">Consignes</w:t>
      </w:r>
      <w:r w:rsidDel="00000000" w:rsidR="00000000" w:rsidRPr="00000000">
        <w:rPr>
          <w:rtl w:val="0"/>
        </w:rPr>
      </w:r>
    </w:p>
    <w:p w:rsidR="00000000" w:rsidDel="00000000" w:rsidP="00000000" w:rsidRDefault="00000000" w:rsidRPr="00000000" w14:paraId="00000028">
      <w:pPr>
        <w:numPr>
          <w:ilvl w:val="0"/>
          <w:numId w:val="1"/>
        </w:numPr>
        <w:ind w:left="720" w:hanging="360"/>
        <w:rPr>
          <w:u w:val="none"/>
        </w:rPr>
      </w:pPr>
      <w:r w:rsidDel="00000000" w:rsidR="00000000" w:rsidRPr="00000000">
        <w:rPr>
          <w:rtl w:val="0"/>
        </w:rPr>
        <w:t xml:space="preserve">Pour Linux : </w:t>
      </w:r>
      <w:r w:rsidDel="00000000" w:rsidR="00000000" w:rsidRPr="00000000">
        <w:rPr>
          <w:rtl w:val="0"/>
        </w:rPr>
      </w:r>
    </w:p>
    <w:p w:rsidR="00000000" w:rsidDel="00000000" w:rsidP="00000000" w:rsidRDefault="00000000" w:rsidRPr="00000000" w14:paraId="00000029">
      <w:pPr>
        <w:numPr>
          <w:ilvl w:val="1"/>
          <w:numId w:val="1"/>
        </w:numPr>
        <w:ind w:left="1440" w:hanging="360"/>
        <w:rPr>
          <w:u w:val="none"/>
        </w:rPr>
      </w:pPr>
      <w:r w:rsidDel="00000000" w:rsidR="00000000" w:rsidRPr="00000000">
        <w:rPr>
          <w:rtl w:val="0"/>
        </w:rPr>
        <w:t xml:space="preserve">Télécharger </w:t>
      </w:r>
      <w:hyperlink r:id="rId11">
        <w:r w:rsidDel="00000000" w:rsidR="00000000" w:rsidRPr="00000000">
          <w:rPr>
            <w:color w:val="1155cc"/>
            <w:u w:val="single"/>
            <w:rtl w:val="0"/>
          </w:rPr>
          <w:t xml:space="preserve">https://www.anaconda.com/distribution/#linux</w:t>
        </w:r>
      </w:hyperlink>
      <w:r w:rsidDel="00000000" w:rsidR="00000000" w:rsidRPr="00000000">
        <w:rPr>
          <w:rtl w:val="0"/>
        </w:rPr>
      </w:r>
    </w:p>
    <w:p w:rsidR="00000000" w:rsidDel="00000000" w:rsidP="00000000" w:rsidRDefault="00000000" w:rsidRPr="00000000" w14:paraId="0000002A">
      <w:pPr>
        <w:ind w:left="1440" w:firstLine="0"/>
        <w:rPr/>
      </w:pPr>
      <w:r w:rsidDel="00000000" w:rsidR="00000000" w:rsidRPr="00000000">
        <w:rPr>
          <w:rtl w:val="0"/>
        </w:rPr>
      </w:r>
    </w:p>
    <w:p w:rsidR="00000000" w:rsidDel="00000000" w:rsidP="00000000" w:rsidRDefault="00000000" w:rsidRPr="00000000" w14:paraId="0000002B">
      <w:pPr>
        <w:numPr>
          <w:ilvl w:val="1"/>
          <w:numId w:val="1"/>
        </w:numPr>
        <w:ind w:left="1440" w:hanging="360"/>
        <w:rPr>
          <w:u w:val="none"/>
        </w:rPr>
      </w:pPr>
      <w:r w:rsidDel="00000000" w:rsidR="00000000" w:rsidRPr="00000000">
        <w:rPr>
          <w:rtl w:val="0"/>
        </w:rPr>
        <w:t xml:space="preserve">Choisir Python 3.7 =&gt; 64-bit (x86) installer (506MB)</w:t>
      </w:r>
      <w:r w:rsidDel="00000000" w:rsidR="00000000" w:rsidRPr="00000000">
        <w:rPr>
          <w:rtl w:val="0"/>
        </w:rPr>
      </w:r>
    </w:p>
    <w:p w:rsidR="00000000" w:rsidDel="00000000" w:rsidP="00000000" w:rsidRDefault="00000000" w:rsidRPr="00000000" w14:paraId="0000002C">
      <w:pPr>
        <w:numPr>
          <w:ilvl w:val="1"/>
          <w:numId w:val="1"/>
        </w:numPr>
        <w:ind w:left="1440" w:hanging="360"/>
        <w:rPr>
          <w:u w:val="none"/>
        </w:rPr>
      </w:pPr>
      <w:r w:rsidDel="00000000" w:rsidR="00000000" w:rsidRPr="00000000">
        <w:rPr>
          <w:rtl w:val="0"/>
        </w:rPr>
        <w:t xml:space="preserve">Consignes d’installation : </w:t>
      </w:r>
      <w:hyperlink r:id="rId12">
        <w:r w:rsidDel="00000000" w:rsidR="00000000" w:rsidRPr="00000000">
          <w:rPr>
            <w:color w:val="1155cc"/>
            <w:u w:val="single"/>
            <w:rtl w:val="0"/>
          </w:rPr>
          <w:t xml:space="preserve">https://docs.anaconda.com/anaconda/install/linux/</w:t>
        </w:r>
      </w:hyperlink>
      <w:r w:rsidDel="00000000" w:rsidR="00000000" w:rsidRPr="00000000">
        <w:rPr>
          <w:rtl w:val="0"/>
        </w:rPr>
      </w:r>
    </w:p>
    <w:p w:rsidR="00000000" w:rsidDel="00000000" w:rsidP="00000000" w:rsidRDefault="00000000" w:rsidRPr="00000000" w14:paraId="0000002D">
      <w:pPr>
        <w:numPr>
          <w:ilvl w:val="1"/>
          <w:numId w:val="1"/>
        </w:numPr>
        <w:ind w:left="1440" w:hanging="360"/>
        <w:rPr>
          <w:u w:val="none"/>
        </w:rPr>
      </w:pPr>
      <w:r w:rsidDel="00000000" w:rsidR="00000000" w:rsidRPr="00000000">
        <w:rPr>
          <w:rtl w:val="0"/>
        </w:rPr>
        <w:t xml:space="preserve">Pour ouvrir un terminal à l’endroit où vous avez téléchargé Anaconda </w:t>
      </w:r>
      <w:r w:rsidDel="00000000" w:rsidR="00000000" w:rsidRPr="00000000">
        <w:rPr>
          <w:rtl w:val="0"/>
        </w:rPr>
      </w:r>
    </w:p>
    <w:p w:rsidR="00000000" w:rsidDel="00000000" w:rsidP="00000000" w:rsidRDefault="00000000" w:rsidRPr="00000000" w14:paraId="0000002E">
      <w:pPr>
        <w:numPr>
          <w:ilvl w:val="2"/>
          <w:numId w:val="1"/>
        </w:numPr>
        <w:ind w:left="2160" w:hanging="360"/>
        <w:rPr>
          <w:u w:val="none"/>
        </w:rPr>
      </w:pPr>
      <w:r w:rsidDel="00000000" w:rsidR="00000000" w:rsidRPr="00000000">
        <w:rPr>
          <w:rtl w:val="0"/>
        </w:rPr>
        <w:t xml:space="preserve">Click droit =&gt; Open Terminal Here</w:t>
      </w:r>
      <w:r w:rsidDel="00000000" w:rsidR="00000000" w:rsidRPr="00000000">
        <w:rPr>
          <w:rtl w:val="0"/>
        </w:rPr>
      </w:r>
    </w:p>
    <w:p w:rsidR="00000000" w:rsidDel="00000000" w:rsidP="00000000" w:rsidRDefault="00000000" w:rsidRPr="00000000" w14:paraId="0000002F">
      <w:pPr>
        <w:numPr>
          <w:ilvl w:val="2"/>
          <w:numId w:val="1"/>
        </w:numPr>
        <w:ind w:left="2160" w:hanging="360"/>
        <w:rPr>
          <w:u w:val="none"/>
        </w:rPr>
      </w:pPr>
      <w:r w:rsidDel="00000000" w:rsidR="00000000" w:rsidRPr="00000000">
        <w:rPr>
          <w:rtl w:val="0"/>
        </w:rPr>
        <w:t xml:space="preserve">Vous pouvez alors exécuter les instructions de la doc </w:t>
      </w:r>
      <w:r w:rsidDel="00000000" w:rsidR="00000000" w:rsidRPr="00000000">
        <w:rPr>
          <w:rtl w:val="0"/>
        </w:rPr>
      </w:r>
    </w:p>
    <w:p w:rsidR="00000000" w:rsidDel="00000000" w:rsidP="00000000" w:rsidRDefault="00000000" w:rsidRPr="00000000" w14:paraId="00000030">
      <w:pPr>
        <w:ind w:firstLine="720"/>
        <w:rPr/>
      </w:pPr>
      <w:r w:rsidDel="00000000" w:rsidR="00000000" w:rsidRPr="00000000">
        <w:rPr>
          <w:rtl w:val="0"/>
        </w:rPr>
      </w:r>
    </w:p>
    <w:p w:rsidR="00000000" w:rsidDel="00000000" w:rsidP="00000000" w:rsidRDefault="00000000" w:rsidRPr="00000000" w14:paraId="00000031">
      <w:pPr>
        <w:numPr>
          <w:ilvl w:val="0"/>
          <w:numId w:val="1"/>
        </w:numPr>
        <w:ind w:left="720" w:hanging="360"/>
        <w:rPr>
          <w:u w:val="none"/>
        </w:rPr>
      </w:pPr>
      <w:r w:rsidDel="00000000" w:rsidR="00000000" w:rsidRPr="00000000">
        <w:rPr>
          <w:rtl w:val="0"/>
        </w:rPr>
        <w:t xml:space="preserve">Pour Windows</w:t>
      </w:r>
      <w:r w:rsidDel="00000000" w:rsidR="00000000" w:rsidRPr="00000000">
        <w:rPr>
          <w:rtl w:val="0"/>
        </w:rPr>
      </w:r>
    </w:p>
    <w:p w:rsidR="00000000" w:rsidDel="00000000" w:rsidP="00000000" w:rsidRDefault="00000000" w:rsidRPr="00000000" w14:paraId="00000032">
      <w:pPr>
        <w:numPr>
          <w:ilvl w:val="1"/>
          <w:numId w:val="1"/>
        </w:numPr>
        <w:ind w:left="1440" w:hanging="360"/>
        <w:rPr>
          <w:u w:val="none"/>
        </w:rPr>
      </w:pPr>
      <w:r w:rsidDel="00000000" w:rsidR="00000000" w:rsidRPr="00000000">
        <w:rPr>
          <w:rtl w:val="0"/>
        </w:rPr>
        <w:t xml:space="preserve">Idem mais avec l’interface graphique !  </w:t>
      </w:r>
      <w:r w:rsidDel="00000000" w:rsidR="00000000" w:rsidRPr="00000000">
        <w:rPr>
          <w:rtl w:val="0"/>
        </w:rPr>
      </w:r>
    </w:p>
    <w:p w:rsidR="00000000" w:rsidDel="00000000" w:rsidP="00000000" w:rsidRDefault="00000000" w:rsidRPr="00000000" w14:paraId="00000033">
      <w:pPr>
        <w:jc w:val="cente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pStyle w:val="Title"/>
        <w:ind w:left="-8.85826771653555" w:firstLine="0"/>
        <w:jc w:val="left"/>
        <w:rPr>
          <w:rFonts w:ascii="Arial" w:cs="Arial" w:eastAsia="Arial" w:hAnsi="Arial"/>
          <w:b w:val="1"/>
          <w:sz w:val="48"/>
          <w:szCs w:val="48"/>
        </w:rPr>
      </w:pPr>
      <w:bookmarkStart w:colFirst="0" w:colLast="0" w:name="_heading=h.1t3h5sf" w:id="7"/>
      <w:bookmarkEnd w:id="7"/>
      <w:r w:rsidDel="00000000" w:rsidR="00000000" w:rsidRPr="00000000">
        <w:rPr>
          <w:rFonts w:ascii="Arial" w:cs="Arial" w:eastAsia="Arial" w:hAnsi="Arial"/>
          <w:b w:val="1"/>
          <w:sz w:val="48"/>
          <w:szCs w:val="48"/>
          <w:rtl w:val="0"/>
        </w:rPr>
        <w:t xml:space="preserve">Itération 1</w:t>
      </w:r>
    </w:p>
    <w:p w:rsidR="00000000" w:rsidDel="00000000" w:rsidP="00000000" w:rsidRDefault="00000000" w:rsidRPr="00000000" w14:paraId="00000037">
      <w:pPr>
        <w:pStyle w:val="Title"/>
        <w:ind w:left="-8.85826771653555" w:firstLine="0"/>
        <w:jc w:val="left"/>
        <w:rPr>
          <w:rFonts w:ascii="Arial" w:cs="Arial" w:eastAsia="Arial" w:hAnsi="Arial"/>
          <w:b w:val="1"/>
          <w:sz w:val="36"/>
          <w:szCs w:val="36"/>
        </w:rPr>
      </w:pPr>
      <w:bookmarkStart w:colFirst="0" w:colLast="0" w:name="_heading=h.4d34og8" w:id="8"/>
      <w:bookmarkEnd w:id="8"/>
      <w:r w:rsidDel="00000000" w:rsidR="00000000" w:rsidRPr="00000000">
        <w:rPr>
          <w:rFonts w:ascii="Arial" w:cs="Arial" w:eastAsia="Arial" w:hAnsi="Arial"/>
          <w:b w:val="1"/>
          <w:sz w:val="36"/>
          <w:szCs w:val="36"/>
          <w:rtl w:val="0"/>
        </w:rPr>
        <w:t xml:space="preserve">Exploration préliminaire du dataset “Arbres” </w:t>
      </w:r>
    </w:p>
    <w:p w:rsidR="00000000" w:rsidDel="00000000" w:rsidP="00000000" w:rsidRDefault="00000000" w:rsidRPr="00000000" w14:paraId="00000038">
      <w:pPr>
        <w:pStyle w:val="Title"/>
        <w:ind w:left="-8.85826771653555" w:firstLine="0"/>
        <w:jc w:val="left"/>
        <w:rPr>
          <w:rFonts w:ascii="Arial" w:cs="Arial" w:eastAsia="Arial" w:hAnsi="Arial"/>
          <w:b w:val="1"/>
          <w:color w:val="434343"/>
          <w:sz w:val="24"/>
          <w:szCs w:val="24"/>
        </w:rPr>
      </w:pPr>
      <w:bookmarkStart w:colFirst="0" w:colLast="0" w:name="_heading=h.2s8eyo1" w:id="9"/>
      <w:bookmarkEnd w:id="9"/>
      <w:r w:rsidDel="00000000" w:rsidR="00000000" w:rsidRPr="00000000">
        <w:rPr>
          <w:rtl w:val="0"/>
        </w:rPr>
      </w:r>
    </w:p>
    <w:p w:rsidR="00000000" w:rsidDel="00000000" w:rsidP="00000000" w:rsidRDefault="00000000" w:rsidRPr="00000000" w14:paraId="00000039">
      <w:pPr>
        <w:pStyle w:val="Title"/>
        <w:ind w:left="-8.85826771653555" w:firstLine="0"/>
        <w:jc w:val="left"/>
        <w:rPr>
          <w:rFonts w:ascii="Arial" w:cs="Arial" w:eastAsia="Arial" w:hAnsi="Arial"/>
          <w:b w:val="1"/>
          <w:color w:val="434343"/>
          <w:sz w:val="24"/>
          <w:szCs w:val="24"/>
        </w:rPr>
      </w:pPr>
      <w:bookmarkStart w:colFirst="0" w:colLast="0" w:name="_heading=h.17dp8vu" w:id="10"/>
      <w:bookmarkEnd w:id="10"/>
      <w:r w:rsidDel="00000000" w:rsidR="00000000" w:rsidRPr="00000000">
        <w:rPr>
          <w:rFonts w:ascii="Arial" w:cs="Arial" w:eastAsia="Arial" w:hAnsi="Arial"/>
          <w:b w:val="1"/>
          <w:color w:val="434343"/>
          <w:sz w:val="24"/>
          <w:szCs w:val="24"/>
          <w:rtl w:val="0"/>
        </w:rPr>
        <w:t xml:space="preserve">Objectifs de l’activité</w:t>
      </w:r>
    </w:p>
    <w:p w:rsidR="00000000" w:rsidDel="00000000" w:rsidP="00000000" w:rsidRDefault="00000000" w:rsidRPr="00000000" w14:paraId="0000003A">
      <w:pPr>
        <w:numPr>
          <w:ilvl w:val="0"/>
          <w:numId w:val="2"/>
        </w:numPr>
        <w:spacing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Installer Anaconda</w:t>
      </w:r>
    </w:p>
    <w:p w:rsidR="00000000" w:rsidDel="00000000" w:rsidP="00000000" w:rsidRDefault="00000000" w:rsidRPr="00000000" w14:paraId="0000003B">
      <w:pPr>
        <w:numPr>
          <w:ilvl w:val="0"/>
          <w:numId w:val="2"/>
        </w:numPr>
        <w:spacing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Nous nous Intéresserons dans un premier temps à quelques </w:t>
      </w:r>
      <w:r w:rsidDel="00000000" w:rsidR="00000000" w:rsidRPr="00000000">
        <w:rPr>
          <w:rFonts w:ascii="Arial" w:cs="Arial" w:eastAsia="Arial" w:hAnsi="Arial"/>
          <w:b w:val="1"/>
          <w:sz w:val="22"/>
          <w:szCs w:val="22"/>
          <w:rtl w:val="0"/>
        </w:rPr>
        <w:t xml:space="preserve">structures de données internes à Python</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i w:val="1"/>
          <w:sz w:val="22"/>
          <w:szCs w:val="22"/>
          <w:rtl w:val="0"/>
        </w:rPr>
        <w:t xml:space="preserve">-</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i w:val="1"/>
          <w:sz w:val="22"/>
          <w:szCs w:val="22"/>
          <w:rtl w:val="0"/>
        </w:rPr>
        <w:t xml:space="preserve">built-in data structures</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i w:val="1"/>
          <w:sz w:val="22"/>
          <w:szCs w:val="22"/>
          <w:rtl w:val="0"/>
        </w:rPr>
        <w:t xml:space="preserve">-</w:t>
      </w:r>
      <w:r w:rsidDel="00000000" w:rsidR="00000000" w:rsidRPr="00000000">
        <w:rPr>
          <w:rFonts w:ascii="Arial" w:cs="Arial" w:eastAsia="Arial" w:hAnsi="Arial"/>
          <w:sz w:val="22"/>
          <w:szCs w:val="22"/>
          <w:rtl w:val="0"/>
        </w:rPr>
        <w:t xml:space="preserve"> sans ajout de librairie spécialisée (type </w:t>
      </w:r>
      <w:r w:rsidDel="00000000" w:rsidR="00000000" w:rsidRPr="00000000">
        <w:rPr>
          <w:rFonts w:ascii="Arial" w:cs="Arial" w:eastAsia="Arial" w:hAnsi="Arial"/>
          <w:i w:val="1"/>
          <w:sz w:val="22"/>
          <w:szCs w:val="22"/>
          <w:rtl w:val="0"/>
        </w:rPr>
        <w:t xml:space="preserve">pandas</w:t>
      </w:r>
      <w:r w:rsidDel="00000000" w:rsidR="00000000" w:rsidRPr="00000000">
        <w:rPr>
          <w:rFonts w:ascii="Arial" w:cs="Arial" w:eastAsia="Arial" w:hAnsi="Arial"/>
          <w:sz w:val="22"/>
          <w:szCs w:val="22"/>
          <w:rtl w:val="0"/>
        </w:rPr>
        <w:t xml:space="preserve">) et aux opérations de bases (</w:t>
      </w:r>
      <w:r w:rsidDel="00000000" w:rsidR="00000000" w:rsidRPr="00000000">
        <w:rPr>
          <w:rFonts w:ascii="Arial" w:cs="Arial" w:eastAsia="Arial" w:hAnsi="Arial"/>
          <w:b w:val="1"/>
          <w:sz w:val="22"/>
          <w:szCs w:val="22"/>
          <w:rtl w:val="0"/>
        </w:rPr>
        <w:t xml:space="preserve">boucles </w:t>
      </w:r>
      <w:r w:rsidDel="00000000" w:rsidR="00000000" w:rsidRPr="00000000">
        <w:rPr>
          <w:rFonts w:ascii="Arial" w:cs="Arial" w:eastAsia="Arial" w:hAnsi="Arial"/>
          <w:sz w:val="22"/>
          <w:szCs w:val="22"/>
          <w:rtl w:val="0"/>
        </w:rPr>
        <w:t xml:space="preserve">et </w:t>
      </w:r>
      <w:r w:rsidDel="00000000" w:rsidR="00000000" w:rsidRPr="00000000">
        <w:rPr>
          <w:rFonts w:ascii="Arial" w:cs="Arial" w:eastAsia="Arial" w:hAnsi="Arial"/>
          <w:b w:val="1"/>
          <w:sz w:val="22"/>
          <w:szCs w:val="22"/>
          <w:rtl w:val="0"/>
        </w:rPr>
        <w:t xml:space="preserve">conditions)</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3C">
      <w:pPr>
        <w:numPr>
          <w:ilvl w:val="0"/>
          <w:numId w:val="2"/>
        </w:numPr>
        <w:spacing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Ouverture et lecture du contenu d’un fichier “</w:t>
      </w:r>
      <w:r w:rsidDel="00000000" w:rsidR="00000000" w:rsidRPr="00000000">
        <w:rPr>
          <w:rFonts w:ascii="Arial" w:cs="Arial" w:eastAsia="Arial" w:hAnsi="Arial"/>
          <w:i w:val="1"/>
          <w:sz w:val="22"/>
          <w:szCs w:val="22"/>
          <w:rtl w:val="0"/>
        </w:rPr>
        <w:t xml:space="preserve">.csv </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3D">
      <w:pPr>
        <w:numPr>
          <w:ilvl w:val="0"/>
          <w:numId w:val="2"/>
        </w:numPr>
        <w:spacing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Exploration préliminaire des données. </w:t>
      </w:r>
    </w:p>
    <w:p w:rsidR="00000000" w:rsidDel="00000000" w:rsidP="00000000" w:rsidRDefault="00000000" w:rsidRPr="00000000" w14:paraId="0000003E">
      <w:pPr>
        <w:pStyle w:val="Heading3"/>
        <w:rPr>
          <w:rFonts w:ascii="Arial" w:cs="Arial" w:eastAsia="Arial" w:hAnsi="Arial"/>
        </w:rPr>
      </w:pPr>
      <w:bookmarkStart w:colFirst="0" w:colLast="0" w:name="_heading=h.3rdcrjn" w:id="11"/>
      <w:bookmarkEnd w:id="11"/>
      <w:r w:rsidDel="00000000" w:rsidR="00000000" w:rsidRPr="00000000">
        <w:rPr>
          <w:rFonts w:ascii="Arial" w:cs="Arial" w:eastAsia="Arial" w:hAnsi="Arial"/>
          <w:rtl w:val="0"/>
        </w:rPr>
        <w:t xml:space="preserve">Compétences </w:t>
      </w:r>
    </w:p>
    <w:p w:rsidR="00000000" w:rsidDel="00000000" w:rsidP="00000000" w:rsidRDefault="00000000" w:rsidRPr="00000000" w14:paraId="0000003F">
      <w:pPr>
        <w:numPr>
          <w:ilvl w:val="0"/>
          <w:numId w:val="2"/>
        </w:numPr>
        <w:spacing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Ouvrir et lire le contenu d’un fichier </w:t>
      </w:r>
      <w:r w:rsidDel="00000000" w:rsidR="00000000" w:rsidRPr="00000000">
        <w:rPr>
          <w:rFonts w:ascii="Arial" w:cs="Arial" w:eastAsia="Arial" w:hAnsi="Arial"/>
          <w:i w:val="1"/>
          <w:sz w:val="22"/>
          <w:szCs w:val="22"/>
          <w:rtl w:val="0"/>
        </w:rPr>
        <w:t xml:space="preserve">.csv </w:t>
      </w:r>
      <w:r w:rsidDel="00000000" w:rsidR="00000000" w:rsidRPr="00000000">
        <w:rPr>
          <w:rtl w:val="0"/>
        </w:rPr>
      </w:r>
    </w:p>
    <w:p w:rsidR="00000000" w:rsidDel="00000000" w:rsidP="00000000" w:rsidRDefault="00000000" w:rsidRPr="00000000" w14:paraId="00000040">
      <w:pPr>
        <w:numPr>
          <w:ilvl w:val="0"/>
          <w:numId w:val="2"/>
        </w:numPr>
        <w:spacing w:line="240" w:lineRule="auto"/>
        <w:ind w:left="720" w:hanging="360"/>
        <w:rPr>
          <w:rFonts w:ascii="Arial" w:cs="Arial" w:eastAsia="Arial" w:hAnsi="Arial"/>
          <w:b w:val="0"/>
          <w:color w:val="000000"/>
          <w:sz w:val="22"/>
          <w:szCs w:val="22"/>
        </w:rPr>
      </w:pPr>
      <w:r w:rsidDel="00000000" w:rsidR="00000000" w:rsidRPr="00000000">
        <w:rPr>
          <w:rFonts w:ascii="Arial" w:cs="Arial" w:eastAsia="Arial" w:hAnsi="Arial"/>
          <w:sz w:val="22"/>
          <w:szCs w:val="22"/>
          <w:rtl w:val="0"/>
        </w:rPr>
        <w:t xml:space="preserve">Utiliser des boucles for </w:t>
      </w:r>
      <w:r w:rsidDel="00000000" w:rsidR="00000000" w:rsidRPr="00000000">
        <w:rPr>
          <w:rtl w:val="0"/>
        </w:rPr>
      </w:r>
    </w:p>
    <w:p w:rsidR="00000000" w:rsidDel="00000000" w:rsidP="00000000" w:rsidRDefault="00000000" w:rsidRPr="00000000" w14:paraId="00000041">
      <w:pPr>
        <w:numPr>
          <w:ilvl w:val="0"/>
          <w:numId w:val="2"/>
        </w:numPr>
        <w:spacing w:line="240" w:lineRule="auto"/>
        <w:ind w:left="720" w:hanging="360"/>
        <w:rPr>
          <w:rFonts w:ascii="Arial" w:cs="Arial" w:eastAsia="Arial" w:hAnsi="Arial"/>
          <w:b w:val="0"/>
          <w:color w:val="000000"/>
          <w:sz w:val="22"/>
          <w:szCs w:val="22"/>
        </w:rPr>
      </w:pPr>
      <w:r w:rsidDel="00000000" w:rsidR="00000000" w:rsidRPr="00000000">
        <w:rPr>
          <w:rFonts w:ascii="Arial" w:cs="Arial" w:eastAsia="Arial" w:hAnsi="Arial"/>
          <w:sz w:val="22"/>
          <w:szCs w:val="22"/>
          <w:rtl w:val="0"/>
        </w:rPr>
        <w:t xml:space="preserve">Utiliser des structures conditionnelles </w:t>
      </w:r>
      <w:r w:rsidDel="00000000" w:rsidR="00000000" w:rsidRPr="00000000">
        <w:rPr>
          <w:rtl w:val="0"/>
        </w:rPr>
      </w:r>
    </w:p>
    <w:p w:rsidR="00000000" w:rsidDel="00000000" w:rsidP="00000000" w:rsidRDefault="00000000" w:rsidRPr="00000000" w14:paraId="00000042">
      <w:pPr>
        <w:numPr>
          <w:ilvl w:val="0"/>
          <w:numId w:val="2"/>
        </w:numPr>
        <w:spacing w:line="24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Manipuler des listes et tuples</w:t>
      </w:r>
      <w:r w:rsidDel="00000000" w:rsidR="00000000" w:rsidRPr="00000000">
        <w:rPr>
          <w:rtl w:val="0"/>
        </w:rPr>
      </w:r>
    </w:p>
    <w:p w:rsidR="00000000" w:rsidDel="00000000" w:rsidP="00000000" w:rsidRDefault="00000000" w:rsidRPr="00000000" w14:paraId="00000043">
      <w:pPr>
        <w:pStyle w:val="Heading3"/>
        <w:rPr>
          <w:rFonts w:ascii="Arial" w:cs="Arial" w:eastAsia="Arial" w:hAnsi="Arial"/>
        </w:rPr>
      </w:pPr>
      <w:bookmarkStart w:colFirst="0" w:colLast="0" w:name="_heading=h.26in1rg" w:id="12"/>
      <w:bookmarkEnd w:id="12"/>
      <w:r w:rsidDel="00000000" w:rsidR="00000000" w:rsidRPr="00000000">
        <w:rPr>
          <w:rFonts w:ascii="Arial" w:cs="Arial" w:eastAsia="Arial" w:hAnsi="Arial"/>
          <w:rtl w:val="0"/>
        </w:rPr>
        <w:t xml:space="preserve">Consignes </w:t>
      </w:r>
    </w:p>
    <w:p w:rsidR="00000000" w:rsidDel="00000000" w:rsidP="00000000" w:rsidRDefault="00000000" w:rsidRPr="00000000" w14:paraId="00000044">
      <w:pPr>
        <w:numPr>
          <w:ilvl w:val="0"/>
          <w:numId w:val="3"/>
        </w:numPr>
        <w:spacing w:before="20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Avant d’explorer les données, pensez à </w:t>
      </w:r>
      <w:r w:rsidDel="00000000" w:rsidR="00000000" w:rsidRPr="00000000">
        <w:rPr>
          <w:rFonts w:ascii="Arial" w:cs="Arial" w:eastAsia="Arial" w:hAnsi="Arial"/>
          <w:b w:val="1"/>
          <w:rtl w:val="0"/>
        </w:rPr>
        <w:t xml:space="preserve">ranger votre arborescence de fichier</w:t>
      </w:r>
      <w:r w:rsidDel="00000000" w:rsidR="00000000" w:rsidRPr="00000000">
        <w:rPr>
          <w:rFonts w:ascii="Arial" w:cs="Arial" w:eastAsia="Arial" w:hAnsi="Arial"/>
          <w:rtl w:val="0"/>
        </w:rPr>
        <w:t xml:space="preserve">. Vous allez très rapidement accumuler de nombreux dossiers et fichiers, pas question de tout mettre en b@r#*l sur le bureau ! Vous y perdriez beaucoup de temps et d’énergie assez rapidement. Au sein de votre répertoire de travail, créez un dossier spécifique à ce projet ayant une structure : </w:t>
      </w:r>
      <w:r w:rsidDel="00000000" w:rsidR="00000000" w:rsidRPr="00000000">
        <w:rPr>
          <w:rtl w:val="0"/>
        </w:rPr>
      </w:r>
    </w:p>
    <w:p w:rsidR="00000000" w:rsidDel="00000000" w:rsidP="00000000" w:rsidRDefault="00000000" w:rsidRPr="00000000" w14:paraId="00000045">
      <w:pPr>
        <w:spacing w:before="200" w:line="276" w:lineRule="auto"/>
        <w:ind w:firstLine="720"/>
        <w:rPr>
          <w:rFonts w:ascii="Raleway" w:cs="Raleway" w:eastAsia="Raleway" w:hAnsi="Raleway"/>
        </w:rPr>
      </w:pPr>
      <w:r w:rsidDel="00000000" w:rsidR="00000000" w:rsidRPr="00000000">
        <w:rPr>
          <w:rFonts w:ascii="Raleway" w:cs="Raleway" w:eastAsia="Raleway" w:hAnsi="Raleway"/>
          <w:rtl w:val="0"/>
        </w:rPr>
        <w:tab/>
        <w:t xml:space="preserve">Projet_arbre </w:t>
      </w:r>
    </w:p>
    <w:p w:rsidR="00000000" w:rsidDel="00000000" w:rsidP="00000000" w:rsidRDefault="00000000" w:rsidRPr="00000000" w14:paraId="00000046">
      <w:pPr>
        <w:spacing w:before="0" w:line="276" w:lineRule="auto"/>
        <w:ind w:firstLine="720"/>
        <w:rPr>
          <w:rFonts w:ascii="Raleway" w:cs="Raleway" w:eastAsia="Raleway" w:hAnsi="Raleway"/>
        </w:rPr>
      </w:pPr>
      <w:r w:rsidDel="00000000" w:rsidR="00000000" w:rsidRPr="00000000">
        <w:rPr>
          <w:rFonts w:ascii="Raleway" w:cs="Raleway" w:eastAsia="Raleway" w:hAnsi="Raleway"/>
          <w:rtl w:val="0"/>
        </w:rPr>
        <w:tab/>
        <w:tab/>
        <w:t xml:space="preserve">|_ data</w:t>
      </w:r>
    </w:p>
    <w:p w:rsidR="00000000" w:rsidDel="00000000" w:rsidP="00000000" w:rsidRDefault="00000000" w:rsidRPr="00000000" w14:paraId="00000047">
      <w:pPr>
        <w:spacing w:before="0" w:line="276" w:lineRule="auto"/>
        <w:ind w:firstLine="720"/>
        <w:rPr>
          <w:rFonts w:ascii="Raleway" w:cs="Raleway" w:eastAsia="Raleway" w:hAnsi="Raleway"/>
          <w:sz w:val="10"/>
          <w:szCs w:val="10"/>
        </w:rPr>
      </w:pPr>
      <w:r w:rsidDel="00000000" w:rsidR="00000000" w:rsidRPr="00000000">
        <w:rPr>
          <w:rFonts w:ascii="Raleway" w:cs="Raleway" w:eastAsia="Raleway" w:hAnsi="Raleway"/>
          <w:rtl w:val="0"/>
        </w:rPr>
        <w:tab/>
        <w:tab/>
        <w:tab/>
        <w:t xml:space="preserve">|_ arbres.csv</w:t>
      </w:r>
      <w:r w:rsidDel="00000000" w:rsidR="00000000" w:rsidRPr="00000000">
        <w:rPr>
          <w:rtl w:val="0"/>
        </w:rPr>
      </w:r>
    </w:p>
    <w:p w:rsidR="00000000" w:rsidDel="00000000" w:rsidP="00000000" w:rsidRDefault="00000000" w:rsidRPr="00000000" w14:paraId="00000048">
      <w:pPr>
        <w:spacing w:before="0" w:line="276" w:lineRule="auto"/>
        <w:ind w:firstLine="720"/>
        <w:rPr>
          <w:rFonts w:ascii="Raleway" w:cs="Raleway" w:eastAsia="Raleway" w:hAnsi="Raleway"/>
        </w:rPr>
      </w:pPr>
      <w:r w:rsidDel="00000000" w:rsidR="00000000" w:rsidRPr="00000000">
        <w:rPr>
          <w:rFonts w:ascii="Raleway" w:cs="Raleway" w:eastAsia="Raleway" w:hAnsi="Raleway"/>
          <w:rtl w:val="0"/>
        </w:rPr>
        <w:tab/>
        <w:tab/>
        <w:t xml:space="preserve">|_ notebooks</w:t>
      </w:r>
    </w:p>
    <w:p w:rsidR="00000000" w:rsidDel="00000000" w:rsidP="00000000" w:rsidRDefault="00000000" w:rsidRPr="00000000" w14:paraId="00000049">
      <w:pPr>
        <w:spacing w:before="0" w:line="276" w:lineRule="auto"/>
        <w:ind w:firstLine="720"/>
        <w:rPr>
          <w:rFonts w:ascii="Raleway" w:cs="Raleway" w:eastAsia="Raleway" w:hAnsi="Raleway"/>
        </w:rPr>
      </w:pPr>
      <w:r w:rsidDel="00000000" w:rsidR="00000000" w:rsidRPr="00000000">
        <w:rPr>
          <w:rFonts w:ascii="Raleway" w:cs="Raleway" w:eastAsia="Raleway" w:hAnsi="Raleway"/>
          <w:rtl w:val="0"/>
        </w:rPr>
        <w:tab/>
        <w:tab/>
        <w:tab/>
        <w:t xml:space="preserve">|_ arbres.nbpy</w:t>
      </w:r>
    </w:p>
    <w:p w:rsidR="00000000" w:rsidDel="00000000" w:rsidP="00000000" w:rsidRDefault="00000000" w:rsidRPr="00000000" w14:paraId="0000004A">
      <w:pPr>
        <w:numPr>
          <w:ilvl w:val="0"/>
          <w:numId w:val="3"/>
        </w:numPr>
        <w:spacing w:before="20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Avant même de commencer à coder, il est très important d’observer les données. Ouvrez donc vos données dans un éditeur de texte (vscode, sublime text, etc.) ou même dans le </w:t>
      </w:r>
      <w:r w:rsidDel="00000000" w:rsidR="00000000" w:rsidRPr="00000000">
        <w:rPr>
          <w:rFonts w:ascii="Arial" w:cs="Arial" w:eastAsia="Arial" w:hAnsi="Arial"/>
          <w:i w:val="1"/>
          <w:rtl w:val="0"/>
        </w:rPr>
        <w:t xml:space="preserve">bash</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cat</w:t>
      </w:r>
      <w:r w:rsidDel="00000000" w:rsidR="00000000" w:rsidRPr="00000000">
        <w:rPr>
          <w:rFonts w:ascii="Arial" w:cs="Arial" w:eastAsia="Arial" w:hAnsi="Arial"/>
          <w:rtl w:val="0"/>
        </w:rPr>
        <w:t xml:space="preserve"> ou </w:t>
      </w:r>
      <w:r w:rsidDel="00000000" w:rsidR="00000000" w:rsidRPr="00000000">
        <w:rPr>
          <w:rFonts w:ascii="Arial" w:cs="Arial" w:eastAsia="Arial" w:hAnsi="Arial"/>
          <w:i w:val="1"/>
          <w:rtl w:val="0"/>
        </w:rPr>
        <w:t xml:space="preserve">nano</w:t>
      </w:r>
      <w:r w:rsidDel="00000000" w:rsidR="00000000" w:rsidRPr="00000000">
        <w:rPr>
          <w:rFonts w:ascii="Arial" w:cs="Arial" w:eastAsia="Arial" w:hAnsi="Arial"/>
          <w:rtl w:val="0"/>
        </w:rPr>
        <w:t xml:space="preserve"> par exemple). Ou même dans Excel 2000 ! Regardez les données à traiter droit dans les yeux ! </w:t>
      </w:r>
      <w:r w:rsidDel="00000000" w:rsidR="00000000" w:rsidRPr="00000000">
        <w:rPr>
          <w:rtl w:val="0"/>
        </w:rPr>
      </w:r>
    </w:p>
    <w:p w:rsidR="00000000" w:rsidDel="00000000" w:rsidP="00000000" w:rsidRDefault="00000000" w:rsidRPr="00000000" w14:paraId="0000004B">
      <w:pPr>
        <w:numPr>
          <w:ilvl w:val="0"/>
          <w:numId w:val="3"/>
        </w:numPr>
        <w:spacing w:after="0" w:before="20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A l’aide du notebook, vous écrirez maintenant du code (uniquement à l’aide du module </w:t>
      </w:r>
      <w:r w:rsidDel="00000000" w:rsidR="00000000" w:rsidRPr="00000000">
        <w:rPr>
          <w:rFonts w:ascii="Arial" w:cs="Arial" w:eastAsia="Arial" w:hAnsi="Arial"/>
          <w:i w:val="1"/>
          <w:rtl w:val="0"/>
        </w:rPr>
        <w:t xml:space="preserve">csv</w:t>
      </w:r>
      <w:r w:rsidDel="00000000" w:rsidR="00000000" w:rsidRPr="00000000">
        <w:rPr>
          <w:rFonts w:ascii="Arial" w:cs="Arial" w:eastAsia="Arial" w:hAnsi="Arial"/>
          <w:rtl w:val="0"/>
        </w:rPr>
        <w:t xml:space="preserve"> de la librairie standard dans un premier temps) permettant de :</w:t>
      </w:r>
      <w:r w:rsidDel="00000000" w:rsidR="00000000" w:rsidRPr="00000000">
        <w:rPr>
          <w:rtl w:val="0"/>
        </w:rPr>
      </w:r>
    </w:p>
    <w:p w:rsidR="00000000" w:rsidDel="00000000" w:rsidP="00000000" w:rsidRDefault="00000000" w:rsidRPr="00000000" w14:paraId="0000004C">
      <w:pPr>
        <w:numPr>
          <w:ilvl w:val="0"/>
          <w:numId w:val="5"/>
        </w:numPr>
        <w:spacing w:before="80" w:line="240" w:lineRule="auto"/>
        <w:ind w:left="1440" w:hanging="360"/>
        <w:rPr>
          <w:rFonts w:ascii="Arial" w:cs="Arial" w:eastAsia="Arial" w:hAnsi="Arial"/>
        </w:rPr>
      </w:pPr>
      <w:r w:rsidDel="00000000" w:rsidR="00000000" w:rsidRPr="00000000">
        <w:rPr>
          <w:rFonts w:ascii="Arial" w:cs="Arial" w:eastAsia="Arial" w:hAnsi="Arial"/>
          <w:rtl w:val="0"/>
        </w:rPr>
        <w:t xml:space="preserve">Lire les deux premières ligne du </w:t>
      </w:r>
      <w:r w:rsidDel="00000000" w:rsidR="00000000" w:rsidRPr="00000000">
        <w:rPr>
          <w:rFonts w:ascii="Arial" w:cs="Arial" w:eastAsia="Arial" w:hAnsi="Arial"/>
          <w:i w:val="1"/>
          <w:rtl w:val="0"/>
        </w:rPr>
        <w:t xml:space="preserve">csv</w:t>
      </w:r>
      <w:r w:rsidDel="00000000" w:rsidR="00000000" w:rsidRPr="00000000">
        <w:rPr>
          <w:rFonts w:ascii="Arial" w:cs="Arial" w:eastAsia="Arial" w:hAnsi="Arial"/>
          <w:rtl w:val="0"/>
        </w:rPr>
        <w:t xml:space="preserve"> des arbres de Grenoble (module </w:t>
      </w:r>
      <w:r w:rsidDel="00000000" w:rsidR="00000000" w:rsidRPr="00000000">
        <w:rPr>
          <w:rFonts w:ascii="Arial" w:cs="Arial" w:eastAsia="Arial" w:hAnsi="Arial"/>
          <w:i w:val="1"/>
          <w:rtl w:val="0"/>
        </w:rPr>
        <w:t xml:space="preserve">csv</w:t>
      </w:r>
      <w:r w:rsidDel="00000000" w:rsidR="00000000" w:rsidRPr="00000000">
        <w:rPr>
          <w:rFonts w:ascii="Arial" w:cs="Arial" w:eastAsia="Arial" w:hAnsi="Arial"/>
          <w:rtl w:val="0"/>
        </w:rPr>
        <w:t xml:space="preserve">, voir doc officielle). Que représentent elles ?</w:t>
      </w:r>
    </w:p>
    <w:p w:rsidR="00000000" w:rsidDel="00000000" w:rsidP="00000000" w:rsidRDefault="00000000" w:rsidRPr="00000000" w14:paraId="0000004D">
      <w:pPr>
        <w:numPr>
          <w:ilvl w:val="0"/>
          <w:numId w:val="5"/>
        </w:numPr>
        <w:spacing w:before="80" w:line="240" w:lineRule="auto"/>
        <w:ind w:left="1440" w:hanging="360"/>
        <w:rPr>
          <w:rFonts w:ascii="Arial" w:cs="Arial" w:eastAsia="Arial" w:hAnsi="Arial"/>
        </w:rPr>
      </w:pPr>
      <w:r w:rsidDel="00000000" w:rsidR="00000000" w:rsidRPr="00000000">
        <w:rPr>
          <w:rFonts w:ascii="Arial" w:cs="Arial" w:eastAsia="Arial" w:hAnsi="Arial"/>
          <w:rtl w:val="0"/>
        </w:rPr>
        <w:t xml:space="preserve">Extraire l’information concernant l’année de plantation pour l’ensemble des lignes (</w:t>
      </w:r>
      <w:r w:rsidDel="00000000" w:rsidR="00000000" w:rsidRPr="00000000">
        <w:rPr>
          <w:rFonts w:ascii="Arial" w:cs="Arial" w:eastAsia="Arial" w:hAnsi="Arial"/>
          <w:i w:val="1"/>
          <w:rtl w:val="0"/>
        </w:rPr>
        <w:t xml:space="preserve">rows</w:t>
      </w:r>
      <w:r w:rsidDel="00000000" w:rsidR="00000000" w:rsidRPr="00000000">
        <w:rPr>
          <w:rFonts w:ascii="Arial" w:cs="Arial" w:eastAsia="Arial" w:hAnsi="Arial"/>
          <w:rtl w:val="0"/>
        </w:rPr>
        <w:t xml:space="preserve">) et stocker ces informations dans une variable de type </w:t>
      </w:r>
      <w:r w:rsidDel="00000000" w:rsidR="00000000" w:rsidRPr="00000000">
        <w:rPr>
          <w:rFonts w:ascii="Arial" w:cs="Arial" w:eastAsia="Arial" w:hAnsi="Arial"/>
          <w:i w:val="1"/>
          <w:rtl w:val="0"/>
        </w:rPr>
        <w:t xml:space="preserve">List</w:t>
      </w:r>
      <w:r w:rsidDel="00000000" w:rsidR="00000000" w:rsidRPr="00000000">
        <w:rPr>
          <w:rtl w:val="0"/>
        </w:rPr>
      </w:r>
    </w:p>
    <w:p w:rsidR="00000000" w:rsidDel="00000000" w:rsidP="00000000" w:rsidRDefault="00000000" w:rsidRPr="00000000" w14:paraId="0000004E">
      <w:pPr>
        <w:numPr>
          <w:ilvl w:val="0"/>
          <w:numId w:val="5"/>
        </w:numPr>
        <w:spacing w:before="80" w:line="240" w:lineRule="auto"/>
        <w:ind w:left="1440" w:hanging="360"/>
        <w:rPr>
          <w:rFonts w:ascii="Arial" w:cs="Arial" w:eastAsia="Arial" w:hAnsi="Arial"/>
          <w:i w:val="1"/>
        </w:rPr>
      </w:pPr>
      <w:r w:rsidDel="00000000" w:rsidR="00000000" w:rsidRPr="00000000">
        <w:rPr>
          <w:rFonts w:ascii="Arial" w:cs="Arial" w:eastAsia="Arial" w:hAnsi="Arial"/>
          <w:rtl w:val="0"/>
        </w:rPr>
        <w:t xml:space="preserve">Afficher les 50 premières lignes et les 50 dernières lignes de cette liste.</w:t>
      </w:r>
      <w:r w:rsidDel="00000000" w:rsidR="00000000" w:rsidRPr="00000000">
        <w:rPr>
          <w:rtl w:val="0"/>
        </w:rPr>
      </w:r>
    </w:p>
    <w:p w:rsidR="00000000" w:rsidDel="00000000" w:rsidP="00000000" w:rsidRDefault="00000000" w:rsidRPr="00000000" w14:paraId="0000004F">
      <w:pPr>
        <w:numPr>
          <w:ilvl w:val="0"/>
          <w:numId w:val="5"/>
        </w:numPr>
        <w:spacing w:before="80" w:line="240" w:lineRule="auto"/>
        <w:ind w:left="1440" w:hanging="360"/>
        <w:rPr>
          <w:rFonts w:ascii="Arial" w:cs="Arial" w:eastAsia="Arial" w:hAnsi="Arial"/>
        </w:rPr>
      </w:pPr>
      <w:r w:rsidDel="00000000" w:rsidR="00000000" w:rsidRPr="00000000">
        <w:rPr>
          <w:rFonts w:ascii="Arial" w:cs="Arial" w:eastAsia="Arial" w:hAnsi="Arial"/>
          <w:rtl w:val="0"/>
        </w:rPr>
        <w:t xml:space="preserve">Pour combien d’arbres manque-t-il l’information concernant la date de plantation ?</w:t>
      </w:r>
    </w:p>
    <w:p w:rsidR="00000000" w:rsidDel="00000000" w:rsidP="00000000" w:rsidRDefault="00000000" w:rsidRPr="00000000" w14:paraId="00000050">
      <w:pPr>
        <w:numPr>
          <w:ilvl w:val="0"/>
          <w:numId w:val="5"/>
        </w:numPr>
        <w:spacing w:after="0" w:before="80" w:line="240" w:lineRule="auto"/>
        <w:ind w:left="1440" w:hanging="360"/>
        <w:rPr>
          <w:rFonts w:ascii="Arial" w:cs="Arial" w:eastAsia="Arial" w:hAnsi="Arial"/>
        </w:rPr>
      </w:pPr>
      <w:r w:rsidDel="00000000" w:rsidR="00000000" w:rsidRPr="00000000">
        <w:rPr>
          <w:rFonts w:ascii="Arial" w:cs="Arial" w:eastAsia="Arial" w:hAnsi="Arial"/>
          <w:rtl w:val="0"/>
        </w:rPr>
        <w:t xml:space="preserve">Extraire l’ensemble des lignes (</w:t>
      </w:r>
      <w:r w:rsidDel="00000000" w:rsidR="00000000" w:rsidRPr="00000000">
        <w:rPr>
          <w:rFonts w:ascii="Arial" w:cs="Arial" w:eastAsia="Arial" w:hAnsi="Arial"/>
          <w:i w:val="1"/>
          <w:rtl w:val="0"/>
        </w:rPr>
        <w:t xml:space="preserve">rows</w:t>
      </w:r>
      <w:r w:rsidDel="00000000" w:rsidR="00000000" w:rsidRPr="00000000">
        <w:rPr>
          <w:rFonts w:ascii="Arial" w:cs="Arial" w:eastAsia="Arial" w:hAnsi="Arial"/>
          <w:rtl w:val="0"/>
        </w:rPr>
        <w:t xml:space="preserve">) et stocker ces informations dans une variable de type </w:t>
      </w:r>
      <w:r w:rsidDel="00000000" w:rsidR="00000000" w:rsidRPr="00000000">
        <w:rPr>
          <w:rFonts w:ascii="Arial" w:cs="Arial" w:eastAsia="Arial" w:hAnsi="Arial"/>
          <w:i w:val="1"/>
          <w:rtl w:val="0"/>
        </w:rPr>
        <w:t xml:space="preserve">List</w:t>
      </w:r>
      <w:r w:rsidDel="00000000" w:rsidR="00000000" w:rsidRPr="00000000">
        <w:rPr>
          <w:rtl w:val="0"/>
        </w:rPr>
      </w:r>
    </w:p>
    <w:p w:rsidR="00000000" w:rsidDel="00000000" w:rsidP="00000000" w:rsidRDefault="00000000" w:rsidRPr="00000000" w14:paraId="00000051">
      <w:pPr>
        <w:numPr>
          <w:ilvl w:val="0"/>
          <w:numId w:val="5"/>
        </w:numPr>
        <w:spacing w:after="0" w:before="80" w:line="240" w:lineRule="auto"/>
        <w:ind w:left="1440" w:hanging="360"/>
        <w:rPr>
          <w:rFonts w:ascii="Arial" w:cs="Arial" w:eastAsia="Arial" w:hAnsi="Arial"/>
        </w:rPr>
      </w:pPr>
      <w:r w:rsidDel="00000000" w:rsidR="00000000" w:rsidRPr="00000000">
        <w:rPr>
          <w:rFonts w:ascii="Arial" w:cs="Arial" w:eastAsia="Arial" w:hAnsi="Arial"/>
          <w:rtl w:val="0"/>
        </w:rPr>
        <w:t xml:space="preserve">Combien d’arbres sont recensés dans ce jeu de données ? </w:t>
      </w:r>
      <w:r w:rsidDel="00000000" w:rsidR="00000000" w:rsidRPr="00000000">
        <w:rPr>
          <w:rFonts w:ascii="Arial" w:cs="Arial" w:eastAsia="Arial" w:hAnsi="Arial"/>
          <w:sz w:val="22"/>
          <w:szCs w:val="22"/>
          <w:rtl w:val="0"/>
        </w:rPr>
        <w:t xml:space="preserve"> </w:t>
      </w:r>
      <w:r w:rsidDel="00000000" w:rsidR="00000000" w:rsidRPr="00000000">
        <w:rPr>
          <w:rtl w:val="0"/>
        </w:rPr>
      </w:r>
    </w:p>
    <w:p w:rsidR="00000000" w:rsidDel="00000000" w:rsidP="00000000" w:rsidRDefault="00000000" w:rsidRPr="00000000" w14:paraId="00000052">
      <w:pPr>
        <w:numPr>
          <w:ilvl w:val="0"/>
          <w:numId w:val="5"/>
        </w:numPr>
        <w:spacing w:before="80" w:line="240" w:lineRule="auto"/>
        <w:ind w:left="1440" w:hanging="360"/>
        <w:rPr>
          <w:rFonts w:ascii="Arial" w:cs="Arial" w:eastAsia="Arial" w:hAnsi="Arial"/>
        </w:rPr>
      </w:pPr>
      <w:r w:rsidDel="00000000" w:rsidR="00000000" w:rsidRPr="00000000">
        <w:rPr>
          <w:rFonts w:ascii="Arial" w:cs="Arial" w:eastAsia="Arial" w:hAnsi="Arial"/>
          <w:rtl w:val="0"/>
        </w:rPr>
        <w:t xml:space="preserve">Combien d’arbres ont été plantés en moyenne chaque année ?   </w:t>
      </w:r>
    </w:p>
    <w:p w:rsidR="00000000" w:rsidDel="00000000" w:rsidP="00000000" w:rsidRDefault="00000000" w:rsidRPr="00000000" w14:paraId="00000053">
      <w:pPr>
        <w:numPr>
          <w:ilvl w:val="0"/>
          <w:numId w:val="5"/>
        </w:numPr>
        <w:spacing w:before="80" w:line="240" w:lineRule="auto"/>
        <w:ind w:left="1440" w:hanging="360"/>
        <w:rPr>
          <w:rFonts w:ascii="Arial" w:cs="Arial" w:eastAsia="Arial" w:hAnsi="Arial"/>
          <w:i w:val="1"/>
        </w:rPr>
      </w:pPr>
      <w:r w:rsidDel="00000000" w:rsidR="00000000" w:rsidRPr="00000000">
        <w:rPr>
          <w:rFonts w:ascii="Arial" w:cs="Arial" w:eastAsia="Arial" w:hAnsi="Arial"/>
          <w:rtl w:val="0"/>
        </w:rPr>
        <w:t xml:space="preserve">Afficher tous les arbres ayant été plantés l’année de votre naissance.</w:t>
      </w:r>
      <w:r w:rsidDel="00000000" w:rsidR="00000000" w:rsidRPr="00000000">
        <w:rPr>
          <w:rtl w:val="0"/>
        </w:rPr>
      </w:r>
    </w:p>
    <w:p w:rsidR="00000000" w:rsidDel="00000000" w:rsidP="00000000" w:rsidRDefault="00000000" w:rsidRPr="00000000" w14:paraId="00000054">
      <w:pPr>
        <w:numPr>
          <w:ilvl w:val="1"/>
          <w:numId w:val="5"/>
        </w:numPr>
        <w:spacing w:before="80" w:line="240" w:lineRule="auto"/>
        <w:ind w:left="2160" w:hanging="360"/>
        <w:rPr>
          <w:rFonts w:ascii="Arial" w:cs="Arial" w:eastAsia="Arial" w:hAnsi="Arial"/>
          <w:i w:val="1"/>
        </w:rPr>
      </w:pPr>
      <w:r w:rsidDel="00000000" w:rsidR="00000000" w:rsidRPr="00000000">
        <w:rPr>
          <w:rFonts w:ascii="Arial" w:cs="Arial" w:eastAsia="Arial" w:hAnsi="Arial"/>
          <w:rtl w:val="0"/>
        </w:rPr>
        <w:t xml:space="preserve">Combien d’arbres ont été plantés depuis votre naissance ?</w:t>
      </w:r>
      <w:r w:rsidDel="00000000" w:rsidR="00000000" w:rsidRPr="00000000">
        <w:rPr>
          <w:rtl w:val="0"/>
        </w:rPr>
      </w:r>
    </w:p>
    <w:p w:rsidR="00000000" w:rsidDel="00000000" w:rsidP="00000000" w:rsidRDefault="00000000" w:rsidRPr="00000000" w14:paraId="00000055">
      <w:pPr>
        <w:numPr>
          <w:ilvl w:val="0"/>
          <w:numId w:val="5"/>
        </w:numPr>
        <w:spacing w:before="80" w:line="240" w:lineRule="auto"/>
        <w:ind w:left="1440" w:hanging="360"/>
        <w:rPr>
          <w:rFonts w:ascii="Arial" w:cs="Arial" w:eastAsia="Arial" w:hAnsi="Arial"/>
        </w:rPr>
      </w:pPr>
      <w:r w:rsidDel="00000000" w:rsidR="00000000" w:rsidRPr="00000000">
        <w:rPr>
          <w:rFonts w:ascii="Arial" w:cs="Arial" w:eastAsia="Arial" w:hAnsi="Arial"/>
          <w:rtl w:val="0"/>
        </w:rPr>
        <w:t xml:space="preserve">Quel Maire a planté le plus d’arbres à Grenoble ?</w:t>
      </w:r>
    </w:p>
    <w:p w:rsidR="00000000" w:rsidDel="00000000" w:rsidP="00000000" w:rsidRDefault="00000000" w:rsidRPr="00000000" w14:paraId="00000056">
      <w:pPr>
        <w:numPr>
          <w:ilvl w:val="0"/>
          <w:numId w:val="5"/>
        </w:numPr>
        <w:spacing w:before="80" w:line="240" w:lineRule="auto"/>
        <w:ind w:left="1440" w:hanging="360"/>
        <w:rPr>
          <w:rFonts w:ascii="Arial" w:cs="Arial" w:eastAsia="Arial" w:hAnsi="Arial"/>
          <w:i w:val="1"/>
        </w:rPr>
      </w:pPr>
      <w:r w:rsidDel="00000000" w:rsidR="00000000" w:rsidRPr="00000000">
        <w:rPr>
          <w:rFonts w:ascii="Arial" w:cs="Arial" w:eastAsia="Arial" w:hAnsi="Arial"/>
          <w:rtl w:val="0"/>
        </w:rPr>
        <w:t xml:space="preserve">Utilisez Matplotlib pour tracer l’histogramme représentant le nombre d’arbres plantés par année.   </w:t>
      </w:r>
      <w:r w:rsidDel="00000000" w:rsidR="00000000" w:rsidRPr="00000000">
        <w:rPr>
          <w:rtl w:val="0"/>
        </w:rPr>
      </w:r>
    </w:p>
    <w:p w:rsidR="00000000" w:rsidDel="00000000" w:rsidP="00000000" w:rsidRDefault="00000000" w:rsidRPr="00000000" w14:paraId="00000057">
      <w:pPr>
        <w:numPr>
          <w:ilvl w:val="0"/>
          <w:numId w:val="5"/>
        </w:numPr>
        <w:spacing w:after="0" w:before="80" w:line="240" w:lineRule="auto"/>
        <w:ind w:left="1440" w:hanging="360"/>
        <w:rPr>
          <w:rFonts w:ascii="Arial" w:cs="Arial" w:eastAsia="Arial" w:hAnsi="Arial"/>
        </w:rPr>
      </w:pPr>
      <w:r w:rsidDel="00000000" w:rsidR="00000000" w:rsidRPr="00000000">
        <w:rPr>
          <w:rFonts w:ascii="Arial" w:cs="Arial" w:eastAsia="Arial" w:hAnsi="Arial"/>
          <w:rtl w:val="0"/>
        </w:rPr>
        <w:t xml:space="preserve">Récupérez maintenant l’information concernant le genre botanique et la stocker conjointement avec l’année de plantation dans un tuple. Les tuples seront stockés dans une liste. </w:t>
      </w:r>
    </w:p>
    <w:p w:rsidR="00000000" w:rsidDel="00000000" w:rsidP="00000000" w:rsidRDefault="00000000" w:rsidRPr="00000000" w14:paraId="00000058">
      <w:pPr>
        <w:numPr>
          <w:ilvl w:val="0"/>
          <w:numId w:val="5"/>
        </w:numPr>
        <w:spacing w:after="0" w:before="80" w:line="240" w:lineRule="auto"/>
        <w:ind w:left="1440" w:hanging="360"/>
        <w:rPr>
          <w:rFonts w:ascii="Arial" w:cs="Arial" w:eastAsia="Arial" w:hAnsi="Arial"/>
        </w:rPr>
      </w:pPr>
      <w:r w:rsidDel="00000000" w:rsidR="00000000" w:rsidRPr="00000000">
        <w:rPr>
          <w:rFonts w:ascii="Arial" w:cs="Arial" w:eastAsia="Arial" w:hAnsi="Arial"/>
          <w:rtl w:val="0"/>
        </w:rPr>
        <w:t xml:space="preserve">Pour combien d'arbres manque-t-il l’information concernant le genre botanique ?  </w:t>
      </w:r>
    </w:p>
    <w:p w:rsidR="00000000" w:rsidDel="00000000" w:rsidP="00000000" w:rsidRDefault="00000000" w:rsidRPr="00000000" w14:paraId="00000059">
      <w:pPr>
        <w:numPr>
          <w:ilvl w:val="0"/>
          <w:numId w:val="5"/>
        </w:numPr>
        <w:spacing w:after="0" w:before="80" w:line="240" w:lineRule="auto"/>
        <w:ind w:left="1440" w:hanging="360"/>
        <w:rPr>
          <w:rFonts w:ascii="Arial" w:cs="Arial" w:eastAsia="Arial" w:hAnsi="Arial"/>
        </w:rPr>
      </w:pPr>
      <w:r w:rsidDel="00000000" w:rsidR="00000000" w:rsidRPr="00000000">
        <w:rPr>
          <w:rFonts w:ascii="Arial" w:cs="Arial" w:eastAsia="Arial" w:hAnsi="Arial"/>
          <w:rtl w:val="0"/>
        </w:rPr>
        <w:t xml:space="preserve">Triez les tuples en fonction de l’année de plantation par ordre décroissant.</w:t>
      </w:r>
    </w:p>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rtl w:val="0"/>
        </w:rPr>
      </w:r>
    </w:p>
    <w:tbl>
      <w:tblPr>
        <w:tblStyle w:val="Table1"/>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C">
            <w:pPr>
              <w:ind w:left="0" w:firstLine="0"/>
              <w:rPr>
                <w:b w:val="1"/>
              </w:rPr>
            </w:pPr>
            <w:r w:rsidDel="00000000" w:rsidR="00000000" w:rsidRPr="00000000">
              <w:rPr>
                <w:b w:val="1"/>
                <w:rtl w:val="0"/>
              </w:rPr>
              <w:t xml:space="preserve">Note sur les ressources :</w:t>
            </w:r>
          </w:p>
          <w:p w:rsidR="00000000" w:rsidDel="00000000" w:rsidP="00000000" w:rsidRDefault="00000000" w:rsidRPr="00000000" w14:paraId="0000005D">
            <w:pPr>
              <w:widowControl w:val="0"/>
              <w:spacing w:after="200" w:before="200" w:line="240" w:lineRule="auto"/>
              <w:ind w:left="0" w:firstLine="0"/>
              <w:rPr/>
            </w:pPr>
            <w:r w:rsidDel="00000000" w:rsidR="00000000" w:rsidRPr="00000000">
              <w:rPr>
                <w:rtl w:val="0"/>
              </w:rPr>
              <w:t xml:space="preserve">Les ressources que vous trouverez sur Internet concernant Python (et plus largement sur les langages de programmation) sont de plusieurs types : </w:t>
            </w:r>
            <w:r w:rsidDel="00000000" w:rsidR="00000000" w:rsidRPr="00000000">
              <w:rPr>
                <w:b w:val="1"/>
                <w:rtl w:val="0"/>
              </w:rPr>
              <w:t xml:space="preserve">tutoriels</w:t>
            </w:r>
            <w:r w:rsidDel="00000000" w:rsidR="00000000" w:rsidRPr="00000000">
              <w:rPr>
                <w:rtl w:val="0"/>
              </w:rPr>
              <w:t xml:space="preserve"> (écrits, vidéos, livres), </w:t>
            </w:r>
            <w:r w:rsidDel="00000000" w:rsidR="00000000" w:rsidRPr="00000000">
              <w:rPr>
                <w:b w:val="1"/>
                <w:rtl w:val="0"/>
              </w:rPr>
              <w:t xml:space="preserve">how-to</w:t>
            </w:r>
            <w:r w:rsidDel="00000000" w:rsidR="00000000" w:rsidRPr="00000000">
              <w:rPr>
                <w:rtl w:val="0"/>
              </w:rPr>
              <w:t xml:space="preserve"> (orientés sur un but précis) et </w:t>
            </w:r>
            <w:r w:rsidDel="00000000" w:rsidR="00000000" w:rsidRPr="00000000">
              <w:rPr>
                <w:b w:val="1"/>
                <w:rtl w:val="0"/>
              </w:rPr>
              <w:t xml:space="preserve">forums</w:t>
            </w:r>
            <w:r w:rsidDel="00000000" w:rsidR="00000000" w:rsidRPr="00000000">
              <w:rPr>
                <w:rtl w:val="0"/>
              </w:rPr>
              <w:t xml:space="preserve"> (stackoverflow par exemple) et </w:t>
            </w:r>
            <w:r w:rsidDel="00000000" w:rsidR="00000000" w:rsidRPr="00000000">
              <w:rPr>
                <w:b w:val="1"/>
                <w:rtl w:val="0"/>
              </w:rPr>
              <w:t xml:space="preserve">documentation officielle</w:t>
            </w:r>
            <w:r w:rsidDel="00000000" w:rsidR="00000000" w:rsidRPr="00000000">
              <w:rPr>
                <w:rtl w:val="0"/>
              </w:rPr>
              <w:t xml:space="preserve">. Vous serez régulièrement amenés à jongler entre toutes ces sources d’information. Ne négligez pas la documentation officielle! Elle est souvent aride, mais elle est exhaustive. Il est important de s’y confronter régulièrement pour finir par la dompter.  </w:t>
            </w:r>
          </w:p>
        </w:tc>
      </w:tr>
    </w:tbl>
    <w:p w:rsidR="00000000" w:rsidDel="00000000" w:rsidP="00000000" w:rsidRDefault="00000000" w:rsidRPr="00000000" w14:paraId="0000005E">
      <w:pPr>
        <w:pStyle w:val="Heading3"/>
        <w:rPr>
          <w:rFonts w:ascii="Arial" w:cs="Arial" w:eastAsia="Arial" w:hAnsi="Arial"/>
        </w:rPr>
      </w:pPr>
      <w:bookmarkStart w:colFirst="0" w:colLast="0" w:name="_heading=h.lnxbz9" w:id="13"/>
      <w:bookmarkEnd w:id="13"/>
      <w:r w:rsidDel="00000000" w:rsidR="00000000" w:rsidRPr="00000000">
        <w:rPr>
          <w:rtl w:val="0"/>
        </w:rPr>
      </w:r>
    </w:p>
    <w:p w:rsidR="00000000" w:rsidDel="00000000" w:rsidP="00000000" w:rsidRDefault="00000000" w:rsidRPr="00000000" w14:paraId="0000005F">
      <w:pPr>
        <w:pStyle w:val="Heading3"/>
        <w:rPr/>
      </w:pPr>
      <w:bookmarkStart w:colFirst="0" w:colLast="0" w:name="_heading=h.35nkun2" w:id="14"/>
      <w:bookmarkEnd w:id="14"/>
      <w:r w:rsidDel="00000000" w:rsidR="00000000" w:rsidRPr="00000000">
        <w:rPr>
          <w:rFonts w:ascii="Arial" w:cs="Arial" w:eastAsia="Arial" w:hAnsi="Arial"/>
          <w:rtl w:val="0"/>
        </w:rPr>
        <w:t xml:space="preserve">Ressources </w:t>
      </w:r>
      <w:r w:rsidDel="00000000" w:rsidR="00000000" w:rsidRPr="00000000">
        <w:rPr>
          <w:rtl w:val="0"/>
        </w:rPr>
      </w:r>
    </w:p>
    <w:p w:rsidR="00000000" w:rsidDel="00000000" w:rsidP="00000000" w:rsidRDefault="00000000" w:rsidRPr="00000000" w14:paraId="00000060">
      <w:pPr>
        <w:numPr>
          <w:ilvl w:val="0"/>
          <w:numId w:val="4"/>
        </w:numPr>
        <w:ind w:left="720" w:hanging="360"/>
        <w:rPr>
          <w:rFonts w:ascii="Arial" w:cs="Arial" w:eastAsia="Arial" w:hAnsi="Arial"/>
          <w:u w:val="none"/>
        </w:rPr>
      </w:pPr>
      <w:r w:rsidDel="00000000" w:rsidR="00000000" w:rsidRPr="00000000">
        <w:rPr>
          <w:rFonts w:ascii="Arial" w:cs="Arial" w:eastAsia="Arial" w:hAnsi="Arial"/>
          <w:rtl w:val="0"/>
        </w:rPr>
        <w:t xml:space="preserve">Documentation officielle Python 3</w:t>
      </w:r>
      <w:r w:rsidDel="00000000" w:rsidR="00000000" w:rsidRPr="00000000">
        <w:rPr>
          <w:rtl w:val="0"/>
        </w:rPr>
      </w:r>
    </w:p>
    <w:p w:rsidR="00000000" w:rsidDel="00000000" w:rsidP="00000000" w:rsidRDefault="00000000" w:rsidRPr="00000000" w14:paraId="00000061">
      <w:pPr>
        <w:numPr>
          <w:ilvl w:val="1"/>
          <w:numId w:val="4"/>
        </w:numPr>
        <w:ind w:left="1440" w:hanging="360"/>
        <w:rPr>
          <w:rFonts w:ascii="Arial" w:cs="Arial" w:eastAsia="Arial" w:hAnsi="Arial"/>
          <w:u w:val="none"/>
        </w:rPr>
      </w:pPr>
      <w:hyperlink r:id="rId13">
        <w:r w:rsidDel="00000000" w:rsidR="00000000" w:rsidRPr="00000000">
          <w:rPr>
            <w:rFonts w:ascii="Arial" w:cs="Arial" w:eastAsia="Arial" w:hAnsi="Arial"/>
            <w:color w:val="1155cc"/>
            <w:u w:val="single"/>
            <w:rtl w:val="0"/>
          </w:rPr>
          <w:t xml:space="preserve">https://docs.python.org/3/library/csv.html</w:t>
        </w:r>
      </w:hyperlink>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62">
      <w:pPr>
        <w:numPr>
          <w:ilvl w:val="1"/>
          <w:numId w:val="4"/>
        </w:numPr>
        <w:ind w:left="1440" w:hanging="360"/>
        <w:rPr>
          <w:rFonts w:ascii="Arial" w:cs="Arial" w:eastAsia="Arial" w:hAnsi="Arial"/>
          <w:u w:val="none"/>
        </w:rPr>
      </w:pPr>
      <w:hyperlink r:id="rId14">
        <w:r w:rsidDel="00000000" w:rsidR="00000000" w:rsidRPr="00000000">
          <w:rPr>
            <w:rFonts w:ascii="Arial" w:cs="Arial" w:eastAsia="Arial" w:hAnsi="Arial"/>
            <w:color w:val="1155cc"/>
            <w:u w:val="single"/>
            <w:rtl w:val="0"/>
          </w:rPr>
          <w:t xml:space="preserve">https://docs.python.org/3/howto/sorting.html</w:t>
        </w:r>
      </w:hyperlink>
      <w:r w:rsidDel="00000000" w:rsidR="00000000" w:rsidRPr="00000000">
        <w:rPr>
          <w:rtl w:val="0"/>
        </w:rPr>
      </w:r>
    </w:p>
    <w:p w:rsidR="00000000" w:rsidDel="00000000" w:rsidP="00000000" w:rsidRDefault="00000000" w:rsidRPr="00000000" w14:paraId="00000063">
      <w:pPr>
        <w:numPr>
          <w:ilvl w:val="1"/>
          <w:numId w:val="4"/>
        </w:numPr>
        <w:ind w:left="1440" w:hanging="360"/>
        <w:rPr>
          <w:rFonts w:ascii="Arial" w:cs="Arial" w:eastAsia="Arial" w:hAnsi="Arial"/>
          <w:u w:val="none"/>
        </w:rPr>
      </w:pPr>
      <w:hyperlink r:id="rId15">
        <w:r w:rsidDel="00000000" w:rsidR="00000000" w:rsidRPr="00000000">
          <w:rPr>
            <w:rFonts w:ascii="Arial" w:cs="Arial" w:eastAsia="Arial" w:hAnsi="Arial"/>
            <w:color w:val="1155cc"/>
            <w:u w:val="single"/>
            <w:rtl w:val="0"/>
          </w:rPr>
          <w:t xml:space="preserve">https://docs.python.org/3/tutorial/introduction.html#lists</w:t>
        </w:r>
      </w:hyperlink>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64">
      <w:pPr>
        <w:numPr>
          <w:ilvl w:val="0"/>
          <w:numId w:val="4"/>
        </w:numPr>
        <w:ind w:left="720" w:hanging="360"/>
        <w:rPr>
          <w:rFonts w:ascii="Arial" w:cs="Arial" w:eastAsia="Arial" w:hAnsi="Arial"/>
          <w:u w:val="none"/>
        </w:rPr>
      </w:pPr>
      <w:r w:rsidDel="00000000" w:rsidR="00000000" w:rsidRPr="00000000">
        <w:rPr>
          <w:rFonts w:ascii="Arial" w:cs="Arial" w:eastAsia="Arial" w:hAnsi="Arial"/>
          <w:rtl w:val="0"/>
        </w:rPr>
        <w:t xml:space="preserve">Documentation W3C  </w:t>
      </w:r>
      <w:r w:rsidDel="00000000" w:rsidR="00000000" w:rsidRPr="00000000">
        <w:rPr>
          <w:rtl w:val="0"/>
        </w:rPr>
      </w:r>
    </w:p>
    <w:p w:rsidR="00000000" w:rsidDel="00000000" w:rsidP="00000000" w:rsidRDefault="00000000" w:rsidRPr="00000000" w14:paraId="00000065">
      <w:pPr>
        <w:numPr>
          <w:ilvl w:val="1"/>
          <w:numId w:val="4"/>
        </w:numPr>
        <w:ind w:left="1440" w:hanging="360"/>
        <w:rPr>
          <w:rFonts w:ascii="Arial" w:cs="Arial" w:eastAsia="Arial" w:hAnsi="Arial"/>
          <w:u w:val="none"/>
        </w:rPr>
      </w:pPr>
      <w:hyperlink r:id="rId16">
        <w:r w:rsidDel="00000000" w:rsidR="00000000" w:rsidRPr="00000000">
          <w:rPr>
            <w:rFonts w:ascii="Arial" w:cs="Arial" w:eastAsia="Arial" w:hAnsi="Arial"/>
            <w:color w:val="1155cc"/>
            <w:u w:val="single"/>
            <w:rtl w:val="0"/>
          </w:rPr>
          <w:t xml:space="preserve">https://www.w3schools.com/python/python_datatypes.asp</w:t>
        </w:r>
      </w:hyperlink>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66">
      <w:pPr>
        <w:numPr>
          <w:ilvl w:val="0"/>
          <w:numId w:val="4"/>
        </w:numPr>
        <w:ind w:left="720" w:hanging="360"/>
        <w:rPr>
          <w:rFonts w:ascii="Arial" w:cs="Arial" w:eastAsia="Arial" w:hAnsi="Arial"/>
        </w:rPr>
      </w:pPr>
      <w:r w:rsidDel="00000000" w:rsidR="00000000" w:rsidRPr="00000000">
        <w:rPr>
          <w:rFonts w:ascii="Arial" w:cs="Arial" w:eastAsia="Arial" w:hAnsi="Arial"/>
          <w:rtl w:val="0"/>
        </w:rPr>
        <w:t xml:space="preserve">Tutoriel par Google : </w:t>
      </w:r>
    </w:p>
    <w:p w:rsidR="00000000" w:rsidDel="00000000" w:rsidP="00000000" w:rsidRDefault="00000000" w:rsidRPr="00000000" w14:paraId="00000067">
      <w:pPr>
        <w:numPr>
          <w:ilvl w:val="1"/>
          <w:numId w:val="4"/>
        </w:numPr>
        <w:ind w:left="1440" w:hanging="360"/>
        <w:rPr>
          <w:rFonts w:ascii="Arial" w:cs="Arial" w:eastAsia="Arial" w:hAnsi="Arial"/>
        </w:rPr>
      </w:pPr>
      <w:hyperlink r:id="rId17">
        <w:r w:rsidDel="00000000" w:rsidR="00000000" w:rsidRPr="00000000">
          <w:rPr>
            <w:rFonts w:ascii="Arial" w:cs="Arial" w:eastAsia="Arial" w:hAnsi="Arial"/>
            <w:color w:val="1155cc"/>
            <w:u w:val="single"/>
            <w:rtl w:val="0"/>
          </w:rPr>
          <w:t xml:space="preserve">https://developers.google.com/edu/python</w:t>
        </w:r>
      </w:hyperlink>
      <w:r w:rsidDel="00000000" w:rsidR="00000000" w:rsidRPr="00000000">
        <w:rPr>
          <w:rFonts w:ascii="Arial" w:cs="Arial" w:eastAsia="Arial" w:hAnsi="Arial"/>
          <w:rtl w:val="0"/>
        </w:rPr>
        <w:t xml:space="preserve"> </w:t>
      </w:r>
    </w:p>
    <w:p w:rsidR="00000000" w:rsidDel="00000000" w:rsidP="00000000" w:rsidRDefault="00000000" w:rsidRPr="00000000" w14:paraId="00000068">
      <w:pPr>
        <w:numPr>
          <w:ilvl w:val="0"/>
          <w:numId w:val="4"/>
        </w:numPr>
        <w:ind w:left="720" w:hanging="360"/>
        <w:rPr>
          <w:rFonts w:ascii="Arial" w:cs="Arial" w:eastAsia="Arial" w:hAnsi="Arial"/>
          <w:u w:val="none"/>
        </w:rPr>
      </w:pPr>
      <w:r w:rsidDel="00000000" w:rsidR="00000000" w:rsidRPr="00000000">
        <w:rPr>
          <w:rFonts w:ascii="Arial" w:cs="Arial" w:eastAsia="Arial" w:hAnsi="Arial"/>
          <w:rtl w:val="0"/>
        </w:rPr>
        <w:t xml:space="preserve">Documentation Matplotlib : </w:t>
      </w:r>
      <w:r w:rsidDel="00000000" w:rsidR="00000000" w:rsidRPr="00000000">
        <w:rPr>
          <w:rtl w:val="0"/>
        </w:rPr>
      </w:r>
    </w:p>
    <w:p w:rsidR="00000000" w:rsidDel="00000000" w:rsidP="00000000" w:rsidRDefault="00000000" w:rsidRPr="00000000" w14:paraId="00000069">
      <w:pPr>
        <w:numPr>
          <w:ilvl w:val="1"/>
          <w:numId w:val="4"/>
        </w:numPr>
        <w:ind w:left="1440" w:hanging="360"/>
        <w:rPr>
          <w:rFonts w:ascii="Arial" w:cs="Arial" w:eastAsia="Arial" w:hAnsi="Arial"/>
          <w:u w:val="none"/>
        </w:rPr>
      </w:pPr>
      <w:hyperlink r:id="rId18">
        <w:r w:rsidDel="00000000" w:rsidR="00000000" w:rsidRPr="00000000">
          <w:rPr>
            <w:rFonts w:ascii="Arial" w:cs="Arial" w:eastAsia="Arial" w:hAnsi="Arial"/>
            <w:color w:val="1155cc"/>
            <w:u w:val="single"/>
            <w:rtl w:val="0"/>
          </w:rPr>
          <w:t xml:space="preserve">https://matplotlib.org/tutorials/index.html</w:t>
        </w:r>
      </w:hyperlink>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6A">
      <w:pPr>
        <w:numPr>
          <w:ilvl w:val="0"/>
          <w:numId w:val="4"/>
        </w:numPr>
        <w:ind w:left="720" w:hanging="360"/>
        <w:rPr>
          <w:rFonts w:ascii="Arial" w:cs="Arial" w:eastAsia="Arial" w:hAnsi="Arial"/>
          <w:u w:val="none"/>
        </w:rPr>
      </w:pPr>
      <w:r w:rsidDel="00000000" w:rsidR="00000000" w:rsidRPr="00000000">
        <w:rPr>
          <w:rFonts w:ascii="Arial" w:cs="Arial" w:eastAsia="Arial" w:hAnsi="Arial"/>
          <w:rtl w:val="0"/>
        </w:rPr>
        <w:t xml:space="preserve">Un peu de biologie (désolé pour les vrais biologistes…) : </w:t>
      </w:r>
      <w:r w:rsidDel="00000000" w:rsidR="00000000" w:rsidRPr="00000000">
        <w:rPr>
          <w:rtl w:val="0"/>
        </w:rPr>
      </w:r>
    </w:p>
    <w:p w:rsidR="00000000" w:rsidDel="00000000" w:rsidP="00000000" w:rsidRDefault="00000000" w:rsidRPr="00000000" w14:paraId="0000006B">
      <w:pPr>
        <w:numPr>
          <w:ilvl w:val="1"/>
          <w:numId w:val="4"/>
        </w:numPr>
        <w:ind w:left="1440" w:hanging="360"/>
        <w:rPr>
          <w:rFonts w:ascii="Arial" w:cs="Arial" w:eastAsia="Arial" w:hAnsi="Arial"/>
          <w:u w:val="none"/>
        </w:rPr>
      </w:pPr>
      <w:hyperlink r:id="rId19">
        <w:r w:rsidDel="00000000" w:rsidR="00000000" w:rsidRPr="00000000">
          <w:rPr>
            <w:rFonts w:ascii="Arial" w:cs="Arial" w:eastAsia="Arial" w:hAnsi="Arial"/>
            <w:color w:val="1155cc"/>
            <w:u w:val="single"/>
            <w:rtl w:val="0"/>
          </w:rPr>
          <w:t xml:space="preserve">https://fr.wikipedia.org/wiki/Genre_(biologie)</w:t>
        </w:r>
      </w:hyperlink>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6C">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6D">
      <w:pPr>
        <w:pStyle w:val="Title"/>
        <w:ind w:left="-8.85826771653555" w:firstLine="0"/>
        <w:jc w:val="left"/>
        <w:rPr>
          <w:rFonts w:ascii="Arial" w:cs="Arial" w:eastAsia="Arial" w:hAnsi="Arial"/>
          <w:b w:val="1"/>
          <w:sz w:val="48"/>
          <w:szCs w:val="48"/>
        </w:rPr>
      </w:pPr>
      <w:bookmarkStart w:colFirst="0" w:colLast="0" w:name="_heading=h.1ksv4uv" w:id="15"/>
      <w:bookmarkEnd w:id="15"/>
      <w:r w:rsidDel="00000000" w:rsidR="00000000" w:rsidRPr="00000000">
        <w:rPr>
          <w:rFonts w:ascii="Arial" w:cs="Arial" w:eastAsia="Arial" w:hAnsi="Arial"/>
          <w:b w:val="1"/>
          <w:sz w:val="48"/>
          <w:szCs w:val="48"/>
          <w:rtl w:val="0"/>
        </w:rPr>
        <w:t xml:space="preserve">Interlude</w:t>
      </w:r>
    </w:p>
    <w:p w:rsidR="00000000" w:rsidDel="00000000" w:rsidP="00000000" w:rsidRDefault="00000000" w:rsidRPr="00000000" w14:paraId="0000006E">
      <w:pPr>
        <w:pStyle w:val="Title"/>
        <w:ind w:left="-8.85826771653555" w:firstLine="0"/>
        <w:jc w:val="left"/>
        <w:rPr>
          <w:b w:val="1"/>
        </w:rPr>
      </w:pPr>
      <w:bookmarkStart w:colFirst="0" w:colLast="0" w:name="_heading=h.44sinio" w:id="16"/>
      <w:bookmarkEnd w:id="16"/>
      <w:r w:rsidDel="00000000" w:rsidR="00000000" w:rsidRPr="00000000">
        <w:rPr>
          <w:rFonts w:ascii="Arial" w:cs="Arial" w:eastAsia="Arial" w:hAnsi="Arial"/>
          <w:b w:val="1"/>
          <w:sz w:val="36"/>
          <w:szCs w:val="36"/>
          <w:rtl w:val="0"/>
        </w:rPr>
        <w:t xml:space="preserve">The Weird Trees Game </w:t>
      </w:r>
      <w:r w:rsidDel="00000000" w:rsidR="00000000" w:rsidRPr="00000000">
        <w:rPr>
          <w:rFonts w:ascii="Arial" w:cs="Arial" w:eastAsia="Arial" w:hAnsi="Arial"/>
          <w:b w:val="1"/>
          <w:sz w:val="48"/>
          <w:szCs w:val="48"/>
          <w:rtl w:val="0"/>
        </w:rPr>
        <w:t xml:space="preserve"> </w:t>
      </w:r>
      <w:r w:rsidDel="00000000" w:rsidR="00000000" w:rsidRPr="00000000">
        <w:rPr>
          <w:rtl w:val="0"/>
        </w:rPr>
      </w:r>
    </w:p>
    <w:p w:rsidR="00000000" w:rsidDel="00000000" w:rsidP="00000000" w:rsidRDefault="00000000" w:rsidRPr="00000000" w14:paraId="0000006F">
      <w:pPr>
        <w:widowControl w:val="0"/>
        <w:spacing w:after="200" w:before="200" w:line="240" w:lineRule="auto"/>
        <w:ind w:left="0" w:firstLine="0"/>
        <w:rPr>
          <w:rFonts w:ascii="Arial" w:cs="Arial" w:eastAsia="Arial" w:hAnsi="Arial"/>
        </w:rPr>
      </w:pPr>
      <w:r w:rsidDel="00000000" w:rsidR="00000000" w:rsidRPr="00000000">
        <w:rPr>
          <w:rFonts w:ascii="Arial" w:cs="Arial" w:eastAsia="Arial" w:hAnsi="Arial"/>
          <w:rtl w:val="0"/>
        </w:rPr>
        <w:t xml:space="preserve">Un second fichier recensant les mêmes arbres a été découvert. Celui-ci s’appelle “weird_trees.csv”. Ce fichier a été corrompu de manière aléatoire.  </w:t>
      </w:r>
    </w:p>
    <w:p w:rsidR="00000000" w:rsidDel="00000000" w:rsidP="00000000" w:rsidRDefault="00000000" w:rsidRPr="00000000" w14:paraId="00000070">
      <w:pPr>
        <w:pStyle w:val="Title"/>
        <w:ind w:left="-8.85826771653555" w:firstLine="0"/>
        <w:rPr>
          <w:rFonts w:ascii="Arial" w:cs="Arial" w:eastAsia="Arial" w:hAnsi="Arial"/>
        </w:rPr>
      </w:pPr>
      <w:bookmarkStart w:colFirst="0" w:colLast="0" w:name="_heading=h.2jxsxqh" w:id="17"/>
      <w:bookmarkEnd w:id="17"/>
      <w:r w:rsidDel="00000000" w:rsidR="00000000" w:rsidRPr="00000000">
        <w:rPr>
          <w:rFonts w:ascii="Arial" w:cs="Arial" w:eastAsia="Arial" w:hAnsi="Arial"/>
          <w:b w:val="1"/>
          <w:sz w:val="48"/>
          <w:szCs w:val="48"/>
        </w:rPr>
        <w:drawing>
          <wp:inline distB="114300" distT="114300" distL="114300" distR="114300">
            <wp:extent cx="1279208" cy="428911"/>
            <wp:effectExtent b="0" l="0" r="0" t="0"/>
            <wp:docPr id="28"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1279208" cy="428911"/>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widowControl w:val="0"/>
        <w:spacing w:after="200" w:before="200" w:line="240" w:lineRule="auto"/>
        <w:ind w:left="0" w:firstLine="0"/>
        <w:rPr>
          <w:rFonts w:ascii="Arial" w:cs="Arial" w:eastAsia="Arial" w:hAnsi="Arial"/>
        </w:rPr>
      </w:pPr>
      <w:r w:rsidDel="00000000" w:rsidR="00000000" w:rsidRPr="00000000">
        <w:rPr>
          <w:rFonts w:ascii="Arial" w:cs="Arial" w:eastAsia="Arial" w:hAnsi="Arial"/>
          <w:rtl w:val="0"/>
        </w:rPr>
        <w:t xml:space="preserve">Pour des raisons obscures qui nous échappent - probablement politiques - nous sommes missionnés pour nous assurer que ce fichier redevienne strictement identique au fichier original. Nous ne pouvons pas simplement l’effacer et faire une copie du fichier original. </w:t>
      </w:r>
    </w:p>
    <w:p w:rsidR="00000000" w:rsidDel="00000000" w:rsidP="00000000" w:rsidRDefault="00000000" w:rsidRPr="00000000" w14:paraId="00000072">
      <w:pPr>
        <w:widowControl w:val="0"/>
        <w:spacing w:after="200" w:before="200" w:line="240" w:lineRule="auto"/>
        <w:ind w:left="0" w:firstLine="0"/>
        <w:rPr>
          <w:rFonts w:ascii="Arial" w:cs="Arial" w:eastAsia="Arial" w:hAnsi="Arial"/>
        </w:rPr>
      </w:pPr>
      <w:r w:rsidDel="00000000" w:rsidR="00000000" w:rsidRPr="00000000">
        <w:rPr>
          <w:rFonts w:ascii="Arial" w:cs="Arial" w:eastAsia="Arial" w:hAnsi="Arial"/>
          <w:rtl w:val="0"/>
        </w:rPr>
        <w:t xml:space="preserve">Repérez les corruptions et réparez ! </w:t>
      </w:r>
    </w:p>
    <w:p w:rsidR="00000000" w:rsidDel="00000000" w:rsidP="00000000" w:rsidRDefault="00000000" w:rsidRPr="00000000" w14:paraId="00000073">
      <w:pPr>
        <w:pStyle w:val="Heading3"/>
        <w:rPr/>
      </w:pPr>
      <w:bookmarkStart w:colFirst="0" w:colLast="0" w:name="_heading=h.z337ya" w:id="18"/>
      <w:bookmarkEnd w:id="18"/>
      <w:r w:rsidDel="00000000" w:rsidR="00000000" w:rsidRPr="00000000">
        <w:rPr>
          <w:rFonts w:ascii="Arial" w:cs="Arial" w:eastAsia="Arial" w:hAnsi="Arial"/>
          <w:rtl w:val="0"/>
        </w:rPr>
        <w:t xml:space="preserve">Ressources </w:t>
      </w:r>
      <w:r w:rsidDel="00000000" w:rsidR="00000000" w:rsidRPr="00000000">
        <w:rPr>
          <w:rtl w:val="0"/>
        </w:rPr>
      </w:r>
    </w:p>
    <w:p w:rsidR="00000000" w:rsidDel="00000000" w:rsidP="00000000" w:rsidRDefault="00000000" w:rsidRPr="00000000" w14:paraId="00000074">
      <w:pPr>
        <w:numPr>
          <w:ilvl w:val="0"/>
          <w:numId w:val="4"/>
        </w:numPr>
        <w:ind w:left="720" w:hanging="360"/>
        <w:rPr>
          <w:rFonts w:ascii="Arial" w:cs="Arial" w:eastAsia="Arial" w:hAnsi="Arial"/>
        </w:rPr>
      </w:pPr>
      <w:r w:rsidDel="00000000" w:rsidR="00000000" w:rsidRPr="00000000">
        <w:rPr>
          <w:rFonts w:ascii="Arial" w:cs="Arial" w:eastAsia="Arial" w:hAnsi="Arial"/>
          <w:rtl w:val="0"/>
        </w:rPr>
        <w:t xml:space="preserve">W3C</w:t>
      </w:r>
    </w:p>
    <w:p w:rsidR="00000000" w:rsidDel="00000000" w:rsidP="00000000" w:rsidRDefault="00000000" w:rsidRPr="00000000" w14:paraId="00000075">
      <w:pPr>
        <w:numPr>
          <w:ilvl w:val="1"/>
          <w:numId w:val="4"/>
        </w:numPr>
        <w:ind w:left="1440" w:hanging="360"/>
        <w:rPr>
          <w:rFonts w:ascii="Arial" w:cs="Arial" w:eastAsia="Arial" w:hAnsi="Arial"/>
        </w:rPr>
      </w:pPr>
      <w:hyperlink r:id="rId21">
        <w:r w:rsidDel="00000000" w:rsidR="00000000" w:rsidRPr="00000000">
          <w:rPr>
            <w:rFonts w:ascii="Arial" w:cs="Arial" w:eastAsia="Arial" w:hAnsi="Arial"/>
            <w:color w:val="1155cc"/>
            <w:u w:val="single"/>
            <w:rtl w:val="0"/>
          </w:rPr>
          <w:t xml:space="preserve">https://www.w3schools.com/python/python_ref_string.asp</w:t>
        </w:r>
      </w:hyperlink>
      <w:r w:rsidDel="00000000" w:rsidR="00000000" w:rsidRPr="00000000">
        <w:rPr>
          <w:rFonts w:ascii="Arial" w:cs="Arial" w:eastAsia="Arial" w:hAnsi="Arial"/>
          <w:rtl w:val="0"/>
        </w:rPr>
        <w:t xml:space="preserve"> </w:t>
      </w:r>
    </w:p>
    <w:p w:rsidR="00000000" w:rsidDel="00000000" w:rsidP="00000000" w:rsidRDefault="00000000" w:rsidRPr="00000000" w14:paraId="00000076">
      <w:pPr>
        <w:widowControl w:val="0"/>
        <w:spacing w:after="200" w:before="200" w:line="240" w:lineRule="auto"/>
        <w:ind w:left="0" w:firstLine="0"/>
        <w:rPr/>
      </w:pPr>
      <w:r w:rsidDel="00000000" w:rsidR="00000000" w:rsidRPr="00000000">
        <w:rPr>
          <w:rtl w:val="0"/>
        </w:rPr>
      </w:r>
    </w:p>
    <w:p w:rsidR="00000000" w:rsidDel="00000000" w:rsidP="00000000" w:rsidRDefault="00000000" w:rsidRPr="00000000" w14:paraId="00000077">
      <w:pPr>
        <w:widowControl w:val="0"/>
        <w:spacing w:after="200" w:before="200" w:line="240" w:lineRule="auto"/>
        <w:ind w:left="0" w:firstLine="0"/>
        <w:rPr/>
      </w:pPr>
      <w:r w:rsidDel="00000000" w:rsidR="00000000" w:rsidRPr="00000000">
        <w:rPr>
          <w:rtl w:val="0"/>
        </w:rPr>
        <w:br w:type="textWrapping"/>
      </w:r>
    </w:p>
    <w:p w:rsidR="00000000" w:rsidDel="00000000" w:rsidP="00000000" w:rsidRDefault="00000000" w:rsidRPr="00000000" w14:paraId="00000078">
      <w:pPr>
        <w:widowControl w:val="0"/>
        <w:spacing w:after="200" w:before="200" w:line="240" w:lineRule="auto"/>
        <w:ind w:left="0" w:firstLine="0"/>
        <w:rPr/>
      </w:pPr>
      <w:r w:rsidDel="00000000" w:rsidR="00000000" w:rsidRPr="00000000">
        <w:rPr>
          <w:rtl w:val="0"/>
        </w:rPr>
      </w:r>
    </w:p>
    <w:p w:rsidR="00000000" w:rsidDel="00000000" w:rsidP="00000000" w:rsidRDefault="00000000" w:rsidRPr="00000000" w14:paraId="00000079">
      <w:pPr>
        <w:widowControl w:val="0"/>
        <w:spacing w:after="200" w:before="200" w:line="240" w:lineRule="auto"/>
        <w:ind w:left="0" w:firstLine="0"/>
        <w:rPr/>
      </w:pPr>
      <w:r w:rsidDel="00000000" w:rsidR="00000000" w:rsidRPr="00000000">
        <w:rPr>
          <w:rtl w:val="0"/>
        </w:rPr>
      </w:r>
    </w:p>
    <w:p w:rsidR="00000000" w:rsidDel="00000000" w:rsidP="00000000" w:rsidRDefault="00000000" w:rsidRPr="00000000" w14:paraId="0000007A">
      <w:pPr>
        <w:widowControl w:val="0"/>
        <w:spacing w:after="200" w:before="200" w:line="240" w:lineRule="auto"/>
        <w:ind w:left="0" w:firstLine="0"/>
        <w:rPr/>
      </w:pPr>
      <w:r w:rsidDel="00000000" w:rsidR="00000000" w:rsidRPr="00000000">
        <w:rPr>
          <w:rtl w:val="0"/>
        </w:rPr>
      </w:r>
    </w:p>
    <w:p w:rsidR="00000000" w:rsidDel="00000000" w:rsidP="00000000" w:rsidRDefault="00000000" w:rsidRPr="00000000" w14:paraId="0000007B">
      <w:pPr>
        <w:widowControl w:val="0"/>
        <w:spacing w:after="200" w:before="200" w:line="240" w:lineRule="auto"/>
        <w:ind w:left="0" w:firstLine="0"/>
        <w:rPr/>
      </w:pPr>
      <w:r w:rsidDel="00000000" w:rsidR="00000000" w:rsidRPr="00000000">
        <w:rPr>
          <w:rtl w:val="0"/>
        </w:rPr>
      </w:r>
    </w:p>
    <w:p w:rsidR="00000000" w:rsidDel="00000000" w:rsidP="00000000" w:rsidRDefault="00000000" w:rsidRPr="00000000" w14:paraId="0000007C">
      <w:pPr>
        <w:widowControl w:val="0"/>
        <w:spacing w:after="200" w:before="200" w:line="240" w:lineRule="auto"/>
        <w:ind w:left="0" w:firstLine="0"/>
        <w:rPr/>
      </w:pPr>
      <w:r w:rsidDel="00000000" w:rsidR="00000000" w:rsidRPr="00000000">
        <w:rPr>
          <w:rtl w:val="0"/>
        </w:rPr>
      </w:r>
    </w:p>
    <w:p w:rsidR="00000000" w:rsidDel="00000000" w:rsidP="00000000" w:rsidRDefault="00000000" w:rsidRPr="00000000" w14:paraId="0000007D">
      <w:pPr>
        <w:widowControl w:val="0"/>
        <w:spacing w:after="200" w:before="200" w:line="240" w:lineRule="auto"/>
        <w:ind w:left="0" w:firstLine="0"/>
        <w:rPr/>
      </w:pPr>
      <w:r w:rsidDel="00000000" w:rsidR="00000000" w:rsidRPr="00000000">
        <w:rPr>
          <w:rtl w:val="0"/>
        </w:rPr>
      </w:r>
    </w:p>
    <w:p w:rsidR="00000000" w:rsidDel="00000000" w:rsidP="00000000" w:rsidRDefault="00000000" w:rsidRPr="00000000" w14:paraId="0000007E">
      <w:pPr>
        <w:widowControl w:val="0"/>
        <w:spacing w:after="200" w:before="200" w:line="240" w:lineRule="auto"/>
        <w:ind w:left="0" w:firstLine="0"/>
        <w:rPr/>
      </w:pPr>
      <w:r w:rsidDel="00000000" w:rsidR="00000000" w:rsidRPr="00000000">
        <w:rPr>
          <w:rtl w:val="0"/>
        </w:rPr>
      </w:r>
    </w:p>
    <w:p w:rsidR="00000000" w:rsidDel="00000000" w:rsidP="00000000" w:rsidRDefault="00000000" w:rsidRPr="00000000" w14:paraId="0000007F">
      <w:pPr>
        <w:widowControl w:val="0"/>
        <w:spacing w:after="200" w:before="200" w:line="240" w:lineRule="auto"/>
        <w:ind w:left="0" w:firstLine="0"/>
        <w:rPr/>
      </w:pPr>
      <w:r w:rsidDel="00000000" w:rsidR="00000000" w:rsidRPr="00000000">
        <w:rPr>
          <w:rtl w:val="0"/>
        </w:rPr>
      </w:r>
    </w:p>
    <w:p w:rsidR="00000000" w:rsidDel="00000000" w:rsidP="00000000" w:rsidRDefault="00000000" w:rsidRPr="00000000" w14:paraId="00000080">
      <w:pPr>
        <w:widowControl w:val="0"/>
        <w:spacing w:after="200" w:before="200" w:line="240" w:lineRule="auto"/>
        <w:ind w:left="0" w:firstLine="0"/>
        <w:rPr/>
      </w:pPr>
      <w:r w:rsidDel="00000000" w:rsidR="00000000" w:rsidRPr="00000000">
        <w:rPr>
          <w:rtl w:val="0"/>
        </w:rPr>
      </w:r>
    </w:p>
    <w:p w:rsidR="00000000" w:rsidDel="00000000" w:rsidP="00000000" w:rsidRDefault="00000000" w:rsidRPr="00000000" w14:paraId="00000081">
      <w:pPr>
        <w:widowControl w:val="0"/>
        <w:spacing w:after="200" w:before="200" w:line="240" w:lineRule="auto"/>
        <w:ind w:left="0" w:firstLine="0"/>
        <w:rPr/>
      </w:pPr>
      <w:r w:rsidDel="00000000" w:rsidR="00000000" w:rsidRPr="00000000">
        <w:rPr>
          <w:rtl w:val="0"/>
        </w:rPr>
      </w:r>
    </w:p>
    <w:p w:rsidR="00000000" w:rsidDel="00000000" w:rsidP="00000000" w:rsidRDefault="00000000" w:rsidRPr="00000000" w14:paraId="00000082">
      <w:pPr>
        <w:spacing w:after="200" w:line="240" w:lineRule="auto"/>
        <w:ind w:left="0" w:firstLine="0"/>
        <w:rPr>
          <w:rFonts w:ascii="Arial" w:cs="Arial" w:eastAsia="Arial" w:hAnsi="Arial"/>
        </w:rPr>
      </w:pPr>
      <w:r w:rsidDel="00000000" w:rsidR="00000000" w:rsidRPr="00000000">
        <w:rPr>
          <w:rtl w:val="0"/>
        </w:rPr>
      </w:r>
    </w:p>
    <w:tbl>
      <w:tblPr>
        <w:tblStyle w:val="Table2"/>
        <w:tblW w:w="8685.0" w:type="dxa"/>
        <w:jc w:val="left"/>
        <w:tblInd w:w="5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85"/>
        <w:tblGridChange w:id="0">
          <w:tblGrid>
            <w:gridCol w:w="86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3">
            <w:pPr>
              <w:pStyle w:val="Heading3"/>
              <w:spacing w:after="0" w:before="200" w:lineRule="auto"/>
              <w:ind w:left="141.73228346456693" w:right="219.4015748031502" w:firstLine="0"/>
              <w:jc w:val="center"/>
              <w:rPr>
                <w:rFonts w:ascii="Arial" w:cs="Arial" w:eastAsia="Arial" w:hAnsi="Arial"/>
              </w:rPr>
            </w:pPr>
            <w:bookmarkStart w:colFirst="0" w:colLast="0" w:name="_heading=h.3j2qqm3" w:id="19"/>
            <w:bookmarkEnd w:id="19"/>
            <w:r w:rsidDel="00000000" w:rsidR="00000000" w:rsidRPr="00000000">
              <w:rPr>
                <w:rFonts w:ascii="Arial" w:cs="Arial" w:eastAsia="Arial" w:hAnsi="Arial"/>
                <w:rtl w:val="0"/>
              </w:rPr>
              <w:t xml:space="preserve">Avertissement préliminaire</w:t>
            </w:r>
          </w:p>
          <w:p w:rsidR="00000000" w:rsidDel="00000000" w:rsidP="00000000" w:rsidRDefault="00000000" w:rsidRPr="00000000" w14:paraId="00000084">
            <w:pPr>
              <w:pStyle w:val="Heading3"/>
              <w:spacing w:after="0" w:before="200" w:lineRule="auto"/>
              <w:ind w:left="141.73228346456693" w:right="219.4015748031502" w:firstLine="0"/>
              <w:jc w:val="center"/>
              <w:rPr>
                <w:rFonts w:ascii="Arial" w:cs="Arial" w:eastAsia="Arial" w:hAnsi="Arial"/>
              </w:rPr>
            </w:pPr>
            <w:bookmarkStart w:colFirst="0" w:colLast="0" w:name="_heading=h.1y810tw" w:id="20"/>
            <w:bookmarkEnd w:id="20"/>
            <w:r w:rsidDel="00000000" w:rsidR="00000000" w:rsidRPr="00000000">
              <w:rPr>
                <w:rFonts w:ascii="Arial" w:cs="Arial" w:eastAsia="Arial" w:hAnsi="Arial"/>
              </w:rPr>
              <w:drawing>
                <wp:inline distB="114300" distT="114300" distL="114300" distR="114300">
                  <wp:extent cx="665222" cy="694145"/>
                  <wp:effectExtent b="0" l="0" r="0" t="0"/>
                  <wp:docPr id="27"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665222" cy="69414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line="240" w:lineRule="auto"/>
              <w:ind w:left="141.73228346456693" w:right="219.4015748031502" w:firstLine="0"/>
              <w:rPr/>
            </w:pPr>
            <w:r w:rsidDel="00000000" w:rsidR="00000000" w:rsidRPr="00000000">
              <w:rPr>
                <w:rtl w:val="0"/>
              </w:rPr>
            </w:r>
          </w:p>
          <w:p w:rsidR="00000000" w:rsidDel="00000000" w:rsidP="00000000" w:rsidRDefault="00000000" w:rsidRPr="00000000" w14:paraId="00000086">
            <w:pPr>
              <w:pStyle w:val="Heading3"/>
              <w:spacing w:after="200" w:before="0" w:lineRule="auto"/>
              <w:ind w:left="141.73228346456693" w:right="109.79527559055214" w:firstLine="0"/>
              <w:rPr>
                <w:rFonts w:ascii="Arial" w:cs="Arial" w:eastAsia="Arial" w:hAnsi="Arial"/>
                <w:b w:val="0"/>
              </w:rPr>
            </w:pPr>
            <w:bookmarkStart w:colFirst="0" w:colLast="0" w:name="_heading=h.4i7ojhp" w:id="21"/>
            <w:bookmarkEnd w:id="21"/>
            <w:r w:rsidDel="00000000" w:rsidR="00000000" w:rsidRPr="00000000">
              <w:rPr>
                <w:rFonts w:ascii="Arial" w:cs="Arial" w:eastAsia="Arial" w:hAnsi="Arial"/>
                <w:b w:val="0"/>
                <w:rtl w:val="0"/>
              </w:rPr>
              <w:t xml:space="preserve">Les métiers de Data Analyst et Data Scientist visent à recueillir des données, les traiter et s’en servir pour extraire une information “métier” pertinente. </w:t>
            </w:r>
          </w:p>
          <w:p w:rsidR="00000000" w:rsidDel="00000000" w:rsidP="00000000" w:rsidRDefault="00000000" w:rsidRPr="00000000" w14:paraId="00000087">
            <w:pPr>
              <w:pStyle w:val="Heading3"/>
              <w:spacing w:after="200" w:before="0" w:lineRule="auto"/>
              <w:ind w:left="141.73228346456693" w:right="219.4015748031502" w:firstLine="0"/>
              <w:rPr/>
            </w:pPr>
            <w:bookmarkStart w:colFirst="0" w:colLast="0" w:name="_heading=h.2xcytpi" w:id="22"/>
            <w:bookmarkEnd w:id="22"/>
            <w:r w:rsidDel="00000000" w:rsidR="00000000" w:rsidRPr="00000000">
              <w:rPr>
                <w:rFonts w:ascii="Arial" w:cs="Arial" w:eastAsia="Arial" w:hAnsi="Arial"/>
                <w:b w:val="0"/>
                <w:rtl w:val="0"/>
              </w:rPr>
              <w:t xml:space="preserve">Le projet sur lequel nous travaillons a un intérêt en terme pédagogique (python) et également un potentiel intérêt réel à l’échelle du territoire de la métropole grenobloise. Cependant, il est important de garder en tête que sans les compétences métiers associées au projet - dans notre cas celles des urbanistes, pépiniéristes, pédologues et biologistes - les analyses effectuées n’auront que peu d’intérêt réel. </w:t>
            </w:r>
            <w:r w:rsidDel="00000000" w:rsidR="00000000" w:rsidRPr="00000000">
              <w:rPr>
                <w:rtl w:val="0"/>
              </w:rPr>
            </w:r>
          </w:p>
        </w:tc>
      </w:tr>
    </w:tbl>
    <w:p w:rsidR="00000000" w:rsidDel="00000000" w:rsidP="00000000" w:rsidRDefault="00000000" w:rsidRPr="00000000" w14:paraId="00000088">
      <w:pPr>
        <w:pStyle w:val="Heading3"/>
        <w:rPr>
          <w:rFonts w:ascii="Arial" w:cs="Arial" w:eastAsia="Arial" w:hAnsi="Arial"/>
        </w:rPr>
      </w:pPr>
      <w:bookmarkStart w:colFirst="0" w:colLast="0" w:name="_heading=h.1ci93xb" w:id="23"/>
      <w:bookmarkEnd w:id="23"/>
      <w:r w:rsidDel="00000000" w:rsidR="00000000" w:rsidRPr="00000000">
        <w:rPr>
          <w:rtl w:val="0"/>
        </w:rPr>
      </w:r>
    </w:p>
    <w:p w:rsidR="00000000" w:rsidDel="00000000" w:rsidP="00000000" w:rsidRDefault="00000000" w:rsidRPr="00000000" w14:paraId="00000089">
      <w:pPr>
        <w:spacing w:after="240" w:lineRule="auto"/>
        <w:ind w:left="0" w:firstLine="0"/>
        <w:rPr/>
      </w:pPr>
      <w:r w:rsidDel="00000000" w:rsidR="00000000" w:rsidRPr="00000000">
        <w:rPr>
          <w:rFonts w:ascii="Arial" w:cs="Arial" w:eastAsia="Arial" w:hAnsi="Arial"/>
        </w:rPr>
        <w:drawing>
          <wp:inline distB="114300" distT="114300" distL="114300" distR="114300">
            <wp:extent cx="6122850" cy="8661400"/>
            <wp:effectExtent b="0" l="0" r="0" t="0"/>
            <wp:docPr id="29" name="image5.jpg"/>
            <a:graphic>
              <a:graphicData uri="http://schemas.openxmlformats.org/drawingml/2006/picture">
                <pic:pic>
                  <pic:nvPicPr>
                    <pic:cNvPr id="0" name="image5.jpg"/>
                    <pic:cNvPicPr preferRelativeResize="0"/>
                  </pic:nvPicPr>
                  <pic:blipFill>
                    <a:blip r:embed="rId23"/>
                    <a:srcRect b="0" l="0" r="0" t="0"/>
                    <a:stretch>
                      <a:fillRect/>
                    </a:stretch>
                  </pic:blipFill>
                  <pic:spPr>
                    <a:xfrm>
                      <a:off x="0" y="0"/>
                      <a:ext cx="6122850" cy="8661400"/>
                    </a:xfrm>
                    <a:prstGeom prst="rect"/>
                    <a:ln/>
                  </pic:spPr>
                </pic:pic>
              </a:graphicData>
            </a:graphic>
          </wp:inline>
        </w:drawing>
      </w:r>
      <w:r w:rsidDel="00000000" w:rsidR="00000000" w:rsidRPr="00000000">
        <w:rPr>
          <w:rtl w:val="0"/>
        </w:rPr>
      </w:r>
    </w:p>
    <w:sectPr>
      <w:headerReference r:id="rId24" w:type="default"/>
      <w:headerReference r:id="rId25" w:type="first"/>
      <w:footerReference r:id="rId26" w:type="default"/>
      <w:footerReference r:id="rId27" w:type="first"/>
      <w:pgSz w:h="16838" w:w="11906"/>
      <w:pgMar w:bottom="1133.8582677165355" w:top="1133.8582677165355" w:left="1133.8582677165355" w:right="1133.8582677165355"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D">
    <w:pPr>
      <w:jc w:val="right"/>
      <w:rPr/>
    </w:pPr>
    <w:r w:rsidDel="00000000" w:rsidR="00000000" w:rsidRPr="00000000">
      <w:rPr>
        <w:color w:val="cccccc"/>
        <w:rtl w:val="0"/>
      </w:rPr>
      <w:t xml:space="preserve">Page </w:t>
    </w:r>
    <w:r w:rsidDel="00000000" w:rsidR="00000000" w:rsidRPr="00000000">
      <w:rPr>
        <w:color w:val="cccccc"/>
      </w:rPr>
      <w:fldChar w:fldCharType="begin"/>
      <w:instrText xml:space="preserve">PAGE</w:instrText>
      <w:fldChar w:fldCharType="separate"/>
      <w:fldChar w:fldCharType="end"/>
    </w:r>
    <w:r w:rsidDel="00000000" w:rsidR="00000000" w:rsidRPr="00000000">
      <w:rPr>
        <w:color w:val="cccccc"/>
        <w:rtl w:val="0"/>
      </w:rPr>
      <w:t xml:space="preserve">/</w:t>
    </w:r>
    <w:r w:rsidDel="00000000" w:rsidR="00000000" w:rsidRPr="00000000">
      <w:rPr>
        <w:color w:val="cccccc"/>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E">
    <w:pPr>
      <w:jc w:val="right"/>
      <w:rPr>
        <w:color w:val="cccccc"/>
      </w:rPr>
    </w:pPr>
    <w:r w:rsidDel="00000000" w:rsidR="00000000" w:rsidRPr="00000000">
      <w:rPr>
        <w:color w:val="cccccc"/>
        <w:rtl w:val="0"/>
      </w:rPr>
      <w:t xml:space="preserve">Page </w:t>
    </w:r>
    <w:r w:rsidDel="00000000" w:rsidR="00000000" w:rsidRPr="00000000">
      <w:rPr>
        <w:color w:val="cccccc"/>
      </w:rPr>
      <w:fldChar w:fldCharType="begin"/>
      <w:instrText xml:space="preserve">PAGE</w:instrText>
      <w:fldChar w:fldCharType="separate"/>
      <w:fldChar w:fldCharType="end"/>
    </w:r>
    <w:r w:rsidDel="00000000" w:rsidR="00000000" w:rsidRPr="00000000">
      <w:rPr>
        <w:color w:val="cccccc"/>
        <w:rtl w:val="0"/>
      </w:rPr>
      <w:t xml:space="preserve">/</w:t>
    </w:r>
    <w:r w:rsidDel="00000000" w:rsidR="00000000" w:rsidRPr="00000000">
      <w:rPr>
        <w:color w:val="cccccc"/>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spacing w:line="331" w:lineRule="auto"/>
      <w:ind w:right="460" w:hanging="1133.8582677165355"/>
      <w:rPr/>
    </w:pPr>
    <w:r w:rsidDel="00000000" w:rsidR="00000000" w:rsidRPr="00000000">
      <w:rPr/>
      <w:drawing>
        <wp:inline distB="114300" distT="114300" distL="114300" distR="114300">
          <wp:extent cx="7610843" cy="2366963"/>
          <wp:effectExtent b="0" l="0" r="0" t="0"/>
          <wp:docPr id="30"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7610843" cy="2366963"/>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pStyle w:val="Title"/>
      <w:ind w:left="-8.85826771653555" w:firstLine="0"/>
      <w:jc w:val="left"/>
      <w:rPr>
        <w:sz w:val="28"/>
        <w:szCs w:val="28"/>
      </w:rPr>
    </w:pPr>
    <w:bookmarkStart w:colFirst="0" w:colLast="0" w:name="_heading=h.4f1mdlm" w:id="24"/>
    <w:bookmarkEnd w:id="24"/>
    <w:r w:rsidDel="00000000" w:rsidR="00000000" w:rsidRPr="00000000">
      <w:rPr>
        <w:rtl w:val="0"/>
      </w:rPr>
    </w:r>
  </w:p>
  <w:p w:rsidR="00000000" w:rsidDel="00000000" w:rsidP="00000000" w:rsidRDefault="00000000" w:rsidRPr="00000000" w14:paraId="0000008C">
    <w:pPr>
      <w:ind w:left="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sz w:val="18"/>
        <w:szCs w:val="18"/>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4"/>
        <w:szCs w:val="24"/>
        <w:lang w:val="en_GB"/>
      </w:rPr>
    </w:rPrDefault>
    <w:pPrDefault>
      <w:pPr>
        <w:spacing w:line="276" w:lineRule="auto"/>
        <w:ind w:left="720" w:hanging="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40" w:lineRule="auto"/>
      <w:ind w:left="0" w:firstLine="0"/>
    </w:pPr>
    <w:rPr>
      <w:b w:val="1"/>
      <w:color w:val="434343"/>
      <w:sz w:val="36"/>
      <w:szCs w:val="36"/>
    </w:rPr>
  </w:style>
  <w:style w:type="paragraph" w:styleId="Heading2">
    <w:name w:val="heading 2"/>
    <w:basedOn w:val="Normal"/>
    <w:next w:val="Normal"/>
    <w:pPr>
      <w:keepNext w:val="1"/>
      <w:keepLines w:val="1"/>
      <w:spacing w:after="120" w:before="360" w:line="240" w:lineRule="auto"/>
      <w:ind w:left="0" w:firstLine="0"/>
    </w:pPr>
    <w:rPr>
      <w:b w:val="1"/>
      <w:sz w:val="32"/>
      <w:szCs w:val="32"/>
    </w:rPr>
  </w:style>
  <w:style w:type="paragraph" w:styleId="Heading3">
    <w:name w:val="heading 3"/>
    <w:basedOn w:val="Normal"/>
    <w:next w:val="Normal"/>
    <w:pPr>
      <w:keepNext w:val="1"/>
      <w:keepLines w:val="1"/>
      <w:spacing w:after="80" w:before="320" w:line="240" w:lineRule="auto"/>
      <w:ind w:left="0" w:firstLine="0"/>
    </w:pPr>
    <w:rPr>
      <w:b w:val="1"/>
      <w:color w:val="434343"/>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rFonts w:ascii="Roboto Medium" w:cs="Roboto Medium" w:eastAsia="Roboto Medium" w:hAnsi="Roboto Medium"/>
      <w:color w:val="e11a5a"/>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40" w:lineRule="auto"/>
      <w:ind w:left="0" w:firstLine="0"/>
    </w:pPr>
    <w:rPr>
      <w:b w:val="1"/>
      <w:color w:val="434343"/>
      <w:sz w:val="36"/>
      <w:szCs w:val="36"/>
    </w:rPr>
  </w:style>
  <w:style w:type="paragraph" w:styleId="Heading2">
    <w:name w:val="heading 2"/>
    <w:basedOn w:val="Normal"/>
    <w:next w:val="Normal"/>
    <w:pPr>
      <w:keepNext w:val="1"/>
      <w:keepLines w:val="1"/>
      <w:spacing w:after="120" w:before="360" w:line="240" w:lineRule="auto"/>
      <w:ind w:left="0" w:firstLine="0"/>
    </w:pPr>
    <w:rPr>
      <w:b w:val="1"/>
      <w:sz w:val="32"/>
      <w:szCs w:val="32"/>
    </w:rPr>
  </w:style>
  <w:style w:type="paragraph" w:styleId="Heading3">
    <w:name w:val="heading 3"/>
    <w:basedOn w:val="Normal"/>
    <w:next w:val="Normal"/>
    <w:pPr>
      <w:keepNext w:val="1"/>
      <w:keepLines w:val="1"/>
      <w:spacing w:after="80" w:before="320" w:line="240" w:lineRule="auto"/>
      <w:ind w:left="0" w:firstLine="0"/>
    </w:pPr>
    <w:rPr>
      <w:b w:val="1"/>
      <w:color w:val="434343"/>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rFonts w:ascii="Roboto Medium" w:cs="Roboto Medium" w:eastAsia="Roboto Medium" w:hAnsi="Roboto Medium"/>
      <w:color w:val="e11a5a"/>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40" w:lineRule="auto"/>
      <w:ind w:left="0" w:firstLine="0"/>
    </w:pPr>
    <w:rPr>
      <w:b w:val="1"/>
      <w:color w:val="434343"/>
      <w:sz w:val="36"/>
      <w:szCs w:val="36"/>
    </w:rPr>
  </w:style>
  <w:style w:type="paragraph" w:styleId="Heading2">
    <w:name w:val="heading 2"/>
    <w:basedOn w:val="Normal"/>
    <w:next w:val="Normal"/>
    <w:pPr>
      <w:keepNext w:val="1"/>
      <w:keepLines w:val="1"/>
      <w:spacing w:after="120" w:before="360" w:line="240" w:lineRule="auto"/>
      <w:ind w:left="0" w:firstLine="0"/>
    </w:pPr>
    <w:rPr>
      <w:b w:val="1"/>
      <w:sz w:val="32"/>
      <w:szCs w:val="32"/>
    </w:rPr>
  </w:style>
  <w:style w:type="paragraph" w:styleId="Heading3">
    <w:name w:val="heading 3"/>
    <w:basedOn w:val="Normal"/>
    <w:next w:val="Normal"/>
    <w:pPr>
      <w:keepNext w:val="1"/>
      <w:keepLines w:val="1"/>
      <w:spacing w:after="80" w:before="320" w:line="240" w:lineRule="auto"/>
      <w:ind w:left="0" w:firstLine="0"/>
    </w:pPr>
    <w:rPr>
      <w:b w:val="1"/>
      <w:color w:val="434343"/>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rFonts w:ascii="Roboto Medium" w:cs="Roboto Medium" w:eastAsia="Roboto Medium" w:hAnsi="Roboto Medium"/>
      <w:color w:val="e11a5a"/>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4.png"/><Relationship Id="rId21" Type="http://schemas.openxmlformats.org/officeDocument/2006/relationships/hyperlink" Target="https://www.w3schools.com/python/python_ref_string.asp" TargetMode="External"/><Relationship Id="rId24" Type="http://schemas.openxmlformats.org/officeDocument/2006/relationships/header" Target="header2.xml"/><Relationship Id="rId23"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footer" Target="footer2.xml"/><Relationship Id="rId25" Type="http://schemas.openxmlformats.org/officeDocument/2006/relationships/header" Target="header1.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hyperlink" Target="http://data.metropolegrenoble.fr/ckan/dataset/les-arbres-de-grenoble" TargetMode="External"/><Relationship Id="rId11" Type="http://schemas.openxmlformats.org/officeDocument/2006/relationships/hyperlink" Target="https://www.anaconda.com/distribution/#linux" TargetMode="External"/><Relationship Id="rId10" Type="http://schemas.openxmlformats.org/officeDocument/2006/relationships/image" Target="media/image7.png"/><Relationship Id="rId13" Type="http://schemas.openxmlformats.org/officeDocument/2006/relationships/hyperlink" Target="https://docs.python.org/3/library/csv.html" TargetMode="External"/><Relationship Id="rId12" Type="http://schemas.openxmlformats.org/officeDocument/2006/relationships/hyperlink" Target="https://docs.anaconda.com/anaconda/install/linux/" TargetMode="External"/><Relationship Id="rId15" Type="http://schemas.openxmlformats.org/officeDocument/2006/relationships/hyperlink" Target="https://docs.python.org/3/tutorial/introduction.html#lists" TargetMode="External"/><Relationship Id="rId14" Type="http://schemas.openxmlformats.org/officeDocument/2006/relationships/hyperlink" Target="https://docs.python.org/3/howto/sorting.html" TargetMode="External"/><Relationship Id="rId17" Type="http://schemas.openxmlformats.org/officeDocument/2006/relationships/hyperlink" Target="https://developers.google.com/edu/python" TargetMode="External"/><Relationship Id="rId16" Type="http://schemas.openxmlformats.org/officeDocument/2006/relationships/hyperlink" Target="https://www.w3schools.com/python/python_datatypes.asp" TargetMode="External"/><Relationship Id="rId19" Type="http://schemas.openxmlformats.org/officeDocument/2006/relationships/hyperlink" Target="https://fr.wikipedia.org/wiki/Genre_(biologie)" TargetMode="External"/><Relationship Id="rId18" Type="http://schemas.openxmlformats.org/officeDocument/2006/relationships/hyperlink" Target="https://matplotlib.org/tutorials/index.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11" Type="http://schemas.openxmlformats.org/officeDocument/2006/relationships/font" Target="fonts/RobotoMedium-italic.ttf"/><Relationship Id="rId10" Type="http://schemas.openxmlformats.org/officeDocument/2006/relationships/font" Target="fonts/RobotoMedium-bold.ttf"/><Relationship Id="rId12" Type="http://schemas.openxmlformats.org/officeDocument/2006/relationships/font" Target="fonts/RobotoMedium-boldItalic.ttf"/><Relationship Id="rId9" Type="http://schemas.openxmlformats.org/officeDocument/2006/relationships/font" Target="fonts/RobotoMedium-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LGwib3yUzAZr0CpSDnCii7X+evQ==">AMUW2mXt8mthPhJkU/2Q0hnc7ztN/qLEkJF/AsEZkHU/XWTlmKk/ICO4HmL1l1gZPu6NARYipZegmGY5DSXm0H19zqAuKgVr8uLiwUPMSTXjrywxuLimZoT2t2g+m2IM1MIw+iFfNrND/geE1pRd1HGFvkiCTCFa463xb6F3wYu6oh5f7pUja9RMb/9PctKyOdgf1L574hlY4VZqB2JRy7y1rPY4Hdf5hMfRb2RfKo1i0eABR7WYUEG9TsZhuXxmwU1LFOWSf9RstWjwDSsX9XzcofAjaeuMqwBtQNZ3Zou96vrU+DAkKA8v4mC7u1acWidhgELREb25Ho7Mh9/r5b+9Oter8mVo44caSIesomMvtZGJPbGnN8/foJLjT4RIarVlTuKEV0EvSmWvw63k2CEykAbyIQdIWrZsYRyPXFWFDyST7D/hk5iHy/US4AYs8KZhQ6edDd8j2mQNccVmkAZ7TZ8gF9Brz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