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color w:val="7030A0"/>
          <w:sz w:val="40"/>
          <w:szCs w:val="40"/>
          <w:lang w:val="en-US"/>
        </w:rPr>
      </w:pPr>
      <w:r>
        <w:rPr>
          <w:rFonts w:eastAsia="맑은 고딕" w:cs=""/>
          <w:b/>
          <w:color w:val="7030A0"/>
          <w:kern w:val="0"/>
          <w:sz w:val="40"/>
          <w:szCs w:val="40"/>
          <w:lang w:val="en-US" w:eastAsia="ko-KR" w:bidi="ar-SA"/>
        </w:rPr>
        <w:t>Unreal Engine</w:t>
      </w:r>
      <w:r>
        <w:rPr>
          <w:b/>
          <w:color w:val="7030A0"/>
          <w:sz w:val="40"/>
          <w:szCs w:val="40"/>
          <w:lang w:val="en-US"/>
        </w:rPr>
        <w:t xml:space="preserve"> Memo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Unreal PBR Material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Reference : RBGore! Substance Painter to Unreal Engine 4_ Workflow and Rendering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Drag-and-Drop the Model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Create a new Material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Contents: Drag-and-Drop the textures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474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Uncheck sRGB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for AO_Roughness_Metallic only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(not for Albedo, Emission…)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474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and before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dropping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the texture to the Material Graph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On In Contents: Create a new Material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Material Editor: Drag-and-Drop the textures, they become Texture Sample nodes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Making actor grabbable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Reference: VR Playground - 089. How to Use the Grab Component in the Unreal Engine VR Template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Add a ‘NewGrab’ component (Blueprint) to the Static Mesh, and give it a unique name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Instance: Transform &gt; Mobility =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Movable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NewGrabComponent: Default &gt; GrabType = Free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 xml:space="preserve">If the grabbing does not work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(e.g. for flat objects):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Double-click on the Static Mesh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Collision &gt; Add simple collision box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E (to display the Scale gizmo) and then upscale the thickness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To edit an existing collision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In the Mesh Editor viewport, click on Show &gt; Simple Collision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u w:val="single"/>
          <w:lang w:val="en-US" w:eastAsia="ko-KR" w:bidi="ar-SA"/>
        </w:rPr>
        <w:t>To add the actual gravity: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On the instance component?: Physics &gt; Simulate Physics = ON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90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Display wireframe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34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Show ? &gt; Advanced &gt; Mesh Edges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Calibri" w:hAnsi="Calibri" w:eastAsia="맑은 고딕" w:cs="" w:cstheme="minorBidi" w:eastAsiaTheme="minorEastAsia"/>
          <w:b/>
          <w:b/>
          <w:color w:val="0072E4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b/>
          <w:color w:val="0072E4"/>
          <w:kern w:val="0"/>
          <w:sz w:val="24"/>
          <w:szCs w:val="24"/>
          <w:lang w:val="en-US" w:eastAsia="ko-KR" w:bidi="ar-SA"/>
        </w:rPr>
        <w:t>VR template changes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567" w:right="0" w:hanging="0"/>
        <w:jc w:val="left"/>
        <w:rPr>
          <w:color w:val="B00000"/>
        </w:rPr>
      </w:pP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 xml:space="preserve">VR Template &gt; 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Blueprints &gt; VR Pawn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reduce the “Snap Turn” degree amount: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/>
          <w:bCs/>
          <w:color w:val="000000"/>
          <w:kern w:val="0"/>
          <w:sz w:val="22"/>
          <w:szCs w:val="22"/>
          <w:shd w:fill="D0D0D0" w:val="clear"/>
          <w:lang w:val="en-US" w:eastAsia="ko-KR" w:bidi="ar-SA"/>
        </w:rPr>
        <w:t>Snap Turn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function &gt;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Open Graph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87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Snap Turn Degrees: - 45° &gt; -30°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54" w:right="0" w:hanging="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change teleport handling from right to left controller: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Within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“Movement AxisInput Right – Teleport”, 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Add a new ‘Input &gt; Axis Event &gt;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MovementAxisLeft_Y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”’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Replace (by link reconnections) the former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InputAxis MovementAxis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Right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“ by this “</w:t>
      </w:r>
      <w:r>
        <w:rPr>
          <w:rFonts w:eastAsia="맑은 고딕" w:cs="" w:cstheme="minorBidi" w:eastAsiaTheme="minorEastAsia"/>
          <w:b w:val="false"/>
          <w:bCs w:val="false"/>
          <w:color w:val="B00000"/>
          <w:kern w:val="0"/>
          <w:sz w:val="22"/>
          <w:szCs w:val="22"/>
          <w:lang w:val="en-US" w:eastAsia="ko-KR" w:bidi="ar-SA"/>
        </w:rPr>
        <w:t>InputAxis MovementAxisLeft_Y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”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Add a new ‘Collision &gt;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MotionControllerLeftAim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’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259" w:before="0" w:after="160"/>
        <w:ind w:left="1531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Replace (by link reconnections) the former 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MotionController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>Right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 xml:space="preserve">Aim 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by the new</w:t>
      </w:r>
      <w:r>
        <w:rPr>
          <w:rFonts w:eastAsia="맑은 고딕" w:cs="" w:cstheme="minorBidi" w:eastAsiaTheme="minorEastAsia"/>
          <w:b/>
          <w:bCs/>
          <w:color w:val="auto"/>
          <w:kern w:val="0"/>
          <w:sz w:val="22"/>
          <w:szCs w:val="22"/>
          <w:lang w:val="en-US" w:eastAsia="ko-KR" w:bidi="ar-SA"/>
        </w:rPr>
        <w:t xml:space="preserve"> MotionControllerLeftAim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020" w:right="0" w:hanging="0"/>
        <w:jc w:val="left"/>
        <w:rPr>
          <w:i/>
          <w:i/>
          <w:iCs/>
          <w:color w:val="007FFE"/>
        </w:rPr>
      </w:pPr>
      <w:r>
        <w:rPr>
          <w:rFonts w:eastAsia="맑은 고딕" w:cs="" w:cstheme="minorBidi" w:eastAsiaTheme="minorEastAsia"/>
          <w:b/>
          <w:bCs/>
          <w:i/>
          <w:iCs/>
          <w:color w:val="007FFE"/>
          <w:kern w:val="0"/>
          <w:sz w:val="22"/>
          <w:szCs w:val="22"/>
          <w:shd w:fill="D0D0D0" w:val="clear"/>
          <w:lang w:val="en-US" w:eastAsia="ko-KR" w:bidi="ar-SA"/>
        </w:rPr>
        <w:t>To display the laser beam: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Default Scene Root &gt; MotionControllerRightAim &gt; WidgetInteractionRight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>Set “Debug” to TRUE, and ajust Debug Color, Line Thickness...</w:t>
      </w:r>
      <w:r>
        <w:rPr>
          <w:rFonts w:eastAsia="맑은 고딕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59" w:before="0" w:after="160"/>
        <w:ind w:left="1077" w:right="0" w:hanging="340"/>
        <w:jc w:val="left"/>
        <w:rPr>
          <w:rFonts w:ascii="Calibri" w:hAnsi="Calibri" w:eastAsia="맑은 고딕" w:cs="" w:cstheme="minorBidi" w:eastAsiaTheme="minorEastAsia"/>
          <w:b w:val="false"/>
          <w:b w:val="false"/>
          <w:bCs w:val="false"/>
          <w:color w:val="auto"/>
          <w:kern w:val="0"/>
          <w:sz w:val="22"/>
          <w:szCs w:val="22"/>
          <w:lang w:val="en-US" w:eastAsia="ko-KR" w:bidi="ar-SA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987"/>
        </w:tabs>
        <w:ind w:left="19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47"/>
        </w:tabs>
        <w:ind w:left="23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67"/>
        </w:tabs>
        <w:ind w:left="30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27"/>
        </w:tabs>
        <w:ind w:left="34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47"/>
        </w:tabs>
        <w:ind w:left="41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07"/>
        </w:tabs>
        <w:ind w:left="450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fr-F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c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fr-FR" w:eastAsia="ko-KR" w:bidi="ar-SA"/>
    </w:rPr>
  </w:style>
  <w:style w:type="paragraph" w:styleId="Heading1">
    <w:name w:val="Heading 1"/>
    <w:basedOn w:val="Normal"/>
    <w:link w:val="Titre1Car"/>
    <w:uiPriority w:val="9"/>
    <w:qFormat/>
    <w:rsid w:val="00754d5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54d51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LienInternet">
    <w:name w:val="Lien Internet"/>
    <w:basedOn w:val="DefaultParagraphFont"/>
    <w:uiPriority w:val="99"/>
    <w:unhideWhenUsed/>
    <w:qFormat/>
    <w:rsid w:val="00e7446a"/>
    <w:rPr>
      <w:color w:val="0563C1" w:themeColor="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df0b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Application>LibreOffice/7.1.0.3$Windows_X86_64 LibreOffice_project/f6099ecf3d29644b5008cc8f48f42f4a40986e4c</Application>
  <AppVersion>15.0000</AppVersion>
  <Pages>2</Pages>
  <Words>316</Words>
  <Characters>1652</Characters>
  <CharactersWithSpaces>1910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2018-04-15T11:14:00Z</dcterms:created>
  <dc:creator>Jerome</dc:creator>
  <dc:description/>
  <dc:language>fr-FR</dc:language>
  <cp:lastModifiedBy/>
  <dcterms:modified xsi:type="dcterms:W3CDTF">2023-03-24T18:38:05Z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