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6EA" w14:textId="49DFD255" w:rsidR="00124052" w:rsidRDefault="00124052">
      <w:r w:rsidRPr="00124052">
        <w:t>Je pourrais partager l’information avec l</w:t>
      </w:r>
      <w:r>
        <w:t>es élèves mais pas sous cette forme</w:t>
      </w:r>
    </w:p>
    <w:p w14:paraId="432F2A5C" w14:textId="38F2E9EC" w:rsidR="00124052" w:rsidRDefault="00124052" w:rsidP="00124052">
      <w:pPr>
        <w:rPr>
          <w:lang w:val="en"/>
        </w:rPr>
      </w:pPr>
      <w:proofErr w:type="spellStart"/>
      <w:r w:rsidRPr="00124052">
        <w:rPr>
          <w:lang w:val="en-GB"/>
        </w:rPr>
        <w:t>Selon</w:t>
      </w:r>
      <w:proofErr w:type="spellEnd"/>
      <w:r w:rsidRPr="00124052">
        <w:rPr>
          <w:lang w:val="en-GB"/>
        </w:rPr>
        <w:t xml:space="preserve"> la</w:t>
      </w:r>
      <w:r w:rsidR="00B31B06">
        <w:rPr>
          <w:lang w:val="en-GB"/>
        </w:rPr>
        <w:t xml:space="preserve"> revue </w:t>
      </w:r>
      <w:proofErr w:type="spellStart"/>
      <w:r w:rsidR="00B31B06">
        <w:rPr>
          <w:lang w:val="en-GB"/>
        </w:rPr>
        <w:t>systématique</w:t>
      </w:r>
      <w:proofErr w:type="spellEnd"/>
      <w:r w:rsidRPr="00124052">
        <w:rPr>
          <w:lang w:val="en-GB"/>
        </w:rPr>
        <w:t xml:space="preserve"> </w:t>
      </w:r>
      <w:r w:rsidRPr="00124052">
        <w:rPr>
          <w:lang w:val="en"/>
        </w:rPr>
        <w:t>Digital media use and sleep in late adolescence and young adulthood: A systematic review</w:t>
      </w:r>
    </w:p>
    <w:p w14:paraId="5BE21CA8" w14:textId="0CF56FA7" w:rsidR="00320889" w:rsidRPr="00124052" w:rsidRDefault="00320889" w:rsidP="00124052">
      <w:pPr>
        <w:rPr>
          <w:lang w:val="en"/>
        </w:rPr>
      </w:pPr>
      <w:proofErr w:type="spellStart"/>
      <w:r w:rsidRPr="00320889">
        <w:rPr>
          <w:lang w:val="de-DE"/>
        </w:rPr>
        <w:t>Brautsch</w:t>
      </w:r>
      <w:proofErr w:type="spellEnd"/>
      <w:r w:rsidRPr="00320889">
        <w:rPr>
          <w:lang w:val="de-DE"/>
        </w:rPr>
        <w:t xml:space="preserve">, L. A. S., Lund, L., Andersen, M. M., Jennum, P. J., Folker, A. P., &amp; Andersen, S. (2023). </w:t>
      </w:r>
      <w:r w:rsidRPr="00320889">
        <w:rPr>
          <w:lang w:val="en-GB"/>
        </w:rPr>
        <w:t xml:space="preserve">Digital media use and sleep in late adolescence and young adulthood: A systematic review. </w:t>
      </w:r>
      <w:r w:rsidRPr="00320889">
        <w:rPr>
          <w:i/>
          <w:iCs/>
          <w:lang w:val="en-GB"/>
        </w:rPr>
        <w:t>Sleep Medicine Reviews, 68</w:t>
      </w:r>
      <w:r w:rsidRPr="00320889">
        <w:rPr>
          <w:lang w:val="en-GB"/>
        </w:rPr>
        <w:t xml:space="preserve">, Article 101742. </w:t>
      </w:r>
      <w:hyperlink r:id="rId4" w:history="1">
        <w:r w:rsidRPr="00320889">
          <w:rPr>
            <w:rStyle w:val="Lienhypertexte"/>
            <w:lang w:val="en-GB"/>
          </w:rPr>
          <w:t>https://doi.org/10.1016/j.smrv.2022.101742</w:t>
        </w:r>
      </w:hyperlink>
    </w:p>
    <w:p w14:paraId="0F7531F3" w14:textId="7027CA74" w:rsidR="00124052" w:rsidRDefault="00124052">
      <w:r w:rsidRPr="00124052">
        <w:t>On remarque que la réponse e</w:t>
      </w:r>
      <w:r>
        <w:t>st nuancée : premièrement</w:t>
      </w:r>
      <w:r w:rsidR="00B31B06">
        <w:t>,</w:t>
      </w:r>
      <w:r>
        <w:t xml:space="preserve"> nous ne parlons pas de perdre 2H00 de sommeil, mais plutôt que cela peut nous faire aller dormir plus tard, altér</w:t>
      </w:r>
      <w:r w:rsidR="00B31B06">
        <w:t>er</w:t>
      </w:r>
      <w:r>
        <w:t xml:space="preserve"> la qualité de notre sommeil, réduire le temps de sommeil et causer une fatigue durant la journée. Souvent l’utilisation de média</w:t>
      </w:r>
      <w:r w:rsidR="00B31B06">
        <w:t>s</w:t>
      </w:r>
      <w:r>
        <w:t xml:space="preserve"> est associée </w:t>
      </w:r>
      <w:r w:rsidR="00B31B06">
        <w:t>à</w:t>
      </w:r>
      <w:r>
        <w:t xml:space="preserve"> cela</w:t>
      </w:r>
      <w:r w:rsidR="00320889">
        <w:t xml:space="preserve"> mais aucune étude n’a encore prouvé cela</w:t>
      </w:r>
      <w:r>
        <w:t>.</w:t>
      </w:r>
    </w:p>
    <w:p w14:paraId="61F37AE5" w14:textId="1B714857" w:rsidR="00320889" w:rsidRDefault="00320889">
      <w:r>
        <w:t>Aussi, l</w:t>
      </w:r>
      <w:r w:rsidR="00124052">
        <w:t>e smartphone n’est pas identifié comme la cause, on suspecte que le smartphone ai</w:t>
      </w:r>
      <w:r w:rsidR="00B31B06">
        <w:t>t</w:t>
      </w:r>
      <w:r w:rsidR="00124052">
        <w:t xml:space="preserve"> potentiellement un impact négatif sur le sommeil mais cela n’a pas encore été prouvé. </w:t>
      </w:r>
    </w:p>
    <w:p w14:paraId="4A26CAEE" w14:textId="4CEB2E37" w:rsidR="00124052" w:rsidRDefault="00320889">
      <w:r>
        <w:t>Par contre</w:t>
      </w:r>
      <w:r w:rsidR="00124052">
        <w:t xml:space="preserve"> les réseaux sociaux et leu</w:t>
      </w:r>
      <w:r w:rsidR="00B31B06">
        <w:t>r</w:t>
      </w:r>
      <w:r w:rsidR="00124052">
        <w:t xml:space="preserve"> </w:t>
      </w:r>
      <w:r w:rsidR="00B31B06">
        <w:t>utilisation addictive</w:t>
      </w:r>
      <w:r w:rsidR="00124052">
        <w:t xml:space="preserve"> sont particulièrement problématique pour le sommeil et</w:t>
      </w:r>
      <w:r w:rsidR="00B31B06">
        <w:t xml:space="preserve"> est associée aux quatre</w:t>
      </w:r>
      <w:r w:rsidR="00124052">
        <w:t xml:space="preserve"> problèmes noté</w:t>
      </w:r>
      <w:r w:rsidR="00B31B06">
        <w:t>s</w:t>
      </w:r>
      <w:r w:rsidR="00124052">
        <w:t xml:space="preserve"> ci-dessus.</w:t>
      </w:r>
    </w:p>
    <w:p w14:paraId="5B7B0A09" w14:textId="7EC791ED" w:rsidR="00124052" w:rsidRDefault="00124052">
      <w:r>
        <w:t>Le gaming intensif quant à lui a tendance à aussi altér</w:t>
      </w:r>
      <w:r w:rsidR="00B31B06">
        <w:t>er</w:t>
      </w:r>
      <w:r>
        <w:t xml:space="preserve"> le sommeil mais uniquement le moment auquel </w:t>
      </w:r>
      <w:r w:rsidR="00B31B06">
        <w:t>la personne va</w:t>
      </w:r>
      <w:r>
        <w:t xml:space="preserve"> se coucher</w:t>
      </w:r>
    </w:p>
    <w:p w14:paraId="0E4F0E06" w14:textId="6693C0F3" w:rsidR="00124052" w:rsidRDefault="00320889">
      <w:r>
        <w:t>La t</w:t>
      </w:r>
      <w:r w:rsidR="00124052">
        <w:t xml:space="preserve">hèse </w:t>
      </w:r>
      <w:r>
        <w:t xml:space="preserve">de </w:t>
      </w:r>
      <w:r w:rsidR="00124052">
        <w:t>doctor</w:t>
      </w:r>
      <w:r w:rsidR="00407B68">
        <w:t>at</w:t>
      </w:r>
      <w:r w:rsidR="00124052">
        <w:t> </w:t>
      </w:r>
      <w:r>
        <w:t xml:space="preserve">de </w:t>
      </w:r>
      <w:r w:rsidRPr="00320889">
        <w:t>Laura Cameron</w:t>
      </w:r>
      <w:r>
        <w:t xml:space="preserve"> </w:t>
      </w:r>
      <w:r w:rsidR="00124052">
        <w:t>:</w:t>
      </w:r>
      <w:r>
        <w:t xml:space="preserve"> </w:t>
      </w:r>
      <w:r w:rsidRPr="00320889">
        <w:t xml:space="preserve">Cameron, L. (2019). </w:t>
      </w:r>
      <w:r w:rsidRPr="00320889">
        <w:rPr>
          <w:i/>
          <w:iCs/>
        </w:rPr>
        <w:t>L’utilisation du téléphone mobile/smartphone est-elle associée aux troubles du sommeil ? Revue de la littérature</w:t>
      </w:r>
      <w:r w:rsidRPr="00320889">
        <w:t xml:space="preserve"> [Thèse de doctorat en médecine, Université de Lorraine]. Université de Lorraine.</w:t>
      </w:r>
    </w:p>
    <w:p w14:paraId="3728EE55" w14:textId="3E870EB9" w:rsidR="00320889" w:rsidRDefault="00320889">
      <w:r>
        <w:t>Précise aussi qu’i</w:t>
      </w:r>
      <w:r w:rsidR="00407B68">
        <w:t xml:space="preserve">l n’y a aucune étude qui </w:t>
      </w:r>
      <w:r w:rsidR="00B31B06">
        <w:t>a</w:t>
      </w:r>
      <w:r w:rsidR="00407B68">
        <w:t xml:space="preserve"> encore prouvé que c’est à cause du téléphone que l’élève va dormir plus tard.</w:t>
      </w:r>
    </w:p>
    <w:p w14:paraId="7E1A38AD" w14:textId="48383C56" w:rsidR="00407B68" w:rsidRDefault="00320889">
      <w:r>
        <w:t>Par contre</w:t>
      </w:r>
      <w:r w:rsidR="00407B68">
        <w:t xml:space="preserve"> une étude inverse a été effectué</w:t>
      </w:r>
      <w:r w:rsidR="00B31B06">
        <w:t>e</w:t>
      </w:r>
      <w:r w:rsidR="00407B68">
        <w:t xml:space="preserve"> dans laquelle on a demandé aux adolescents d’arrêter leur smartphone 1</w:t>
      </w:r>
      <w:r w:rsidR="00B31B06">
        <w:t>h</w:t>
      </w:r>
      <w:r w:rsidR="00407B68">
        <w:t xml:space="preserve"> avant d’aller se coucher et on a remarqué que cela a augmenté le temps de sommeil de 20 minutes</w:t>
      </w:r>
    </w:p>
    <w:p w14:paraId="2C07BE26" w14:textId="675D6350" w:rsidR="00320889" w:rsidRDefault="00320889">
      <w:proofErr w:type="spellStart"/>
      <w:r w:rsidRPr="00320889">
        <w:rPr>
          <w:lang w:val="en-GB"/>
        </w:rPr>
        <w:t>L’étude</w:t>
      </w:r>
      <w:proofErr w:type="spellEnd"/>
      <w:r w:rsidRPr="00320889">
        <w:rPr>
          <w:lang w:val="en-GB"/>
        </w:rPr>
        <w:t xml:space="preserve"> inverse </w:t>
      </w:r>
      <w:proofErr w:type="spellStart"/>
      <w:r w:rsidRPr="00320889">
        <w:rPr>
          <w:lang w:val="en-GB"/>
        </w:rPr>
        <w:t>en</w:t>
      </w:r>
      <w:proofErr w:type="spellEnd"/>
      <w:r w:rsidRPr="00320889">
        <w:rPr>
          <w:lang w:val="en-GB"/>
        </w:rPr>
        <w:t xml:space="preserve"> question : </w:t>
      </w:r>
      <w:r w:rsidRPr="00320889">
        <w:rPr>
          <w:lang w:val="en-GB"/>
        </w:rPr>
        <w:t xml:space="preserve">Bartel, K., </w:t>
      </w:r>
      <w:proofErr w:type="spellStart"/>
      <w:r w:rsidRPr="00320889">
        <w:rPr>
          <w:lang w:val="en-GB"/>
        </w:rPr>
        <w:t>Scheeren</w:t>
      </w:r>
      <w:proofErr w:type="spellEnd"/>
      <w:r w:rsidRPr="00320889">
        <w:rPr>
          <w:lang w:val="en-GB"/>
        </w:rPr>
        <w:t xml:space="preserve">, R., &amp; </w:t>
      </w:r>
      <w:proofErr w:type="spellStart"/>
      <w:r w:rsidRPr="00320889">
        <w:rPr>
          <w:lang w:val="en-GB"/>
        </w:rPr>
        <w:t>Gradisar</w:t>
      </w:r>
      <w:proofErr w:type="spellEnd"/>
      <w:r w:rsidRPr="00320889">
        <w:rPr>
          <w:lang w:val="en-GB"/>
        </w:rPr>
        <w:t xml:space="preserve">, M. (2019). Altering adolescents’ pre-bedtime phone use to achieve better sleep health. </w:t>
      </w:r>
      <w:r w:rsidRPr="00320889">
        <w:rPr>
          <w:i/>
          <w:iCs/>
        </w:rPr>
        <w:t>Health Communication, 34</w:t>
      </w:r>
      <w:r w:rsidRPr="00320889">
        <w:t xml:space="preserve">(4), 456–462. </w:t>
      </w:r>
      <w:hyperlink r:id="rId5" w:history="1">
        <w:r w:rsidRPr="00320889">
          <w:rPr>
            <w:rStyle w:val="Lienhypertexte"/>
          </w:rPr>
          <w:t>https://doi.org/10.108</w:t>
        </w:r>
        <w:r w:rsidRPr="00320889">
          <w:rPr>
            <w:rStyle w:val="Lienhypertexte"/>
          </w:rPr>
          <w:t>0</w:t>
        </w:r>
        <w:r w:rsidRPr="00320889">
          <w:rPr>
            <w:rStyle w:val="Lienhypertexte"/>
          </w:rPr>
          <w:t>/10410236.2017.1422099</w:t>
        </w:r>
      </w:hyperlink>
    </w:p>
    <w:p w14:paraId="2B969798" w14:textId="77777777" w:rsidR="00B31B06" w:rsidRPr="00B31B06" w:rsidRDefault="00B31B06" w:rsidP="00B31B06">
      <w:r w:rsidRPr="00B31B06">
        <w:t>En conclusion, on n’a pas assez d’informations pour dire que le téléphone est bon ou mauvais avant d’aller se coucher. À l’heure actuelle, on peut seulement dire que l’usage du smartphone, particulièrement au coucher, est associé à un sommeil plus mauvais, ce qui n’est pas suffisamment établi scientifiquement.</w:t>
      </w:r>
    </w:p>
    <w:p w14:paraId="4B42664A" w14:textId="77777777" w:rsidR="00B31B06" w:rsidRPr="00B31B06" w:rsidRDefault="00B31B06" w:rsidP="00B31B06">
      <w:r w:rsidRPr="00B31B06">
        <w:lastRenderedPageBreak/>
        <w:t>De plus, le téléphone, c’est très vague. Certaines activités sur le téléphone sont probablement moins conseillées que d’autres. D’autres paramètres pourraient entrer en compte comme la luminosité, le niveau du son, le type d’écran, …</w:t>
      </w:r>
    </w:p>
    <w:p w14:paraId="4D5B12B1" w14:textId="77777777" w:rsidR="00B31B06" w:rsidRPr="00B31B06" w:rsidRDefault="00B31B06" w:rsidP="00B31B06">
      <w:r w:rsidRPr="00B31B06">
        <w:t>Toutefois, des études concrètes ont montré que les réseaux sociaux, eux, ont bel et bien un impact négatif sur le sommeil, particulièrement en cas d’addiction et/ou d’utilisation avant d’aller se coucher. Donc discuter de l’impact des réseaux sociaux sur le sommeil serait définitivement une option intéressante.</w:t>
      </w:r>
    </w:p>
    <w:p w14:paraId="5CCC5C0C" w14:textId="77777777" w:rsidR="00F246F0" w:rsidRPr="00124052" w:rsidRDefault="00F246F0"/>
    <w:sectPr w:rsidR="00F246F0" w:rsidRPr="0012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52"/>
    <w:rsid w:val="00124052"/>
    <w:rsid w:val="001D4C91"/>
    <w:rsid w:val="00320889"/>
    <w:rsid w:val="00407B68"/>
    <w:rsid w:val="00B31B06"/>
    <w:rsid w:val="00BF02F2"/>
    <w:rsid w:val="00F2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89DA"/>
  <w15:chartTrackingRefBased/>
  <w15:docId w15:val="{2BBA6A59-2DCE-49EF-B1BD-B121BDAB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0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0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0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0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0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0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0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0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0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0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05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2405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405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46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80/10410236.2017.1422099" TargetMode="External"/><Relationship Id="rId4" Type="http://schemas.openxmlformats.org/officeDocument/2006/relationships/hyperlink" Target="https://doi.org/10.1016/j.smrv.2022.10174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Michaël</dc:creator>
  <cp:keywords/>
  <dc:description/>
  <cp:lastModifiedBy>Jamar Michaël</cp:lastModifiedBy>
  <cp:revision>2</cp:revision>
  <dcterms:created xsi:type="dcterms:W3CDTF">2026-09-30T17:21:00Z</dcterms:created>
  <dcterms:modified xsi:type="dcterms:W3CDTF">2026-09-30T17:21:00Z</dcterms:modified>
</cp:coreProperties>
</file>