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A717B1" w14:textId="361816C0" w:rsidR="004050B4" w:rsidRDefault="00A34575">
      <w:r w:rsidRPr="00A34575">
        <w:t>https://canva.link/4nc7mzhawzmg9ng</w:t>
      </w:r>
    </w:p>
    <w:sectPr w:rsidR="004050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B4"/>
    <w:rsid w:val="000C4FB8"/>
    <w:rsid w:val="004050B4"/>
    <w:rsid w:val="0092549B"/>
    <w:rsid w:val="00A34575"/>
    <w:rsid w:val="00B0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C91FFC"/>
  <w15:chartTrackingRefBased/>
  <w15:docId w15:val="{866AFFEF-5E36-5A44-92C1-CCF7EEFE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5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5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5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50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50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50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50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50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50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50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50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50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50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5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D'Archambeau Florence</dc:creator>
  <cp:keywords/>
  <dc:description/>
  <cp:lastModifiedBy>D'Archambeau Florence</cp:lastModifiedBy>
  <cp:revision>2</cp:revision>
  <dcterms:created xsi:type="dcterms:W3CDTF">2026-10-15T14:51:00Z</dcterms:created>
  <dcterms:modified xsi:type="dcterms:W3CDTF">2026-10-15T14:51:00Z</dcterms:modified>
</cp:coreProperties>
</file>