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Segoe UI" w:hAnsi="Segoe UI"/>
          <w:b/>
          <w:i w:val="0"/>
        </w:rPr>
        <w:t>TUTORIEL MÉTHODOLOGIQUE PAS-À-PAS</w:t>
      </w:r>
    </w:p>
    <w:p>
      <w:pPr>
        <w:spacing w:before="0" w:after="240" w:line="276" w:lineRule="auto"/>
      </w:pPr>
      <w:r>
        <w:rPr>
          <w:rFonts w:ascii="Segoe UI" w:hAnsi="Segoe UI"/>
          <w:b/>
          <w:i w:val="0"/>
        </w:rPr>
        <w:t>Exercice 02.a : Extraction Power Query &amp; Monitoring Nutritionnel en Natation</w:t>
      </w:r>
    </w:p>
    <w:p>
      <w:pPr>
        <w:spacing w:before="200" w:after="80" w:line="276" w:lineRule="auto"/>
      </w:pPr>
      <w:r>
        <w:rPr>
          <w:rFonts w:ascii="Segoe UI" w:hAnsi="Segoe UI"/>
          <w:b/>
          <w:sz w:val="22"/>
        </w:rPr>
        <w:t>Pourquoi utiliser Power Query en Préparation Physique ?</w:t>
      </w:r>
    </w:p>
    <w:p>
      <w:pPr>
        <w:spacing w:before="0" w:after="120" w:line="276" w:lineRule="auto"/>
      </w:pPr>
      <w:r>
        <w:rPr>
          <w:rFonts w:ascii="Segoe UI" w:hAnsi="Segoe UI"/>
          <w:b w:val="0"/>
          <w:i w:val="0"/>
        </w:rPr>
        <w:t>Dans la pratique quotidienne du préparateur physique, la collecte de données (nutrition, cardio, GPS, questionnaires) génère des fichiers bruts hétérogènes. Réaliser des copier-coller manuels chaque jour est chronophage et source majeure d'erreurs humaines. Power Query est le moteur ETL (Extract, Transform, Load) intégré à Microsoft Excel : il enregistre chaque étape de transformation sous forme de script automatisé. Une fois la requête construite, un simple clic droit sur « Actualiser » met à jour l'ensemble de votre tableau de bord dès qu'un nouvel export est déposé.</w:t>
      </w:r>
    </w:p>
    <w:p>
      <w:pPr>
        <w:spacing w:before="0" w:after="80" w:line="276" w:lineRule="auto"/>
      </w:pPr>
      <w:r>
        <w:rPr>
          <w:rFonts w:ascii="Segoe UI" w:hAnsi="Segoe UI"/>
          <w:b/>
          <w:i w:val="0"/>
        </w:rPr>
        <w:t>Les 5 grandes étapes de réalisation :</w:t>
      </w:r>
    </w:p>
    <w:p>
      <w:pPr>
        <w:pStyle w:val="ListBullet"/>
        <w:spacing w:before="0" w:after="60" w:line="276" w:lineRule="auto"/>
      </w:pPr>
      <w:r>
        <w:rPr>
          <w:rFonts w:ascii="Segoe UI" w:hAnsi="Segoe UI"/>
          <w:b/>
        </w:rPr>
        <w:t xml:space="preserve">Étape 1 : </w:t>
      </w:r>
      <w:r>
        <w:rPr>
          <w:rFonts w:ascii="Segoe UI" w:hAnsi="Segoe UI"/>
        </w:rPr>
        <w:t>Connexion à la source externe et ouverture de l'Éditeur Power Query</w:t>
      </w:r>
    </w:p>
    <w:p>
      <w:pPr>
        <w:pStyle w:val="ListBullet"/>
        <w:spacing w:before="0" w:after="60" w:line="276" w:lineRule="auto"/>
      </w:pPr>
      <w:r>
        <w:rPr>
          <w:rFonts w:ascii="Segoe UI" w:hAnsi="Segoe UI"/>
          <w:b/>
        </w:rPr>
        <w:t xml:space="preserve">Étape 2 : </w:t>
      </w:r>
      <w:r>
        <w:rPr>
          <w:rFonts w:ascii="Segoe UI" w:hAnsi="Segoe UI"/>
        </w:rPr>
        <w:t>Contrôle qualité, nettoyage et typage rigoureux des colonnes métrologiques</w:t>
      </w:r>
    </w:p>
    <w:p>
      <w:pPr>
        <w:pStyle w:val="ListBullet"/>
        <w:spacing w:before="0" w:after="60" w:line="276" w:lineRule="auto"/>
      </w:pPr>
      <w:r>
        <w:rPr>
          <w:rFonts w:ascii="Segoe UI" w:hAnsi="Segoe UI"/>
          <w:b/>
        </w:rPr>
        <w:t xml:space="preserve">Étape 3 : </w:t>
      </w:r>
      <w:r>
        <w:rPr>
          <w:rFonts w:ascii="Segoe UI" w:hAnsi="Segoe UI"/>
        </w:rPr>
        <w:t>Calcul des ratios physiologiques relatifs au poids corporel (g/kg/j)</w:t>
      </w:r>
    </w:p>
    <w:p>
      <w:pPr>
        <w:pStyle w:val="ListBullet"/>
        <w:spacing w:before="0" w:after="60" w:line="276" w:lineRule="auto"/>
      </w:pPr>
      <w:r>
        <w:rPr>
          <w:rFonts w:ascii="Segoe UI" w:hAnsi="Segoe UI"/>
          <w:b/>
        </w:rPr>
        <w:t xml:space="preserve">Étape 4 : </w:t>
      </w:r>
      <w:r>
        <w:rPr>
          <w:rFonts w:ascii="Segoe UI" w:hAnsi="Segoe UI"/>
        </w:rPr>
        <w:t>Programmation de la règle d'alerte conditionnelle de déficit énergétique</w:t>
      </w:r>
    </w:p>
    <w:p>
      <w:pPr>
        <w:pStyle w:val="ListBullet"/>
        <w:spacing w:before="0" w:after="240" w:line="276" w:lineRule="auto"/>
      </w:pPr>
      <w:r>
        <w:rPr>
          <w:rFonts w:ascii="Segoe UI" w:hAnsi="Segoe UI"/>
          <w:b/>
        </w:rPr>
        <w:t xml:space="preserve">Étape 5 : </w:t>
      </w:r>
      <w:r>
        <w:rPr>
          <w:rFonts w:ascii="Segoe UI" w:hAnsi="Segoe UI"/>
        </w:rPr>
        <w:t>Chargement dans Excel, vérification de la dynamicité et analyse décisionnelle pour le staff</w:t>
      </w:r>
    </w:p>
    <w:p>
      <w:pPr>
        <w:spacing w:before="280" w:after="120" w:line="276" w:lineRule="auto"/>
      </w:pPr>
      <w:r>
        <w:rPr>
          <w:rFonts w:ascii="Segoe UI" w:hAnsi="Segoe UI"/>
          <w:b/>
          <w:sz w:val="26"/>
        </w:rPr>
        <w:t>Étape 1 : Connexion au fichier source et ouverture de Power Query</w:t>
      </w:r>
    </w:p>
    <w:p>
      <w:pPr>
        <w:spacing w:before="0" w:after="120" w:line="276" w:lineRule="auto"/>
      </w:pPr>
      <w:r>
        <w:rPr>
          <w:rFonts w:ascii="Segoe UI" w:hAnsi="Segoe UI"/>
          <w:b w:val="0"/>
          <w:i w:val="0"/>
        </w:rPr>
        <w:t>1. Ouvrez Microsoft Excel avec un nouveau classeur vierge.</w:t>
      </w:r>
    </w:p>
    <w:p>
      <w:pPr>
        <w:spacing w:before="0" w:after="120" w:line="276" w:lineRule="auto"/>
      </w:pPr>
      <w:r>
        <w:rPr>
          <w:rFonts w:ascii="Segoe UI" w:hAnsi="Segoe UI"/>
          <w:b w:val="0"/>
          <w:i w:val="0"/>
        </w:rPr>
        <w:t>2. Enregistrez immédiatement votre classeur sous le nom : « NOM_Prenom_Exercice-02a.xlsx ».</w:t>
      </w:r>
    </w:p>
    <w:p>
      <w:pPr>
        <w:spacing w:before="0" w:after="120" w:line="276" w:lineRule="auto"/>
      </w:pPr>
      <w:r>
        <w:rPr>
          <w:rFonts w:ascii="Segoe UI" w:hAnsi="Segoe UI"/>
          <w:b w:val="0"/>
          <w:i w:val="0"/>
        </w:rPr>
        <w:t>3. Dans le ruban supérieur d'Excel, cliquez sur l'onglet Données.</w:t>
      </w:r>
    </w:p>
    <w:p>
      <w:pPr>
        <w:spacing w:before="0" w:after="120" w:line="276" w:lineRule="auto"/>
      </w:pPr>
      <w:r>
        <w:rPr>
          <w:rFonts w:ascii="Segoe UI" w:hAnsi="Segoe UI"/>
          <w:b w:val="0"/>
          <w:i w:val="0"/>
        </w:rPr>
        <w:t>4. Cliquez sur le menu déroulant Obtenir des données (situé tout à gauche) &gt; À partir d'un fichier &gt; À partir d'un classeur Excel.</w:t>
      </w:r>
    </w:p>
    <w:p>
      <w:pPr>
        <w:spacing w:before="0" w:after="120" w:line="276" w:lineRule="auto"/>
      </w:pPr>
      <w:r>
        <w:rPr>
          <w:rFonts w:ascii="Segoe UI" w:hAnsi="Segoe UI"/>
          <w:b w:val="0"/>
          <w:i w:val="0"/>
        </w:rPr>
        <w:t>5. Naviguez dans vos dossiers et sélectionnez le fichier « Exercice 02a - Donnees brutes nutrition natation.xlsx ».</w:t>
      </w:r>
    </w:p>
    <w:p>
      <w:pPr>
        <w:spacing w:before="0" w:after="120" w:line="276" w:lineRule="auto"/>
      </w:pPr>
      <w:r>
        <w:rPr>
          <w:rFonts w:ascii="Segoe UI" w:hAnsi="Segoe UI"/>
          <w:b w:val="0"/>
          <w:i w:val="0"/>
        </w:rPr>
        <w:t>6. La fenêtre du Navigateur s'ouvre :</w:t>
      </w:r>
    </w:p>
    <w:p>
      <w:pPr>
        <w:pStyle w:val="ListBullet"/>
        <w:spacing w:before="0" w:after="60" w:line="276" w:lineRule="auto"/>
      </w:pPr>
      <w:r>
        <w:rPr>
          <w:rFonts w:ascii="Segoe UI" w:hAnsi="Segoe UI"/>
          <w:b/>
        </w:rPr>
        <w:t xml:space="preserve">Sélection : </w:t>
      </w:r>
      <w:r>
        <w:rPr>
          <w:rFonts w:ascii="Segoe UI" w:hAnsi="Segoe UI"/>
        </w:rPr>
        <w:t>Cliquez sur l'onglet nommé « Export_Brut_Nutrition ».</w:t>
      </w:r>
    </w:p>
    <w:p>
      <w:pPr>
        <w:pStyle w:val="ListBullet"/>
        <w:spacing w:before="0" w:after="60" w:line="276" w:lineRule="auto"/>
      </w:pPr>
      <w:r>
        <w:rPr>
          <w:rFonts w:ascii="Segoe UI" w:hAnsi="Segoe UI"/>
          <w:b/>
        </w:rPr>
        <w:t xml:space="preserve">Aperçu : </w:t>
      </w:r>
      <w:r>
        <w:rPr>
          <w:rFonts w:ascii="Segoe UI" w:hAnsi="Segoe UI"/>
        </w:rPr>
        <w:t>Un aperçu des 56 lignes s'affiche à droite.</w:t>
      </w:r>
    </w:p>
    <w:p>
      <w:pPr>
        <w:pStyle w:val="ListBullet"/>
        <w:spacing w:before="0" w:after="200" w:line="276" w:lineRule="auto"/>
      </w:pPr>
      <w:r>
        <w:rPr>
          <w:rFonts w:ascii="Segoe UI" w:hAnsi="Segoe UI"/>
          <w:b/>
        </w:rPr>
        <w:t xml:space="preserve">Règle clé : </w:t>
      </w:r>
      <w:r>
        <w:rPr>
          <w:rFonts w:ascii="Segoe UI" w:hAnsi="Segoe UI"/>
        </w:rPr>
        <w:t>ATTENTION : Ne cliquez SURTOUT PAS sur « Charger ». Cliquez impérativement sur le bouton « Transformer les données » en bas à droite pour ouvrir l'Éditeur Power Query.</w:t>
      </w:r>
    </w:p>
    <w:p>
      <w:pPr>
        <w:spacing w:before="280" w:after="120" w:line="276" w:lineRule="auto"/>
      </w:pPr>
      <w:r>
        <w:rPr>
          <w:rFonts w:ascii="Segoe UI" w:hAnsi="Segoe UI"/>
          <w:b/>
          <w:sz w:val="26"/>
        </w:rPr>
        <w:t>Étape 2 : Typage des données et contrôle qualité métrologique</w:t>
      </w:r>
    </w:p>
    <w:p>
      <w:pPr>
        <w:spacing w:before="0" w:after="120" w:line="276" w:lineRule="auto"/>
      </w:pPr>
      <w:r>
        <w:rPr>
          <w:rFonts w:ascii="Segoe UI" w:hAnsi="Segoe UI"/>
          <w:b w:val="0"/>
          <w:i w:val="0"/>
        </w:rPr>
        <w:t>Dans l'Éditeur Power Query, chaque colonne possède une icône à gauche de son en-tête indiquant son type de données (ex : 123 = Entier, 1.2 = Nombre décimal, ABC = Texte, Calendrier = Date). Si un nombre est interprété comme du texte, aucun calcul physiologique ne sera possible dans Excel.</w:t>
      </w:r>
    </w:p>
    <w:p>
      <w:pPr>
        <w:spacing w:before="0" w:after="120" w:line="276" w:lineRule="auto"/>
      </w:pPr>
      <w:r>
        <w:rPr>
          <w:rFonts w:ascii="Segoe UI" w:hAnsi="Segoe UI"/>
          <w:b w:val="0"/>
          <w:i w:val="0"/>
        </w:rPr>
        <w:t>Vérifiez et appliquez les types suivants en cliquant sur l'icône de l'en-tête de chaque colonne :</w:t>
      </w:r>
    </w:p>
    <w:p>
      <w:pPr>
        <w:pStyle w:val="ListBullet"/>
        <w:spacing w:before="0" w:after="60" w:line="276" w:lineRule="auto"/>
      </w:pPr>
      <w:r>
        <w:rPr>
          <w:rFonts w:ascii="Segoe UI" w:hAnsi="Segoe UI"/>
          <w:b/>
        </w:rPr>
        <w:t>• ID_Export, Nom_Prenom, Jour_Semaine, Sexe, Statut_Recup_Matin : Type Texte (ABC)</w:t>
        <w:br/>
        <w:t xml:space="preserve">• Date : </w:t>
      </w:r>
      <w:r>
        <w:rPr>
          <w:rFonts w:ascii="Segoe UI" w:hAnsi="Segoe UI"/>
        </w:rPr>
        <w:t>Type Date (calendrier)</w:t>
      </w:r>
    </w:p>
    <w:p>
      <w:pPr>
        <w:pStyle w:val="ListBullet"/>
        <w:spacing w:before="0" w:after="60" w:line="276" w:lineRule="auto"/>
      </w:pPr>
      <w:r>
        <w:rPr>
          <w:rFonts w:ascii="Segoe UI" w:hAnsi="Segoe UI"/>
          <w:b/>
        </w:rPr>
        <w:t xml:space="preserve">• Poids_kg, Distance_km, Hydratation_L : </w:t>
      </w:r>
      <w:r>
        <w:rPr>
          <w:rFonts w:ascii="Segoe UI" w:hAnsi="Segoe UI"/>
        </w:rPr>
        <w:t>Type Nombre décimal (1.2) afin de préserver la précision</w:t>
      </w:r>
    </w:p>
    <w:p>
      <w:pPr>
        <w:pStyle w:val="ListBullet"/>
        <w:spacing w:before="0" w:after="60" w:line="276" w:lineRule="auto"/>
      </w:pPr>
      <w:r>
        <w:rPr>
          <w:rFonts w:ascii="Segoe UI" w:hAnsi="Segoe UI"/>
          <w:b/>
        </w:rPr>
        <w:t xml:space="preserve">• Seances_Jour, Charge_RPE_UA, Calories_kcal, Glucides_g, Proteines_g, Lipides_g : </w:t>
      </w:r>
      <w:r>
        <w:rPr>
          <w:rFonts w:ascii="Segoe UI" w:hAnsi="Segoe UI"/>
        </w:rPr>
        <w:t>Type Nombre entier (123)</w:t>
      </w:r>
    </w:p>
    <w:p>
      <w:pPr>
        <w:pStyle w:val="ListBullet"/>
        <w:spacing w:before="0" w:after="200" w:line="276" w:lineRule="auto"/>
      </w:pPr>
      <w:r>
        <w:rPr>
          <w:rFonts w:ascii="Segoe UI" w:hAnsi="Segoe UI"/>
          <w:b/>
        </w:rPr>
        <w:t xml:space="preserve">Contrôle d'anomalie : </w:t>
      </w:r>
      <w:r>
        <w:rPr>
          <w:rFonts w:ascii="Segoe UI" w:hAnsi="Segoe UI"/>
        </w:rPr>
        <w:t>Dans la colonne [Poids_kg] ou [Distance_km], vérifiez dans le menu déroulant de filtre qu'aucune valeur n'est nulle (0), négative ou vide.</w:t>
      </w:r>
    </w:p>
    <w:p>
      <w:pPr>
        <w:spacing w:before="280" w:after="120" w:line="276" w:lineRule="auto"/>
      </w:pPr>
      <w:r>
        <w:rPr>
          <w:rFonts w:ascii="Segoe UI" w:hAnsi="Segoe UI"/>
          <w:b/>
          <w:sz w:val="26"/>
        </w:rPr>
        <w:t>Étape 3 : Calcul des indicateurs nutritionnels relatifs au poids (g/kg/j)</w:t>
      </w:r>
    </w:p>
    <w:p>
      <w:pPr>
        <w:spacing w:before="0" w:after="120" w:line="276" w:lineRule="auto"/>
      </w:pPr>
      <w:r>
        <w:rPr>
          <w:rFonts w:ascii="Segoe UI" w:hAnsi="Segoe UI"/>
          <w:b w:val="0"/>
          <w:i w:val="0"/>
        </w:rPr>
        <w:t>Un apport de 400 g de glucides n'a pas la même signification physiologique pour un nageur de 82 kg que pour une nageuse de 57 kg. Le préparateur physique doit systématiquement raisonner en grammes par kilogramme de poids corporel par jour (g/kg/j).</w:t>
      </w:r>
    </w:p>
    <w:p>
      <w:pPr>
        <w:spacing w:before="0" w:after="120" w:line="276" w:lineRule="auto"/>
      </w:pPr>
      <w:r>
        <w:rPr>
          <w:rFonts w:ascii="Segoe UI" w:hAnsi="Segoe UI"/>
          <w:b w:val="0"/>
          <w:i w:val="0"/>
        </w:rPr>
        <w:t>Dans le ruban de Power Query, rendez-vous sur l'onglet Ajouter une colonne &gt; Colonne personnalisée :</w:t>
      </w:r>
    </w:p>
    <w:p>
      <w:pPr>
        <w:spacing w:before="80" w:after="80" w:line="276" w:lineRule="auto"/>
      </w:pPr>
      <w:r>
        <w:rPr>
          <w:rFonts w:ascii="Segoe UI" w:hAnsi="Segoe UI"/>
          <w:b/>
        </w:rPr>
        <w:t xml:space="preserve">Action 3.1 — Calcul des Glucides relatifs : </w:t>
      </w:r>
      <w:r>
        <w:rPr>
          <w:rFonts w:ascii="Segoe UI" w:hAnsi="Segoe UI"/>
        </w:rPr>
        <w:t>Nommez la colonne « Glucides_g_kg ». Dans la boîte de formule, saisissez la formule suivante (en double-cliquant sur les colonnes dans la liste à droite) :</w:t>
      </w:r>
    </w:p>
    <w:p>
      <w:pPr>
        <w:spacing w:before="0" w:after="120" w:line="276" w:lineRule="auto"/>
      </w:pPr>
      <w:r>
        <w:rPr>
          <w:rFonts w:ascii="Segoe UI" w:hAnsi="Segoe UI"/>
          <w:b w:val="0"/>
          <w:i/>
        </w:rPr>
        <w:t>= [Glucides_g] / [Poids_kg]</w:t>
      </w:r>
    </w:p>
    <w:p>
      <w:pPr>
        <w:spacing w:before="0" w:after="120" w:line="276" w:lineRule="auto"/>
      </w:pPr>
      <w:r>
        <w:rPr>
          <w:rFonts w:ascii="Segoe UI" w:hAnsi="Segoe UI"/>
          <w:b w:val="0"/>
          <w:i w:val="0"/>
        </w:rPr>
        <w:t>Cliquez sur OK. Puis cliquez sur l'icône de la nouvelle colonne et définissez son type sur Nombre décimal.</w:t>
      </w:r>
    </w:p>
    <w:p>
      <w:pPr>
        <w:spacing w:before="80" w:after="80" w:line="276" w:lineRule="auto"/>
      </w:pPr>
      <w:r>
        <w:rPr>
          <w:rFonts w:ascii="Segoe UI" w:hAnsi="Segoe UI"/>
          <w:b/>
        </w:rPr>
        <w:t xml:space="preserve">Action 3.2 — Calcul des Protéines relatives : </w:t>
      </w:r>
      <w:r>
        <w:rPr>
          <w:rFonts w:ascii="Segoe UI" w:hAnsi="Segoe UI"/>
        </w:rPr>
        <w:t>Cliquez à nouveau sur Colonne personnalisée. Nommez la colonne « Proteines_g_kg ». Saisissez la formule :</w:t>
      </w:r>
    </w:p>
    <w:p>
      <w:pPr>
        <w:spacing w:before="0" w:after="120" w:line="276" w:lineRule="auto"/>
      </w:pPr>
      <w:r>
        <w:rPr>
          <w:rFonts w:ascii="Segoe UI" w:hAnsi="Segoe UI"/>
          <w:b w:val="0"/>
          <w:i/>
        </w:rPr>
        <w:t>= [Proteines_g] / [Poids_kg]</w:t>
      </w:r>
    </w:p>
    <w:p>
      <w:pPr>
        <w:spacing w:before="0" w:after="120" w:line="276" w:lineRule="auto"/>
      </w:pPr>
      <w:r>
        <w:rPr>
          <w:rFonts w:ascii="Segoe UI" w:hAnsi="Segoe UI"/>
          <w:b w:val="0"/>
          <w:i w:val="0"/>
        </w:rPr>
        <w:t>Cliquez sur OK et attribuez le type Nombre décimal.</w:t>
      </w:r>
    </w:p>
    <w:p>
      <w:pPr>
        <w:spacing w:before="80" w:after="80" w:line="276" w:lineRule="auto"/>
      </w:pPr>
      <w:r>
        <w:rPr>
          <w:rFonts w:ascii="Segoe UI" w:hAnsi="Segoe UI"/>
          <w:b/>
        </w:rPr>
        <w:t xml:space="preserve">Action 3.3 — Calcul des Lipides relatifs : </w:t>
      </w:r>
      <w:r>
        <w:rPr>
          <w:rFonts w:ascii="Segoe UI" w:hAnsi="Segoe UI"/>
        </w:rPr>
        <w:t>Cliquez sur Colonne personnalisée. Nommez la colonne « Lipides_g_kg ». Saisissez la formule :</w:t>
      </w:r>
    </w:p>
    <w:p>
      <w:pPr>
        <w:spacing w:before="0" w:after="120" w:line="276" w:lineRule="auto"/>
      </w:pPr>
      <w:r>
        <w:rPr>
          <w:rFonts w:ascii="Segoe UI" w:hAnsi="Segoe UI"/>
          <w:b w:val="0"/>
          <w:i/>
        </w:rPr>
        <w:t>= [Lipides_g] / [Poids_kg]</w:t>
      </w:r>
    </w:p>
    <w:p>
      <w:pPr>
        <w:spacing w:before="0" w:after="200" w:line="276" w:lineRule="auto"/>
      </w:pPr>
      <w:r>
        <w:rPr>
          <w:rFonts w:ascii="Segoe UI" w:hAnsi="Segoe UI"/>
          <w:b w:val="0"/>
          <w:i w:val="0"/>
        </w:rPr>
        <w:t>Cliquez sur OK et attribuez le type Nombre décimal.</w:t>
      </w:r>
    </w:p>
    <w:p>
      <w:pPr>
        <w:spacing w:before="280" w:after="120" w:line="276" w:lineRule="auto"/>
      </w:pPr>
      <w:r>
        <w:rPr>
          <w:rFonts w:ascii="Segoe UI" w:hAnsi="Segoe UI"/>
          <w:b/>
          <w:sz w:val="26"/>
        </w:rPr>
        <w:t>Étape 4 : Programmation de l'Alerte Conditionnelle de Déficit Énergétique</w:t>
      </w:r>
    </w:p>
    <w:p>
      <w:pPr>
        <w:spacing w:before="0" w:after="120" w:line="276" w:lineRule="auto"/>
      </w:pPr>
      <w:r>
        <w:rPr>
          <w:rFonts w:ascii="Segoe UI" w:hAnsi="Segoe UI"/>
          <w:b w:val="0"/>
          <w:i w:val="0"/>
        </w:rPr>
        <w:t>Pour automatiser la détection des journées à haut risque de déplétion glycogénique et de fatigue anormale, nous créons une alerte visuelle automatique dès qu'une séance présente une charge RPE élevée (&gt;= 600 UA) associée à un apport glucidique inférieur à 6.0 g/kg.</w:t>
      </w:r>
    </w:p>
    <w:p>
      <w:pPr>
        <w:spacing w:before="0" w:after="120" w:line="276" w:lineRule="auto"/>
      </w:pPr>
      <w:r>
        <w:rPr>
          <w:rFonts w:ascii="Segoe UI" w:hAnsi="Segoe UI"/>
          <w:b w:val="0"/>
          <w:i w:val="0"/>
        </w:rPr>
        <w:t>1. Toujours dans l'onglet Ajouter une colonne, cliquez sur Colonne conditionnelle.</w:t>
      </w:r>
    </w:p>
    <w:p>
      <w:pPr>
        <w:spacing w:before="0" w:after="120" w:line="276" w:lineRule="auto"/>
      </w:pPr>
      <w:r>
        <w:rPr>
          <w:rFonts w:ascii="Segoe UI" w:hAnsi="Segoe UI"/>
          <w:b w:val="0"/>
          <w:i w:val="0"/>
        </w:rPr>
        <w:t>2. Nommez la colonne « Alerte_Glucides ».</w:t>
      </w:r>
    </w:p>
    <w:p>
      <w:pPr>
        <w:spacing w:before="0" w:after="120" w:line="276" w:lineRule="auto"/>
      </w:pPr>
      <w:r>
        <w:rPr>
          <w:rFonts w:ascii="Segoe UI" w:hAnsi="Segoe UI"/>
          <w:b w:val="0"/>
          <w:i w:val="0"/>
        </w:rPr>
        <w:t>3. Configurez la règle de test logique ainsi :</w:t>
      </w:r>
    </w:p>
    <w:p>
      <w:pPr>
        <w:pStyle w:val="ListBullet"/>
        <w:spacing w:before="0" w:after="60" w:line="276" w:lineRule="auto"/>
      </w:pPr>
      <w:r>
        <w:rPr>
          <w:rFonts w:ascii="Segoe UI" w:hAnsi="Segoe UI"/>
          <w:b/>
        </w:rPr>
        <w:t xml:space="preserve">Condition 1 : </w:t>
      </w:r>
      <w:r>
        <w:rPr>
          <w:rFonts w:ascii="Segoe UI" w:hAnsi="Segoe UI"/>
        </w:rPr>
        <w:t>Sélectionnez la colonne [Charge_RPE_UA] | Opérateur : « est supérieur ou égal à » | Valeur : 600</w:t>
      </w:r>
    </w:p>
    <w:p>
      <w:pPr>
        <w:pStyle w:val="ListBullet"/>
        <w:spacing w:before="0" w:after="60" w:line="276" w:lineRule="auto"/>
      </w:pPr>
      <w:r>
        <w:rPr>
          <w:rFonts w:ascii="Segoe UI" w:hAnsi="Segoe UI"/>
          <w:b/>
        </w:rPr>
        <w:t xml:space="preserve">Condition 2 : </w:t>
      </w:r>
      <w:r>
        <w:rPr>
          <w:rFonts w:ascii="Segoe UI" w:hAnsi="Segoe UI"/>
        </w:rPr>
        <w:t>Cliquez sur Ajouter une clause. Sélectionnez [Glucides_g_kg] | Opérateur : « est inférieur à » | Valeur : 6</w:t>
      </w:r>
    </w:p>
    <w:p>
      <w:pPr>
        <w:pStyle w:val="ListBullet"/>
        <w:spacing w:before="0" w:after="60" w:line="276" w:lineRule="auto"/>
      </w:pPr>
      <w:r>
        <w:rPr>
          <w:rFonts w:ascii="Segoe UI" w:hAnsi="Segoe UI"/>
          <w:b/>
        </w:rPr>
        <w:t xml:space="preserve">Résultat si VRAI : </w:t>
      </w:r>
      <w:r>
        <w:rPr>
          <w:rFonts w:ascii="Segoe UI" w:hAnsi="Segoe UI"/>
        </w:rPr>
        <w:t>Dans la case « Sortie », écrivez : Alerte Déficit</w:t>
      </w:r>
    </w:p>
    <w:p>
      <w:pPr>
        <w:pStyle w:val="ListBullet"/>
        <w:spacing w:before="0" w:after="60" w:line="276" w:lineRule="auto"/>
      </w:pPr>
      <w:r>
        <w:rPr>
          <w:rFonts w:ascii="Segoe UI" w:hAnsi="Segoe UI"/>
          <w:b/>
        </w:rPr>
        <w:t xml:space="preserve">Résultat par défaut : </w:t>
      </w:r>
      <w:r>
        <w:rPr>
          <w:rFonts w:ascii="Segoe UI" w:hAnsi="Segoe UI"/>
        </w:rPr>
        <w:t>Dans la case « Sinon » (en bas), écrivez : Conforme</w:t>
      </w:r>
    </w:p>
    <w:p>
      <w:pPr>
        <w:spacing w:before="0" w:after="200" w:line="276" w:lineRule="auto"/>
      </w:pPr>
      <w:r>
        <w:rPr>
          <w:rFonts w:ascii="Segoe UI" w:hAnsi="Segoe UI"/>
          <w:b w:val="0"/>
          <w:i w:val="0"/>
        </w:rPr>
        <w:t>4. Cliquez sur OK. La colonne indique immédiatement « Alerte Déficit » pour les journées critiques (ex : Camille Bernard le Jeudi 09/10).</w:t>
      </w:r>
    </w:p>
    <w:p>
      <w:pPr>
        <w:spacing w:before="280" w:after="120" w:line="276" w:lineRule="auto"/>
      </w:pPr>
      <w:r>
        <w:rPr>
          <w:rFonts w:ascii="Segoe UI" w:hAnsi="Segoe UI"/>
          <w:b/>
          <w:sz w:val="26"/>
        </w:rPr>
        <w:t>Étape 5 : Chargement dans Excel et Guide d'Interprétation Staff</w:t>
      </w:r>
    </w:p>
    <w:p>
      <w:pPr>
        <w:spacing w:before="0" w:after="120" w:line="276" w:lineRule="auto"/>
      </w:pPr>
      <w:r>
        <w:rPr>
          <w:rFonts w:ascii="Segoe UI" w:hAnsi="Segoe UI"/>
          <w:b w:val="0"/>
          <w:i w:val="0"/>
        </w:rPr>
        <w:t>1. Dans l'onglet Accueil de Power Query, cliquez sur la flèche sous le bouton Fermer et charger &gt; Fermer et charger dans...</w:t>
      </w:r>
    </w:p>
    <w:p>
      <w:pPr>
        <w:spacing w:before="0" w:after="120" w:line="276" w:lineRule="auto"/>
      </w:pPr>
      <w:r>
        <w:rPr>
          <w:rFonts w:ascii="Segoe UI" w:hAnsi="Segoe UI"/>
          <w:b w:val="0"/>
          <w:i w:val="0"/>
        </w:rPr>
        <w:t>2. Choisissez Tableau, puis Nouvelle feuille de calcul. Nommez l'onglet créé : « Extraction_PowerQuery ».</w:t>
      </w:r>
    </w:p>
    <w:p>
      <w:pPr>
        <w:spacing w:before="0" w:after="120" w:line="276" w:lineRule="auto"/>
      </w:pPr>
      <w:r>
        <w:rPr>
          <w:rFonts w:ascii="Segoe UI" w:hAnsi="Segoe UI"/>
          <w:b w:val="0"/>
          <w:i w:val="0"/>
        </w:rPr>
        <w:t>3. Dans Excel, vérifiez la mise en forme des colonnes (sélectionnez les colonnes des ratios et appliquez le format Nombre à 1 décimale).</w:t>
      </w:r>
    </w:p>
    <w:p>
      <w:pPr>
        <w:spacing w:before="0" w:after="120" w:line="276" w:lineRule="auto"/>
      </w:pPr>
      <w:r>
        <w:rPr>
          <w:rFonts w:ascii="Segoe UI" w:hAnsi="Segoe UI"/>
          <w:b w:val="0"/>
          <w:i w:val="0"/>
        </w:rPr>
        <w:t>4. Rédigez vos conclusions dans un second onglet ou un document Word en suivant la grille d'aide ci-dessous :</w:t>
      </w:r>
    </w:p>
    <w:p>
      <w:pPr>
        <w:pStyle w:val="ListBullet"/>
        <w:spacing w:before="0" w:after="60" w:line="276" w:lineRule="auto"/>
      </w:pPr>
      <w:r>
        <w:rPr>
          <w:rFonts w:ascii="Segoe UI" w:hAnsi="Segoe UI"/>
          <w:b/>
        </w:rPr>
        <w:t xml:space="preserve">Aide Question 1 (Glucides &amp; RED-S) : </w:t>
      </w:r>
      <w:r>
        <w:rPr>
          <w:rFonts w:ascii="Segoe UI" w:hAnsi="Segoe UI"/>
        </w:rPr>
        <w:t>Comparez les journées de Mardi et Jeudi (charge RPE &gt; 600 UA, volume &gt; 6 km). Remarquez le profil de Camille Bernard (5.0 g/kg le jeudi avec une récupération 'Fatigué') et de Lucas Mercier (8.9 g/kg en demi-fond). Expliquez pourquoi un apport &lt; 6 g/kg réduit la resynthèse du glycogène musculaire, baisse l'intensité de pointe sur les répétitions lactiques et élève le risque de blessure tendineuse.</w:t>
      </w:r>
    </w:p>
    <w:p>
      <w:pPr>
        <w:pStyle w:val="ListBullet"/>
        <w:spacing w:before="0" w:after="60" w:line="276" w:lineRule="auto"/>
      </w:pPr>
      <w:r>
        <w:rPr>
          <w:rFonts w:ascii="Segoe UI" w:hAnsi="Segoe UI"/>
          <w:b/>
        </w:rPr>
        <w:t xml:space="preserve">Aide Question 2 (Protéines &amp; Musculation) : </w:t>
      </w:r>
      <w:r>
        <w:rPr>
          <w:rFonts w:ascii="Segoe UI" w:hAnsi="Segoe UI"/>
        </w:rPr>
        <w:t>Analysez les apports protéiques d'Alexandre Faure et Maxime Laurent (souvent &gt; 2.1 g/kg/j). Validez que le total est optimal pour l'hypertrophie et la réparation myo-fibrillaire. Soulignez la recommandation du timing : ingestion d'une collation de 20 à 30 g de protéines riches en leucine dans les 45 minutes suivant la musculation.</w:t>
      </w:r>
    </w:p>
    <w:p>
      <w:pPr>
        <w:pStyle w:val="ListBullet"/>
        <w:spacing w:before="0" w:after="60" w:line="276" w:lineRule="auto"/>
      </w:pPr>
      <w:r>
        <w:rPr>
          <w:rFonts w:ascii="Segoe UI" w:hAnsi="Segoe UI"/>
          <w:b/>
        </w:rPr>
        <w:t xml:space="preserve">Aide Question 3 (Hydratation de terrain) : </w:t>
      </w:r>
      <w:r>
        <w:rPr>
          <w:rFonts w:ascii="Segoe UI" w:hAnsi="Segoe UI"/>
        </w:rPr>
        <w:t>Comparez l'apport hydrique par rapport aux kilomètres nagés. En milieu aquatique, la sudation est invisible mais bien réelle (0.5 à 1.2 L/h). Une déshydratation de 2 % de masse corporelle élève la fréquence cardiaque à l'effort et augmente artificiellement la perception de l'effort (RPE).</w:t>
      </w:r>
    </w:p>
    <w:p>
      <w:pPr>
        <w:pStyle w:val="ListBullet"/>
        <w:spacing w:before="0" w:after="280" w:line="276" w:lineRule="auto"/>
      </w:pPr>
      <w:r>
        <w:rPr>
          <w:rFonts w:ascii="Segoe UI" w:hAnsi="Segoe UI"/>
          <w:b/>
        </w:rPr>
        <w:t xml:space="preserve">Aide Question 4 (Ajustements staff) : </w:t>
      </w:r>
      <w:r>
        <w:rPr>
          <w:rFonts w:ascii="Segoe UI" w:hAnsi="Segoe UI"/>
        </w:rPr>
        <w:t>Formulez des consignes pragmatiques : ajuster les collations glucidiques liquides d'intra-séance (boisson d'effort isotonique), surveiller le poids matinal post-miction, et individualiser les rations lors des jours de biquotidiens.</w:t>
      </w:r>
    </w:p>
    <w:p>
      <w:pPr>
        <w:spacing w:before="0" w:after="120" w:line="276" w:lineRule="auto"/>
      </w:pPr>
      <w:r>
        <w:rPr>
          <w:rFonts w:ascii="Segoe UI" w:hAnsi="Segoe UI"/>
          <w:b/>
          <w:i/>
        </w:rPr>
        <w:t>Fin du tutoriel — Vous disposez d'une chaîne automatisée reproductible tout au long de la saison sportive.</w:t>
      </w:r>
    </w:p>
    <w:sectPr w:rsidR="00FC693F" w:rsidRPr="0006063C" w:rsidSect="00034616">
      <w:pgSz w:w="11909" w:h="16834"/>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