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Segoe UI" w:hAnsi="Segoe UI"/>
          <w:b/>
          <w:i w:val="0"/>
        </w:rPr>
        <w:t>TUTORIEL MÉTHODOLOGIQUE PAS-À-PAS</w:t>
      </w:r>
    </w:p>
    <w:p>
      <w:pPr>
        <w:spacing w:before="0" w:after="240" w:line="276" w:lineRule="auto"/>
      </w:pPr>
      <w:r>
        <w:rPr>
          <w:rFonts w:ascii="Segoe UI" w:hAnsi="Segoe UI"/>
          <w:b/>
          <w:i w:val="0"/>
        </w:rPr>
        <w:t>Exercice 02.a : Extraction Power Query &amp; Monitoring Nutritionnel en Natation</w:t>
      </w:r>
    </w:p>
    <w:p>
      <w:pPr>
        <w:spacing w:before="200" w:after="80" w:line="276" w:lineRule="auto"/>
      </w:pPr>
      <w:r>
        <w:rPr>
          <w:rFonts w:ascii="Segoe UI" w:hAnsi="Segoe UI"/>
          <w:b/>
          <w:sz w:val="22"/>
        </w:rPr>
        <w:t>Pourquoi utiliser Power Query en Préparation Physique ?</w:t>
      </w:r>
    </w:p>
    <w:p>
      <w:pPr>
        <w:spacing w:before="0" w:after="120" w:line="276" w:lineRule="auto"/>
      </w:pPr>
      <w:r>
        <w:rPr>
          <w:rFonts w:ascii="Segoe UI" w:hAnsi="Segoe UI"/>
          <w:b w:val="0"/>
          <w:i w:val="0"/>
        </w:rPr>
        <w:t>Dans la pratique quotidienne du préparateur physique, la collecte de données (nutrition, cardio, GPS, questionnaires) génère des fichiers bruts hétérogènes. Réaliser des copier-coller manuels chaque jour est chronophage et source majeure d'erreurs humaines. Power Query est le moteur ETL (Extract, Transform, Load) intégré à Microsoft Excel : il enregistre chaque étape de transformation sous forme de script automatisé. Une fois la requête construite, un simple clic droit sur « Actualiser » met à jour l'ensemble de votre tableau de bord dès qu'un nouvel export est déposé.</w:t>
      </w:r>
    </w:p>
    <w:p>
      <w:pPr>
        <w:spacing w:before="0" w:after="80" w:line="276" w:lineRule="auto"/>
      </w:pPr>
      <w:r>
        <w:rPr>
          <w:rFonts w:ascii="Segoe UI" w:hAnsi="Segoe UI"/>
          <w:b/>
          <w:i w:val="0"/>
        </w:rPr>
        <w:t>Les 4 grandes étapes de réalisation :</w:t>
      </w:r>
    </w:p>
    <w:p>
      <w:pPr>
        <w:pStyle w:val="ListBullet"/>
        <w:spacing w:before="0" w:after="60" w:line="276" w:lineRule="auto"/>
      </w:pPr>
      <w:r>
        <w:rPr>
          <w:rFonts w:ascii="Segoe UI" w:hAnsi="Segoe UI"/>
          <w:b/>
        </w:rPr>
        <w:t xml:space="preserve">Étape 1 : </w:t>
      </w:r>
      <w:r>
        <w:rPr>
          <w:rFonts w:ascii="Segoe UI" w:hAnsi="Segoe UI"/>
        </w:rPr>
        <w:t>Connexion à la source externe et ouverture de l'Éditeur Power Query</w:t>
      </w:r>
    </w:p>
    <w:p>
      <w:pPr>
        <w:pStyle w:val="ListBullet"/>
        <w:spacing w:before="0" w:after="60" w:line="276" w:lineRule="auto"/>
      </w:pPr>
      <w:r>
        <w:rPr>
          <w:rFonts w:ascii="Segoe UI" w:hAnsi="Segoe UI"/>
          <w:b/>
        </w:rPr>
        <w:t xml:space="preserve">Étape 2 : </w:t>
      </w:r>
      <w:r>
        <w:rPr>
          <w:rFonts w:ascii="Segoe UI" w:hAnsi="Segoe UI"/>
        </w:rPr>
        <w:t>Contrôle qualité, nettoyage et typage rigoureux des colonnes métrologiques</w:t>
      </w:r>
    </w:p>
    <w:p>
      <w:pPr>
        <w:pStyle w:val="ListBullet"/>
        <w:spacing w:before="0" w:after="60" w:line="276" w:lineRule="auto"/>
      </w:pPr>
      <w:r>
        <w:rPr>
          <w:rFonts w:ascii="Segoe UI" w:hAnsi="Segoe UI"/>
          <w:b/>
        </w:rPr>
        <w:t xml:space="preserve">Étape 3 : </w:t>
      </w:r>
      <w:r>
        <w:rPr>
          <w:rFonts w:ascii="Segoe UI" w:hAnsi="Segoe UI"/>
        </w:rPr>
        <w:t>Calcul des ratios physiologiques relatifs au poids corporel (g/kg/j)</w:t>
      </w:r>
    </w:p>
    <w:p>
      <w:pPr>
        <w:pStyle w:val="ListBullet"/>
        <w:spacing w:before="0" w:after="240" w:line="276" w:lineRule="auto"/>
      </w:pPr>
      <w:r>
        <w:rPr>
          <w:rFonts w:ascii="Segoe UI" w:hAnsi="Segoe UI"/>
          <w:b/>
        </w:rPr>
        <w:t xml:space="preserve">Étape 4 : </w:t>
      </w:r>
      <w:r>
        <w:rPr>
          <w:rFonts w:ascii="Segoe UI" w:hAnsi="Segoe UI"/>
        </w:rPr>
        <w:t>Rédigez vos conclusions</w:t>
      </w:r>
    </w:p>
    <w:p>
      <w:pPr>
        <w:spacing w:before="280" w:after="120" w:line="276" w:lineRule="auto"/>
      </w:pPr>
      <w:r>
        <w:rPr>
          <w:rFonts w:ascii="Segoe UI" w:hAnsi="Segoe UI"/>
          <w:b/>
          <w:sz w:val="26"/>
        </w:rPr>
        <w:t>Étape 1 : Connexion au fichier source et ouverture de Power Query</w:t>
      </w:r>
    </w:p>
    <w:p>
      <w:pPr>
        <w:spacing w:before="0" w:after="120" w:line="276" w:lineRule="auto"/>
      </w:pPr>
      <w:r>
        <w:rPr>
          <w:rFonts w:ascii="Segoe UI" w:hAnsi="Segoe UI"/>
          <w:b w:val="0"/>
          <w:i w:val="0"/>
        </w:rPr>
        <w:t>1. Ouvrez Microsoft Excel avec un nouveau classeur vierge.</w:t>
      </w:r>
    </w:p>
    <w:p>
      <w:pPr>
        <w:spacing w:before="0" w:after="120" w:line="276" w:lineRule="auto"/>
      </w:pPr>
      <w:r>
        <w:rPr>
          <w:rFonts w:ascii="Segoe UI" w:hAnsi="Segoe UI"/>
          <w:b w:val="0"/>
          <w:i w:val="0"/>
        </w:rPr>
        <w:t>2. Enregistrez immédiatement votre classeur sous le nom : « NOM_Prenom_Exercice-02a.xlsx ».</w:t>
      </w:r>
    </w:p>
    <w:p>
      <w:pPr>
        <w:spacing w:before="0" w:after="120" w:line="276" w:lineRule="auto"/>
      </w:pPr>
      <w:r>
        <w:rPr>
          <w:rFonts w:ascii="Segoe UI" w:hAnsi="Segoe UI"/>
          <w:b w:val="0"/>
          <w:i w:val="0"/>
        </w:rPr>
        <w:t>3. Dans le ruban supérieur d'Excel, cliquez sur l'onglet Données.</w:t>
      </w:r>
    </w:p>
    <w:p>
      <w:pPr>
        <w:spacing w:before="0" w:after="120" w:line="276" w:lineRule="auto"/>
      </w:pPr>
      <w:r>
        <w:rPr>
          <w:rFonts w:ascii="Segoe UI" w:hAnsi="Segoe UI"/>
          <w:b w:val="0"/>
          <w:i w:val="0"/>
        </w:rPr>
        <w:t>4. Cliquez sur le menu déroulant Obtenir des données (situé tout à gauche) &gt; À partir d'un fichier &gt; À partir d'un classeur Excel.</w:t>
      </w:r>
    </w:p>
    <w:p>
      <w:pPr>
        <w:spacing w:before="0" w:after="120" w:line="276" w:lineRule="auto"/>
      </w:pPr>
      <w:r>
        <w:rPr>
          <w:rFonts w:ascii="Segoe UI" w:hAnsi="Segoe UI"/>
          <w:b w:val="0"/>
          <w:i w:val="0"/>
        </w:rPr>
        <w:t>5. Naviguez dans vos dossiers et sélectionnez le fichier « Exercice 02a - Donnees brutes nutrition natation.xlsx ».</w:t>
      </w:r>
    </w:p>
    <w:p>
      <w:pPr>
        <w:spacing w:before="0" w:after="120" w:line="276" w:lineRule="auto"/>
      </w:pPr>
      <w:r>
        <w:rPr>
          <w:rFonts w:ascii="Segoe UI" w:hAnsi="Segoe UI"/>
          <w:b w:val="0"/>
          <w:i w:val="0"/>
        </w:rPr>
        <w:t>6. La fenêtre du Navigateur s'ouvre :</w:t>
      </w:r>
    </w:p>
    <w:p>
      <w:pPr>
        <w:pStyle w:val="ListBullet"/>
        <w:spacing w:before="0" w:after="60" w:line="276" w:lineRule="auto"/>
      </w:pPr>
      <w:r>
        <w:rPr>
          <w:rFonts w:ascii="Segoe UI" w:hAnsi="Segoe UI"/>
          <w:b/>
        </w:rPr>
        <w:t xml:space="preserve">Sélection : </w:t>
      </w:r>
      <w:r>
        <w:rPr>
          <w:rFonts w:ascii="Segoe UI" w:hAnsi="Segoe UI"/>
        </w:rPr>
        <w:t>Cliquez sur l'onglet nommé « Export_Brut_Nutrition ».</w:t>
      </w:r>
    </w:p>
    <w:p>
      <w:pPr>
        <w:pStyle w:val="ListBullet"/>
        <w:spacing w:before="0" w:after="60" w:line="276" w:lineRule="auto"/>
      </w:pPr>
      <w:r>
        <w:rPr>
          <w:rFonts w:ascii="Segoe UI" w:hAnsi="Segoe UI"/>
          <w:b/>
        </w:rPr>
        <w:t xml:space="preserve">Aperçu : </w:t>
      </w:r>
      <w:r>
        <w:rPr>
          <w:rFonts w:ascii="Segoe UI" w:hAnsi="Segoe UI"/>
        </w:rPr>
        <w:t>Un aperçu des 56 lignes s'affiche à droite.</w:t>
      </w:r>
    </w:p>
    <w:p>
      <w:pPr>
        <w:pStyle w:val="ListBullet"/>
        <w:spacing w:before="0" w:after="200" w:line="276" w:lineRule="auto"/>
      </w:pPr>
      <w:r>
        <w:rPr>
          <w:rFonts w:ascii="Segoe UI" w:hAnsi="Segoe UI"/>
          <w:b/>
        </w:rPr>
        <w:t xml:space="preserve">Règle clé : </w:t>
      </w:r>
      <w:r>
        <w:rPr>
          <w:rFonts w:ascii="Segoe UI" w:hAnsi="Segoe UI"/>
        </w:rPr>
        <w:t>ATTENTION : Ne cliquez SURTOUT PAS sur « Charger ». Cliquez impérativement sur le bouton « Transformer les données » en bas à droite pour ouvrir l'Éditeur Power Query.</w:t>
      </w:r>
    </w:p>
    <w:p>
      <w:pPr>
        <w:spacing w:before="280" w:after="120" w:line="276" w:lineRule="auto"/>
      </w:pPr>
      <w:r>
        <w:rPr>
          <w:rFonts w:ascii="Segoe UI" w:hAnsi="Segoe UI"/>
          <w:b/>
          <w:sz w:val="26"/>
        </w:rPr>
        <w:t>Étape 2 : Typage des données et contrôle qualité métrologique</w:t>
      </w:r>
    </w:p>
    <w:p>
      <w:pPr>
        <w:spacing w:before="0" w:after="120" w:line="276" w:lineRule="auto"/>
      </w:pPr>
      <w:r>
        <w:rPr>
          <w:rFonts w:ascii="Segoe UI" w:hAnsi="Segoe UI"/>
          <w:b w:val="0"/>
          <w:i w:val="0"/>
        </w:rPr>
        <w:t>Dans l'Éditeur Power Query, chaque colonne possède une icône à gauche de son en-tête indiquant son type de données (ex : 123 = Entier, 1.2 = Nombre décimal, ABC = Texte, Calendrier = Date). Si un nombre est interprété comme du texte, aucun calcul physiologique ne sera possible dans Excel.</w:t>
      </w:r>
    </w:p>
    <w:p>
      <w:pPr>
        <w:spacing w:before="0" w:after="120" w:line="276" w:lineRule="auto"/>
      </w:pPr>
      <w:r>
        <w:rPr>
          <w:rFonts w:ascii="Segoe UI" w:hAnsi="Segoe UI"/>
          <w:b w:val="0"/>
          <w:i w:val="0"/>
        </w:rPr>
        <w:t>Vérifiez et appliquez les types suivants en cliquant sur l'icône de l'en-tête de chaque colonne :</w:t>
      </w:r>
    </w:p>
    <w:p>
      <w:pPr>
        <w:pStyle w:val="ListBullet"/>
        <w:spacing w:before="0" w:after="60" w:line="276" w:lineRule="auto"/>
      </w:pPr>
      <w:r>
        <w:rPr>
          <w:rFonts w:ascii="Segoe UI" w:hAnsi="Segoe UI"/>
          <w:b/>
        </w:rPr>
        <w:t>• ID_Export, Nom_Prenom, Jour_Semaine, Sexe, Statut_Recup_Matin : Type Texte (ABC)</w:t>
        <w:br/>
        <w:t xml:space="preserve">• Date : </w:t>
      </w:r>
      <w:r>
        <w:rPr>
          <w:rFonts w:ascii="Segoe UI" w:hAnsi="Segoe UI"/>
        </w:rPr>
        <w:t>Type Date (calendrier)</w:t>
      </w:r>
    </w:p>
    <w:p>
      <w:pPr>
        <w:pStyle w:val="ListBullet"/>
        <w:spacing w:before="0" w:after="60" w:line="276" w:lineRule="auto"/>
      </w:pPr>
      <w:r>
        <w:rPr>
          <w:rFonts w:ascii="Segoe UI" w:hAnsi="Segoe UI"/>
          <w:b/>
        </w:rPr>
        <w:t xml:space="preserve">• Poids_kg, Distance_km, Hydratation_L : </w:t>
      </w:r>
      <w:r>
        <w:rPr>
          <w:rFonts w:ascii="Segoe UI" w:hAnsi="Segoe UI"/>
        </w:rPr>
        <w:t>Type Nombre décimal (1.2) afin de préserver la précision</w:t>
      </w:r>
    </w:p>
    <w:p>
      <w:pPr>
        <w:pStyle w:val="ListBullet"/>
        <w:spacing w:before="0" w:after="60" w:line="276" w:lineRule="auto"/>
      </w:pPr>
      <w:r>
        <w:rPr>
          <w:rFonts w:ascii="Segoe UI" w:hAnsi="Segoe UI"/>
          <w:b/>
        </w:rPr>
        <w:t xml:space="preserve">• Seances_Jour, Charge_RPE_UA, Calories_kcal, Glucides_g, Proteines_g, Lipides_g : </w:t>
      </w:r>
      <w:r>
        <w:rPr>
          <w:rFonts w:ascii="Segoe UI" w:hAnsi="Segoe UI"/>
        </w:rPr>
        <w:t>Type Nombre entier (123)</w:t>
      </w:r>
    </w:p>
    <w:p>
      <w:pPr>
        <w:pStyle w:val="ListBullet"/>
        <w:spacing w:before="0" w:after="200" w:line="276" w:lineRule="auto"/>
      </w:pPr>
      <w:r>
        <w:rPr>
          <w:rFonts w:ascii="Segoe UI" w:hAnsi="Segoe UI"/>
          <w:b/>
        </w:rPr>
        <w:t xml:space="preserve">Contrôle d'anomalie : </w:t>
      </w:r>
      <w:r>
        <w:rPr>
          <w:rFonts w:ascii="Segoe UI" w:hAnsi="Segoe UI"/>
        </w:rPr>
        <w:t>Dans la colonne [Poids_kg] ou [Distance_km], vérifiez dans le menu déroulant de filtre qu'aucune valeur n'est nulle (0), négative ou vide.</w:t>
      </w:r>
    </w:p>
    <w:p>
      <w:pPr>
        <w:spacing w:before="280" w:after="120" w:line="276" w:lineRule="auto"/>
      </w:pPr>
      <w:r>
        <w:rPr>
          <w:rFonts w:ascii="Segoe UI" w:hAnsi="Segoe UI"/>
          <w:b/>
          <w:sz w:val="26"/>
        </w:rPr>
        <w:t>Étape 3 : Calcul des indicateurs nutritionnels relatifs au poids (g/kg/j)</w:t>
      </w:r>
    </w:p>
    <w:p>
      <w:pPr>
        <w:spacing w:before="0" w:after="120" w:line="276" w:lineRule="auto"/>
      </w:pPr>
      <w:r>
        <w:rPr>
          <w:rFonts w:ascii="Segoe UI" w:hAnsi="Segoe UI"/>
          <w:b w:val="0"/>
          <w:i w:val="0"/>
        </w:rPr>
        <w:t>Un apport de 400 g de glucides n'a pas la même signification physiologique pour un nageur de 82 kg que pour une nageuse de 57 kg. Le préparateur physique doit systématiquement raisonner en grammes par kilogramme de poids corporel par jour (g/kg/j).</w:t>
      </w:r>
    </w:p>
    <w:p>
      <w:pPr>
        <w:spacing w:before="0" w:after="120" w:line="276" w:lineRule="auto"/>
      </w:pPr>
      <w:r>
        <w:rPr>
          <w:rFonts w:ascii="Segoe UI" w:hAnsi="Segoe UI"/>
          <w:b w:val="0"/>
          <w:i w:val="0"/>
        </w:rPr>
        <w:t>Dans le ruban de Power Query, rendez-vous sur l'onglet Ajouter une colonne &gt; Colonne personnalisée :</w:t>
      </w:r>
    </w:p>
    <w:p>
      <w:pPr>
        <w:spacing w:before="80" w:after="80" w:line="276" w:lineRule="auto"/>
      </w:pPr>
      <w:r>
        <w:rPr>
          <w:rFonts w:ascii="Segoe UI" w:hAnsi="Segoe UI"/>
          <w:b/>
        </w:rPr>
        <w:t xml:space="preserve">Action 3.1 — Calcul des Glucides relatifs : </w:t>
      </w:r>
      <w:r>
        <w:rPr>
          <w:rFonts w:ascii="Segoe UI" w:hAnsi="Segoe UI"/>
        </w:rPr>
        <w:t>Nommez la colonne « Glucides_g_kg ». Dans la boîte de formule, saisissez la formule suivante (en double-cliquant sur les colonnes dans la liste à droite) :</w:t>
      </w:r>
    </w:p>
    <w:p>
      <w:pPr>
        <w:spacing w:before="0" w:after="120" w:line="276" w:lineRule="auto"/>
      </w:pPr>
      <w:r>
        <w:rPr>
          <w:rFonts w:ascii="Segoe UI" w:hAnsi="Segoe UI"/>
          <w:b w:val="0"/>
          <w:i/>
        </w:rPr>
        <w:t>= [Glucides_g] / [Poids_kg]</w:t>
      </w:r>
    </w:p>
    <w:p>
      <w:pPr>
        <w:spacing w:before="0" w:after="120" w:line="276" w:lineRule="auto"/>
      </w:pPr>
      <w:r>
        <w:rPr>
          <w:rFonts w:ascii="Segoe UI" w:hAnsi="Segoe UI"/>
          <w:b w:val="0"/>
          <w:i w:val="0"/>
        </w:rPr>
        <w:t>Cliquez sur OK. Puis cliquez sur l'icône de la nouvelle colonne et définissez son type sur Nombre décimal.</w:t>
      </w:r>
    </w:p>
    <w:p>
      <w:pPr>
        <w:spacing w:before="80" w:after="80" w:line="276" w:lineRule="auto"/>
      </w:pPr>
      <w:r>
        <w:rPr>
          <w:rFonts w:ascii="Segoe UI" w:hAnsi="Segoe UI"/>
          <w:b/>
        </w:rPr>
        <w:t xml:space="preserve">Action 3.2 — Calcul des Protéines relatives : </w:t>
      </w:r>
      <w:r>
        <w:rPr>
          <w:rFonts w:ascii="Segoe UI" w:hAnsi="Segoe UI"/>
        </w:rPr>
        <w:t>Cliquez à nouveau sur Colonne personnalisée. Nommez la colonne « Proteines_g_kg ». Saisissez la formule :</w:t>
      </w:r>
    </w:p>
    <w:p>
      <w:pPr>
        <w:spacing w:before="0" w:after="120" w:line="276" w:lineRule="auto"/>
      </w:pPr>
      <w:r>
        <w:rPr>
          <w:rFonts w:ascii="Segoe UI" w:hAnsi="Segoe UI"/>
          <w:b w:val="0"/>
          <w:i/>
        </w:rPr>
        <w:t>= [Proteines_g] / [Poids_kg]</w:t>
      </w:r>
    </w:p>
    <w:p>
      <w:pPr>
        <w:spacing w:before="0" w:after="120" w:line="276" w:lineRule="auto"/>
      </w:pPr>
      <w:r>
        <w:rPr>
          <w:rFonts w:ascii="Segoe UI" w:hAnsi="Segoe UI"/>
          <w:b w:val="0"/>
          <w:i w:val="0"/>
        </w:rPr>
        <w:t>Cliquez sur OK et attribuez le type Nombre décimal.</w:t>
      </w:r>
    </w:p>
    <w:p>
      <w:pPr>
        <w:spacing w:before="80" w:after="80" w:line="276" w:lineRule="auto"/>
      </w:pPr>
      <w:r>
        <w:rPr>
          <w:rFonts w:ascii="Segoe UI" w:hAnsi="Segoe UI"/>
          <w:b/>
        </w:rPr>
        <w:t xml:space="preserve">Action 3.3 — Calcul des Lipides relatifs : </w:t>
      </w:r>
      <w:r>
        <w:rPr>
          <w:rFonts w:ascii="Segoe UI" w:hAnsi="Segoe UI"/>
        </w:rPr>
        <w:t>Cliquez sur Colonne personnalisée. Nommez la colonne « Lipides_g_kg ». Saisissez la formule :</w:t>
      </w:r>
    </w:p>
    <w:p>
      <w:pPr>
        <w:spacing w:before="0" w:after="120" w:line="276" w:lineRule="auto"/>
      </w:pPr>
      <w:r>
        <w:rPr>
          <w:rFonts w:ascii="Segoe UI" w:hAnsi="Segoe UI"/>
          <w:b w:val="0"/>
          <w:i/>
        </w:rPr>
        <w:t>= [Lipides_g] / [Poids_kg]</w:t>
      </w:r>
    </w:p>
    <w:p>
      <w:pPr>
        <w:spacing w:before="0" w:after="120" w:line="276" w:lineRule="auto"/>
      </w:pPr>
      <w:r>
        <w:rPr>
          <w:rFonts w:ascii="Segoe UI" w:hAnsi="Segoe UI"/>
          <w:b w:val="0"/>
          <w:i w:val="0"/>
        </w:rPr>
        <w:t>Cliquez sur OK et attribuez le type Nombre décimal.</w:t>
      </w:r>
    </w:p>
    <w:p>
      <w:pPr>
        <w:spacing w:before="0" w:after="200" w:line="276" w:lineRule="auto"/>
      </w:pPr>
      <w:r>
        <w:rPr>
          <w:rFonts w:ascii="Segoe UI" w:hAnsi="Segoe UI"/>
          <w:b w:val="0"/>
          <w:i w:val="0"/>
        </w:rPr>
        <w:t>Chargement dans Excel : Dans l'onglet Accueil de Power Query, cliquez sur Fermer et charger &gt; Fermer et charger dans... Choisissez Tableau dans une Nouvelle feuille nommée « Extraction_PowerQuery ».</w:t>
      </w:r>
    </w:p>
    <w:p>
      <w:pPr>
        <w:spacing w:before="280" w:after="120" w:line="276" w:lineRule="auto"/>
      </w:pPr>
      <w:r>
        <w:rPr>
          <w:rFonts w:ascii="Segoe UI" w:hAnsi="Segoe UI"/>
          <w:b/>
          <w:sz w:val="26"/>
        </w:rPr>
        <w:t>4. Rédigez vos conclusions</w:t>
      </w:r>
    </w:p>
    <w:p>
      <w:pPr>
        <w:spacing w:before="0" w:after="120" w:line="276" w:lineRule="auto"/>
      </w:pPr>
      <w:r>
        <w:rPr>
          <w:rFonts w:ascii="Segoe UI" w:hAnsi="Segoe UI"/>
          <w:b w:val="0"/>
          <w:i w:val="0"/>
        </w:rPr>
        <w:t>À partir de votre tableau extrait sous Excel et en consultant l'onglet « Profils_Reperes_Staff », analysez les données et rédigez vos conclusions (sur une feuille dédiée ou dans un document Word) en répondant précisément aux 4 questions professionnelles suivantes :</w:t>
      </w:r>
    </w:p>
    <w:p>
      <w:pPr>
        <w:pStyle w:val="ListBullet"/>
        <w:spacing w:before="0" w:after="60" w:line="276" w:lineRule="auto"/>
      </w:pPr>
      <w:r>
        <w:rPr>
          <w:rFonts w:ascii="Segoe UI" w:hAnsi="Segoe UI"/>
          <w:b/>
        </w:rPr>
        <w:t xml:space="preserve">Question 1 — Disponibilité énergétique &amp; Glucides : </w:t>
      </w:r>
      <w:r>
        <w:rPr>
          <w:rFonts w:ascii="Segoe UI" w:hAnsi="Segoe UI"/>
        </w:rPr>
        <w:t>Comparez les apports glucidiques journaliers rapportés au poids corporel (g/kg/j) lors des séances à haute charge (Mardi et Jeudi, charge RPE &gt; 600 UA). Identifiez les athlètes qui descendent sous le seuil critique (&lt; 6.0 g/kg/j, comme Camille Bernard le jeudi à 5.0 g/kg avec une récupération 'Fatigué'). Expliquez les conséquences physiologiques directes sur la resynthèse du glycogène intramusculaire et la perte de puissance lors des séries lactiques à haute intensité.</w:t>
      </w:r>
    </w:p>
    <w:p>
      <w:pPr>
        <w:pStyle w:val="ListBullet"/>
        <w:spacing w:before="0" w:after="60" w:line="276" w:lineRule="auto"/>
      </w:pPr>
      <w:r>
        <w:rPr>
          <w:rFonts w:ascii="Segoe UI" w:hAnsi="Segoe UI"/>
          <w:b/>
        </w:rPr>
        <w:t xml:space="preserve">Question 2 — Récupération protéique &amp; Force : </w:t>
      </w:r>
      <w:r>
        <w:rPr>
          <w:rFonts w:ascii="Segoe UI" w:hAnsi="Segoe UI"/>
        </w:rPr>
        <w:t>Vérifiez si les cibles recommandées (1.6 à 2.2 g/kg/j) sont couvertes pour les athlètes ayant un profil de puissance et de renforcement musculaire (Maxime Laurent, Alexandre Faure, Emma Roux). Justifiez l'importance stratégique du timing d'ingestion d'une collation riche en acides aminés essentiels / leucine (20 à 30 g) dans les 45 minutes suivant la séance de musculation.</w:t>
      </w:r>
    </w:p>
    <w:p>
      <w:pPr>
        <w:pStyle w:val="ListBullet"/>
        <w:spacing w:before="0" w:after="60" w:line="276" w:lineRule="auto"/>
      </w:pPr>
      <w:r>
        <w:rPr>
          <w:rFonts w:ascii="Segoe UI" w:hAnsi="Segoe UI"/>
          <w:b/>
        </w:rPr>
        <w:t xml:space="preserve">Question 3 — Hydratation &amp; Thermorégulation : </w:t>
      </w:r>
      <w:r>
        <w:rPr>
          <w:rFonts w:ascii="Segoe UI" w:hAnsi="Segoe UI"/>
        </w:rPr>
        <w:t>Croisez les volumes hydriques déclarés (L/j) avec les kilométrages nagés en bassin (souvent &gt; 10 km/j pour les demi-fondistes comme Lucas Mercier et Sarah Lefebvre). Rappelez pourquoi la déshydratation est sous-estimée en milieu aquatique (sudation masquée par l'eau) et démontrez son impact sur la dérive cardiovasculaire et l'élévation anormale de la perception de l'effort (RPE).</w:t>
      </w:r>
    </w:p>
    <w:p>
      <w:pPr>
        <w:pStyle w:val="ListBullet"/>
        <w:spacing w:before="0" w:after="280" w:line="276" w:lineRule="auto"/>
      </w:pPr>
      <w:r>
        <w:rPr>
          <w:rFonts w:ascii="Segoe UI" w:hAnsi="Segoe UI"/>
          <w:b/>
        </w:rPr>
        <w:t xml:space="preserve">Question 4 — Recommandations pour le staff : </w:t>
      </w:r>
      <w:r>
        <w:rPr>
          <w:rFonts w:ascii="Segoe UI" w:hAnsi="Segoe UI"/>
        </w:rPr>
        <w:t>Formulez 3 recommandations nutritionnelles concrètes, individualisées et opérationnelles destinées à l'entraîneur principal et aux nageurs pour la semaine suivante : mise en place d'une boisson d'effort isotonique d'intra-séance, ajustement des collations de récupération post-bassin et protocole de pesée matinale pour surveiller l'état d'hydratation.</w:t>
      </w:r>
    </w:p>
    <w:p>
      <w:pPr>
        <w:spacing w:before="0" w:after="120" w:line="276" w:lineRule="auto"/>
      </w:pPr>
      <w:r>
        <w:rPr>
          <w:rFonts w:ascii="Segoe UI" w:hAnsi="Segoe UI"/>
          <w:b/>
          <w:i/>
        </w:rPr>
        <w:t>Fin du tutoriel — Vous disposez d'un flux automatisé et d'une analyse d'aide à la décision rigoureuse pour le staff.</w:t>
      </w:r>
    </w:p>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