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E2" w:rsidRDefault="003A286D" w:rsidP="00A44BE6">
      <w:pPr>
        <w:pStyle w:val="Titre"/>
        <w:jc w:val="center"/>
      </w:pPr>
      <w:r>
        <w:t>Restitution du 27</w:t>
      </w:r>
      <w:r w:rsidR="00736DC5">
        <w:t>/06/2019</w:t>
      </w:r>
    </w:p>
    <w:p w:rsidR="00A44BE6" w:rsidRDefault="003A286D" w:rsidP="003A286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Détail de produit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Utilisation du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pour récupérer le produit lié au slug de l’URL (</w:t>
      </w:r>
      <w:proofErr w:type="spellStart"/>
      <w:r>
        <w:rPr>
          <w:sz w:val="32"/>
          <w:szCs w:val="32"/>
        </w:rPr>
        <w:t>findOneBy</w:t>
      </w:r>
      <w:proofErr w:type="spellEnd"/>
      <w:r>
        <w:rPr>
          <w:sz w:val="32"/>
          <w:szCs w:val="32"/>
        </w:rPr>
        <w:t>)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Affichage du produit dans une vue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Renvoi d’une page 404 si le produit n’a pas été trouvé</w:t>
      </w:r>
    </w:p>
    <w:p w:rsidR="003A286D" w:rsidRDefault="003A286D" w:rsidP="003A286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Pages erreurs personnalisées (</w:t>
      </w:r>
      <w:proofErr w:type="spellStart"/>
      <w:r>
        <w:rPr>
          <w:sz w:val="32"/>
          <w:szCs w:val="32"/>
        </w:rPr>
        <w:t>prod</w:t>
      </w:r>
      <w:proofErr w:type="spellEnd"/>
      <w:r>
        <w:rPr>
          <w:sz w:val="32"/>
          <w:szCs w:val="32"/>
        </w:rPr>
        <w:t>)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Surcharge des </w:t>
      </w:r>
      <w:proofErr w:type="spellStart"/>
      <w:r>
        <w:rPr>
          <w:sz w:val="32"/>
          <w:szCs w:val="32"/>
        </w:rPr>
        <w:t>templates</w:t>
      </w:r>
      <w:proofErr w:type="spellEnd"/>
      <w:r>
        <w:rPr>
          <w:sz w:val="32"/>
          <w:szCs w:val="32"/>
        </w:rPr>
        <w:t xml:space="preserve"> d’erreurs de </w:t>
      </w:r>
      <w:proofErr w:type="spellStart"/>
      <w:r>
        <w:rPr>
          <w:sz w:val="32"/>
          <w:szCs w:val="32"/>
        </w:rPr>
        <w:t>Twig</w:t>
      </w:r>
      <w:proofErr w:type="spellEnd"/>
    </w:p>
    <w:p w:rsidR="003A286D" w:rsidRDefault="003A286D" w:rsidP="003A286D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Gestion de l’erreur 404 et erreur générale</w:t>
      </w:r>
    </w:p>
    <w:p w:rsidR="003A286D" w:rsidRDefault="003A286D" w:rsidP="003A286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Mise à jour des liens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(liste)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Liste (</w:t>
      </w:r>
      <w:proofErr w:type="spellStart"/>
      <w:r>
        <w:rPr>
          <w:sz w:val="32"/>
          <w:szCs w:val="32"/>
        </w:rPr>
        <w:t>detail</w:t>
      </w:r>
      <w:proofErr w:type="spellEnd"/>
      <w:r>
        <w:rPr>
          <w:sz w:val="32"/>
          <w:szCs w:val="32"/>
        </w:rPr>
        <w:t>)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Detail</w:t>
      </w:r>
      <w:proofErr w:type="spellEnd"/>
      <w:r>
        <w:rPr>
          <w:sz w:val="32"/>
          <w:szCs w:val="32"/>
        </w:rPr>
        <w:t xml:space="preserve"> (liste)</w:t>
      </w:r>
    </w:p>
    <w:p w:rsidR="003A286D" w:rsidRDefault="008A3C09" w:rsidP="003A286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Correctifs sur les requêtes de récupération</w:t>
      </w:r>
    </w:p>
    <w:p w:rsidR="008A3C09" w:rsidRDefault="008A3C09" w:rsidP="008A3C09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Liste : on récupère seulement les produits publiés</w:t>
      </w:r>
    </w:p>
    <w:p w:rsidR="008A3C09" w:rsidRDefault="008A3C09" w:rsidP="008A3C09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Détail : on récupère le produit grâce à son slug seulement s’il est publié</w:t>
      </w:r>
      <w:bookmarkStart w:id="0" w:name="_GoBack"/>
      <w:bookmarkEnd w:id="0"/>
    </w:p>
    <w:p w:rsidR="003A286D" w:rsidRDefault="003A286D" w:rsidP="003A286D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Ajouter un produit en BDD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Instanciation d’un produit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Définition des valeurs des propriétés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Modification d’un constructeur dans Product</w:t>
      </w:r>
    </w:p>
    <w:p w:rsidR="003A286D" w:rsidRDefault="003A286D" w:rsidP="003A286D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Initialisation des nombres de vues</w:t>
      </w:r>
    </w:p>
    <w:p w:rsidR="003A286D" w:rsidRDefault="008A3C09" w:rsidP="003A286D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Initialisation de la date de création</w:t>
      </w:r>
    </w:p>
    <w:p w:rsidR="003A286D" w:rsidRDefault="008A3C09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Affiliation d’une catégorie au produit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d’une catégorie de la BDD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Affiliation de la catégorie au produit</w:t>
      </w:r>
    </w:p>
    <w:p w:rsidR="008A3C09" w:rsidRDefault="008A3C09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Prise en charge du slug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Récupération de la dépendance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Création d’une méthode dans Product pour mettre à jour le slug par rapport au nom du produit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Mise à jour du slug automatiquement lorsque le nom change</w:t>
      </w:r>
    </w:p>
    <w:p w:rsidR="003A286D" w:rsidRDefault="003A286D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Récupération du manager</w:t>
      </w:r>
    </w:p>
    <w:p w:rsidR="008A3C09" w:rsidRDefault="008A3C09" w:rsidP="003A286D">
      <w:pPr>
        <w:pStyle w:val="Paragraphedeliste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Sauvegarde du produit</w:t>
      </w:r>
    </w:p>
    <w:p w:rsidR="008A3C09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Préparation du SQL (</w:t>
      </w:r>
      <w:proofErr w:type="spellStart"/>
      <w:r>
        <w:rPr>
          <w:sz w:val="32"/>
          <w:szCs w:val="32"/>
        </w:rPr>
        <w:t>persist</w:t>
      </w:r>
      <w:proofErr w:type="spellEnd"/>
      <w:r>
        <w:rPr>
          <w:sz w:val="32"/>
          <w:szCs w:val="32"/>
        </w:rPr>
        <w:t>)</w:t>
      </w:r>
    </w:p>
    <w:p w:rsidR="008A3C09" w:rsidRPr="003A286D" w:rsidRDefault="008A3C09" w:rsidP="008A3C09">
      <w:pPr>
        <w:pStyle w:val="Paragraphedeliste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Exécution du SQL (flush)</w:t>
      </w:r>
    </w:p>
    <w:sectPr w:rsidR="008A3C09" w:rsidRPr="003A2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2F1"/>
    <w:multiLevelType w:val="hybridMultilevel"/>
    <w:tmpl w:val="F7D8E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D0F"/>
    <w:multiLevelType w:val="hybridMultilevel"/>
    <w:tmpl w:val="0E261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744"/>
    <w:multiLevelType w:val="hybridMultilevel"/>
    <w:tmpl w:val="D6784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37572F"/>
    <w:rsid w:val="003A286D"/>
    <w:rsid w:val="003A3B78"/>
    <w:rsid w:val="004203E4"/>
    <w:rsid w:val="005812E2"/>
    <w:rsid w:val="00704141"/>
    <w:rsid w:val="00736DC5"/>
    <w:rsid w:val="008A3C09"/>
    <w:rsid w:val="009242F9"/>
    <w:rsid w:val="009A4436"/>
    <w:rsid w:val="00A44BE6"/>
    <w:rsid w:val="00AC4DF3"/>
    <w:rsid w:val="00B148B6"/>
    <w:rsid w:val="00E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27EC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2019-06-25T07:05:00Z</dcterms:created>
  <dcterms:modified xsi:type="dcterms:W3CDTF">2019-06-28T07:31:00Z</dcterms:modified>
</cp:coreProperties>
</file>