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16B" w:rsidRPr="00FC5783" w:rsidRDefault="0074116B" w:rsidP="000C44E1">
      <w:pPr>
        <w:jc w:val="center"/>
        <w:rPr>
          <w:rFonts w:ascii="Times New Roman" w:hAnsi="Times New Roman" w:cs="Times New Roman"/>
          <w:b/>
        </w:rPr>
      </w:pPr>
      <w:r w:rsidRPr="00FC5783">
        <w:rPr>
          <w:rFonts w:ascii="Times New Roman" w:hAnsi="Times New Roman" w:cs="Times New Roman"/>
          <w:b/>
        </w:rPr>
        <w:t>Felix and Rover</w:t>
      </w:r>
      <w:r w:rsidRPr="00FC5783">
        <w:rPr>
          <w:rFonts w:ascii="Times New Roman" w:hAnsi="Times New Roman" w:cs="Times New Roman"/>
          <w:b/>
        </w:rPr>
        <w:t xml:space="preserve"> </w:t>
      </w:r>
      <w:r w:rsidRPr="00FC5783">
        <w:rPr>
          <w:rFonts w:ascii="Times New Roman" w:hAnsi="Times New Roman" w:cs="Times New Roman"/>
          <w:b/>
        </w:rPr>
        <w:t>Project</w:t>
      </w:r>
    </w:p>
    <w:p w:rsidR="0074116B" w:rsidRPr="00FC5783" w:rsidRDefault="0074116B" w:rsidP="000C44E1">
      <w:pPr>
        <w:jc w:val="center"/>
        <w:rPr>
          <w:rFonts w:ascii="Times New Roman" w:hAnsi="Times New Roman" w:cs="Times New Roman"/>
          <w:b/>
        </w:rPr>
      </w:pPr>
      <w:r w:rsidRPr="00FC5783">
        <w:rPr>
          <w:rFonts w:ascii="Times New Roman" w:hAnsi="Times New Roman" w:cs="Times New Roman"/>
          <w:b/>
        </w:rPr>
        <w:t>Architectural Specs</w:t>
      </w:r>
      <w:bookmarkStart w:id="0" w:name="_GoBack"/>
      <w:bookmarkEnd w:id="0"/>
    </w:p>
    <w:p w:rsidR="00FE17C5" w:rsidRPr="00FC5783" w:rsidRDefault="00FE17C5" w:rsidP="00FC5783">
      <w:pPr>
        <w:jc w:val="both"/>
        <w:rPr>
          <w:rFonts w:ascii="Times New Roman" w:hAnsi="Times New Roman" w:cs="Times New Roman"/>
        </w:rPr>
      </w:pPr>
    </w:p>
    <w:p w:rsidR="00933AA5" w:rsidRPr="00FC5783" w:rsidRDefault="00933AA5" w:rsidP="00FC5783">
      <w:pPr>
        <w:jc w:val="both"/>
        <w:rPr>
          <w:rFonts w:ascii="Times New Roman" w:hAnsi="Times New Roman" w:cs="Times New Roman"/>
        </w:rPr>
      </w:pPr>
      <w:r w:rsidRPr="00FC5783">
        <w:rPr>
          <w:rFonts w:ascii="Times New Roman" w:hAnsi="Times New Roman" w:cs="Times New Roman"/>
          <w:b/>
        </w:rPr>
        <w:t>Front End</w:t>
      </w:r>
      <w:r w:rsidRPr="00FC5783">
        <w:rPr>
          <w:rFonts w:ascii="Times New Roman" w:hAnsi="Times New Roman" w:cs="Times New Roman"/>
        </w:rPr>
        <w:t xml:space="preserve"> – This is the administrator’s dashboard. Here, all user registrations are made available for the administrator. From here, the admin has the option to add, edit or delete user records. The admin also has the ability to manage the details of the pets that are registered (breed,</w:t>
      </w:r>
      <w:r w:rsidRPr="00FC5783">
        <w:rPr>
          <w:rFonts w:ascii="Times New Roman" w:hAnsi="Times New Roman" w:cs="Times New Roman"/>
        </w:rPr>
        <w:t xml:space="preserve"> pet, type of pets</w:t>
      </w:r>
      <w:r w:rsidRPr="00FC5783">
        <w:rPr>
          <w:rFonts w:ascii="Times New Roman" w:hAnsi="Times New Roman" w:cs="Times New Roman"/>
        </w:rPr>
        <w:t>,</w:t>
      </w:r>
      <w:r w:rsidR="006F3505" w:rsidRPr="00FC5783">
        <w:rPr>
          <w:rFonts w:ascii="Times New Roman" w:hAnsi="Times New Roman" w:cs="Times New Roman"/>
        </w:rPr>
        <w:t xml:space="preserve"> products, subscriptions, users, </w:t>
      </w:r>
      <w:r w:rsidRPr="00FC5783">
        <w:rPr>
          <w:rFonts w:ascii="Times New Roman" w:hAnsi="Times New Roman" w:cs="Times New Roman"/>
        </w:rPr>
        <w:t>vet</w:t>
      </w:r>
      <w:r w:rsidR="006F3505" w:rsidRPr="00FC5783">
        <w:rPr>
          <w:rFonts w:ascii="Times New Roman" w:hAnsi="Times New Roman" w:cs="Times New Roman"/>
        </w:rPr>
        <w:t>erinarians</w:t>
      </w:r>
      <w:r w:rsidRPr="00FC5783">
        <w:rPr>
          <w:rFonts w:ascii="Times New Roman" w:hAnsi="Times New Roman" w:cs="Times New Roman"/>
        </w:rPr>
        <w:t>).</w:t>
      </w:r>
    </w:p>
    <w:p w:rsidR="00223379" w:rsidRPr="00FC5783" w:rsidRDefault="00223379" w:rsidP="00FC5783">
      <w:pPr>
        <w:jc w:val="both"/>
        <w:rPr>
          <w:rFonts w:ascii="Times New Roman" w:hAnsi="Times New Roman" w:cs="Times New Roman"/>
        </w:rPr>
      </w:pPr>
    </w:p>
    <w:p w:rsidR="00F30C15" w:rsidRPr="00FC5783" w:rsidRDefault="00FE17C5" w:rsidP="00FC5783">
      <w:pPr>
        <w:jc w:val="both"/>
        <w:rPr>
          <w:rFonts w:ascii="Times New Roman" w:hAnsi="Times New Roman" w:cs="Times New Roman"/>
        </w:rPr>
      </w:pPr>
      <w:r w:rsidRPr="00FC5783">
        <w:rPr>
          <w:rFonts w:ascii="Times New Roman" w:hAnsi="Times New Roman" w:cs="Times New Roman"/>
          <w:noProof/>
        </w:rPr>
        <w:drawing>
          <wp:inline distT="0" distB="0" distL="0" distR="0" wp14:anchorId="4188D185" wp14:editId="38DAB4C8">
            <wp:extent cx="6343649" cy="4105275"/>
            <wp:effectExtent l="0" t="0" r="635" b="0"/>
            <wp:docPr id="1" name="Picture 1" descr="C:\Users\Owner\Desktop\Architectural Specs\Fn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Architectural Specs\FnR.Fron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49" cy="4105275"/>
                    </a:xfrm>
                    <a:prstGeom prst="rect">
                      <a:avLst/>
                    </a:prstGeom>
                    <a:noFill/>
                    <a:ln>
                      <a:noFill/>
                    </a:ln>
                  </pic:spPr>
                </pic:pic>
              </a:graphicData>
            </a:graphic>
          </wp:inline>
        </w:drawing>
      </w:r>
    </w:p>
    <w:p w:rsidR="00223379" w:rsidRPr="00FC5783" w:rsidRDefault="00223379" w:rsidP="00FC5783">
      <w:pPr>
        <w:jc w:val="both"/>
        <w:rPr>
          <w:rFonts w:ascii="Times New Roman" w:hAnsi="Times New Roman" w:cs="Times New Roman"/>
        </w:rPr>
      </w:pPr>
    </w:p>
    <w:p w:rsidR="00223379" w:rsidRPr="00FC5783" w:rsidRDefault="00223379" w:rsidP="00FC5783">
      <w:pPr>
        <w:jc w:val="both"/>
        <w:rPr>
          <w:rFonts w:ascii="Times New Roman" w:hAnsi="Times New Roman" w:cs="Times New Roman"/>
        </w:rPr>
      </w:pPr>
    </w:p>
    <w:p w:rsidR="00223379" w:rsidRPr="00FC5783" w:rsidRDefault="00223379" w:rsidP="00FC5783">
      <w:pPr>
        <w:jc w:val="both"/>
        <w:rPr>
          <w:rFonts w:ascii="Times New Roman" w:hAnsi="Times New Roman" w:cs="Times New Roman"/>
        </w:rPr>
      </w:pPr>
    </w:p>
    <w:p w:rsidR="00223379" w:rsidRPr="00FC5783" w:rsidRDefault="00223379" w:rsidP="00FC5783">
      <w:pPr>
        <w:jc w:val="both"/>
        <w:rPr>
          <w:rFonts w:ascii="Times New Roman" w:hAnsi="Times New Roman" w:cs="Times New Roman"/>
        </w:rPr>
      </w:pPr>
    </w:p>
    <w:p w:rsidR="00223379" w:rsidRPr="00FC5783" w:rsidRDefault="00223379" w:rsidP="00FC5783">
      <w:pPr>
        <w:jc w:val="both"/>
        <w:rPr>
          <w:rFonts w:ascii="Times New Roman" w:hAnsi="Times New Roman" w:cs="Times New Roman"/>
        </w:rPr>
      </w:pPr>
    </w:p>
    <w:p w:rsidR="001D498D" w:rsidRPr="00FC5783" w:rsidRDefault="001D498D" w:rsidP="00FC5783">
      <w:pPr>
        <w:jc w:val="both"/>
        <w:rPr>
          <w:rFonts w:ascii="Times New Roman" w:hAnsi="Times New Roman" w:cs="Times New Roman"/>
        </w:rPr>
      </w:pPr>
      <w:r w:rsidRPr="00FC5783">
        <w:rPr>
          <w:rFonts w:ascii="Times New Roman" w:hAnsi="Times New Roman" w:cs="Times New Roman"/>
          <w:b/>
        </w:rPr>
        <w:lastRenderedPageBreak/>
        <w:t>Vet Front</w:t>
      </w:r>
      <w:r w:rsidRPr="00FC5783">
        <w:rPr>
          <w:rFonts w:ascii="Times New Roman" w:hAnsi="Times New Roman" w:cs="Times New Roman"/>
        </w:rPr>
        <w:t xml:space="preserve"> – This is the veterinarian’s admin dashboard. Here, the vet has the ability to manage records of pets that are registered under their care, including subscriptions, drug products, and post-visit care schedules. Here, the vet can also view his/her income summaries.</w:t>
      </w:r>
    </w:p>
    <w:p w:rsidR="00704F1E" w:rsidRPr="00FC5783" w:rsidRDefault="00704F1E" w:rsidP="00FC5783">
      <w:pPr>
        <w:jc w:val="both"/>
        <w:rPr>
          <w:rFonts w:ascii="Times New Roman" w:hAnsi="Times New Roman" w:cs="Times New Roman"/>
        </w:rPr>
      </w:pPr>
    </w:p>
    <w:p w:rsidR="00B446E2" w:rsidRDefault="003320BB" w:rsidP="00FC5783">
      <w:pPr>
        <w:jc w:val="both"/>
        <w:rPr>
          <w:rFonts w:ascii="Times New Roman" w:hAnsi="Times New Roman" w:cs="Times New Roman"/>
          <w:b/>
        </w:rPr>
      </w:pPr>
      <w:r w:rsidRPr="00FC5783">
        <w:rPr>
          <w:rFonts w:ascii="Times New Roman" w:hAnsi="Times New Roman" w:cs="Times New Roman"/>
          <w:noProof/>
        </w:rPr>
        <w:drawing>
          <wp:inline distT="0" distB="0" distL="0" distR="0" wp14:anchorId="395631DA" wp14:editId="3AC33FD4">
            <wp:extent cx="5876925" cy="3629025"/>
            <wp:effectExtent l="0" t="0" r="9525" b="9525"/>
            <wp:docPr id="2" name="Picture 2" descr="C:\Users\Owner\Desktop\Architectural Specs\FnR.Vet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Architectural Specs\FnR.VetFro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3629025"/>
                    </a:xfrm>
                    <a:prstGeom prst="rect">
                      <a:avLst/>
                    </a:prstGeom>
                    <a:noFill/>
                    <a:ln>
                      <a:noFill/>
                    </a:ln>
                  </pic:spPr>
                </pic:pic>
              </a:graphicData>
            </a:graphic>
          </wp:inline>
        </w:drawing>
      </w:r>
    </w:p>
    <w:p w:rsidR="002C5E73" w:rsidRPr="00FC5783" w:rsidRDefault="00B446E2" w:rsidP="00FC5783">
      <w:pPr>
        <w:jc w:val="both"/>
        <w:rPr>
          <w:rFonts w:ascii="Times New Roman" w:hAnsi="Times New Roman" w:cs="Times New Roman"/>
        </w:rPr>
      </w:pPr>
      <w:r w:rsidRPr="00FC5783">
        <w:rPr>
          <w:rFonts w:ascii="Times New Roman" w:hAnsi="Times New Roman" w:cs="Times New Roman"/>
          <w:noProof/>
        </w:rPr>
        <w:drawing>
          <wp:anchor distT="0" distB="0" distL="114300" distR="114300" simplePos="0" relativeHeight="251658240" behindDoc="0" locked="0" layoutInCell="1" allowOverlap="1" wp14:anchorId="1419869E" wp14:editId="324E0F7A">
            <wp:simplePos x="0" y="0"/>
            <wp:positionH relativeFrom="column">
              <wp:posOffset>-209550</wp:posOffset>
            </wp:positionH>
            <wp:positionV relativeFrom="paragraph">
              <wp:posOffset>1875155</wp:posOffset>
            </wp:positionV>
            <wp:extent cx="6315075" cy="3609975"/>
            <wp:effectExtent l="0" t="0" r="9525" b="9525"/>
            <wp:wrapSquare wrapText="bothSides"/>
            <wp:docPr id="3" name="Picture 3" descr="C:\Users\Owner\Desktop\Architectural Specs\FnR.Ware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Architectural Specs\FnR.Warehou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5075"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5E73" w:rsidRPr="00FC5783">
        <w:rPr>
          <w:rFonts w:ascii="Times New Roman" w:hAnsi="Times New Roman" w:cs="Times New Roman"/>
          <w:b/>
        </w:rPr>
        <w:t>Warehouse</w:t>
      </w:r>
      <w:r w:rsidR="002C5E73" w:rsidRPr="00FC5783">
        <w:rPr>
          <w:rFonts w:ascii="Times New Roman" w:hAnsi="Times New Roman" w:cs="Times New Roman"/>
        </w:rPr>
        <w:t xml:space="preserve"> – This page stores all information of all available products for delivery. If a user subscribes to a particular product, it gets stored in the warehouse and regardless of whether there are vets or not, the warehouse still sends out the products. The income will go to the default vet.</w:t>
      </w:r>
    </w:p>
    <w:p w:rsidR="00E233FB" w:rsidRPr="00FC5783" w:rsidRDefault="00E233FB" w:rsidP="00FC5783">
      <w:pPr>
        <w:jc w:val="both"/>
        <w:rPr>
          <w:rFonts w:ascii="Times New Roman" w:hAnsi="Times New Roman" w:cs="Times New Roman"/>
        </w:rPr>
      </w:pPr>
    </w:p>
    <w:p w:rsidR="00E8673F" w:rsidRPr="00FC5783" w:rsidRDefault="00E8673F" w:rsidP="00FC5783">
      <w:pPr>
        <w:jc w:val="both"/>
        <w:rPr>
          <w:rFonts w:ascii="Times New Roman" w:hAnsi="Times New Roman" w:cs="Times New Roman"/>
        </w:rPr>
      </w:pPr>
      <w:r w:rsidRPr="00FC5783">
        <w:rPr>
          <w:rFonts w:ascii="Times New Roman" w:hAnsi="Times New Roman" w:cs="Times New Roman"/>
          <w:b/>
        </w:rPr>
        <w:t>Mobile</w:t>
      </w:r>
      <w:r w:rsidRPr="00FC5783">
        <w:rPr>
          <w:rFonts w:ascii="Times New Roman" w:hAnsi="Times New Roman" w:cs="Times New Roman"/>
        </w:rPr>
        <w:t xml:space="preserve"> – This is the user interface. This is where a user can sign up for a new account or log in to an existing one. Here, a user has the options to register a new pet, add pet details, subscribe to products, and schedule appointments with their vet.</w:t>
      </w:r>
    </w:p>
    <w:p w:rsidR="00C00948" w:rsidRPr="00FC5783" w:rsidRDefault="00C00948" w:rsidP="00FC5783">
      <w:pPr>
        <w:jc w:val="both"/>
        <w:rPr>
          <w:rFonts w:ascii="Times New Roman" w:hAnsi="Times New Roman" w:cs="Times New Roman"/>
        </w:rPr>
      </w:pPr>
    </w:p>
    <w:sectPr w:rsidR="00C00948" w:rsidRPr="00FC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035"/>
    <w:rsid w:val="00024241"/>
    <w:rsid w:val="000C44E1"/>
    <w:rsid w:val="000C526B"/>
    <w:rsid w:val="000E3329"/>
    <w:rsid w:val="000F13C3"/>
    <w:rsid w:val="000F6580"/>
    <w:rsid w:val="00123DCA"/>
    <w:rsid w:val="001701FB"/>
    <w:rsid w:val="0019489D"/>
    <w:rsid w:val="001C419A"/>
    <w:rsid w:val="001D498D"/>
    <w:rsid w:val="001F106D"/>
    <w:rsid w:val="00204698"/>
    <w:rsid w:val="00223379"/>
    <w:rsid w:val="00226FA4"/>
    <w:rsid w:val="00267CB6"/>
    <w:rsid w:val="002A15E0"/>
    <w:rsid w:val="002C5E73"/>
    <w:rsid w:val="002F56DE"/>
    <w:rsid w:val="003127F3"/>
    <w:rsid w:val="003320BB"/>
    <w:rsid w:val="0033415A"/>
    <w:rsid w:val="003611AF"/>
    <w:rsid w:val="00387A86"/>
    <w:rsid w:val="003A7EF4"/>
    <w:rsid w:val="003C0CAC"/>
    <w:rsid w:val="003E2A14"/>
    <w:rsid w:val="00400503"/>
    <w:rsid w:val="004059AF"/>
    <w:rsid w:val="00477F9F"/>
    <w:rsid w:val="004E4A9F"/>
    <w:rsid w:val="004F1971"/>
    <w:rsid w:val="00537C06"/>
    <w:rsid w:val="005518CE"/>
    <w:rsid w:val="005C0A4B"/>
    <w:rsid w:val="005C7501"/>
    <w:rsid w:val="00626A16"/>
    <w:rsid w:val="00626BDD"/>
    <w:rsid w:val="00632387"/>
    <w:rsid w:val="0063734F"/>
    <w:rsid w:val="0065352A"/>
    <w:rsid w:val="00667DA0"/>
    <w:rsid w:val="00681833"/>
    <w:rsid w:val="00692FD2"/>
    <w:rsid w:val="006C4D34"/>
    <w:rsid w:val="006F3505"/>
    <w:rsid w:val="006F53B0"/>
    <w:rsid w:val="007042B0"/>
    <w:rsid w:val="007049F5"/>
    <w:rsid w:val="00704F1E"/>
    <w:rsid w:val="007131D6"/>
    <w:rsid w:val="0074116B"/>
    <w:rsid w:val="00763F7A"/>
    <w:rsid w:val="00776F6D"/>
    <w:rsid w:val="007D5C2D"/>
    <w:rsid w:val="008740A1"/>
    <w:rsid w:val="008865D7"/>
    <w:rsid w:val="00892026"/>
    <w:rsid w:val="008B3243"/>
    <w:rsid w:val="008F624F"/>
    <w:rsid w:val="009015D2"/>
    <w:rsid w:val="009107DD"/>
    <w:rsid w:val="00933AA5"/>
    <w:rsid w:val="00961ACD"/>
    <w:rsid w:val="00994918"/>
    <w:rsid w:val="009E59B1"/>
    <w:rsid w:val="00A10D5C"/>
    <w:rsid w:val="00A13341"/>
    <w:rsid w:val="00A30EF5"/>
    <w:rsid w:val="00A94148"/>
    <w:rsid w:val="00AB6093"/>
    <w:rsid w:val="00AF709B"/>
    <w:rsid w:val="00B01F54"/>
    <w:rsid w:val="00B22D73"/>
    <w:rsid w:val="00B3503F"/>
    <w:rsid w:val="00B446E2"/>
    <w:rsid w:val="00B664C6"/>
    <w:rsid w:val="00B75C40"/>
    <w:rsid w:val="00BA214A"/>
    <w:rsid w:val="00BA6035"/>
    <w:rsid w:val="00BB4525"/>
    <w:rsid w:val="00BF7F53"/>
    <w:rsid w:val="00C00948"/>
    <w:rsid w:val="00C07263"/>
    <w:rsid w:val="00C13E7B"/>
    <w:rsid w:val="00C21712"/>
    <w:rsid w:val="00C35E69"/>
    <w:rsid w:val="00C6653F"/>
    <w:rsid w:val="00CA6621"/>
    <w:rsid w:val="00CD5195"/>
    <w:rsid w:val="00CE647E"/>
    <w:rsid w:val="00D10109"/>
    <w:rsid w:val="00D24000"/>
    <w:rsid w:val="00D36476"/>
    <w:rsid w:val="00D4270C"/>
    <w:rsid w:val="00DC5A86"/>
    <w:rsid w:val="00DE43EA"/>
    <w:rsid w:val="00DE672A"/>
    <w:rsid w:val="00DE6ECF"/>
    <w:rsid w:val="00E1393A"/>
    <w:rsid w:val="00E17C70"/>
    <w:rsid w:val="00E233FB"/>
    <w:rsid w:val="00E25874"/>
    <w:rsid w:val="00E8673F"/>
    <w:rsid w:val="00E87E59"/>
    <w:rsid w:val="00E97613"/>
    <w:rsid w:val="00EC4C8C"/>
    <w:rsid w:val="00ED2217"/>
    <w:rsid w:val="00ED7358"/>
    <w:rsid w:val="00EE5A9E"/>
    <w:rsid w:val="00F07678"/>
    <w:rsid w:val="00F30712"/>
    <w:rsid w:val="00F30C15"/>
    <w:rsid w:val="00F55302"/>
    <w:rsid w:val="00FA0543"/>
    <w:rsid w:val="00FB1AD8"/>
    <w:rsid w:val="00FC5783"/>
    <w:rsid w:val="00FC63AD"/>
    <w:rsid w:val="00FD3234"/>
    <w:rsid w:val="00FD4841"/>
    <w:rsid w:val="00FE17C5"/>
    <w:rsid w:val="00FE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7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58</cp:revision>
  <dcterms:created xsi:type="dcterms:W3CDTF">2013-07-14T02:32:00Z</dcterms:created>
  <dcterms:modified xsi:type="dcterms:W3CDTF">2013-07-14T03:27:00Z</dcterms:modified>
</cp:coreProperties>
</file>