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A2" w:rsidRDefault="00870DB3">
      <w:pPr>
        <w:pStyle w:val="Heading1"/>
        <w:spacing w:line="536" w:lineRule="exact"/>
        <w:ind w:left="2717" w:right="3456"/>
        <w:jc w:val="center"/>
        <w:rPr>
          <w:b w:val="0"/>
          <w:bCs w:val="0"/>
        </w:rPr>
      </w:pPr>
      <w:r>
        <w:rPr>
          <w:spacing w:val="-2"/>
        </w:rPr>
        <w:t>COEN -283</w:t>
      </w:r>
    </w:p>
    <w:p w:rsidR="00FE42A2" w:rsidRDefault="00870DB3" w:rsidP="00870DB3">
      <w:pPr>
        <w:ind w:left="2721" w:right="3456"/>
        <w:jc w:val="center"/>
        <w:rPr>
          <w:rFonts w:ascii="Calibri"/>
          <w:b/>
          <w:spacing w:val="27"/>
          <w:sz w:val="44"/>
        </w:rPr>
      </w:pPr>
      <w:r>
        <w:rPr>
          <w:rFonts w:ascii="Calibri"/>
          <w:b/>
          <w:spacing w:val="-2"/>
          <w:sz w:val="44"/>
        </w:rPr>
        <w:t>Operating</w:t>
      </w:r>
      <w:r>
        <w:rPr>
          <w:rFonts w:ascii="Calibri"/>
          <w:b/>
          <w:spacing w:val="-5"/>
          <w:sz w:val="44"/>
        </w:rPr>
        <w:t xml:space="preserve"> </w:t>
      </w:r>
      <w:r>
        <w:rPr>
          <w:rFonts w:ascii="Calibri"/>
          <w:b/>
          <w:spacing w:val="-2"/>
          <w:sz w:val="44"/>
        </w:rPr>
        <w:t>Systems</w:t>
      </w:r>
      <w:r>
        <w:rPr>
          <w:rFonts w:ascii="Calibri"/>
          <w:b/>
          <w:spacing w:val="27"/>
          <w:sz w:val="44"/>
        </w:rPr>
        <w:t xml:space="preserve"> </w:t>
      </w:r>
    </w:p>
    <w:p w:rsidR="00A76D30" w:rsidRDefault="00A76D30" w:rsidP="00870DB3">
      <w:pPr>
        <w:ind w:left="2721" w:right="3456"/>
        <w:jc w:val="center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b/>
          <w:spacing w:val="27"/>
          <w:sz w:val="44"/>
        </w:rPr>
        <w:t>Winter 2017</w:t>
      </w:r>
    </w:p>
    <w:p w:rsidR="00FE42A2" w:rsidRDefault="00870DB3">
      <w:pPr>
        <w:spacing w:before="11"/>
        <w:ind w:left="1670"/>
        <w:rPr>
          <w:rFonts w:ascii="Calibri" w:eastAsia="Calibri" w:hAnsi="Calibri" w:cs="Calibri"/>
          <w:sz w:val="44"/>
          <w:szCs w:val="44"/>
        </w:rPr>
      </w:pPr>
      <w:r>
        <w:rPr>
          <w:rFonts w:ascii="Calibri"/>
          <w:b/>
          <w:spacing w:val="-2"/>
          <w:sz w:val="44"/>
        </w:rPr>
        <w:t>Assignment</w:t>
      </w:r>
      <w:r>
        <w:rPr>
          <w:rFonts w:ascii="Calibri"/>
          <w:b/>
          <w:spacing w:val="-6"/>
          <w:sz w:val="44"/>
        </w:rPr>
        <w:t xml:space="preserve"> </w:t>
      </w:r>
      <w:r>
        <w:rPr>
          <w:rFonts w:ascii="Calibri"/>
          <w:b/>
          <w:sz w:val="44"/>
        </w:rPr>
        <w:t>2</w:t>
      </w:r>
      <w:r>
        <w:rPr>
          <w:rFonts w:ascii="Calibri"/>
          <w:b/>
          <w:spacing w:val="-3"/>
          <w:sz w:val="44"/>
        </w:rPr>
        <w:t xml:space="preserve"> </w:t>
      </w:r>
      <w:r>
        <w:rPr>
          <w:rFonts w:ascii="Calibri"/>
          <w:b/>
          <w:sz w:val="44"/>
        </w:rPr>
        <w:t>-</w:t>
      </w:r>
      <w:r>
        <w:rPr>
          <w:rFonts w:ascii="Calibri"/>
          <w:b/>
          <w:spacing w:val="-4"/>
          <w:sz w:val="44"/>
        </w:rPr>
        <w:t xml:space="preserve"> </w:t>
      </w:r>
      <w:r>
        <w:rPr>
          <w:rFonts w:ascii="Calibri"/>
          <w:b/>
          <w:sz w:val="44"/>
        </w:rPr>
        <w:t>IPC</w:t>
      </w:r>
      <w:r>
        <w:rPr>
          <w:rFonts w:ascii="Calibri"/>
          <w:b/>
          <w:spacing w:val="-3"/>
          <w:sz w:val="44"/>
        </w:rPr>
        <w:t xml:space="preserve"> </w:t>
      </w:r>
      <w:r>
        <w:rPr>
          <w:rFonts w:ascii="Calibri"/>
          <w:b/>
          <w:sz w:val="44"/>
        </w:rPr>
        <w:t>and</w:t>
      </w:r>
      <w:r>
        <w:rPr>
          <w:rFonts w:ascii="Calibri"/>
          <w:b/>
          <w:spacing w:val="-3"/>
          <w:sz w:val="44"/>
        </w:rPr>
        <w:t xml:space="preserve"> </w:t>
      </w:r>
      <w:r>
        <w:rPr>
          <w:rFonts w:ascii="Calibri"/>
          <w:b/>
          <w:spacing w:val="-2"/>
          <w:sz w:val="44"/>
        </w:rPr>
        <w:t>Scheduling</w:t>
      </w:r>
    </w:p>
    <w:p w:rsidR="00FE42A2" w:rsidRDefault="00FE42A2">
      <w:pPr>
        <w:spacing w:before="2"/>
        <w:rPr>
          <w:rFonts w:ascii="Calibri" w:eastAsia="Calibri" w:hAnsi="Calibri" w:cs="Calibri"/>
          <w:b/>
          <w:bCs/>
          <w:sz w:val="43"/>
          <w:szCs w:val="43"/>
        </w:rPr>
      </w:pPr>
    </w:p>
    <w:p w:rsidR="00FE42A2" w:rsidRDefault="00870DB3">
      <w:pPr>
        <w:pStyle w:val="Heading2"/>
        <w:ind w:left="120"/>
        <w:jc w:val="both"/>
        <w:rPr>
          <w:b w:val="0"/>
          <w:bCs w:val="0"/>
        </w:rPr>
      </w:pPr>
      <w:r>
        <w:t>Ques</w:t>
      </w:r>
      <w:r>
        <w:rPr>
          <w:spacing w:val="25"/>
        </w:rPr>
        <w:t xml:space="preserve"> </w:t>
      </w:r>
      <w:r>
        <w:t>1:</w:t>
      </w:r>
      <w:r>
        <w:rPr>
          <w:spacing w:val="26"/>
        </w:rPr>
        <w:t xml:space="preserve"> </w:t>
      </w:r>
      <w:r w:rsidR="00A76D30">
        <w:t>(2</w:t>
      </w:r>
      <w:r>
        <w:t>0</w:t>
      </w:r>
      <w:r>
        <w:rPr>
          <w:spacing w:val="27"/>
        </w:rPr>
        <w:t xml:space="preserve"> </w:t>
      </w:r>
      <w:r>
        <w:rPr>
          <w:spacing w:val="-2"/>
        </w:rPr>
        <w:t>points)</w:t>
      </w:r>
    </w:p>
    <w:p w:rsidR="00FE42A2" w:rsidRDefault="00870DB3">
      <w:pPr>
        <w:pStyle w:val="BodyText"/>
        <w:spacing w:before="40" w:line="276" w:lineRule="auto"/>
        <w:ind w:left="120" w:right="156"/>
        <w:jc w:val="both"/>
      </w:pPr>
      <w:r>
        <w:rPr>
          <w:spacing w:val="-1"/>
        </w:rPr>
        <w:t>Assume</w:t>
      </w:r>
      <w:r>
        <w:rPr>
          <w:spacing w:val="42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are</w:t>
      </w:r>
      <w:r>
        <w:rPr>
          <w:spacing w:val="44"/>
        </w:rPr>
        <w:t xml:space="preserve"> </w:t>
      </w:r>
      <w:r>
        <w:t>given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2"/>
        </w:rPr>
        <w:t xml:space="preserve"> </w:t>
      </w:r>
      <w:r>
        <w:rPr>
          <w:spacing w:val="-1"/>
        </w:rPr>
        <w:t>following</w:t>
      </w:r>
      <w:r>
        <w:rPr>
          <w:spacing w:val="44"/>
        </w:rPr>
        <w:t xml:space="preserve"> </w:t>
      </w:r>
      <w:r>
        <w:t>wait-graph</w:t>
      </w:r>
      <w:r>
        <w:rPr>
          <w:spacing w:val="45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rPr>
          <w:spacing w:val="-1"/>
        </w:rPr>
        <w:t>represents</w:t>
      </w:r>
      <w:r>
        <w:rPr>
          <w:spacing w:val="44"/>
        </w:rPr>
        <w:t xml:space="preserve"> </w:t>
      </w:r>
      <w:r>
        <w:rPr>
          <w:spacing w:val="-1"/>
        </w:rPr>
        <w:t>the</w:t>
      </w:r>
      <w:r>
        <w:rPr>
          <w:spacing w:val="43"/>
        </w:rPr>
        <w:t xml:space="preserve"> </w:t>
      </w:r>
      <w:r>
        <w:rPr>
          <w:spacing w:val="-1"/>
        </w:rPr>
        <w:t>relationship</w:t>
      </w:r>
      <w:r>
        <w:rPr>
          <w:spacing w:val="43"/>
        </w:rPr>
        <w:t xml:space="preserve"> </w:t>
      </w:r>
      <w:r>
        <w:rPr>
          <w:spacing w:val="-1"/>
        </w:rPr>
        <w:t>between</w:t>
      </w:r>
      <w:r>
        <w:rPr>
          <w:spacing w:val="44"/>
        </w:rPr>
        <w:t xml:space="preserve"> </w:t>
      </w:r>
      <w:r>
        <w:rPr>
          <w:spacing w:val="-1"/>
        </w:rPr>
        <w:t>multiple</w:t>
      </w:r>
      <w:r>
        <w:rPr>
          <w:spacing w:val="90"/>
          <w:w w:val="99"/>
        </w:rPr>
        <w:t xml:space="preserve"> </w:t>
      </w:r>
      <w:r>
        <w:rPr>
          <w:rFonts w:cs="Calibri"/>
        </w:rPr>
        <w:t>threads (s1,s2,s3,…).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An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arrow from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one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thread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(</w:t>
      </w:r>
      <w:proofErr w:type="spellStart"/>
      <w:r>
        <w:rPr>
          <w:rFonts w:cs="Calibri"/>
        </w:rPr>
        <w:t>Sy</w:t>
      </w:r>
      <w:proofErr w:type="spellEnd"/>
      <w:r>
        <w:rPr>
          <w:rFonts w:cs="Calibri"/>
        </w:rPr>
        <w:t>) to</w:t>
      </w:r>
      <w:r>
        <w:rPr>
          <w:rFonts w:cs="Calibri"/>
          <w:spacing w:val="-1"/>
        </w:rPr>
        <w:t xml:space="preserve"> </w:t>
      </w:r>
      <w:r>
        <w:rPr>
          <w:rFonts w:cs="Calibri"/>
        </w:rPr>
        <w:t>another (</w:t>
      </w:r>
      <w:proofErr w:type="spellStart"/>
      <w:r>
        <w:t>Sx</w:t>
      </w:r>
      <w:proofErr w:type="spellEnd"/>
      <w:r>
        <w:t>)</w:t>
      </w:r>
      <w:r>
        <w:rPr>
          <w:spacing w:val="-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thread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Sx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must finish</w:t>
      </w:r>
      <w:r>
        <w:rPr>
          <w:spacing w:val="1"/>
        </w:rPr>
        <w:t xml:space="preserve"> </w:t>
      </w:r>
      <w:r>
        <w:t>its</w:t>
      </w:r>
      <w:r>
        <w:rPr>
          <w:spacing w:val="21"/>
          <w:w w:val="99"/>
        </w:rPr>
        <w:t xml:space="preserve"> </w:t>
      </w:r>
      <w:r>
        <w:t xml:space="preserve">computation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proofErr w:type="spellStart"/>
      <w:r>
        <w:t>Sy</w:t>
      </w:r>
      <w:proofErr w:type="spellEnd"/>
      <w:r>
        <w:rPr>
          <w:spacing w:val="-1"/>
        </w:rPr>
        <w:t xml:space="preserve"> starts.</w:t>
      </w:r>
      <w:r>
        <w:rPr>
          <w:spacing w:val="-2"/>
        </w:rPr>
        <w:t xml:space="preserve"> </w:t>
      </w:r>
      <w:r>
        <w:rPr>
          <w:spacing w:val="-1"/>
        </w:rPr>
        <w:t xml:space="preserve">(For </w:t>
      </w:r>
      <w:r>
        <w:t>example:</w:t>
      </w:r>
      <w:r>
        <w:rPr>
          <w:spacing w:val="-1"/>
        </w:rPr>
        <w:t xml:space="preserve"> S1 has</w:t>
      </w:r>
      <w:r>
        <w:t xml:space="preserve"> to</w:t>
      </w:r>
      <w:r>
        <w:rPr>
          <w:spacing w:val="-1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rPr>
          <w:spacing w:val="-1"/>
        </w:rPr>
        <w:t xml:space="preserve">for S2,S5,S8 </w:t>
      </w:r>
      <w:r>
        <w:t>to</w:t>
      </w:r>
      <w:r>
        <w:rPr>
          <w:spacing w:val="-1"/>
        </w:rPr>
        <w:t xml:space="preserve"> finish,</w:t>
      </w:r>
      <w:r>
        <w:t xml:space="preserve"> </w:t>
      </w:r>
      <w:r>
        <w:rPr>
          <w:spacing w:val="-1"/>
        </w:rPr>
        <w:t xml:space="preserve">S2 has </w:t>
      </w:r>
      <w:r>
        <w:t>to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s3,s6</w:t>
      </w:r>
      <w:r>
        <w:rPr>
          <w:spacing w:val="63"/>
          <w:w w:val="99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finish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rPr>
          <w:spacing w:val="-1"/>
        </w:rPr>
        <w:t>on.)</w:t>
      </w:r>
    </w:p>
    <w:p w:rsidR="00FE42A2" w:rsidRDefault="00870DB3">
      <w:pPr>
        <w:pStyle w:val="BodyText"/>
        <w:spacing w:line="276" w:lineRule="auto"/>
        <w:ind w:left="120" w:right="155"/>
        <w:jc w:val="both"/>
      </w:pPr>
      <w:r>
        <w:t>Use</w:t>
      </w:r>
      <w:r>
        <w:rPr>
          <w:spacing w:val="13"/>
        </w:rPr>
        <w:t xml:space="preserve"> </w:t>
      </w:r>
      <w:r>
        <w:rPr>
          <w:spacing w:val="-1"/>
        </w:rPr>
        <w:t>semaphores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enforce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1"/>
        </w:rPr>
        <w:t>relationship</w:t>
      </w:r>
      <w:r>
        <w:rPr>
          <w:spacing w:val="14"/>
        </w:rPr>
        <w:t xml:space="preserve"> </w:t>
      </w:r>
      <w:r>
        <w:rPr>
          <w:spacing w:val="-1"/>
        </w:rPr>
        <w:t>specified</w:t>
      </w:r>
      <w:r>
        <w:rPr>
          <w:spacing w:val="13"/>
        </w:rPr>
        <w:t xml:space="preserve"> </w:t>
      </w:r>
      <w:r>
        <w:rPr>
          <w:spacing w:val="-1"/>
        </w:rPr>
        <w:t>by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t>graph.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1"/>
        </w:rPr>
        <w:t>sure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show</w:t>
      </w:r>
      <w:r>
        <w:rPr>
          <w:spacing w:val="13"/>
        </w:rPr>
        <w:t xml:space="preserve"> </w:t>
      </w:r>
      <w:r>
        <w:rPr>
          <w:spacing w:val="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initial</w:t>
      </w:r>
      <w:r>
        <w:rPr>
          <w:spacing w:val="13"/>
        </w:rPr>
        <w:t xml:space="preserve"> </w:t>
      </w:r>
      <w:r>
        <w:t>values</w:t>
      </w:r>
      <w:r>
        <w:rPr>
          <w:spacing w:val="61"/>
          <w:w w:val="9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locations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semaphore</w:t>
      </w:r>
      <w:r>
        <w:rPr>
          <w:spacing w:val="7"/>
        </w:rPr>
        <w:t xml:space="preserve"> </w:t>
      </w:r>
      <w:r>
        <w:t>operations.</w:t>
      </w:r>
      <w:r>
        <w:rPr>
          <w:spacing w:val="8"/>
        </w:rPr>
        <w:t xml:space="preserve"> </w:t>
      </w:r>
      <w:r>
        <w:rPr>
          <w:spacing w:val="-1"/>
        </w:rPr>
        <w:t>You</w:t>
      </w:r>
      <w:r>
        <w:rPr>
          <w:spacing w:val="10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spacing w:val="-1"/>
        </w:rPr>
        <w:t>be</w:t>
      </w:r>
      <w:r>
        <w:rPr>
          <w:spacing w:val="9"/>
        </w:rPr>
        <w:t xml:space="preserve"> </w:t>
      </w:r>
      <w:r>
        <w:t>marked</w:t>
      </w:r>
      <w:r>
        <w:rPr>
          <w:spacing w:val="9"/>
        </w:rPr>
        <w:t xml:space="preserve"> </w:t>
      </w:r>
      <w:r>
        <w:rPr>
          <w:spacing w:val="-1"/>
        </w:rPr>
        <w:t>based</w:t>
      </w:r>
      <w:r>
        <w:rPr>
          <w:spacing w:val="8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rPr>
          <w:spacing w:val="-1"/>
        </w:rPr>
        <w:t>finding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rPr>
          <w:spacing w:val="-1"/>
        </w:rPr>
        <w:t>solution</w:t>
      </w:r>
      <w:r>
        <w:rPr>
          <w:spacing w:val="27"/>
          <w:w w:val="9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rPr>
          <w:spacing w:val="-1"/>
        </w:rPr>
        <w:t>number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rPr>
          <w:spacing w:val="-1"/>
        </w:rPr>
        <w:t>semaphores.</w:t>
      </w:r>
    </w:p>
    <w:p w:rsidR="00FE42A2" w:rsidRDefault="00FE42A2">
      <w:pPr>
        <w:rPr>
          <w:rFonts w:ascii="Calibri" w:eastAsia="Calibri" w:hAnsi="Calibri" w:cs="Calibri"/>
          <w:sz w:val="20"/>
          <w:szCs w:val="20"/>
        </w:rPr>
      </w:pPr>
    </w:p>
    <w:p w:rsidR="00FE42A2" w:rsidRDefault="00FE42A2">
      <w:pPr>
        <w:rPr>
          <w:rFonts w:ascii="Calibri" w:eastAsia="Calibri" w:hAnsi="Calibri" w:cs="Calibri"/>
          <w:sz w:val="20"/>
          <w:szCs w:val="20"/>
        </w:rPr>
      </w:pPr>
    </w:p>
    <w:p w:rsidR="00FE42A2" w:rsidRDefault="00FE42A2">
      <w:pPr>
        <w:spacing w:before="8"/>
        <w:rPr>
          <w:rFonts w:ascii="Calibri" w:eastAsia="Calibri" w:hAnsi="Calibri" w:cs="Calibri"/>
          <w:sz w:val="10"/>
          <w:szCs w:val="10"/>
        </w:rPr>
      </w:pPr>
    </w:p>
    <w:p w:rsidR="00FE42A2" w:rsidRDefault="00870DB3">
      <w:pPr>
        <w:spacing w:line="200" w:lineRule="atLeast"/>
        <w:ind w:left="12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5954578" cy="206368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578" cy="2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A2" w:rsidRDefault="00FE42A2">
      <w:pPr>
        <w:rPr>
          <w:rFonts w:ascii="Calibri" w:eastAsia="Calibri" w:hAnsi="Calibri" w:cs="Calibri"/>
        </w:rPr>
      </w:pPr>
    </w:p>
    <w:p w:rsidR="00FE42A2" w:rsidRDefault="00FE42A2">
      <w:pPr>
        <w:rPr>
          <w:rFonts w:ascii="Calibri" w:eastAsia="Calibri" w:hAnsi="Calibri" w:cs="Calibri"/>
          <w:sz w:val="20"/>
          <w:szCs w:val="20"/>
        </w:rPr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A76D30" w:rsidRDefault="00A76D30">
      <w:pPr>
        <w:pStyle w:val="Heading2"/>
        <w:jc w:val="both"/>
      </w:pPr>
    </w:p>
    <w:p w:rsidR="007B368B" w:rsidRDefault="007B368B">
      <w:pPr>
        <w:pStyle w:val="Heading2"/>
        <w:jc w:val="both"/>
      </w:pPr>
      <w:r>
        <w:lastRenderedPageBreak/>
        <w:t>Q</w:t>
      </w:r>
      <w:r w:rsidR="00A76D30">
        <w:t xml:space="preserve">ues </w:t>
      </w:r>
      <w:r>
        <w:t>2</w:t>
      </w:r>
      <w:r w:rsidR="00A76D30">
        <w:t>(10 points)</w:t>
      </w:r>
      <w:r>
        <w:t>:</w:t>
      </w:r>
    </w:p>
    <w:p w:rsidR="007B368B" w:rsidRPr="005B4E39" w:rsidRDefault="007B368B" w:rsidP="007B368B">
      <w:pPr>
        <w:shd w:val="clear" w:color="auto" w:fill="FFFFFF"/>
        <w:spacing w:line="420" w:lineRule="atLeast"/>
        <w:jc w:val="both"/>
        <w:textAlignment w:val="baseline"/>
        <w:rPr>
          <w:rFonts w:eastAsia="Times New Roman"/>
          <w:color w:val="000000"/>
        </w:rPr>
      </w:pPr>
      <w:r w:rsidRPr="005B4E39">
        <w:rPr>
          <w:rFonts w:eastAsia="Times New Roman"/>
          <w:color w:val="000000"/>
        </w:rPr>
        <w:t>A counting semaphore was ini</w:t>
      </w:r>
      <w:r>
        <w:rPr>
          <w:rFonts w:eastAsia="Times New Roman"/>
          <w:color w:val="000000"/>
        </w:rPr>
        <w:t xml:space="preserve">tialized to 10. Then 6 P operations and 4 V </w:t>
      </w:r>
      <w:r w:rsidRPr="005B4E39">
        <w:rPr>
          <w:rFonts w:eastAsia="Times New Roman"/>
          <w:color w:val="000000"/>
        </w:rPr>
        <w:t>operations were completed on this semaphore. The resulting value of the semaphore is</w:t>
      </w:r>
    </w:p>
    <w:p w:rsidR="007B368B" w:rsidRDefault="007B368B" w:rsidP="007B368B">
      <w:pPr>
        <w:shd w:val="clear" w:color="auto" w:fill="FFFFFF"/>
        <w:spacing w:line="420" w:lineRule="atLeast"/>
        <w:jc w:val="both"/>
        <w:textAlignment w:val="baseline"/>
        <w:rPr>
          <w:rFonts w:eastAsia="Times New Roman"/>
          <w:color w:val="000000"/>
          <w:bdr w:val="none" w:sz="0" w:space="0" w:color="auto" w:frame="1"/>
        </w:rPr>
      </w:pPr>
      <w:r w:rsidRPr="005B4E39">
        <w:rPr>
          <w:rFonts w:eastAsia="Times New Roman"/>
          <w:color w:val="000000"/>
          <w:bdr w:val="none" w:sz="0" w:space="0" w:color="auto" w:frame="1"/>
        </w:rPr>
        <w:t xml:space="preserve">(a) 0 </w:t>
      </w:r>
      <w:r>
        <w:rPr>
          <w:rFonts w:eastAsia="Times New Roman"/>
          <w:color w:val="000000"/>
          <w:bdr w:val="none" w:sz="0" w:space="0" w:color="auto" w:frame="1"/>
        </w:rPr>
        <w:t xml:space="preserve">   (b) 8    </w:t>
      </w:r>
      <w:r w:rsidRPr="005B4E39">
        <w:rPr>
          <w:rFonts w:eastAsia="Times New Roman"/>
          <w:color w:val="000000"/>
          <w:bdr w:val="none" w:sz="0" w:space="0" w:color="auto" w:frame="1"/>
        </w:rPr>
        <w:t>(c) 10     (d) 12</w:t>
      </w:r>
    </w:p>
    <w:p w:rsidR="007B368B" w:rsidRDefault="007B368B" w:rsidP="007B368B">
      <w:pPr>
        <w:shd w:val="clear" w:color="auto" w:fill="FFFFFF"/>
        <w:spacing w:line="420" w:lineRule="atLeast"/>
        <w:jc w:val="both"/>
        <w:textAlignment w:val="baseline"/>
        <w:rPr>
          <w:rFonts w:eastAsia="Times New Roman"/>
          <w:color w:val="000000"/>
          <w:bdr w:val="none" w:sz="0" w:space="0" w:color="auto" w:frame="1"/>
        </w:rPr>
      </w:pPr>
    </w:p>
    <w:p w:rsidR="007B368B" w:rsidRPr="005B4E39" w:rsidRDefault="007B368B" w:rsidP="007B368B">
      <w:pPr>
        <w:shd w:val="clear" w:color="auto" w:fill="FFFFFF"/>
        <w:spacing w:line="420" w:lineRule="atLeast"/>
        <w:jc w:val="both"/>
        <w:textAlignment w:val="baseline"/>
        <w:rPr>
          <w:rFonts w:eastAsia="Times New Roman"/>
          <w:color w:val="000000"/>
          <w:bdr w:val="none" w:sz="0" w:space="0" w:color="auto" w:frame="1"/>
        </w:rPr>
      </w:pPr>
      <w:r>
        <w:rPr>
          <w:rFonts w:eastAsia="Times New Roman"/>
          <w:color w:val="000000"/>
          <w:bdr w:val="none" w:sz="0" w:space="0" w:color="auto" w:frame="1"/>
        </w:rPr>
        <w:t>Give brief explanation to support your answer.</w:t>
      </w: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FE42A2" w:rsidRDefault="00870DB3">
      <w:pPr>
        <w:pStyle w:val="Heading2"/>
        <w:jc w:val="both"/>
        <w:rPr>
          <w:b w:val="0"/>
          <w:bCs w:val="0"/>
        </w:rPr>
      </w:pPr>
      <w:r>
        <w:t>Ques</w:t>
      </w:r>
      <w:r>
        <w:rPr>
          <w:spacing w:val="-7"/>
        </w:rPr>
        <w:t xml:space="preserve"> </w:t>
      </w:r>
      <w:r w:rsidR="00A76D30">
        <w:rPr>
          <w:spacing w:val="-7"/>
        </w:rPr>
        <w:t>3</w:t>
      </w:r>
      <w:r>
        <w:t>:</w:t>
      </w:r>
      <w:r>
        <w:rPr>
          <w:spacing w:val="-5"/>
        </w:rPr>
        <w:t xml:space="preserve"> </w:t>
      </w:r>
      <w:r>
        <w:t>(10</w:t>
      </w:r>
      <w:r>
        <w:rPr>
          <w:spacing w:val="-5"/>
        </w:rPr>
        <w:t xml:space="preserve"> </w:t>
      </w:r>
      <w:r>
        <w:t>points)</w:t>
      </w:r>
    </w:p>
    <w:p w:rsidR="00FE42A2" w:rsidRDefault="00FE42A2">
      <w:pPr>
        <w:spacing w:before="8"/>
        <w:rPr>
          <w:rFonts w:ascii="Calibri" w:eastAsia="Calibri" w:hAnsi="Calibri" w:cs="Calibri"/>
          <w:b/>
          <w:bCs/>
          <w:sz w:val="16"/>
          <w:szCs w:val="16"/>
        </w:rPr>
      </w:pPr>
    </w:p>
    <w:p w:rsidR="00FE42A2" w:rsidRDefault="00870DB3">
      <w:pPr>
        <w:pStyle w:val="BodyText"/>
        <w:spacing w:line="275" w:lineRule="auto"/>
        <w:ind w:right="118"/>
        <w:jc w:val="both"/>
      </w:pPr>
      <w:r>
        <w:t>What</w:t>
      </w:r>
      <w:r>
        <w:rPr>
          <w:spacing w:val="15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2"/>
        </w:rPr>
        <w:t>meaning</w:t>
      </w:r>
      <w:r>
        <w:rPr>
          <w:spacing w:val="15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t>term</w:t>
      </w:r>
      <w:r>
        <w:rPr>
          <w:spacing w:val="18"/>
        </w:rPr>
        <w:t xml:space="preserve"> </w:t>
      </w:r>
      <w:r>
        <w:rPr>
          <w:spacing w:val="-2"/>
        </w:rPr>
        <w:t>busy</w:t>
      </w:r>
      <w:r>
        <w:rPr>
          <w:spacing w:val="17"/>
        </w:rPr>
        <w:t xml:space="preserve"> </w:t>
      </w:r>
      <w:r>
        <w:t>waiting?</w:t>
      </w:r>
      <w:r>
        <w:rPr>
          <w:spacing w:val="16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kinds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waiting</w:t>
      </w:r>
      <w:r>
        <w:rPr>
          <w:spacing w:val="18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there</w:t>
      </w:r>
      <w:r>
        <w:rPr>
          <w:spacing w:val="4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spacing w:val="-2"/>
        </w:rPr>
        <w:t>operating</w:t>
      </w:r>
      <w:r>
        <w:rPr>
          <w:spacing w:val="41"/>
          <w:w w:val="99"/>
        </w:rPr>
        <w:t xml:space="preserve"> </w:t>
      </w:r>
      <w:r>
        <w:rPr>
          <w:spacing w:val="-1"/>
        </w:rPr>
        <w:t>system?</w:t>
      </w:r>
      <w:r>
        <w:rPr>
          <w:spacing w:val="-16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-2"/>
        </w:rPr>
        <w:t>busy</w:t>
      </w:r>
      <w:r>
        <w:rPr>
          <w:spacing w:val="-14"/>
        </w:rPr>
        <w:t xml:space="preserve"> </w:t>
      </w:r>
      <w:r>
        <w:t>waiting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t>avoided</w:t>
      </w:r>
      <w:r>
        <w:rPr>
          <w:spacing w:val="-14"/>
        </w:rPr>
        <w:t xml:space="preserve"> </w:t>
      </w:r>
      <w:r>
        <w:t>altogether?</w:t>
      </w:r>
      <w:r>
        <w:rPr>
          <w:spacing w:val="-11"/>
        </w:rPr>
        <w:t xml:space="preserve"> </w:t>
      </w:r>
      <w:r>
        <w:rPr>
          <w:spacing w:val="-2"/>
        </w:rPr>
        <w:t>Explain</w:t>
      </w:r>
      <w:r>
        <w:rPr>
          <w:spacing w:val="-14"/>
        </w:rPr>
        <w:t xml:space="preserve"> </w:t>
      </w:r>
      <w:r>
        <w:rPr>
          <w:spacing w:val="-1"/>
        </w:rPr>
        <w:t>your</w:t>
      </w:r>
      <w:r>
        <w:rPr>
          <w:spacing w:val="-12"/>
        </w:rPr>
        <w:t xml:space="preserve"> </w:t>
      </w:r>
      <w:r>
        <w:t>answer.</w:t>
      </w:r>
    </w:p>
    <w:p w:rsidR="00FE42A2" w:rsidRDefault="00FE42A2">
      <w:pPr>
        <w:rPr>
          <w:rFonts w:ascii="Calibri" w:eastAsia="Calibri" w:hAnsi="Calibri" w:cs="Calibri"/>
        </w:rPr>
      </w:pPr>
    </w:p>
    <w:p w:rsidR="00FE42A2" w:rsidRDefault="00FE42A2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Pr="005B4E39" w:rsidRDefault="00A76D30" w:rsidP="007B368B">
      <w:pPr>
        <w:jc w:val="both"/>
        <w:rPr>
          <w:rFonts w:eastAsia="Calibri"/>
        </w:rPr>
      </w:pPr>
      <w:r>
        <w:rPr>
          <w:rFonts w:eastAsia="Calibri"/>
          <w:b/>
        </w:rPr>
        <w:t>Ques 4</w:t>
      </w:r>
      <w:r w:rsidR="007B368B" w:rsidRPr="005B4E39">
        <w:rPr>
          <w:rFonts w:eastAsia="Calibri"/>
          <w:b/>
        </w:rPr>
        <w:t>. (10 Points)</w:t>
      </w:r>
      <w:r w:rsidR="007B368B" w:rsidRPr="005B4E39">
        <w:rPr>
          <w:rFonts w:eastAsia="Times New Roman"/>
        </w:rPr>
        <w:t xml:space="preserve"> </w:t>
      </w:r>
    </w:p>
    <w:p w:rsidR="007B368B" w:rsidRPr="005B4E39" w:rsidRDefault="007B368B" w:rsidP="007B368B">
      <w:pPr>
        <w:rPr>
          <w:rFonts w:eastAsia="Times New Roman"/>
        </w:rPr>
      </w:pPr>
    </w:p>
    <w:p w:rsidR="007B368B" w:rsidRPr="007B368B" w:rsidRDefault="007B368B">
      <w:pPr>
        <w:pStyle w:val="Heading2"/>
        <w:jc w:val="both"/>
        <w:rPr>
          <w:b w:val="0"/>
        </w:rPr>
      </w:pPr>
      <w:r w:rsidRPr="007B368B">
        <w:rPr>
          <w:rFonts w:asciiTheme="minorHAnsi" w:hAnsiTheme="minorHAnsi"/>
          <w:b w:val="0"/>
        </w:rPr>
        <w:t>Suppose we replace the wait () and signal () operations of monitors with a single construct await(B), where B is a general Boolean expression that causes the process executing it to wait until B become true. Explain why, in general, this construct cannot be implemented efficiently?</w:t>
      </w: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7B368B" w:rsidRDefault="007B368B">
      <w:pPr>
        <w:pStyle w:val="Heading2"/>
        <w:jc w:val="both"/>
      </w:pPr>
    </w:p>
    <w:p w:rsidR="00FE42A2" w:rsidRDefault="00870DB3">
      <w:pPr>
        <w:pStyle w:val="Heading2"/>
        <w:jc w:val="both"/>
        <w:rPr>
          <w:b w:val="0"/>
          <w:bCs w:val="0"/>
        </w:rPr>
      </w:pPr>
      <w:r>
        <w:t>Ques</w:t>
      </w:r>
      <w:r>
        <w:rPr>
          <w:spacing w:val="-14"/>
        </w:rPr>
        <w:t xml:space="preserve"> </w:t>
      </w:r>
      <w:r w:rsidR="004F4428">
        <w:t>5</w:t>
      </w:r>
      <w:r>
        <w:t>:</w:t>
      </w:r>
    </w:p>
    <w:p w:rsidR="00FE42A2" w:rsidRDefault="00A76D30">
      <w:pPr>
        <w:pStyle w:val="BodyText"/>
        <w:jc w:val="both"/>
      </w:pPr>
      <w:r>
        <w:rPr>
          <w:b/>
        </w:rPr>
        <w:t>(2</w:t>
      </w:r>
      <w:r w:rsidR="00870DB3">
        <w:rPr>
          <w:b/>
        </w:rPr>
        <w:t>0</w:t>
      </w:r>
      <w:r w:rsidR="00870DB3">
        <w:rPr>
          <w:b/>
          <w:spacing w:val="33"/>
        </w:rPr>
        <w:t xml:space="preserve"> </w:t>
      </w:r>
      <w:r w:rsidR="00870DB3">
        <w:rPr>
          <w:b/>
        </w:rPr>
        <w:t>points)</w:t>
      </w:r>
      <w:r w:rsidR="00870DB3">
        <w:rPr>
          <w:b/>
          <w:spacing w:val="-9"/>
        </w:rPr>
        <w:t xml:space="preserve"> </w:t>
      </w:r>
      <w:r w:rsidR="00870DB3">
        <w:rPr>
          <w:spacing w:val="-1"/>
        </w:rPr>
        <w:t>The</w:t>
      </w:r>
      <w:r w:rsidR="00870DB3">
        <w:rPr>
          <w:spacing w:val="-11"/>
        </w:rPr>
        <w:t xml:space="preserve"> </w:t>
      </w:r>
      <w:r w:rsidR="00870DB3">
        <w:rPr>
          <w:spacing w:val="-2"/>
        </w:rPr>
        <w:t>following</w:t>
      </w:r>
      <w:r w:rsidR="00870DB3">
        <w:rPr>
          <w:spacing w:val="-12"/>
        </w:rPr>
        <w:t xml:space="preserve"> </w:t>
      </w:r>
      <w:r w:rsidR="00870DB3">
        <w:rPr>
          <w:spacing w:val="-2"/>
        </w:rPr>
        <w:t>pair</w:t>
      </w:r>
      <w:r w:rsidR="00870DB3">
        <w:rPr>
          <w:spacing w:val="-11"/>
        </w:rPr>
        <w:t xml:space="preserve"> </w:t>
      </w:r>
      <w:r w:rsidR="00870DB3">
        <w:rPr>
          <w:spacing w:val="-1"/>
        </w:rPr>
        <w:t>of</w:t>
      </w:r>
      <w:r w:rsidR="00870DB3">
        <w:rPr>
          <w:spacing w:val="-9"/>
        </w:rPr>
        <w:t xml:space="preserve"> </w:t>
      </w:r>
      <w:r w:rsidR="00870DB3">
        <w:rPr>
          <w:spacing w:val="-2"/>
        </w:rPr>
        <w:t>processes</w:t>
      </w:r>
      <w:r w:rsidR="00870DB3">
        <w:rPr>
          <w:spacing w:val="-13"/>
        </w:rPr>
        <w:t xml:space="preserve"> </w:t>
      </w:r>
      <w:r w:rsidR="00870DB3">
        <w:rPr>
          <w:spacing w:val="-1"/>
        </w:rPr>
        <w:t>share</w:t>
      </w:r>
      <w:r w:rsidR="00870DB3">
        <w:rPr>
          <w:spacing w:val="-11"/>
        </w:rPr>
        <w:t xml:space="preserve"> </w:t>
      </w:r>
      <w:r w:rsidR="00870DB3">
        <w:t>a</w:t>
      </w:r>
      <w:r w:rsidR="00870DB3">
        <w:rPr>
          <w:spacing w:val="-9"/>
        </w:rPr>
        <w:t xml:space="preserve"> </w:t>
      </w:r>
      <w:r w:rsidR="00870DB3">
        <w:t>common</w:t>
      </w:r>
      <w:r w:rsidR="00870DB3">
        <w:rPr>
          <w:spacing w:val="-12"/>
        </w:rPr>
        <w:t xml:space="preserve"> </w:t>
      </w:r>
      <w:r w:rsidR="00870DB3">
        <w:t>variable</w:t>
      </w:r>
      <w:r w:rsidR="00870DB3">
        <w:rPr>
          <w:spacing w:val="-12"/>
        </w:rPr>
        <w:t xml:space="preserve"> </w:t>
      </w:r>
      <w:r w:rsidR="00870DB3">
        <w:t>X:</w:t>
      </w:r>
    </w:p>
    <w:p w:rsidR="00FE42A2" w:rsidRDefault="00FE42A2">
      <w:pPr>
        <w:rPr>
          <w:rFonts w:ascii="Calibri" w:eastAsia="Calibri" w:hAnsi="Calibri" w:cs="Calibri"/>
          <w:sz w:val="20"/>
          <w:szCs w:val="20"/>
        </w:rPr>
      </w:pPr>
    </w:p>
    <w:p w:rsidR="00FE42A2" w:rsidRDefault="00FE42A2">
      <w:pPr>
        <w:spacing w:before="7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29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7"/>
        <w:gridCol w:w="1354"/>
        <w:gridCol w:w="1354"/>
      </w:tblGrid>
      <w:tr w:rsidR="00FE42A2">
        <w:trPr>
          <w:trHeight w:hRule="exact" w:val="456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FE42A2"/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before="14"/>
              <w:ind w:left="21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b/>
                <w:spacing w:val="-1"/>
                <w:sz w:val="23"/>
              </w:rPr>
              <w:t>Process</w:t>
            </w:r>
            <w:r>
              <w:rPr>
                <w:rFonts w:ascii="Calibri"/>
                <w:b/>
                <w:spacing w:val="1"/>
                <w:sz w:val="23"/>
              </w:rPr>
              <w:t xml:space="preserve"> </w:t>
            </w:r>
            <w:r>
              <w:rPr>
                <w:rFonts w:ascii="Calibri"/>
                <w:b/>
                <w:sz w:val="23"/>
              </w:rPr>
              <w:t>A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before="14"/>
              <w:ind w:left="218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b/>
                <w:spacing w:val="-1"/>
                <w:sz w:val="23"/>
              </w:rPr>
              <w:t>Process</w:t>
            </w:r>
            <w:r>
              <w:rPr>
                <w:rFonts w:ascii="Calibri"/>
                <w:b/>
                <w:spacing w:val="1"/>
                <w:sz w:val="23"/>
              </w:rPr>
              <w:t xml:space="preserve"> </w:t>
            </w:r>
            <w:r>
              <w:rPr>
                <w:rFonts w:ascii="Calibri"/>
                <w:b/>
                <w:sz w:val="23"/>
              </w:rPr>
              <w:t>B</w:t>
            </w:r>
          </w:p>
        </w:tc>
      </w:tr>
      <w:tr w:rsidR="00FE42A2">
        <w:trPr>
          <w:trHeight w:hRule="exact" w:val="421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before="119"/>
              <w:ind w:left="23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b/>
                <w:spacing w:val="-1"/>
                <w:sz w:val="23"/>
              </w:rPr>
              <w:t>L1: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before="119"/>
              <w:ind w:left="219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/>
                <w:sz w:val="23"/>
              </w:rPr>
              <w:t>int</w:t>
            </w:r>
            <w:proofErr w:type="spellEnd"/>
            <w:r>
              <w:rPr>
                <w:rFonts w:ascii="Calibri"/>
                <w:spacing w:val="-2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before="119"/>
              <w:ind w:left="218"/>
              <w:rPr>
                <w:rFonts w:ascii="Calibri" w:eastAsia="Calibri" w:hAnsi="Calibri" w:cs="Calibri"/>
                <w:sz w:val="23"/>
                <w:szCs w:val="23"/>
              </w:rPr>
            </w:pPr>
            <w:proofErr w:type="spellStart"/>
            <w:r>
              <w:rPr>
                <w:rFonts w:ascii="Calibri"/>
                <w:sz w:val="23"/>
              </w:rPr>
              <w:t>int</w:t>
            </w:r>
            <w:proofErr w:type="spellEnd"/>
            <w:r>
              <w:rPr>
                <w:rFonts w:ascii="Calibri"/>
                <w:spacing w:val="-2"/>
                <w:sz w:val="23"/>
              </w:rPr>
              <w:t xml:space="preserve"> </w:t>
            </w:r>
            <w:r>
              <w:rPr>
                <w:rFonts w:ascii="Calibri"/>
                <w:sz w:val="23"/>
              </w:rPr>
              <w:t>Z</w:t>
            </w:r>
          </w:p>
        </w:tc>
      </w:tr>
      <w:tr w:rsidR="00FE42A2">
        <w:trPr>
          <w:trHeight w:hRule="exact" w:val="281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0" w:lineRule="exact"/>
              <w:ind w:left="23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b/>
                <w:spacing w:val="-1"/>
                <w:sz w:val="23"/>
              </w:rPr>
              <w:t>L2: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0" w:lineRule="exact"/>
              <w:ind w:left="21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Y = X*2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0" w:lineRule="exact"/>
              <w:ind w:left="218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Z = X+1</w:t>
            </w:r>
          </w:p>
        </w:tc>
      </w:tr>
      <w:tr w:rsidR="00FE42A2">
        <w:trPr>
          <w:trHeight w:hRule="exact" w:val="316"/>
        </w:trPr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0" w:lineRule="exact"/>
              <w:ind w:left="230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b/>
                <w:spacing w:val="-1"/>
                <w:sz w:val="23"/>
              </w:rPr>
              <w:t>L3: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0" w:lineRule="exact"/>
              <w:ind w:left="219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X = Y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0" w:lineRule="exact"/>
              <w:ind w:left="218"/>
              <w:rPr>
                <w:rFonts w:ascii="Calibri" w:eastAsia="Calibri" w:hAnsi="Calibri" w:cs="Calibri"/>
                <w:sz w:val="23"/>
                <w:szCs w:val="23"/>
              </w:rPr>
            </w:pPr>
            <w:r>
              <w:rPr>
                <w:rFonts w:ascii="Calibri"/>
                <w:sz w:val="23"/>
              </w:rPr>
              <w:t>X = Z</w:t>
            </w:r>
          </w:p>
        </w:tc>
      </w:tr>
    </w:tbl>
    <w:p w:rsidR="00FE42A2" w:rsidRDefault="00FE42A2">
      <w:pPr>
        <w:spacing w:line="260" w:lineRule="exact"/>
        <w:rPr>
          <w:rFonts w:ascii="Calibri" w:eastAsia="Calibri" w:hAnsi="Calibri" w:cs="Calibri"/>
          <w:sz w:val="23"/>
          <w:szCs w:val="23"/>
        </w:rPr>
        <w:sectPr w:rsidR="00FE42A2">
          <w:type w:val="continuous"/>
          <w:pgSz w:w="12240" w:h="15840"/>
          <w:pgMar w:top="1400" w:right="1300" w:bottom="280" w:left="1340" w:header="720" w:footer="720" w:gutter="0"/>
          <w:cols w:space="720"/>
        </w:sectPr>
      </w:pPr>
    </w:p>
    <w:p w:rsidR="00FE42A2" w:rsidRDefault="00FE42A2">
      <w:pPr>
        <w:spacing w:before="3"/>
        <w:rPr>
          <w:rFonts w:ascii="Calibri" w:eastAsia="Calibri" w:hAnsi="Calibri" w:cs="Calibri"/>
          <w:sz w:val="10"/>
          <w:szCs w:val="10"/>
        </w:rPr>
      </w:pPr>
    </w:p>
    <w:p w:rsidR="00FE42A2" w:rsidRDefault="00870DB3">
      <w:pPr>
        <w:pStyle w:val="BodyText"/>
        <w:spacing w:before="55" w:line="275" w:lineRule="auto"/>
        <w:ind w:right="101"/>
        <w:jc w:val="both"/>
      </w:pPr>
      <w:r>
        <w:t>X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set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5</w:t>
      </w:r>
      <w:r>
        <w:rPr>
          <w:spacing w:val="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rPr>
          <w:spacing w:val="-1"/>
        </w:rPr>
        <w:t>either</w:t>
      </w:r>
      <w:r>
        <w:rPr>
          <w:spacing w:val="2"/>
        </w:rPr>
        <w:t xml:space="preserve"> </w:t>
      </w:r>
      <w:r>
        <w:rPr>
          <w:spacing w:val="-1"/>
        </w:rPr>
        <w:t>process</w:t>
      </w:r>
      <w:r>
        <w:rPr>
          <w:spacing w:val="2"/>
        </w:rPr>
        <w:t xml:space="preserve"> </w:t>
      </w:r>
      <w:r>
        <w:rPr>
          <w:spacing w:val="-1"/>
        </w:rPr>
        <w:t>begins</w:t>
      </w:r>
      <w:r>
        <w:rPr>
          <w:spacing w:val="3"/>
        </w:rPr>
        <w:t xml:space="preserve"> </w:t>
      </w:r>
      <w:r>
        <w:t>execution.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spacing w:val="-1"/>
        </w:rPr>
        <w:t>usual,</w:t>
      </w:r>
      <w:r>
        <w:rPr>
          <w:spacing w:val="2"/>
        </w:rPr>
        <w:t xml:space="preserve"> </w:t>
      </w:r>
      <w:r>
        <w:rPr>
          <w:spacing w:val="-1"/>
        </w:rPr>
        <w:t>statements</w:t>
      </w:r>
      <w:r>
        <w:rPr>
          <w:spacing w:val="1"/>
        </w:rPr>
        <w:t xml:space="preserve"> </w:t>
      </w:r>
      <w:r>
        <w:t>within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executed</w:t>
      </w:r>
      <w:r>
        <w:rPr>
          <w:spacing w:val="47"/>
          <w:w w:val="99"/>
        </w:rPr>
        <w:t xml:space="preserve"> </w:t>
      </w:r>
      <w:r>
        <w:rPr>
          <w:spacing w:val="-1"/>
        </w:rPr>
        <w:t>sequentially,</w:t>
      </w:r>
      <w:r>
        <w:rPr>
          <w:spacing w:val="41"/>
        </w:rPr>
        <w:t xml:space="preserve"> </w:t>
      </w:r>
      <w:r>
        <w:rPr>
          <w:spacing w:val="-1"/>
        </w:rPr>
        <w:t>but</w:t>
      </w:r>
      <w:r>
        <w:rPr>
          <w:spacing w:val="42"/>
        </w:rPr>
        <w:t xml:space="preserve"> </w:t>
      </w:r>
      <w:r>
        <w:rPr>
          <w:rFonts w:cs="Calibri"/>
        </w:rPr>
        <w:t>since</w:t>
      </w:r>
      <w:r>
        <w:rPr>
          <w:rFonts w:cs="Calibri"/>
          <w:spacing w:val="42"/>
        </w:rPr>
        <w:t xml:space="preserve"> </w:t>
      </w:r>
      <w:r>
        <w:rPr>
          <w:rFonts w:cs="Calibri"/>
        </w:rPr>
        <w:t>no</w:t>
      </w:r>
      <w:r>
        <w:rPr>
          <w:rFonts w:cs="Calibri"/>
          <w:spacing w:val="42"/>
        </w:rPr>
        <w:t xml:space="preserve"> </w:t>
      </w:r>
      <w:r>
        <w:rPr>
          <w:rFonts w:cs="Calibri"/>
        </w:rPr>
        <w:t>assumptions</w:t>
      </w:r>
      <w:r>
        <w:rPr>
          <w:rFonts w:cs="Calibri"/>
          <w:spacing w:val="41"/>
        </w:rPr>
        <w:t xml:space="preserve"> </w:t>
      </w:r>
      <w:r>
        <w:rPr>
          <w:rFonts w:cs="Calibri"/>
        </w:rPr>
        <w:t>can</w:t>
      </w:r>
      <w:r>
        <w:rPr>
          <w:rFonts w:cs="Calibri"/>
          <w:spacing w:val="42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42"/>
        </w:rPr>
        <w:t xml:space="preserve"> </w:t>
      </w:r>
      <w:r>
        <w:rPr>
          <w:rFonts w:cs="Calibri"/>
        </w:rPr>
        <w:t>made</w:t>
      </w:r>
      <w:r>
        <w:rPr>
          <w:rFonts w:cs="Calibri"/>
          <w:spacing w:val="41"/>
        </w:rPr>
        <w:t xml:space="preserve"> </w:t>
      </w:r>
      <w:r>
        <w:rPr>
          <w:rFonts w:cs="Calibri"/>
        </w:rPr>
        <w:t>regarding</w:t>
      </w:r>
      <w:r>
        <w:rPr>
          <w:rFonts w:cs="Calibri"/>
          <w:spacing w:val="41"/>
        </w:rPr>
        <w:t xml:space="preserve"> </w:t>
      </w:r>
      <w:r>
        <w:rPr>
          <w:rFonts w:cs="Calibri"/>
        </w:rPr>
        <w:t>each</w:t>
      </w:r>
      <w:r>
        <w:rPr>
          <w:rFonts w:cs="Calibri"/>
          <w:spacing w:val="42"/>
        </w:rPr>
        <w:t xml:space="preserve"> </w:t>
      </w:r>
      <w:r>
        <w:rPr>
          <w:rFonts w:cs="Calibri"/>
        </w:rPr>
        <w:t>process’s</w:t>
      </w:r>
      <w:r>
        <w:rPr>
          <w:rFonts w:cs="Calibri"/>
          <w:spacing w:val="42"/>
        </w:rPr>
        <w:t xml:space="preserve"> </w:t>
      </w:r>
      <w:r>
        <w:rPr>
          <w:rFonts w:cs="Calibri"/>
        </w:rPr>
        <w:t>speed</w:t>
      </w:r>
      <w:r>
        <w:rPr>
          <w:rFonts w:cs="Calibri"/>
          <w:spacing w:val="41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41"/>
        </w:rPr>
        <w:t xml:space="preserve"> </w:t>
      </w:r>
      <w:r>
        <w:rPr>
          <w:rFonts w:cs="Calibri"/>
          <w:spacing w:val="-1"/>
        </w:rPr>
        <w:t>execution,</w:t>
      </w:r>
      <w:r>
        <w:rPr>
          <w:rFonts w:cs="Calibri"/>
          <w:spacing w:val="37"/>
          <w:w w:val="99"/>
        </w:rPr>
        <w:t xml:space="preserve"> </w:t>
      </w:r>
      <w:r>
        <w:rPr>
          <w:spacing w:val="-1"/>
        </w:rPr>
        <w:t>statements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rPr>
          <w:spacing w:val="-1"/>
        </w:rPr>
        <w:t>process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execute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rPr>
          <w:spacing w:val="-1"/>
        </w:rPr>
        <w:t>order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statements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process.</w:t>
      </w:r>
    </w:p>
    <w:p w:rsidR="00FE42A2" w:rsidRDefault="00FE42A2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FE42A2" w:rsidRDefault="00870DB3">
      <w:pPr>
        <w:pStyle w:val="BodyText"/>
        <w:numPr>
          <w:ilvl w:val="0"/>
          <w:numId w:val="1"/>
        </w:numPr>
        <w:tabs>
          <w:tab w:val="left" w:pos="461"/>
        </w:tabs>
        <w:jc w:val="both"/>
      </w:pP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rPr>
          <w:spacing w:val="-1"/>
        </w:rPr>
        <w:t>different</w:t>
      </w:r>
      <w:r>
        <w:rPr>
          <w:spacing w:val="-5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possible</w:t>
      </w:r>
      <w:r>
        <w:rPr>
          <w:spacing w:val="-7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rPr>
          <w:spacing w:val="-1"/>
        </w:rPr>
        <w:t>processes</w:t>
      </w:r>
      <w:r>
        <w:rPr>
          <w:spacing w:val="-4"/>
        </w:rPr>
        <w:t xml:space="preserve"> </w:t>
      </w:r>
      <w:r>
        <w:rPr>
          <w:spacing w:val="-1"/>
        </w:rPr>
        <w:t>finish</w:t>
      </w:r>
      <w:r>
        <w:rPr>
          <w:spacing w:val="-6"/>
        </w:rPr>
        <w:t xml:space="preserve"> </w:t>
      </w:r>
      <w:r>
        <w:rPr>
          <w:spacing w:val="-1"/>
        </w:rPr>
        <w:t>executing?</w:t>
      </w:r>
    </w:p>
    <w:p w:rsidR="00FE42A2" w:rsidRDefault="00FE42A2">
      <w:pPr>
        <w:rPr>
          <w:rFonts w:ascii="Calibri" w:eastAsia="Calibri" w:hAnsi="Calibri" w:cs="Calibri"/>
        </w:rPr>
      </w:pPr>
    </w:p>
    <w:p w:rsidR="00FE42A2" w:rsidRDefault="00FE42A2">
      <w:pPr>
        <w:spacing w:before="11"/>
        <w:rPr>
          <w:rFonts w:ascii="Calibri" w:eastAsia="Calibri" w:hAnsi="Calibri" w:cs="Calibri"/>
          <w:sz w:val="31"/>
          <w:szCs w:val="31"/>
        </w:rPr>
      </w:pPr>
    </w:p>
    <w:p w:rsidR="00FE42A2" w:rsidRDefault="00FE42A2">
      <w:pPr>
        <w:spacing w:before="5"/>
        <w:rPr>
          <w:rFonts w:ascii="Calibri" w:eastAsia="Calibri" w:hAnsi="Calibri" w:cs="Calibri"/>
          <w:sz w:val="25"/>
          <w:szCs w:val="25"/>
        </w:rPr>
      </w:pPr>
    </w:p>
    <w:p w:rsidR="00FE42A2" w:rsidRDefault="00870DB3">
      <w:pPr>
        <w:pStyle w:val="BodyText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suppose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programs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modified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follows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shared</w:t>
      </w:r>
      <w:r>
        <w:rPr>
          <w:spacing w:val="-6"/>
        </w:rPr>
        <w:t xml:space="preserve"> </w:t>
      </w:r>
      <w:r>
        <w:rPr>
          <w:spacing w:val="-1"/>
        </w:rPr>
        <w:t>binary</w:t>
      </w:r>
      <w:r>
        <w:rPr>
          <w:spacing w:val="-5"/>
        </w:rPr>
        <w:t xml:space="preserve"> </w:t>
      </w:r>
      <w:r>
        <w:t>semaphore</w:t>
      </w:r>
      <w:r>
        <w:rPr>
          <w:spacing w:val="-6"/>
        </w:rPr>
        <w:t xml:space="preserve"> </w:t>
      </w:r>
      <w:r>
        <w:rPr>
          <w:spacing w:val="-1"/>
        </w:rPr>
        <w:t>T:</w:t>
      </w:r>
    </w:p>
    <w:p w:rsidR="00FE42A2" w:rsidRDefault="00FE42A2">
      <w:pPr>
        <w:spacing w:before="5"/>
        <w:rPr>
          <w:rFonts w:ascii="Calibri" w:eastAsia="Calibri" w:hAnsi="Calibri" w:cs="Calibri"/>
          <w:sz w:val="27"/>
          <w:szCs w:val="27"/>
        </w:rPr>
      </w:pPr>
    </w:p>
    <w:tbl>
      <w:tblPr>
        <w:tblW w:w="0" w:type="auto"/>
        <w:tblInd w:w="30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1"/>
        <w:gridCol w:w="1571"/>
        <w:gridCol w:w="1443"/>
      </w:tblGrid>
      <w:tr w:rsidR="00FE42A2">
        <w:trPr>
          <w:trHeight w:hRule="exact" w:val="478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FE42A2"/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before="15"/>
              <w:ind w:left="34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Process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before="15"/>
              <w:ind w:left="34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Process</w:t>
            </w:r>
            <w:r>
              <w:rPr>
                <w:rFonts w:ascii="Calibri"/>
                <w:b/>
                <w:spacing w:val="-10"/>
              </w:rPr>
              <w:t xml:space="preserve"> </w:t>
            </w:r>
            <w:r>
              <w:rPr>
                <w:rFonts w:ascii="Calibri"/>
                <w:b/>
              </w:rPr>
              <w:t>B</w:t>
            </w:r>
          </w:p>
        </w:tc>
      </w:tr>
      <w:tr w:rsidR="00FE42A2">
        <w:trPr>
          <w:trHeight w:hRule="exact" w:val="463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before="154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L1: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before="154"/>
              <w:ind w:left="34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int</w:t>
            </w:r>
            <w:proofErr w:type="spellEnd"/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before="154"/>
              <w:ind w:left="348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int</w:t>
            </w:r>
            <w:proofErr w:type="spellEnd"/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Z</w:t>
            </w:r>
          </w:p>
        </w:tc>
      </w:tr>
      <w:tr w:rsidR="00FE42A2">
        <w:trPr>
          <w:trHeight w:hRule="exact" w:val="309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L2: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ind w:left="3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X*2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ind w:left="3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P(T)</w:t>
            </w:r>
          </w:p>
        </w:tc>
      </w:tr>
      <w:tr w:rsidR="00FE42A2">
        <w:trPr>
          <w:trHeight w:hRule="exact" w:val="308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L3: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8" w:lineRule="exact"/>
              <w:ind w:left="3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X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Y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8" w:lineRule="exact"/>
              <w:ind w:left="3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Z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  <w:spacing w:val="-1"/>
              </w:rPr>
              <w:t>X+1</w:t>
            </w:r>
          </w:p>
        </w:tc>
      </w:tr>
      <w:tr w:rsidR="00FE42A2">
        <w:trPr>
          <w:trHeight w:hRule="exact" w:val="324"/>
        </w:trPr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8" w:lineRule="exact"/>
              <w:ind w:left="23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L4: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8" w:lineRule="exact"/>
              <w:ind w:left="34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V(T)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FE42A2" w:rsidRDefault="00870DB3">
            <w:pPr>
              <w:pStyle w:val="TableParagraph"/>
              <w:spacing w:line="268" w:lineRule="exact"/>
              <w:ind w:left="3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X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Z</w:t>
            </w:r>
          </w:p>
        </w:tc>
      </w:tr>
    </w:tbl>
    <w:p w:rsidR="00FE42A2" w:rsidRDefault="00FE42A2">
      <w:pPr>
        <w:rPr>
          <w:rFonts w:ascii="Calibri" w:eastAsia="Calibri" w:hAnsi="Calibri" w:cs="Calibri"/>
          <w:sz w:val="20"/>
          <w:szCs w:val="20"/>
        </w:rPr>
      </w:pPr>
    </w:p>
    <w:p w:rsidR="00FE42A2" w:rsidRDefault="00FE42A2">
      <w:pPr>
        <w:spacing w:before="11"/>
        <w:rPr>
          <w:rFonts w:ascii="Calibri" w:eastAsia="Calibri" w:hAnsi="Calibri" w:cs="Calibri"/>
          <w:sz w:val="24"/>
          <w:szCs w:val="24"/>
        </w:rPr>
      </w:pPr>
    </w:p>
    <w:p w:rsidR="00FE42A2" w:rsidRDefault="00870DB3">
      <w:pPr>
        <w:pStyle w:val="BodyText"/>
        <w:spacing w:before="55" w:line="275" w:lineRule="auto"/>
      </w:pPr>
      <w:r>
        <w:t>T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set</w:t>
      </w:r>
      <w:r>
        <w:t xml:space="preserve"> to 0 </w:t>
      </w:r>
      <w:r>
        <w:rPr>
          <w:spacing w:val="-1"/>
        </w:rPr>
        <w:t>before either</w:t>
      </w:r>
      <w:r>
        <w:rPr>
          <w:spacing w:val="1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begins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or,</w:t>
      </w:r>
      <w:r>
        <w:rPr>
          <w:spacing w:val="1"/>
        </w:rPr>
        <w:t xml:space="preserve"> </w:t>
      </w:r>
      <w:r>
        <w:t xml:space="preserve">as </w:t>
      </w:r>
      <w:r>
        <w:rPr>
          <w:spacing w:val="-1"/>
        </w:rPr>
        <w:t xml:space="preserve">before, </w:t>
      </w:r>
      <w:r>
        <w:t xml:space="preserve">X is </w:t>
      </w:r>
      <w:r>
        <w:rPr>
          <w:spacing w:val="-1"/>
        </w:rPr>
        <w:t>set</w:t>
      </w:r>
      <w:r>
        <w:t xml:space="preserve"> to 5.</w:t>
      </w:r>
      <w:r>
        <w:rPr>
          <w:spacing w:val="-1"/>
        </w:rPr>
        <w:t xml:space="preserve"> </w:t>
      </w:r>
      <w:r>
        <w:t xml:space="preserve">Now, </w:t>
      </w:r>
      <w:r>
        <w:rPr>
          <w:spacing w:val="-1"/>
        </w:rPr>
        <w:t>how</w:t>
      </w:r>
      <w:r>
        <w:rPr>
          <w:spacing w:val="1"/>
        </w:rPr>
        <w:t xml:space="preserve"> </w:t>
      </w:r>
      <w:r>
        <w:t xml:space="preserve">many </w:t>
      </w:r>
      <w:r>
        <w:rPr>
          <w:spacing w:val="-1"/>
        </w:rPr>
        <w:t>different</w:t>
      </w:r>
      <w:r>
        <w:rPr>
          <w:spacing w:val="38"/>
          <w:w w:val="99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X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rPr>
          <w:spacing w:val="-1"/>
        </w:rPr>
        <w:t>possible</w:t>
      </w:r>
      <w:r>
        <w:rPr>
          <w:spacing w:val="-8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rPr>
          <w:spacing w:val="-1"/>
        </w:rPr>
        <w:t>both</w:t>
      </w:r>
      <w:r>
        <w:rPr>
          <w:spacing w:val="-6"/>
        </w:rPr>
        <w:t xml:space="preserve"> </w:t>
      </w:r>
      <w:r>
        <w:rPr>
          <w:spacing w:val="-1"/>
        </w:rPr>
        <w:t>processes</w:t>
      </w:r>
      <w:r>
        <w:rPr>
          <w:spacing w:val="-6"/>
        </w:rPr>
        <w:t xml:space="preserve"> </w:t>
      </w:r>
      <w:r>
        <w:rPr>
          <w:spacing w:val="-1"/>
        </w:rPr>
        <w:t>finish</w:t>
      </w:r>
      <w:r>
        <w:rPr>
          <w:spacing w:val="-6"/>
        </w:rPr>
        <w:t xml:space="preserve"> </w:t>
      </w:r>
      <w:r>
        <w:t>executing?</w:t>
      </w:r>
    </w:p>
    <w:p w:rsidR="00FE42A2" w:rsidRDefault="00FE42A2">
      <w:pPr>
        <w:rPr>
          <w:rFonts w:ascii="Calibri" w:eastAsia="Calibri" w:hAnsi="Calibri" w:cs="Calibri"/>
        </w:rPr>
      </w:pPr>
    </w:p>
    <w:p w:rsidR="00FE42A2" w:rsidRDefault="00FE42A2">
      <w:pPr>
        <w:spacing w:before="7"/>
        <w:rPr>
          <w:rFonts w:ascii="Calibri" w:eastAsia="Calibri" w:hAnsi="Calibri" w:cs="Calibri"/>
          <w:sz w:val="28"/>
          <w:szCs w:val="28"/>
        </w:rPr>
      </w:pPr>
    </w:p>
    <w:p w:rsidR="00FE42A2" w:rsidRDefault="00870DB3">
      <w:pPr>
        <w:ind w:left="2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pacing w:val="-1"/>
          <w:sz w:val="32"/>
          <w:u w:val="thick" w:color="000000"/>
        </w:rPr>
        <w:t>Programming Question</w:t>
      </w:r>
    </w:p>
    <w:p w:rsidR="00FE42A2" w:rsidRDefault="00FE42A2">
      <w:pPr>
        <w:spacing w:before="8"/>
        <w:rPr>
          <w:rFonts w:ascii="Calibri" w:eastAsia="Calibri" w:hAnsi="Calibri" w:cs="Calibri"/>
          <w:b/>
          <w:bCs/>
          <w:sz w:val="25"/>
          <w:szCs w:val="25"/>
        </w:rPr>
      </w:pPr>
    </w:p>
    <w:p w:rsidR="00FE42A2" w:rsidRPr="004F4428" w:rsidRDefault="00870DB3">
      <w:pPr>
        <w:pStyle w:val="BodyText"/>
        <w:spacing w:before="55"/>
        <w:rPr>
          <w:b/>
        </w:rPr>
      </w:pPr>
      <w:r w:rsidRPr="004F4428">
        <w:rPr>
          <w:b/>
        </w:rPr>
        <w:t>Ques</w:t>
      </w:r>
      <w:r w:rsidRPr="004F4428">
        <w:rPr>
          <w:b/>
          <w:spacing w:val="-7"/>
        </w:rPr>
        <w:t xml:space="preserve"> </w:t>
      </w:r>
      <w:r w:rsidR="004F4428">
        <w:rPr>
          <w:b/>
        </w:rPr>
        <w:t>6</w:t>
      </w:r>
      <w:bookmarkStart w:id="0" w:name="_GoBack"/>
      <w:bookmarkEnd w:id="0"/>
      <w:r w:rsidRPr="004F4428">
        <w:rPr>
          <w:b/>
        </w:rPr>
        <w:t>:</w:t>
      </w:r>
      <w:r w:rsidRPr="004F4428">
        <w:rPr>
          <w:b/>
          <w:spacing w:val="-5"/>
        </w:rPr>
        <w:t xml:space="preserve"> </w:t>
      </w:r>
      <w:r w:rsidRPr="004F4428">
        <w:rPr>
          <w:b/>
          <w:spacing w:val="-1"/>
        </w:rPr>
        <w:t>(30</w:t>
      </w:r>
      <w:r w:rsidRPr="004F4428">
        <w:rPr>
          <w:b/>
          <w:spacing w:val="-5"/>
        </w:rPr>
        <w:t xml:space="preserve"> </w:t>
      </w:r>
      <w:r w:rsidRPr="004F4428">
        <w:rPr>
          <w:b/>
        </w:rPr>
        <w:t>points)</w:t>
      </w:r>
    </w:p>
    <w:p w:rsidR="00FE42A2" w:rsidRDefault="00870DB3">
      <w:pPr>
        <w:pStyle w:val="BodyText"/>
        <w:spacing w:before="40"/>
      </w:pPr>
      <w:r>
        <w:rPr>
          <w:rFonts w:cs="Calibri"/>
        </w:rPr>
        <w:t>Solve</w:t>
      </w:r>
      <w:r>
        <w:rPr>
          <w:rFonts w:cs="Calibri"/>
          <w:spacing w:val="-9"/>
        </w:rPr>
        <w:t xml:space="preserve"> </w:t>
      </w:r>
      <w:r>
        <w:rPr>
          <w:rFonts w:cs="Calibri"/>
          <w:spacing w:val="-1"/>
        </w:rPr>
        <w:t>the</w:t>
      </w:r>
      <w:r>
        <w:rPr>
          <w:rFonts w:cs="Calibri"/>
          <w:spacing w:val="-7"/>
        </w:rPr>
        <w:t xml:space="preserve"> </w:t>
      </w:r>
      <w:r>
        <w:rPr>
          <w:rFonts w:cs="Calibri"/>
        </w:rPr>
        <w:t>dining</w:t>
      </w:r>
      <w:r>
        <w:rPr>
          <w:rFonts w:cs="Calibri"/>
          <w:spacing w:val="-8"/>
        </w:rPr>
        <w:t xml:space="preserve"> </w:t>
      </w:r>
      <w:r>
        <w:rPr>
          <w:rFonts w:cs="Calibri"/>
        </w:rPr>
        <w:t>philosopher’s</w:t>
      </w:r>
      <w:r>
        <w:rPr>
          <w:rFonts w:cs="Calibri"/>
          <w:spacing w:val="-6"/>
        </w:rPr>
        <w:t xml:space="preserve"> </w:t>
      </w:r>
      <w:r>
        <w:rPr>
          <w:spacing w:val="-1"/>
        </w:rPr>
        <w:t>problem</w:t>
      </w:r>
      <w:r>
        <w:rPr>
          <w:spacing w:val="-7"/>
        </w:rPr>
        <w:t xml:space="preserve"> </w:t>
      </w:r>
      <w:r>
        <w:rPr>
          <w:spacing w:val="-1"/>
        </w:rPr>
        <w:t>using</w:t>
      </w:r>
      <w:r>
        <w:rPr>
          <w:spacing w:val="-7"/>
        </w:rPr>
        <w:t xml:space="preserve"> </w:t>
      </w:r>
      <w:r>
        <w:t>monitors</w:t>
      </w:r>
      <w:r>
        <w:rPr>
          <w:spacing w:val="-7"/>
        </w:rPr>
        <w:t xml:space="preserve"> </w:t>
      </w:r>
      <w:r>
        <w:t>instead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semaphores.</w:t>
      </w:r>
    </w:p>
    <w:sectPr w:rsidR="00FE42A2">
      <w:pgSz w:w="12240" w:h="15840"/>
      <w:pgMar w:top="1500" w:right="136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16254"/>
    <w:multiLevelType w:val="hybridMultilevel"/>
    <w:tmpl w:val="1426582A"/>
    <w:lvl w:ilvl="0" w:tplc="955EDDF6">
      <w:start w:val="1"/>
      <w:numFmt w:val="lowerLetter"/>
      <w:lvlText w:val="(%1)"/>
      <w:lvlJc w:val="left"/>
      <w:pPr>
        <w:ind w:left="460" w:hanging="360"/>
      </w:pPr>
      <w:rPr>
        <w:rFonts w:ascii="Calibri" w:eastAsia="Calibri" w:hAnsi="Calibri" w:hint="default"/>
        <w:spacing w:val="-1"/>
        <w:w w:val="99"/>
        <w:sz w:val="22"/>
        <w:szCs w:val="22"/>
      </w:rPr>
    </w:lvl>
    <w:lvl w:ilvl="1" w:tplc="BD0E6BB0">
      <w:start w:val="1"/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CE088B6C">
      <w:start w:val="1"/>
      <w:numFmt w:val="bullet"/>
      <w:lvlText w:val="•"/>
      <w:lvlJc w:val="left"/>
      <w:pPr>
        <w:ind w:left="2272" w:hanging="360"/>
      </w:pPr>
      <w:rPr>
        <w:rFonts w:hint="default"/>
      </w:rPr>
    </w:lvl>
    <w:lvl w:ilvl="3" w:tplc="40DEF9BC">
      <w:start w:val="1"/>
      <w:numFmt w:val="bullet"/>
      <w:lvlText w:val="•"/>
      <w:lvlJc w:val="left"/>
      <w:pPr>
        <w:ind w:left="3178" w:hanging="360"/>
      </w:pPr>
      <w:rPr>
        <w:rFonts w:hint="default"/>
      </w:rPr>
    </w:lvl>
    <w:lvl w:ilvl="4" w:tplc="417248A4">
      <w:start w:val="1"/>
      <w:numFmt w:val="bullet"/>
      <w:lvlText w:val="•"/>
      <w:lvlJc w:val="left"/>
      <w:pPr>
        <w:ind w:left="4084" w:hanging="360"/>
      </w:pPr>
      <w:rPr>
        <w:rFonts w:hint="default"/>
      </w:rPr>
    </w:lvl>
    <w:lvl w:ilvl="5" w:tplc="119030E4">
      <w:start w:val="1"/>
      <w:numFmt w:val="bullet"/>
      <w:lvlText w:val="•"/>
      <w:lvlJc w:val="left"/>
      <w:pPr>
        <w:ind w:left="4990" w:hanging="360"/>
      </w:pPr>
      <w:rPr>
        <w:rFonts w:hint="default"/>
      </w:rPr>
    </w:lvl>
    <w:lvl w:ilvl="6" w:tplc="03680F5C">
      <w:start w:val="1"/>
      <w:numFmt w:val="bullet"/>
      <w:lvlText w:val="•"/>
      <w:lvlJc w:val="left"/>
      <w:pPr>
        <w:ind w:left="5896" w:hanging="360"/>
      </w:pPr>
      <w:rPr>
        <w:rFonts w:hint="default"/>
      </w:rPr>
    </w:lvl>
    <w:lvl w:ilvl="7" w:tplc="B2503084">
      <w:start w:val="1"/>
      <w:numFmt w:val="bullet"/>
      <w:lvlText w:val="•"/>
      <w:lvlJc w:val="left"/>
      <w:pPr>
        <w:ind w:left="6802" w:hanging="360"/>
      </w:pPr>
      <w:rPr>
        <w:rFonts w:hint="default"/>
      </w:rPr>
    </w:lvl>
    <w:lvl w:ilvl="8" w:tplc="A3D220D4">
      <w:start w:val="1"/>
      <w:numFmt w:val="bullet"/>
      <w:lvlText w:val="•"/>
      <w:lvlJc w:val="left"/>
      <w:pPr>
        <w:ind w:left="770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A2"/>
    <w:rsid w:val="004F4428"/>
    <w:rsid w:val="007B368B"/>
    <w:rsid w:val="00870DB3"/>
    <w:rsid w:val="00A76D30"/>
    <w:rsid w:val="00FE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E6B6"/>
  <w15:docId w15:val="{860C15CF-FDE6-4E0D-B3E9-91836719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670"/>
      <w:outlineLvl w:val="0"/>
    </w:pPr>
    <w:rPr>
      <w:rFonts w:ascii="Calibri" w:eastAsia="Calibri" w:hAnsi="Calibri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70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Sai Srinivas Reddy Erla</cp:lastModifiedBy>
  <cp:revision>3</cp:revision>
  <dcterms:created xsi:type="dcterms:W3CDTF">2017-02-01T22:52:00Z</dcterms:created>
  <dcterms:modified xsi:type="dcterms:W3CDTF">2017-02-02T20:12:00Z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2015-10-07T00:00:00Z</vt:filetime>
  </property>
  <property fmtid="{D5CDD505-2E9C-101B-9397-08002B2CF9AE}" pid="3" name="LastSaved">
    <vt:filetime>2016-04-17T00:00:00Z</vt:filetime>
  </property>
</Properties>
</file>