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tblpY="-45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7"/>
        <w:gridCol w:w="4859"/>
      </w:tblGrid>
      <w:tr w:rsidR="00785285" w14:paraId="180492BF" w14:textId="77777777">
        <w:trPr>
          <w:trHeight w:val="1670"/>
        </w:trPr>
        <w:tc>
          <w:tcPr>
            <w:tcW w:w="4427" w:type="dxa"/>
            <w:vMerge w:val="restart"/>
          </w:tcPr>
          <w:p w14:paraId="180492A6" w14:textId="77777777" w:rsidR="00785285" w:rsidRDefault="00E930DF">
            <w:pPr>
              <w:jc w:val="center"/>
              <w:rPr>
                <w:rFonts w:asciiTheme="minorHAnsi" w:hAnsiTheme="minorHAnsi" w:cstheme="minorHAnsi"/>
                <w:sz w:val="20"/>
              </w:rPr>
            </w:pPr>
            <w:r>
              <w:rPr>
                <w:rFonts w:asciiTheme="minorHAnsi" w:hAnsiTheme="minorHAnsi" w:cstheme="minorHAnsi"/>
                <w:sz w:val="20"/>
              </w:rPr>
              <w:t xml:space="preserve">                                                       </w:t>
            </w:r>
          </w:p>
          <w:p w14:paraId="180492A7" w14:textId="77777777" w:rsidR="00785285" w:rsidRDefault="00785285">
            <w:pPr>
              <w:jc w:val="center"/>
              <w:rPr>
                <w:rFonts w:asciiTheme="minorHAnsi" w:hAnsiTheme="minorHAnsi" w:cstheme="minorHAnsi"/>
                <w:sz w:val="20"/>
              </w:rPr>
            </w:pPr>
          </w:p>
          <w:p w14:paraId="180492A8" w14:textId="77777777" w:rsidR="00785285" w:rsidRDefault="004F638A">
            <w:pPr>
              <w:jc w:val="center"/>
              <w:rPr>
                <w:rFonts w:asciiTheme="minorHAnsi" w:hAnsiTheme="minorHAnsi" w:cstheme="minorHAnsi"/>
                <w:b/>
                <w:sz w:val="20"/>
              </w:rPr>
            </w:pPr>
            <w:r w:rsidRPr="004F638A">
              <w:rPr>
                <w:rFonts w:ascii="Calibri" w:eastAsia="Calibri" w:hAnsi="Calibri"/>
                <w:noProof/>
                <w:sz w:val="22"/>
                <w:szCs w:val="22"/>
                <w:lang w:val="fr-BE" w:eastAsia="fr-BE"/>
              </w:rPr>
              <w:drawing>
                <wp:inline distT="0" distB="0" distL="0" distR="0" wp14:anchorId="1804934C" wp14:editId="1804934D">
                  <wp:extent cx="2026920" cy="312420"/>
                  <wp:effectExtent l="0" t="0" r="0" b="0"/>
                  <wp:docPr id="3" name="Image 4" descr="cid:image002.png@01DA0341.E1110EC0"/>
                  <wp:cNvGraphicFramePr/>
                  <a:graphic xmlns:a="http://schemas.openxmlformats.org/drawingml/2006/main">
                    <a:graphicData uri="http://schemas.openxmlformats.org/drawingml/2006/picture">
                      <pic:pic xmlns:pic="http://schemas.openxmlformats.org/drawingml/2006/picture">
                        <pic:nvPicPr>
                          <pic:cNvPr id="1" name="Image 4" descr="cid:image002.png@01DA0341.E1110EC0"/>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6920" cy="312420"/>
                          </a:xfrm>
                          <a:prstGeom prst="rect">
                            <a:avLst/>
                          </a:prstGeom>
                          <a:noFill/>
                          <a:ln>
                            <a:noFill/>
                          </a:ln>
                        </pic:spPr>
                      </pic:pic>
                    </a:graphicData>
                  </a:graphic>
                </wp:inline>
              </w:drawing>
            </w:r>
          </w:p>
          <w:p w14:paraId="180492A9" w14:textId="77777777" w:rsidR="00785285" w:rsidRDefault="00785285">
            <w:pPr>
              <w:jc w:val="center"/>
              <w:rPr>
                <w:rFonts w:asciiTheme="minorHAnsi" w:hAnsiTheme="minorHAnsi" w:cstheme="minorHAnsi"/>
                <w:b/>
                <w:sz w:val="20"/>
              </w:rPr>
            </w:pPr>
          </w:p>
          <w:p w14:paraId="180492AA" w14:textId="77777777" w:rsidR="00785285" w:rsidRDefault="00E930DF">
            <w:pPr>
              <w:jc w:val="center"/>
              <w:rPr>
                <w:rFonts w:asciiTheme="minorHAnsi" w:hAnsiTheme="minorHAnsi" w:cstheme="minorHAnsi"/>
                <w:b/>
                <w:sz w:val="20"/>
              </w:rPr>
            </w:pPr>
            <w:r>
              <w:rPr>
                <w:rFonts w:asciiTheme="minorHAnsi" w:hAnsiTheme="minorHAnsi" w:cstheme="minorHAnsi"/>
                <w:b/>
                <w:sz w:val="20"/>
              </w:rPr>
              <w:t>MINISTERE DE LA FEDERATION WALLONIE-BRUXELLES</w:t>
            </w:r>
          </w:p>
          <w:p w14:paraId="180492AB" w14:textId="77777777" w:rsidR="00785285" w:rsidRDefault="00785285">
            <w:pPr>
              <w:jc w:val="center"/>
              <w:rPr>
                <w:rFonts w:asciiTheme="minorHAnsi" w:hAnsiTheme="minorHAnsi" w:cstheme="minorHAnsi"/>
                <w:sz w:val="20"/>
              </w:rPr>
            </w:pPr>
          </w:p>
          <w:p w14:paraId="180492AC" w14:textId="77777777" w:rsidR="00785285" w:rsidRDefault="00E930DF">
            <w:pPr>
              <w:jc w:val="center"/>
              <w:rPr>
                <w:rFonts w:asciiTheme="minorHAnsi" w:hAnsiTheme="minorHAnsi" w:cstheme="minorHAnsi"/>
                <w:sz w:val="20"/>
              </w:rPr>
            </w:pPr>
            <w:r>
              <w:rPr>
                <w:rFonts w:asciiTheme="minorHAnsi" w:hAnsiTheme="minorHAnsi" w:cstheme="minorHAnsi"/>
                <w:sz w:val="20"/>
              </w:rPr>
              <w:t>Administration générale de l’Enseignement</w:t>
            </w:r>
          </w:p>
          <w:p w14:paraId="180492AD" w14:textId="77777777" w:rsidR="00785285" w:rsidRDefault="00785285">
            <w:pPr>
              <w:jc w:val="center"/>
              <w:rPr>
                <w:rFonts w:asciiTheme="minorHAnsi" w:hAnsiTheme="minorHAnsi" w:cstheme="minorHAnsi"/>
                <w:sz w:val="20"/>
              </w:rPr>
            </w:pPr>
          </w:p>
          <w:p w14:paraId="180492AE" w14:textId="77777777" w:rsidR="00785285" w:rsidRDefault="00E930DF">
            <w:pPr>
              <w:jc w:val="center"/>
              <w:rPr>
                <w:rFonts w:asciiTheme="minorHAnsi" w:hAnsiTheme="minorHAnsi" w:cstheme="minorHAnsi"/>
                <w:sz w:val="20"/>
              </w:rPr>
            </w:pPr>
            <w:r>
              <w:rPr>
                <w:rFonts w:asciiTheme="minorHAnsi" w:hAnsiTheme="minorHAnsi" w:cstheme="minorHAnsi"/>
                <w:sz w:val="20"/>
              </w:rPr>
              <w:t xml:space="preserve">Direction générale des Personnels de l’Enseignement </w:t>
            </w:r>
          </w:p>
          <w:p w14:paraId="180492AF" w14:textId="77777777" w:rsidR="00785285" w:rsidRDefault="00785285">
            <w:pPr>
              <w:jc w:val="center"/>
              <w:rPr>
                <w:rFonts w:asciiTheme="minorHAnsi" w:hAnsiTheme="minorHAnsi" w:cstheme="minorHAnsi"/>
                <w:sz w:val="20"/>
              </w:rPr>
            </w:pPr>
          </w:p>
          <w:p w14:paraId="180492B0" w14:textId="77777777" w:rsidR="00785285" w:rsidRDefault="00785285">
            <w:pPr>
              <w:jc w:val="center"/>
              <w:rPr>
                <w:rFonts w:asciiTheme="minorHAnsi" w:hAnsiTheme="minorHAnsi" w:cstheme="minorHAnsi"/>
                <w:sz w:val="20"/>
              </w:rPr>
            </w:pPr>
          </w:p>
          <w:p w14:paraId="180492B1" w14:textId="77777777" w:rsidR="00785285" w:rsidRDefault="00E930DF">
            <w:pPr>
              <w:jc w:val="center"/>
              <w:rPr>
                <w:rFonts w:asciiTheme="minorHAnsi" w:hAnsiTheme="minorHAnsi" w:cstheme="minorHAnsi"/>
                <w:b/>
                <w:szCs w:val="24"/>
              </w:rPr>
            </w:pPr>
            <w:r>
              <w:rPr>
                <w:rFonts w:asciiTheme="minorHAnsi" w:hAnsiTheme="minorHAnsi" w:cstheme="minorHAnsi"/>
                <w:b/>
                <w:szCs w:val="24"/>
              </w:rPr>
              <w:t>RESEAU LIBRE</w:t>
            </w:r>
          </w:p>
        </w:tc>
        <w:tc>
          <w:tcPr>
            <w:tcW w:w="4859" w:type="dxa"/>
          </w:tcPr>
          <w:p w14:paraId="180492B2" w14:textId="77777777" w:rsidR="00785285" w:rsidRDefault="00785285">
            <w:pPr>
              <w:rPr>
                <w:rFonts w:asciiTheme="minorHAnsi" w:hAnsiTheme="minorHAnsi" w:cstheme="minorHAnsi"/>
                <w:sz w:val="20"/>
              </w:rPr>
            </w:pPr>
          </w:p>
          <w:p w14:paraId="180492B3" w14:textId="77777777" w:rsidR="00785285" w:rsidRDefault="00785285">
            <w:pPr>
              <w:rPr>
                <w:rFonts w:asciiTheme="minorHAnsi" w:hAnsiTheme="minorHAnsi" w:cstheme="minorHAnsi"/>
                <w:sz w:val="20"/>
              </w:rPr>
            </w:pPr>
          </w:p>
          <w:p w14:paraId="180492B4" w14:textId="77777777" w:rsidR="00785285" w:rsidRDefault="00E930DF">
            <w:pPr>
              <w:rPr>
                <w:rFonts w:asciiTheme="minorHAnsi" w:hAnsiTheme="minorHAnsi" w:cstheme="minorHAnsi"/>
                <w:sz w:val="20"/>
              </w:rPr>
            </w:pPr>
            <w:r>
              <w:rPr>
                <w:rFonts w:asciiTheme="minorHAnsi" w:hAnsiTheme="minorHAnsi" w:cstheme="minorHAnsi"/>
                <w:sz w:val="20"/>
              </w:rPr>
              <w:t>Dénomination de l’établissement :</w:t>
            </w:r>
          </w:p>
          <w:p w14:paraId="180492B5" w14:textId="77777777" w:rsidR="00785285" w:rsidRDefault="00785285">
            <w:pPr>
              <w:rPr>
                <w:rFonts w:asciiTheme="minorHAnsi" w:hAnsiTheme="minorHAnsi" w:cstheme="minorHAnsi"/>
                <w:sz w:val="20"/>
              </w:rPr>
            </w:pPr>
          </w:p>
          <w:p w14:paraId="180492B6" w14:textId="77777777" w:rsidR="00785285" w:rsidRDefault="00785285">
            <w:pPr>
              <w:rPr>
                <w:rFonts w:asciiTheme="minorHAnsi" w:hAnsiTheme="minorHAnsi" w:cstheme="minorHAnsi"/>
                <w:sz w:val="20"/>
              </w:rPr>
            </w:pPr>
          </w:p>
          <w:p w14:paraId="180492B7" w14:textId="77777777" w:rsidR="00785285" w:rsidRDefault="00E930DF">
            <w:pPr>
              <w:rPr>
                <w:rFonts w:asciiTheme="minorHAnsi" w:hAnsiTheme="minorHAnsi" w:cstheme="minorHAnsi"/>
                <w:sz w:val="20"/>
              </w:rPr>
            </w:pPr>
            <w:r>
              <w:rPr>
                <w:rFonts w:asciiTheme="minorHAnsi" w:hAnsiTheme="minorHAnsi" w:cstheme="minorHAnsi"/>
                <w:sz w:val="20"/>
              </w:rPr>
              <w:t>Adresse :</w:t>
            </w:r>
          </w:p>
          <w:p w14:paraId="180492B8" w14:textId="77777777" w:rsidR="00785285" w:rsidRDefault="00785285">
            <w:pPr>
              <w:rPr>
                <w:rFonts w:asciiTheme="minorHAnsi" w:hAnsiTheme="minorHAnsi" w:cstheme="minorHAnsi"/>
                <w:sz w:val="20"/>
              </w:rPr>
            </w:pPr>
          </w:p>
          <w:p w14:paraId="180492B9" w14:textId="77777777" w:rsidR="00785285" w:rsidRDefault="00785285">
            <w:pPr>
              <w:rPr>
                <w:rFonts w:asciiTheme="minorHAnsi" w:hAnsiTheme="minorHAnsi" w:cstheme="minorHAnsi"/>
                <w:sz w:val="20"/>
              </w:rPr>
            </w:pPr>
          </w:p>
          <w:p w14:paraId="180492BA" w14:textId="77777777" w:rsidR="00785285" w:rsidRDefault="00E930DF">
            <w:pPr>
              <w:rPr>
                <w:rFonts w:asciiTheme="minorHAnsi" w:hAnsiTheme="minorHAnsi" w:cstheme="minorHAnsi"/>
                <w:sz w:val="20"/>
              </w:rPr>
            </w:pPr>
            <w:r>
              <w:rPr>
                <w:rFonts w:asciiTheme="minorHAnsi" w:hAnsiTheme="minorHAnsi" w:cstheme="minorHAnsi"/>
                <w:sz w:val="20"/>
              </w:rPr>
              <w:t>N° tel :</w:t>
            </w:r>
          </w:p>
          <w:p w14:paraId="180492BB" w14:textId="77777777" w:rsidR="00785285" w:rsidRDefault="00E930DF">
            <w:pPr>
              <w:rPr>
                <w:rFonts w:asciiTheme="minorHAnsi" w:hAnsiTheme="minorHAnsi" w:cstheme="minorHAnsi"/>
                <w:sz w:val="20"/>
              </w:rPr>
            </w:pPr>
            <w:r>
              <w:rPr>
                <w:rFonts w:asciiTheme="minorHAnsi" w:hAnsiTheme="minorHAnsi" w:cstheme="minorHAnsi"/>
                <w:sz w:val="20"/>
              </w:rPr>
              <w:t>N° fax</w:t>
            </w:r>
          </w:p>
          <w:p w14:paraId="180492BC" w14:textId="77777777" w:rsidR="00785285" w:rsidRDefault="00E930DF">
            <w:pPr>
              <w:rPr>
                <w:rFonts w:asciiTheme="minorHAnsi" w:hAnsiTheme="minorHAnsi" w:cstheme="minorHAnsi"/>
                <w:sz w:val="20"/>
              </w:rPr>
            </w:pPr>
            <w:r>
              <w:rPr>
                <w:rFonts w:asciiTheme="minorHAnsi" w:hAnsiTheme="minorHAnsi" w:cstheme="minorHAnsi"/>
                <w:sz w:val="20"/>
              </w:rPr>
              <w:t>E-mail :</w:t>
            </w:r>
          </w:p>
          <w:p w14:paraId="180492BD" w14:textId="77777777" w:rsidR="00785285" w:rsidRDefault="00E930DF">
            <w:pPr>
              <w:rPr>
                <w:rFonts w:asciiTheme="minorHAnsi" w:hAnsiTheme="minorHAnsi" w:cstheme="minorHAnsi"/>
                <w:sz w:val="20"/>
              </w:rPr>
            </w:pPr>
            <w:r>
              <w:rPr>
                <w:rFonts w:asciiTheme="minorHAnsi" w:hAnsiTheme="minorHAnsi" w:cstheme="minorHAnsi"/>
                <w:sz w:val="20"/>
              </w:rPr>
              <w:t>N° FASE :</w:t>
            </w:r>
          </w:p>
          <w:p w14:paraId="180492BE" w14:textId="77777777" w:rsidR="00785285" w:rsidRDefault="00785285">
            <w:pPr>
              <w:rPr>
                <w:rFonts w:asciiTheme="minorHAnsi" w:hAnsiTheme="minorHAnsi" w:cstheme="minorHAnsi"/>
                <w:sz w:val="20"/>
              </w:rPr>
            </w:pPr>
          </w:p>
        </w:tc>
      </w:tr>
      <w:tr w:rsidR="00785285" w14:paraId="180492D6" w14:textId="77777777">
        <w:trPr>
          <w:trHeight w:val="1108"/>
        </w:trPr>
        <w:tc>
          <w:tcPr>
            <w:tcW w:w="4427" w:type="dxa"/>
            <w:vMerge/>
          </w:tcPr>
          <w:p w14:paraId="180492C0" w14:textId="77777777" w:rsidR="00785285" w:rsidRDefault="00785285">
            <w:pPr>
              <w:rPr>
                <w:rFonts w:asciiTheme="minorHAnsi" w:hAnsiTheme="minorHAnsi" w:cstheme="minorHAnsi"/>
                <w:sz w:val="20"/>
              </w:rPr>
            </w:pPr>
          </w:p>
        </w:tc>
        <w:tc>
          <w:tcPr>
            <w:tcW w:w="4859" w:type="dxa"/>
          </w:tcPr>
          <w:p w14:paraId="180492C1" w14:textId="77777777" w:rsidR="00785285" w:rsidRDefault="00E930DF">
            <w:pPr>
              <w:rPr>
                <w:rFonts w:asciiTheme="minorHAnsi" w:hAnsiTheme="minorHAnsi" w:cstheme="minorHAnsi"/>
                <w:sz w:val="20"/>
              </w:rPr>
            </w:pPr>
            <w:r>
              <w:rPr>
                <w:rFonts w:asciiTheme="minorHAnsi" w:hAnsiTheme="minorHAnsi" w:cstheme="minorHAnsi"/>
                <w:sz w:val="20"/>
              </w:rPr>
              <w:t>Matricule établissement :</w:t>
            </w:r>
          </w:p>
          <w:p w14:paraId="180492C2" w14:textId="77777777" w:rsidR="00785285" w:rsidRDefault="00785285">
            <w:pPr>
              <w:rPr>
                <w:rFonts w:asciiTheme="minorHAnsi" w:hAnsiTheme="minorHAnsi" w:cstheme="minorHAnsi"/>
                <w:sz w:val="20"/>
              </w:rPr>
            </w:pP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67"/>
              <w:gridCol w:w="267"/>
              <w:gridCol w:w="268"/>
              <w:gridCol w:w="267"/>
              <w:gridCol w:w="268"/>
              <w:gridCol w:w="268"/>
              <w:gridCol w:w="268"/>
              <w:gridCol w:w="268"/>
              <w:gridCol w:w="268"/>
              <w:gridCol w:w="268"/>
              <w:gridCol w:w="268"/>
              <w:gridCol w:w="268"/>
              <w:gridCol w:w="268"/>
              <w:gridCol w:w="268"/>
              <w:gridCol w:w="268"/>
              <w:gridCol w:w="268"/>
              <w:gridCol w:w="268"/>
            </w:tblGrid>
            <w:tr w:rsidR="00785285" w14:paraId="180492D4" w14:textId="77777777">
              <w:tc>
                <w:tcPr>
                  <w:tcW w:w="267" w:type="dxa"/>
                </w:tcPr>
                <w:p w14:paraId="180492C3" w14:textId="77777777" w:rsidR="00785285" w:rsidRDefault="00785285" w:rsidP="005372F7">
                  <w:pPr>
                    <w:framePr w:hSpace="141" w:wrap="around" w:hAnchor="text" w:y="-450"/>
                    <w:rPr>
                      <w:rFonts w:asciiTheme="minorHAnsi" w:hAnsiTheme="minorHAnsi" w:cstheme="minorHAnsi"/>
                      <w:sz w:val="20"/>
                    </w:rPr>
                  </w:pPr>
                </w:p>
              </w:tc>
              <w:tc>
                <w:tcPr>
                  <w:tcW w:w="267" w:type="dxa"/>
                </w:tcPr>
                <w:p w14:paraId="180492C4"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5" w14:textId="77777777" w:rsidR="00785285" w:rsidRDefault="00785285" w:rsidP="005372F7">
                  <w:pPr>
                    <w:framePr w:hSpace="141" w:wrap="around" w:hAnchor="text" w:y="-450"/>
                    <w:rPr>
                      <w:rFonts w:asciiTheme="minorHAnsi" w:hAnsiTheme="minorHAnsi" w:cstheme="minorHAnsi"/>
                      <w:sz w:val="20"/>
                    </w:rPr>
                  </w:pPr>
                </w:p>
              </w:tc>
              <w:tc>
                <w:tcPr>
                  <w:tcW w:w="267" w:type="dxa"/>
                </w:tcPr>
                <w:p w14:paraId="180492C6"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7"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8"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9"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A"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B"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C"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D"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E"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CF"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D0"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D1"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D2" w14:textId="77777777" w:rsidR="00785285" w:rsidRDefault="00785285" w:rsidP="005372F7">
                  <w:pPr>
                    <w:framePr w:hSpace="141" w:wrap="around" w:hAnchor="text" w:y="-450"/>
                    <w:rPr>
                      <w:rFonts w:asciiTheme="minorHAnsi" w:hAnsiTheme="minorHAnsi" w:cstheme="minorHAnsi"/>
                      <w:sz w:val="20"/>
                    </w:rPr>
                  </w:pPr>
                </w:p>
              </w:tc>
              <w:tc>
                <w:tcPr>
                  <w:tcW w:w="268" w:type="dxa"/>
                </w:tcPr>
                <w:p w14:paraId="180492D3" w14:textId="77777777" w:rsidR="00785285" w:rsidRDefault="00785285" w:rsidP="005372F7">
                  <w:pPr>
                    <w:framePr w:hSpace="141" w:wrap="around" w:hAnchor="text" w:y="-450"/>
                    <w:rPr>
                      <w:rFonts w:asciiTheme="minorHAnsi" w:hAnsiTheme="minorHAnsi" w:cstheme="minorHAnsi"/>
                      <w:sz w:val="20"/>
                    </w:rPr>
                  </w:pPr>
                </w:p>
              </w:tc>
            </w:tr>
          </w:tbl>
          <w:p w14:paraId="180492D5" w14:textId="77777777" w:rsidR="00785285" w:rsidRDefault="00785285">
            <w:pPr>
              <w:rPr>
                <w:rFonts w:asciiTheme="minorHAnsi" w:hAnsiTheme="minorHAnsi" w:cstheme="minorHAnsi"/>
                <w:sz w:val="20"/>
              </w:rPr>
            </w:pPr>
          </w:p>
        </w:tc>
      </w:tr>
    </w:tbl>
    <w:p w14:paraId="180492D7" w14:textId="77777777" w:rsidR="00785285" w:rsidRDefault="00785285">
      <w:pPr>
        <w:ind w:left="-426" w:right="-1135"/>
        <w:rPr>
          <w:rFonts w:asciiTheme="minorHAnsi" w:hAnsiTheme="minorHAnsi" w:cstheme="minorHAnsi"/>
        </w:rPr>
      </w:pPr>
    </w:p>
    <w:p w14:paraId="180492D8" w14:textId="77777777" w:rsidR="00785285" w:rsidRDefault="00E930DF">
      <w:pPr>
        <w:ind w:left="-720" w:right="-1135"/>
        <w:jc w:val="center"/>
        <w:rPr>
          <w:rFonts w:asciiTheme="minorHAnsi" w:hAnsiTheme="minorHAnsi" w:cstheme="minorHAnsi"/>
          <w:b/>
          <w:szCs w:val="24"/>
          <w:u w:val="single"/>
        </w:rPr>
      </w:pPr>
      <w:r>
        <w:rPr>
          <w:rFonts w:asciiTheme="minorHAnsi" w:hAnsiTheme="minorHAnsi" w:cstheme="minorHAnsi"/>
          <w:b/>
          <w:szCs w:val="24"/>
          <w:u w:val="single"/>
        </w:rPr>
        <w:t>PROCES-VERBAL D'ENGAGEMENT A TITRE DEFINITIF</w:t>
      </w:r>
    </w:p>
    <w:p w14:paraId="180492D9" w14:textId="77777777" w:rsidR="00785285" w:rsidRDefault="00E930DF">
      <w:pPr>
        <w:ind w:left="-720" w:right="-1135"/>
        <w:jc w:val="center"/>
        <w:rPr>
          <w:rFonts w:asciiTheme="minorHAnsi" w:hAnsiTheme="minorHAnsi" w:cstheme="minorHAnsi"/>
          <w:b/>
          <w:szCs w:val="24"/>
          <w:u w:val="single"/>
        </w:rPr>
      </w:pPr>
      <w:r>
        <w:rPr>
          <w:rFonts w:asciiTheme="minorHAnsi" w:hAnsiTheme="minorHAnsi" w:cstheme="minorHAnsi"/>
          <w:b/>
          <w:szCs w:val="24"/>
          <w:u w:val="single"/>
        </w:rPr>
        <w:t>DANS UNE FONCTION DE RECRUTEMENT</w:t>
      </w:r>
    </w:p>
    <w:p w14:paraId="180492DA" w14:textId="77777777" w:rsidR="00785285" w:rsidRDefault="00785285">
      <w:pPr>
        <w:ind w:right="-1135"/>
        <w:rPr>
          <w:rFonts w:asciiTheme="minorHAnsi" w:hAnsiTheme="minorHAnsi" w:cstheme="minorHAnsi"/>
          <w:b/>
          <w:sz w:val="20"/>
          <w:u w:val="single"/>
        </w:rPr>
      </w:pPr>
    </w:p>
    <w:p w14:paraId="180492DB" w14:textId="77777777" w:rsidR="00785285" w:rsidRDefault="00E930DF">
      <w:pPr>
        <w:ind w:left="-720" w:right="-1135"/>
        <w:jc w:val="center"/>
        <w:rPr>
          <w:rFonts w:asciiTheme="minorHAnsi" w:hAnsiTheme="minorHAnsi" w:cstheme="minorHAnsi"/>
          <w:b/>
          <w:sz w:val="20"/>
          <w:u w:val="single"/>
        </w:rPr>
      </w:pPr>
      <w:r>
        <w:rPr>
          <w:rFonts w:asciiTheme="minorHAnsi" w:hAnsiTheme="minorHAnsi" w:cstheme="minorHAnsi"/>
          <w:b/>
          <w:sz w:val="20"/>
          <w:u w:val="single"/>
        </w:rPr>
        <w:t>en application de l’article …………………………………..</w:t>
      </w:r>
      <w:r>
        <w:rPr>
          <w:rStyle w:val="Appelnotedebasdep"/>
          <w:rFonts w:asciiTheme="minorHAnsi" w:hAnsiTheme="minorHAnsi" w:cstheme="minorHAnsi"/>
          <w:b/>
          <w:sz w:val="20"/>
          <w:u w:val="single"/>
        </w:rPr>
        <w:footnoteReference w:id="1"/>
      </w:r>
      <w:r>
        <w:rPr>
          <w:rFonts w:asciiTheme="minorHAnsi" w:hAnsiTheme="minorHAnsi" w:cstheme="minorHAnsi"/>
          <w:b/>
          <w:sz w:val="20"/>
          <w:u w:val="single"/>
        </w:rPr>
        <w:t xml:space="preserve"> du décret du 1</w:t>
      </w:r>
      <w:r>
        <w:rPr>
          <w:rFonts w:asciiTheme="minorHAnsi" w:hAnsiTheme="minorHAnsi" w:cstheme="minorHAnsi"/>
          <w:b/>
          <w:sz w:val="20"/>
          <w:u w:val="single"/>
          <w:vertAlign w:val="superscript"/>
        </w:rPr>
        <w:t>er</w:t>
      </w:r>
      <w:r>
        <w:rPr>
          <w:rFonts w:asciiTheme="minorHAnsi" w:hAnsiTheme="minorHAnsi" w:cstheme="minorHAnsi"/>
          <w:b/>
          <w:sz w:val="20"/>
          <w:u w:val="single"/>
        </w:rPr>
        <w:t xml:space="preserve"> février 1993</w:t>
      </w:r>
    </w:p>
    <w:p w14:paraId="180492DC" w14:textId="77777777" w:rsidR="00785285" w:rsidRDefault="00785285">
      <w:pPr>
        <w:rPr>
          <w:rFonts w:asciiTheme="minorHAnsi" w:hAnsiTheme="minorHAnsi" w:cstheme="minorHAnsi"/>
          <w:b/>
          <w:sz w:val="16"/>
          <w:u w:val="single"/>
        </w:rPr>
      </w:pPr>
    </w:p>
    <w:p w14:paraId="180492DD" w14:textId="77777777" w:rsidR="00785285" w:rsidRDefault="00E930DF">
      <w:pPr>
        <w:jc w:val="both"/>
        <w:rPr>
          <w:rFonts w:asciiTheme="minorHAnsi" w:hAnsiTheme="minorHAnsi" w:cstheme="minorHAnsi"/>
          <w:sz w:val="20"/>
        </w:rPr>
      </w:pPr>
      <w:r>
        <w:rPr>
          <w:rFonts w:asciiTheme="minorHAnsi" w:hAnsiTheme="minorHAnsi" w:cstheme="minorHAnsi"/>
          <w:sz w:val="20"/>
        </w:rPr>
        <w:t>Le Pouvoir organisateur.............................................................................................</w:t>
      </w:r>
    </w:p>
    <w:p w14:paraId="180492DE" w14:textId="77777777" w:rsidR="00785285" w:rsidRDefault="00E930DF">
      <w:pPr>
        <w:ind w:right="-142"/>
        <w:jc w:val="both"/>
        <w:rPr>
          <w:rFonts w:asciiTheme="minorHAnsi" w:hAnsiTheme="minorHAnsi" w:cstheme="minorHAnsi"/>
          <w:sz w:val="20"/>
        </w:rPr>
      </w:pPr>
      <w:r>
        <w:rPr>
          <w:rFonts w:asciiTheme="minorHAnsi" w:hAnsiTheme="minorHAnsi" w:cstheme="minorHAnsi"/>
          <w:sz w:val="20"/>
        </w:rPr>
        <w:t>dont le siège social est établi à ....................................................................................</w:t>
      </w:r>
    </w:p>
    <w:p w14:paraId="180492DF" w14:textId="77777777" w:rsidR="00785285" w:rsidRDefault="00E930DF">
      <w:pPr>
        <w:jc w:val="both"/>
        <w:rPr>
          <w:rFonts w:asciiTheme="minorHAnsi" w:hAnsiTheme="minorHAnsi" w:cstheme="minorHAnsi"/>
          <w:sz w:val="20"/>
        </w:rPr>
      </w:pPr>
      <w:r>
        <w:rPr>
          <w:rFonts w:asciiTheme="minorHAnsi" w:hAnsiTheme="minorHAnsi" w:cstheme="minorHAnsi"/>
          <w:sz w:val="20"/>
        </w:rPr>
        <w:t>représenté par M /Mme .............................................................................................</w:t>
      </w:r>
    </w:p>
    <w:p w14:paraId="180492E0" w14:textId="77777777" w:rsidR="00785285" w:rsidRDefault="00E930DF">
      <w:pPr>
        <w:ind w:right="-770"/>
        <w:jc w:val="both"/>
        <w:rPr>
          <w:rFonts w:asciiTheme="minorHAnsi" w:hAnsiTheme="minorHAnsi" w:cstheme="minorHAnsi"/>
          <w:sz w:val="20"/>
        </w:rPr>
      </w:pPr>
      <w:r>
        <w:rPr>
          <w:rFonts w:asciiTheme="minorHAnsi" w:hAnsiTheme="minorHAnsi" w:cstheme="minorHAnsi"/>
          <w:sz w:val="20"/>
        </w:rPr>
        <w:t xml:space="preserve">certifie, par la présente, sa décision d’engager à titre définitif à la date du   </w:t>
      </w:r>
    </w:p>
    <w:p w14:paraId="180492E1" w14:textId="77777777" w:rsidR="00785285" w:rsidRDefault="00785285">
      <w:pPr>
        <w:jc w:val="both"/>
        <w:rPr>
          <w:rFonts w:asciiTheme="minorHAnsi" w:hAnsiTheme="minorHAnsi" w:cstheme="minorHAnsi"/>
          <w:sz w:val="20"/>
        </w:rPr>
      </w:pPr>
    </w:p>
    <w:p w14:paraId="180492E2" w14:textId="77777777" w:rsidR="00785285" w:rsidRDefault="00E930DF">
      <w:pPr>
        <w:jc w:val="both"/>
        <w:rPr>
          <w:rFonts w:asciiTheme="minorHAnsi" w:hAnsiTheme="minorHAnsi" w:cstheme="minorHAnsi"/>
          <w:sz w:val="20"/>
        </w:rPr>
      </w:pPr>
      <w:r>
        <w:rPr>
          <w:rFonts w:asciiTheme="minorHAnsi" w:hAnsiTheme="minorHAnsi" w:cstheme="minorHAnsi"/>
          <w:sz w:val="20"/>
        </w:rPr>
        <w:t xml:space="preserve">                                            ……………………………………</w:t>
      </w:r>
      <w:r>
        <w:rPr>
          <w:rStyle w:val="Appelnotedebasdep"/>
          <w:rFonts w:asciiTheme="minorHAnsi" w:hAnsiTheme="minorHAnsi" w:cstheme="minorHAnsi"/>
          <w:sz w:val="20"/>
        </w:rPr>
        <w:footnoteReference w:id="2"/>
      </w:r>
    </w:p>
    <w:p w14:paraId="180492E3" w14:textId="77777777" w:rsidR="00785285" w:rsidRDefault="00785285">
      <w:pPr>
        <w:jc w:val="both"/>
        <w:rPr>
          <w:rFonts w:asciiTheme="minorHAnsi" w:hAnsiTheme="minorHAnsi" w:cstheme="minorHAnsi"/>
          <w:sz w:val="20"/>
        </w:rPr>
      </w:pPr>
    </w:p>
    <w:p w14:paraId="180492E4" w14:textId="77777777" w:rsidR="00785285" w:rsidRDefault="00E930DF">
      <w:pPr>
        <w:jc w:val="both"/>
        <w:rPr>
          <w:rFonts w:asciiTheme="minorHAnsi" w:hAnsiTheme="minorHAnsi" w:cstheme="minorHAnsi"/>
          <w:sz w:val="20"/>
        </w:rPr>
      </w:pPr>
      <w:r>
        <w:rPr>
          <w:rFonts w:asciiTheme="minorHAnsi" w:hAnsiTheme="minorHAnsi" w:cstheme="minorHAnsi"/>
          <w:noProof/>
          <w:sz w:val="20"/>
          <w:lang w:val="fr-BE" w:eastAsia="fr-BE"/>
        </w:rPr>
        <mc:AlternateContent>
          <mc:Choice Requires="wps">
            <w:drawing>
              <wp:anchor distT="0" distB="0" distL="114300" distR="114300" simplePos="0" relativeHeight="251657728" behindDoc="0" locked="0" layoutInCell="0" allowOverlap="1" wp14:anchorId="1804934E" wp14:editId="1804934F">
                <wp:simplePos x="0" y="0"/>
                <wp:positionH relativeFrom="column">
                  <wp:posOffset>-109855</wp:posOffset>
                </wp:positionH>
                <wp:positionV relativeFrom="paragraph">
                  <wp:posOffset>106045</wp:posOffset>
                </wp:positionV>
                <wp:extent cx="5885180" cy="542925"/>
                <wp:effectExtent l="9525" t="8890" r="10795" b="1016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5180" cy="542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8.65pt;margin-top:8.35pt;width:463.4pt;height:42.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" o:allowincell="f" filled="f"/>
            </w:pict>
          </mc:Fallback>
        </mc:AlternateContent>
      </w:r>
    </w:p>
    <w:p w14:paraId="180492E5" w14:textId="77777777" w:rsidR="00785285" w:rsidRDefault="00E930DF">
      <w:pPr>
        <w:jc w:val="both"/>
        <w:rPr>
          <w:rFonts w:asciiTheme="minorHAnsi" w:hAnsiTheme="minorHAnsi" w:cstheme="minorHAnsi"/>
          <w:sz w:val="20"/>
        </w:rPr>
      </w:pPr>
      <w:r>
        <w:rPr>
          <w:rFonts w:asciiTheme="minorHAnsi" w:hAnsiTheme="minorHAnsi" w:cstheme="minorHAnsi"/>
          <w:sz w:val="20"/>
        </w:rPr>
        <w:t>M / Mme..........................................................  Prénom...............................</w:t>
      </w:r>
    </w:p>
    <w:p w14:paraId="180492E6" w14:textId="77777777" w:rsidR="00785285" w:rsidRDefault="00E930DF">
      <w:pPr>
        <w:jc w:val="both"/>
        <w:rPr>
          <w:rFonts w:asciiTheme="minorHAnsi" w:hAnsiTheme="minorHAnsi" w:cstheme="minorHAnsi"/>
          <w:sz w:val="20"/>
        </w:rPr>
      </w:pPr>
      <w:r>
        <w:rPr>
          <w:rFonts w:asciiTheme="minorHAnsi" w:hAnsiTheme="minorHAnsi" w:cstheme="minorHAnsi"/>
          <w:sz w:val="20"/>
        </w:rPr>
        <w:t>Matricule    .    . .  . .   . .     .  .  .  .      (11 chiffres)</w:t>
      </w:r>
    </w:p>
    <w:p w14:paraId="180492E7" w14:textId="77777777" w:rsidR="00785285" w:rsidRDefault="00785285">
      <w:pPr>
        <w:jc w:val="both"/>
        <w:rPr>
          <w:rFonts w:asciiTheme="minorHAnsi" w:hAnsiTheme="minorHAnsi" w:cstheme="minorHAnsi"/>
          <w:sz w:val="20"/>
          <w:highlight w:val="yellow"/>
        </w:rPr>
      </w:pPr>
    </w:p>
    <w:p w14:paraId="180492E8" w14:textId="77777777" w:rsidR="00785285" w:rsidRDefault="00785285">
      <w:pPr>
        <w:jc w:val="both"/>
        <w:rPr>
          <w:rFonts w:asciiTheme="minorHAnsi" w:hAnsiTheme="minorHAnsi" w:cstheme="minorHAnsi"/>
          <w:sz w:val="20"/>
          <w:highlight w:val="yellow"/>
          <w:u w:val="single"/>
        </w:rPr>
      </w:pPr>
    </w:p>
    <w:p w14:paraId="180492E9" w14:textId="77777777" w:rsidR="00785285" w:rsidRDefault="00E930DF">
      <w:pPr>
        <w:jc w:val="both"/>
        <w:rPr>
          <w:rFonts w:asciiTheme="minorHAnsi" w:hAnsiTheme="minorHAnsi" w:cstheme="minorHAnsi"/>
          <w:sz w:val="20"/>
        </w:rPr>
      </w:pPr>
      <w:r>
        <w:rPr>
          <w:rFonts w:asciiTheme="minorHAnsi" w:hAnsiTheme="minorHAnsi" w:cstheme="minorHAnsi"/>
          <w:sz w:val="20"/>
          <w:u w:val="single"/>
        </w:rPr>
        <w:t>Dans la fonction </w:t>
      </w:r>
      <w:r>
        <w:rPr>
          <w:rFonts w:asciiTheme="minorHAnsi" w:hAnsiTheme="minorHAnsi" w:cstheme="minorHAnsi"/>
          <w:sz w:val="20"/>
        </w:rPr>
        <w:t xml:space="preserve">: </w:t>
      </w:r>
    </w:p>
    <w:p w14:paraId="180492EA" w14:textId="77777777" w:rsidR="00785285" w:rsidRDefault="00785285">
      <w:pPr>
        <w:jc w:val="both"/>
        <w:rPr>
          <w:rFonts w:asciiTheme="minorHAnsi" w:hAnsiTheme="minorHAnsi" w:cstheme="minorHAnsi"/>
          <w:sz w:val="20"/>
        </w:rPr>
      </w:pPr>
    </w:p>
    <w:tbl>
      <w:tblPr>
        <w:tblW w:w="9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7879"/>
        <w:gridCol w:w="1228"/>
      </w:tblGrid>
      <w:tr w:rsidR="00785285" w14:paraId="180492ED" w14:textId="77777777">
        <w:trPr>
          <w:trHeight w:val="273"/>
          <w:jc w:val="center"/>
        </w:trPr>
        <w:tc>
          <w:tcPr>
            <w:tcW w:w="7879" w:type="dxa"/>
            <w:shd w:val="clear" w:color="auto" w:fill="auto"/>
          </w:tcPr>
          <w:p w14:paraId="180492EB" w14:textId="77777777" w:rsidR="00785285" w:rsidRDefault="00E930DF">
            <w:pPr>
              <w:jc w:val="both"/>
              <w:rPr>
                <w:rFonts w:asciiTheme="minorHAnsi" w:hAnsiTheme="minorHAnsi" w:cstheme="minorHAnsi"/>
                <w:b/>
                <w:sz w:val="20"/>
              </w:rPr>
            </w:pPr>
            <w:r>
              <w:rPr>
                <w:rFonts w:asciiTheme="minorHAnsi" w:hAnsiTheme="minorHAnsi" w:cstheme="minorHAnsi"/>
                <w:b/>
                <w:sz w:val="20"/>
              </w:rPr>
              <w:t>Fonction</w:t>
            </w:r>
          </w:p>
        </w:tc>
        <w:tc>
          <w:tcPr>
            <w:tcW w:w="1228" w:type="dxa"/>
            <w:shd w:val="clear" w:color="auto" w:fill="auto"/>
          </w:tcPr>
          <w:p w14:paraId="180492EC" w14:textId="77777777" w:rsidR="00785285" w:rsidRDefault="00E930DF">
            <w:pPr>
              <w:jc w:val="both"/>
              <w:rPr>
                <w:rFonts w:asciiTheme="minorHAnsi" w:hAnsiTheme="minorHAnsi" w:cstheme="minorHAnsi"/>
                <w:b/>
                <w:sz w:val="20"/>
              </w:rPr>
            </w:pPr>
            <w:r>
              <w:rPr>
                <w:rFonts w:asciiTheme="minorHAnsi" w:hAnsiTheme="minorHAnsi" w:cstheme="minorHAnsi"/>
                <w:b/>
                <w:sz w:val="20"/>
              </w:rPr>
              <w:t>Volume</w:t>
            </w:r>
            <w:r>
              <w:rPr>
                <w:rStyle w:val="Appelnotedebasdep"/>
                <w:rFonts w:asciiTheme="minorHAnsi" w:hAnsiTheme="minorHAnsi" w:cstheme="minorHAnsi"/>
                <w:b/>
                <w:sz w:val="20"/>
              </w:rPr>
              <w:footnoteReference w:id="3"/>
            </w:r>
          </w:p>
        </w:tc>
      </w:tr>
      <w:tr w:rsidR="00785285" w14:paraId="180492F0" w14:textId="77777777">
        <w:trPr>
          <w:trHeight w:val="348"/>
          <w:jc w:val="center"/>
        </w:trPr>
        <w:tc>
          <w:tcPr>
            <w:tcW w:w="7879" w:type="dxa"/>
            <w:shd w:val="clear" w:color="auto" w:fill="auto"/>
          </w:tcPr>
          <w:p w14:paraId="180492EE" w14:textId="77777777" w:rsidR="00785285" w:rsidRDefault="00785285">
            <w:pPr>
              <w:jc w:val="both"/>
              <w:rPr>
                <w:rFonts w:asciiTheme="minorHAnsi" w:hAnsiTheme="minorHAnsi" w:cstheme="minorHAnsi"/>
                <w:b/>
                <w:sz w:val="20"/>
              </w:rPr>
            </w:pPr>
          </w:p>
        </w:tc>
        <w:tc>
          <w:tcPr>
            <w:tcW w:w="1228" w:type="dxa"/>
            <w:shd w:val="clear" w:color="auto" w:fill="auto"/>
          </w:tcPr>
          <w:p w14:paraId="180492EF" w14:textId="77777777" w:rsidR="00785285" w:rsidRDefault="00785285">
            <w:pPr>
              <w:jc w:val="both"/>
              <w:rPr>
                <w:rFonts w:asciiTheme="minorHAnsi" w:hAnsiTheme="minorHAnsi" w:cstheme="minorHAnsi"/>
                <w:b/>
                <w:sz w:val="20"/>
              </w:rPr>
            </w:pPr>
          </w:p>
        </w:tc>
      </w:tr>
    </w:tbl>
    <w:p w14:paraId="180492F1" w14:textId="77777777" w:rsidR="00785285" w:rsidRDefault="00785285">
      <w:pPr>
        <w:tabs>
          <w:tab w:val="left" w:pos="6804"/>
        </w:tabs>
        <w:jc w:val="both"/>
        <w:rPr>
          <w:rFonts w:asciiTheme="minorHAnsi" w:hAnsiTheme="minorHAnsi" w:cstheme="minorHAnsi"/>
          <w:sz w:val="18"/>
          <w:szCs w:val="18"/>
        </w:rPr>
      </w:pPr>
    </w:p>
    <w:p w14:paraId="180492F2" w14:textId="77777777" w:rsidR="00785285" w:rsidRDefault="00E930DF">
      <w:pPr>
        <w:tabs>
          <w:tab w:val="left" w:pos="6804"/>
        </w:tabs>
        <w:jc w:val="both"/>
        <w:rPr>
          <w:rFonts w:asciiTheme="minorHAnsi" w:hAnsiTheme="minorHAnsi" w:cstheme="minorHAnsi"/>
          <w:sz w:val="18"/>
          <w:szCs w:val="18"/>
        </w:rPr>
      </w:pPr>
      <w:r>
        <w:rPr>
          <w:rFonts w:asciiTheme="minorHAnsi" w:hAnsiTheme="minorHAnsi" w:cstheme="minorHAnsi"/>
          <w:sz w:val="18"/>
          <w:szCs w:val="18"/>
        </w:rPr>
        <w:t xml:space="preserve">Indiquer l’intitulé exact de la fonction tel qu’il est repris dans l’AGCF du 5 juin 2014 </w:t>
      </w:r>
      <w:r>
        <w:rPr>
          <w:rFonts w:asciiTheme="minorHAnsi" w:hAnsiTheme="minorHAnsi" w:cstheme="minorHAnsi"/>
          <w:bCs/>
          <w:i/>
          <w:sz w:val="18"/>
          <w:szCs w:val="18"/>
        </w:rPr>
        <w:t>relatif aux fonctions, titres de capacité et barèmes portant exécution des articles 7, 16, 50 et 263 du décret du 11 avril 2014 réglementant les titres et fonctions dans l'enseignement fondamental et secondaire organisé et subventionné par la Communauté française</w:t>
      </w:r>
      <w:r>
        <w:rPr>
          <w:rFonts w:asciiTheme="minorHAnsi" w:hAnsiTheme="minorHAnsi" w:cstheme="minorHAnsi"/>
          <w:sz w:val="18"/>
          <w:szCs w:val="18"/>
        </w:rPr>
        <w:t>.</w:t>
      </w:r>
    </w:p>
    <w:p w14:paraId="180492F3" w14:textId="77777777" w:rsidR="00785285" w:rsidRDefault="00E930DF">
      <w:pPr>
        <w:tabs>
          <w:tab w:val="left" w:pos="6804"/>
        </w:tabs>
        <w:jc w:val="both"/>
        <w:rPr>
          <w:rFonts w:asciiTheme="minorHAnsi" w:hAnsiTheme="minorHAnsi" w:cstheme="minorHAnsi"/>
          <w:sz w:val="18"/>
          <w:szCs w:val="18"/>
        </w:rPr>
      </w:pPr>
      <w:r>
        <w:rPr>
          <w:rFonts w:asciiTheme="minorHAnsi" w:hAnsiTheme="minorHAnsi" w:cstheme="minorHAnsi"/>
          <w:sz w:val="18"/>
          <w:szCs w:val="18"/>
          <w:u w:val="single"/>
        </w:rPr>
        <w:t>Uniquement pour le membre du personnel bénéficiant de la mesure transitoire</w:t>
      </w:r>
      <w:r>
        <w:rPr>
          <w:rFonts w:asciiTheme="minorHAnsi" w:hAnsiTheme="minorHAnsi" w:cstheme="minorHAnsi"/>
          <w:sz w:val="18"/>
          <w:szCs w:val="18"/>
        </w:rPr>
        <w:t xml:space="preserve"> visée à l’article 270, alinéa 2 (extension de l’engagement à titre définitif dans un « cours », ou à l’article 288 (engagement à titre définitif dans un « cours ») du décret du 11 avril 2014 </w:t>
      </w:r>
      <w:r>
        <w:rPr>
          <w:rFonts w:asciiTheme="minorHAnsi" w:hAnsiTheme="minorHAnsi" w:cstheme="minorHAnsi"/>
          <w:bCs/>
          <w:i/>
          <w:sz w:val="18"/>
          <w:szCs w:val="18"/>
        </w:rPr>
        <w:t>réglementant les titres et fonctions dans l'enseignement fondamental et secondaire organisé et subventionné par la Communauté française</w:t>
      </w:r>
      <w:r>
        <w:rPr>
          <w:rFonts w:asciiTheme="minorHAnsi" w:hAnsiTheme="minorHAnsi" w:cstheme="minorHAnsi"/>
          <w:bCs/>
          <w:sz w:val="18"/>
          <w:szCs w:val="18"/>
        </w:rPr>
        <w:t>, indiquer l’intitulé du « cours »</w:t>
      </w:r>
      <w:r>
        <w:rPr>
          <w:rStyle w:val="Appelnotedebasdep"/>
          <w:rFonts w:asciiTheme="minorHAnsi" w:hAnsiTheme="minorHAnsi" w:cstheme="minorHAnsi"/>
          <w:bCs/>
          <w:sz w:val="18"/>
          <w:szCs w:val="18"/>
        </w:rPr>
        <w:footnoteReference w:id="4"/>
      </w:r>
      <w:r>
        <w:rPr>
          <w:rFonts w:asciiTheme="minorHAnsi" w:hAnsiTheme="minorHAnsi" w:cstheme="minorHAnsi"/>
          <w:bCs/>
          <w:sz w:val="18"/>
          <w:szCs w:val="18"/>
        </w:rPr>
        <w:t>.</w:t>
      </w:r>
      <w:r>
        <w:rPr>
          <w:rFonts w:asciiTheme="minorHAnsi" w:hAnsiTheme="minorHAnsi" w:cstheme="minorHAnsi"/>
          <w:sz w:val="18"/>
          <w:szCs w:val="18"/>
        </w:rPr>
        <w:t xml:space="preserve"> </w:t>
      </w:r>
    </w:p>
    <w:p w14:paraId="180492F4" w14:textId="77777777" w:rsidR="00785285" w:rsidRDefault="00785285">
      <w:pPr>
        <w:tabs>
          <w:tab w:val="left" w:pos="6804"/>
        </w:tabs>
        <w:jc w:val="both"/>
        <w:rPr>
          <w:rFonts w:asciiTheme="minorHAnsi" w:hAnsiTheme="minorHAnsi" w:cstheme="minorHAnsi"/>
          <w:sz w:val="18"/>
          <w:szCs w:val="18"/>
        </w:rPr>
      </w:pPr>
    </w:p>
    <w:p w14:paraId="180492F5" w14:textId="77777777" w:rsidR="00785285" w:rsidRDefault="00785285">
      <w:pPr>
        <w:tabs>
          <w:tab w:val="left" w:pos="6804"/>
        </w:tabs>
        <w:jc w:val="right"/>
        <w:rPr>
          <w:rFonts w:asciiTheme="minorHAnsi" w:hAnsiTheme="minorHAnsi" w:cstheme="minorHAnsi"/>
          <w:b/>
        </w:rPr>
      </w:pPr>
    </w:p>
    <w:p w14:paraId="180492F6" w14:textId="77777777" w:rsidR="00785285" w:rsidRDefault="00785285">
      <w:pPr>
        <w:tabs>
          <w:tab w:val="left" w:pos="6804"/>
        </w:tabs>
        <w:jc w:val="right"/>
        <w:rPr>
          <w:rFonts w:asciiTheme="minorHAnsi" w:hAnsiTheme="minorHAnsi" w:cstheme="minorHAnsi"/>
          <w:b/>
        </w:rPr>
      </w:pPr>
    </w:p>
    <w:p w14:paraId="180492F7" w14:textId="77777777" w:rsidR="00785285" w:rsidRDefault="00785285">
      <w:pPr>
        <w:tabs>
          <w:tab w:val="left" w:pos="6804"/>
        </w:tabs>
        <w:jc w:val="right"/>
        <w:rPr>
          <w:rFonts w:asciiTheme="minorHAnsi" w:hAnsiTheme="minorHAnsi" w:cstheme="minorHAnsi"/>
          <w:b/>
        </w:rPr>
      </w:pPr>
    </w:p>
    <w:p w14:paraId="180492F8" w14:textId="77777777" w:rsidR="00785285" w:rsidRDefault="00785285">
      <w:pPr>
        <w:tabs>
          <w:tab w:val="left" w:pos="6804"/>
        </w:tabs>
        <w:jc w:val="right"/>
        <w:rPr>
          <w:rFonts w:asciiTheme="minorHAnsi" w:hAnsiTheme="minorHAnsi" w:cstheme="minorHAnsi"/>
          <w:b/>
          <w:sz w:val="20"/>
        </w:rPr>
      </w:pPr>
    </w:p>
    <w:p w14:paraId="180492F9" w14:textId="77777777" w:rsidR="00785285" w:rsidRDefault="00E930DF">
      <w:pPr>
        <w:ind w:right="-290"/>
        <w:jc w:val="both"/>
        <w:rPr>
          <w:rFonts w:asciiTheme="minorHAnsi" w:hAnsiTheme="minorHAnsi" w:cstheme="minorHAnsi"/>
          <w:sz w:val="20"/>
        </w:rPr>
      </w:pPr>
      <w:r>
        <w:rPr>
          <w:rFonts w:asciiTheme="minorHAnsi" w:hAnsiTheme="minorHAnsi" w:cstheme="minorHAnsi"/>
          <w:sz w:val="20"/>
        </w:rPr>
        <w:t>L'intéressé(e) répond, en outre, aux conditions suivantes fixées par le décret du 1</w:t>
      </w:r>
      <w:r>
        <w:rPr>
          <w:rFonts w:asciiTheme="minorHAnsi" w:hAnsiTheme="minorHAnsi" w:cstheme="minorHAnsi"/>
          <w:sz w:val="20"/>
          <w:vertAlign w:val="superscript"/>
        </w:rPr>
        <w:t>er</w:t>
      </w:r>
      <w:r>
        <w:rPr>
          <w:rFonts w:asciiTheme="minorHAnsi" w:hAnsiTheme="minorHAnsi" w:cstheme="minorHAnsi"/>
          <w:sz w:val="20"/>
        </w:rPr>
        <w:t xml:space="preserve"> février 1993 fixant le statut des membres du personnel subsidiés de l'enseignement libre subventionné : </w:t>
      </w:r>
    </w:p>
    <w:p w14:paraId="180492FA" w14:textId="77777777" w:rsidR="00785285" w:rsidRDefault="00E930DF">
      <w:pPr>
        <w:ind w:left="-360" w:right="-290"/>
        <w:jc w:val="both"/>
        <w:rPr>
          <w:rFonts w:asciiTheme="minorHAnsi" w:hAnsiTheme="minorHAnsi" w:cstheme="minorHAnsi"/>
          <w:sz w:val="20"/>
        </w:rPr>
      </w:pPr>
      <w:r>
        <w:rPr>
          <w:rFonts w:asciiTheme="minorHAnsi" w:hAnsiTheme="minorHAnsi" w:cstheme="minorHAnsi"/>
          <w:sz w:val="20"/>
        </w:rPr>
        <w:t>1°</w:t>
      </w:r>
      <w:r>
        <w:rPr>
          <w:rFonts w:asciiTheme="minorHAnsi" w:hAnsiTheme="minorHAnsi" w:cstheme="minorHAnsi"/>
          <w:sz w:val="20"/>
        </w:rPr>
        <w:tab/>
        <w:t>........................................... « </w:t>
      </w:r>
      <w:r>
        <w:rPr>
          <w:rFonts w:asciiTheme="minorHAnsi" w:hAnsiTheme="minorHAnsi" w:cstheme="minorHAnsi"/>
          <w:i/>
          <w:sz w:val="20"/>
        </w:rPr>
        <w:t>abrogé par le décret du 11-04-2014</w:t>
      </w:r>
      <w:r>
        <w:rPr>
          <w:rFonts w:asciiTheme="minorHAnsi" w:hAnsiTheme="minorHAnsi" w:cstheme="minorHAnsi"/>
          <w:sz w:val="20"/>
        </w:rPr>
        <w:t> » ;</w:t>
      </w:r>
    </w:p>
    <w:p w14:paraId="180492FB" w14:textId="77777777" w:rsidR="00785285" w:rsidRDefault="00E930DF">
      <w:pPr>
        <w:ind w:left="-360" w:right="-290"/>
        <w:jc w:val="both"/>
        <w:rPr>
          <w:rFonts w:asciiTheme="minorHAnsi" w:hAnsiTheme="minorHAnsi" w:cstheme="minorHAnsi"/>
          <w:sz w:val="20"/>
        </w:rPr>
      </w:pPr>
      <w:r>
        <w:rPr>
          <w:rFonts w:asciiTheme="minorHAnsi" w:hAnsiTheme="minorHAnsi" w:cstheme="minorHAnsi"/>
          <w:sz w:val="20"/>
        </w:rPr>
        <w:t>2°</w:t>
      </w:r>
      <w:r>
        <w:rPr>
          <w:rFonts w:asciiTheme="minorHAnsi" w:hAnsiTheme="minorHAnsi" w:cstheme="minorHAnsi"/>
          <w:sz w:val="20"/>
        </w:rPr>
        <w:tab/>
        <w:t>jouir des droits civils et politiques ;</w:t>
      </w:r>
    </w:p>
    <w:p w14:paraId="180492FC" w14:textId="77777777" w:rsidR="00785285" w:rsidRDefault="00785285">
      <w:pPr>
        <w:ind w:hanging="360"/>
        <w:jc w:val="both"/>
        <w:rPr>
          <w:rFonts w:asciiTheme="minorHAnsi" w:hAnsiTheme="minorHAnsi" w:cstheme="minorHAnsi"/>
          <w:sz w:val="20"/>
        </w:rPr>
      </w:pPr>
    </w:p>
    <w:p w14:paraId="180492FD" w14:textId="77777777" w:rsidR="00785285" w:rsidRDefault="00E930DF">
      <w:pPr>
        <w:ind w:right="-428" w:hanging="360"/>
        <w:jc w:val="both"/>
        <w:rPr>
          <w:rFonts w:asciiTheme="minorHAnsi" w:hAnsiTheme="minorHAnsi" w:cstheme="minorHAnsi"/>
          <w:sz w:val="20"/>
        </w:rPr>
      </w:pPr>
      <w:r>
        <w:rPr>
          <w:rFonts w:asciiTheme="minorHAnsi" w:hAnsiTheme="minorHAnsi" w:cstheme="minorHAnsi"/>
          <w:sz w:val="20"/>
        </w:rPr>
        <w:t>3°</w:t>
      </w:r>
      <w:r>
        <w:rPr>
          <w:rFonts w:asciiTheme="minorHAnsi" w:hAnsiTheme="minorHAnsi" w:cstheme="minorHAnsi"/>
          <w:sz w:val="20"/>
        </w:rPr>
        <w:tab/>
        <w:t>être porteur du titre de capacité requis ou suffisant</w:t>
      </w:r>
      <w:r>
        <w:rPr>
          <w:rStyle w:val="Appelnotedebasdep"/>
          <w:rFonts w:asciiTheme="minorHAnsi" w:hAnsiTheme="minorHAnsi" w:cstheme="minorHAnsi"/>
          <w:sz w:val="20"/>
        </w:rPr>
        <w:footnoteReference w:id="5"/>
      </w:r>
      <w:r>
        <w:rPr>
          <w:rFonts w:asciiTheme="minorHAnsi" w:hAnsiTheme="minorHAnsi" w:cstheme="minorHAnsi"/>
          <w:sz w:val="20"/>
        </w:rPr>
        <w:t>. Pour les fonctions enseignantes, à l’exclusion des fonctions de professeurs de religion, être porteur d’un titre pédagogique ;</w:t>
      </w:r>
    </w:p>
    <w:p w14:paraId="180492FE" w14:textId="77777777" w:rsidR="00785285" w:rsidRDefault="00785285">
      <w:pPr>
        <w:tabs>
          <w:tab w:val="left" w:pos="240"/>
        </w:tabs>
        <w:ind w:right="-290"/>
        <w:jc w:val="both"/>
        <w:rPr>
          <w:rFonts w:asciiTheme="minorHAnsi" w:hAnsiTheme="minorHAnsi" w:cstheme="minorHAnsi"/>
          <w:sz w:val="20"/>
        </w:rPr>
      </w:pPr>
    </w:p>
    <w:p w14:paraId="180492FF" w14:textId="77777777" w:rsidR="00785285" w:rsidRDefault="00E930DF">
      <w:pPr>
        <w:tabs>
          <w:tab w:val="left" w:pos="240"/>
        </w:tabs>
        <w:ind w:left="142" w:right="-290"/>
        <w:jc w:val="both"/>
        <w:rPr>
          <w:rFonts w:asciiTheme="minorHAnsi" w:hAnsiTheme="minorHAnsi" w:cstheme="minorHAnsi"/>
          <w:i/>
          <w:sz w:val="20"/>
        </w:rPr>
      </w:pPr>
      <w:r>
        <w:rPr>
          <w:rFonts w:asciiTheme="minorHAnsi" w:hAnsiTheme="minorHAnsi" w:cstheme="minorHAnsi"/>
          <w:sz w:val="20"/>
        </w:rPr>
        <w:t xml:space="preserve">Si le membre du personnel bénéficie du régime transitoire du décret du 11 avril 2014 </w:t>
      </w:r>
      <w:r>
        <w:rPr>
          <w:rFonts w:asciiTheme="minorHAnsi" w:hAnsiTheme="minorHAnsi" w:cstheme="minorHAnsi"/>
          <w:i/>
          <w:sz w:val="20"/>
        </w:rPr>
        <w:t xml:space="preserve">réglementant les titres et fonctions </w:t>
      </w:r>
      <w:r>
        <w:rPr>
          <w:rFonts w:asciiTheme="minorHAnsi" w:hAnsiTheme="minorHAnsi" w:cstheme="minorHAnsi"/>
          <w:bCs/>
          <w:i/>
          <w:sz w:val="20"/>
        </w:rPr>
        <w:t>dans l'enseignement fondamental et secondaire organisé et subventionné par la Communauté française</w:t>
      </w:r>
      <w:r>
        <w:rPr>
          <w:rFonts w:asciiTheme="minorHAnsi" w:hAnsiTheme="minorHAnsi" w:cstheme="minorHAnsi"/>
          <w:i/>
          <w:sz w:val="20"/>
        </w:rPr>
        <w:t xml:space="preserve">, </w:t>
      </w:r>
      <w:r>
        <w:rPr>
          <w:rFonts w:asciiTheme="minorHAnsi" w:hAnsiTheme="minorHAnsi" w:cstheme="minorHAnsi"/>
          <w:sz w:val="20"/>
        </w:rPr>
        <w:t>être porteur d’un des titres de capacité suivants :</w:t>
      </w:r>
    </w:p>
    <w:p w14:paraId="18049300" w14:textId="77777777" w:rsidR="00785285" w:rsidRDefault="00E930DF">
      <w:pPr>
        <w:tabs>
          <w:tab w:val="left" w:pos="7088"/>
          <w:tab w:val="left" w:pos="7560"/>
        </w:tabs>
        <w:ind w:right="-290" w:hanging="360"/>
        <w:jc w:val="both"/>
        <w:rPr>
          <w:rFonts w:asciiTheme="minorHAnsi" w:hAnsiTheme="minorHAnsi" w:cstheme="minorHAnsi"/>
          <w:sz w:val="20"/>
        </w:rPr>
      </w:pPr>
      <w:r>
        <w:rPr>
          <w:rFonts w:asciiTheme="minorHAnsi" w:hAnsiTheme="minorHAnsi" w:cstheme="minorHAnsi"/>
          <w:sz w:val="20"/>
        </w:rPr>
        <w:t xml:space="preserve">       - titre requis</w:t>
      </w:r>
    </w:p>
    <w:p w14:paraId="18049301" w14:textId="77777777" w:rsidR="00785285" w:rsidRDefault="00E930DF">
      <w:pPr>
        <w:tabs>
          <w:tab w:val="left" w:pos="7560"/>
        </w:tabs>
        <w:ind w:right="-290" w:hanging="360"/>
        <w:jc w:val="both"/>
        <w:rPr>
          <w:rFonts w:asciiTheme="minorHAnsi" w:hAnsiTheme="minorHAnsi" w:cstheme="minorHAnsi"/>
          <w:sz w:val="20"/>
        </w:rPr>
      </w:pPr>
      <w:r>
        <w:rPr>
          <w:rFonts w:asciiTheme="minorHAnsi" w:hAnsiTheme="minorHAnsi" w:cstheme="minorHAnsi"/>
          <w:sz w:val="20"/>
        </w:rPr>
        <w:t xml:space="preserve">       - titre jugé suffisant A</w:t>
      </w:r>
    </w:p>
    <w:p w14:paraId="18049302" w14:textId="77777777" w:rsidR="00785285" w:rsidRDefault="00E930DF">
      <w:pPr>
        <w:ind w:left="240" w:right="-290" w:hanging="600"/>
        <w:jc w:val="both"/>
        <w:rPr>
          <w:rFonts w:asciiTheme="minorHAnsi" w:hAnsiTheme="minorHAnsi" w:cstheme="minorHAnsi"/>
          <w:sz w:val="20"/>
        </w:rPr>
      </w:pPr>
      <w:r>
        <w:rPr>
          <w:rFonts w:asciiTheme="minorHAnsi" w:hAnsiTheme="minorHAnsi" w:cstheme="minorHAnsi"/>
          <w:sz w:val="20"/>
        </w:rPr>
        <w:t xml:space="preserve">       - titre visé à l'article 3 de l'A.R. du 17.03.1967 et avoir occupé l'emploi pendant 5 années consécutives sans avis défavorable de l'Inspection pendant les années scolaires de   20...... / 20.........  à  20....... / 20............</w:t>
      </w:r>
      <w:r>
        <w:rPr>
          <w:rFonts w:asciiTheme="minorHAnsi" w:hAnsiTheme="minorHAnsi" w:cstheme="minorHAnsi"/>
          <w:sz w:val="20"/>
        </w:rPr>
        <w:tab/>
      </w:r>
      <w:r>
        <w:rPr>
          <w:rFonts w:asciiTheme="minorHAnsi" w:hAnsiTheme="minorHAnsi" w:cstheme="minorHAnsi"/>
          <w:sz w:val="20"/>
        </w:rPr>
        <w:tab/>
      </w:r>
    </w:p>
    <w:p w14:paraId="18049303" w14:textId="77777777" w:rsidR="00785285" w:rsidRDefault="00E930DF">
      <w:pPr>
        <w:tabs>
          <w:tab w:val="left" w:pos="240"/>
        </w:tabs>
        <w:ind w:right="-290" w:hanging="360"/>
        <w:jc w:val="both"/>
        <w:rPr>
          <w:rFonts w:asciiTheme="minorHAnsi" w:hAnsiTheme="minorHAnsi" w:cstheme="minorHAnsi"/>
          <w:sz w:val="20"/>
        </w:rPr>
      </w:pPr>
      <w:r>
        <w:rPr>
          <w:rFonts w:asciiTheme="minorHAnsi" w:hAnsiTheme="minorHAnsi" w:cstheme="minorHAnsi"/>
          <w:sz w:val="20"/>
        </w:rPr>
        <w:t xml:space="preserve">       -</w:t>
      </w:r>
      <w:r>
        <w:rPr>
          <w:rFonts w:asciiTheme="minorHAnsi" w:hAnsiTheme="minorHAnsi" w:cstheme="minorHAnsi"/>
          <w:sz w:val="20"/>
        </w:rPr>
        <w:tab/>
        <w:t>titre jugé suffisant B</w:t>
      </w:r>
    </w:p>
    <w:p w14:paraId="18049304" w14:textId="77777777" w:rsidR="00785285" w:rsidRDefault="00E930DF">
      <w:pPr>
        <w:ind w:left="240" w:right="-290" w:hanging="600"/>
        <w:jc w:val="both"/>
        <w:rPr>
          <w:rFonts w:asciiTheme="minorHAnsi" w:hAnsiTheme="minorHAnsi" w:cstheme="minorHAnsi"/>
          <w:sz w:val="20"/>
        </w:rPr>
      </w:pPr>
      <w:r>
        <w:rPr>
          <w:rFonts w:asciiTheme="minorHAnsi" w:hAnsiTheme="minorHAnsi" w:cstheme="minorHAnsi"/>
          <w:sz w:val="20"/>
        </w:rPr>
        <w:tab/>
        <w:t>dont 3 décisions consécutives et favorables sur avis de la Commission des Titres B le.............................      le..............................     le..................................</w:t>
      </w:r>
    </w:p>
    <w:p w14:paraId="18049305" w14:textId="77777777" w:rsidR="00785285" w:rsidRDefault="00785285">
      <w:pPr>
        <w:tabs>
          <w:tab w:val="left" w:pos="240"/>
        </w:tabs>
        <w:ind w:right="-290"/>
        <w:jc w:val="both"/>
        <w:rPr>
          <w:rFonts w:asciiTheme="minorHAnsi" w:hAnsiTheme="minorHAnsi" w:cstheme="minorHAnsi"/>
          <w:sz w:val="20"/>
        </w:rPr>
      </w:pPr>
    </w:p>
    <w:p w14:paraId="18049306" w14:textId="77777777" w:rsidR="00785285" w:rsidRDefault="00E930DF">
      <w:pPr>
        <w:ind w:left="284" w:right="-144" w:hanging="710"/>
        <w:jc w:val="both"/>
        <w:rPr>
          <w:rFonts w:asciiTheme="minorHAnsi" w:hAnsiTheme="minorHAnsi" w:cstheme="minorHAnsi"/>
          <w:sz w:val="20"/>
        </w:rPr>
      </w:pPr>
      <w:r>
        <w:rPr>
          <w:rFonts w:asciiTheme="minorHAnsi" w:hAnsiTheme="minorHAnsi" w:cstheme="minorHAnsi"/>
          <w:sz w:val="20"/>
        </w:rPr>
        <w:t xml:space="preserve"> 4°  posséder la capacité linguistique visée aux articles 13 à 16 de la loi du 30/07/1963 ;</w:t>
      </w:r>
    </w:p>
    <w:p w14:paraId="18049307" w14:textId="77777777" w:rsidR="00785285" w:rsidRDefault="00785285">
      <w:pPr>
        <w:ind w:left="284" w:right="-290" w:hanging="644"/>
        <w:jc w:val="both"/>
        <w:rPr>
          <w:rFonts w:asciiTheme="minorHAnsi" w:hAnsiTheme="minorHAnsi" w:cstheme="minorHAnsi"/>
          <w:sz w:val="20"/>
        </w:rPr>
      </w:pPr>
    </w:p>
    <w:p w14:paraId="18049308" w14:textId="77777777" w:rsidR="00785285" w:rsidRDefault="00E930DF">
      <w:pPr>
        <w:ind w:right="-290" w:hanging="360"/>
        <w:jc w:val="both"/>
        <w:rPr>
          <w:rFonts w:asciiTheme="minorHAnsi" w:hAnsiTheme="minorHAnsi" w:cstheme="minorHAnsi"/>
          <w:sz w:val="20"/>
        </w:rPr>
      </w:pPr>
      <w:r>
        <w:rPr>
          <w:rFonts w:asciiTheme="minorHAnsi" w:hAnsiTheme="minorHAnsi" w:cstheme="minorHAnsi"/>
          <w:sz w:val="20"/>
        </w:rPr>
        <w:t>5°  être de conduite irréprochable ;</w:t>
      </w:r>
    </w:p>
    <w:p w14:paraId="18049309" w14:textId="77777777" w:rsidR="00785285" w:rsidRDefault="00785285">
      <w:pPr>
        <w:ind w:right="-290" w:hanging="360"/>
        <w:jc w:val="both"/>
        <w:rPr>
          <w:rFonts w:asciiTheme="minorHAnsi" w:hAnsiTheme="minorHAnsi" w:cstheme="minorHAnsi"/>
          <w:sz w:val="20"/>
        </w:rPr>
      </w:pPr>
    </w:p>
    <w:p w14:paraId="1804930A" w14:textId="77777777" w:rsidR="00785285" w:rsidRDefault="00E930DF">
      <w:pPr>
        <w:ind w:right="-290" w:hanging="360"/>
        <w:jc w:val="both"/>
        <w:rPr>
          <w:rFonts w:asciiTheme="minorHAnsi" w:hAnsiTheme="minorHAnsi" w:cstheme="minorHAnsi"/>
          <w:sz w:val="20"/>
        </w:rPr>
      </w:pPr>
      <w:r>
        <w:rPr>
          <w:rFonts w:asciiTheme="minorHAnsi" w:hAnsiTheme="minorHAnsi" w:cstheme="minorHAnsi"/>
          <w:sz w:val="20"/>
        </w:rPr>
        <w:t>6°  satisfaire aux lois sur la milice « </w:t>
      </w:r>
      <w:r>
        <w:rPr>
          <w:rFonts w:asciiTheme="minorHAnsi" w:hAnsiTheme="minorHAnsi" w:cstheme="minorHAnsi"/>
          <w:i/>
          <w:sz w:val="20"/>
        </w:rPr>
        <w:t>pour mémoire</w:t>
      </w:r>
      <w:r>
        <w:rPr>
          <w:rFonts w:asciiTheme="minorHAnsi" w:hAnsiTheme="minorHAnsi" w:cstheme="minorHAnsi"/>
          <w:sz w:val="20"/>
        </w:rPr>
        <w:t> » ;</w:t>
      </w:r>
    </w:p>
    <w:p w14:paraId="1804930B" w14:textId="77777777" w:rsidR="00785285" w:rsidRDefault="00785285">
      <w:pPr>
        <w:ind w:right="-290" w:hanging="360"/>
        <w:jc w:val="both"/>
        <w:rPr>
          <w:rFonts w:asciiTheme="minorHAnsi" w:hAnsiTheme="minorHAnsi" w:cstheme="minorHAnsi"/>
          <w:sz w:val="20"/>
        </w:rPr>
      </w:pPr>
    </w:p>
    <w:p w14:paraId="1804930C" w14:textId="77777777" w:rsidR="00785285" w:rsidRDefault="00E930DF">
      <w:pPr>
        <w:ind w:right="-290" w:hanging="360"/>
        <w:jc w:val="both"/>
        <w:rPr>
          <w:rFonts w:asciiTheme="minorHAnsi" w:hAnsiTheme="minorHAnsi" w:cstheme="minorHAnsi"/>
          <w:sz w:val="20"/>
        </w:rPr>
      </w:pPr>
      <w:r>
        <w:rPr>
          <w:rFonts w:asciiTheme="minorHAnsi" w:hAnsiTheme="minorHAnsi" w:cstheme="minorHAnsi"/>
          <w:sz w:val="20"/>
        </w:rPr>
        <w:t>7°  posséder les aptitudes physiques fixées par le Gouvernement…. « p</w:t>
      </w:r>
      <w:r>
        <w:rPr>
          <w:rFonts w:asciiTheme="minorHAnsi" w:hAnsiTheme="minorHAnsi" w:cstheme="minorHAnsi"/>
          <w:i/>
          <w:sz w:val="20"/>
        </w:rPr>
        <w:t>our mémoire</w:t>
      </w:r>
      <w:r>
        <w:rPr>
          <w:rFonts w:asciiTheme="minorHAnsi" w:hAnsiTheme="minorHAnsi" w:cstheme="minorHAnsi"/>
          <w:sz w:val="20"/>
        </w:rPr>
        <w:t> »</w:t>
      </w:r>
    </w:p>
    <w:p w14:paraId="1804930D" w14:textId="77777777" w:rsidR="00785285" w:rsidRDefault="00785285">
      <w:pPr>
        <w:ind w:right="-290" w:hanging="360"/>
        <w:jc w:val="both"/>
        <w:rPr>
          <w:rFonts w:asciiTheme="minorHAnsi" w:hAnsiTheme="minorHAnsi" w:cstheme="minorHAnsi"/>
          <w:sz w:val="20"/>
        </w:rPr>
      </w:pPr>
    </w:p>
    <w:p w14:paraId="1804930E" w14:textId="77777777" w:rsidR="00785285" w:rsidRDefault="00E930DF">
      <w:pPr>
        <w:ind w:right="-290" w:hanging="360"/>
        <w:jc w:val="both"/>
        <w:rPr>
          <w:rFonts w:asciiTheme="minorHAnsi" w:hAnsiTheme="minorHAnsi" w:cstheme="minorHAnsi"/>
          <w:sz w:val="20"/>
        </w:rPr>
      </w:pPr>
      <w:r>
        <w:rPr>
          <w:rFonts w:asciiTheme="minorHAnsi" w:hAnsiTheme="minorHAnsi" w:cstheme="minorHAnsi"/>
          <w:sz w:val="20"/>
        </w:rPr>
        <w:t xml:space="preserve">8°   occuper un emploi qui ne doit plus être soumis à la réaffectation ou à la remise au travail et compter une ancienneté d'au moins 720 jours de service dans l’enseignement répartis sur trois années scolaires au moins dont 360 jours dans la fonction auprès du P.O., répartis sur 2 années scolaires au moins ou, dans le cas de l’article 46, auprès d’un autre établissement de même caractère, calculée selon les modalités prévues à l’article 29 </w:t>
      </w:r>
      <w:r>
        <w:rPr>
          <w:rFonts w:asciiTheme="minorHAnsi" w:hAnsiTheme="minorHAnsi" w:cstheme="minorHAnsi"/>
          <w:i/>
          <w:sz w:val="20"/>
        </w:rPr>
        <w:t>bis</w:t>
      </w:r>
      <w:r>
        <w:rPr>
          <w:rFonts w:asciiTheme="minorHAnsi" w:hAnsiTheme="minorHAnsi" w:cstheme="minorHAnsi"/>
          <w:sz w:val="20"/>
        </w:rPr>
        <w:t xml:space="preserve"> du décret du 1</w:t>
      </w:r>
      <w:r>
        <w:rPr>
          <w:rFonts w:asciiTheme="minorHAnsi" w:hAnsiTheme="minorHAnsi" w:cstheme="minorHAnsi"/>
          <w:sz w:val="20"/>
          <w:vertAlign w:val="superscript"/>
        </w:rPr>
        <w:t>er</w:t>
      </w:r>
      <w:r>
        <w:rPr>
          <w:rFonts w:asciiTheme="minorHAnsi" w:hAnsiTheme="minorHAnsi" w:cstheme="minorHAnsi"/>
          <w:sz w:val="20"/>
        </w:rPr>
        <w:t xml:space="preserve"> février 1993, tel que modifié</w:t>
      </w:r>
      <w:r>
        <w:rPr>
          <w:rStyle w:val="Appelnotedebasdep"/>
          <w:rFonts w:asciiTheme="minorHAnsi" w:hAnsiTheme="minorHAnsi" w:cstheme="minorHAnsi"/>
          <w:sz w:val="20"/>
        </w:rPr>
        <w:footnoteReference w:id="6"/>
      </w:r>
      <w:r>
        <w:rPr>
          <w:rFonts w:asciiTheme="minorHAnsi" w:hAnsiTheme="minorHAnsi" w:cstheme="minorHAnsi"/>
          <w:sz w:val="20"/>
        </w:rPr>
        <w:t>;</w:t>
      </w:r>
    </w:p>
    <w:p w14:paraId="1804930F" w14:textId="77777777" w:rsidR="00785285" w:rsidRDefault="00785285">
      <w:pPr>
        <w:ind w:right="-290"/>
        <w:jc w:val="both"/>
        <w:rPr>
          <w:rFonts w:asciiTheme="minorHAnsi" w:hAnsiTheme="minorHAnsi" w:cstheme="minorHAnsi"/>
        </w:rPr>
      </w:pPr>
    </w:p>
    <w:p w14:paraId="18049310" w14:textId="77777777" w:rsidR="00785285" w:rsidRDefault="00E930DF">
      <w:pPr>
        <w:pStyle w:val="Retraitcorpsdetexte3"/>
        <w:ind w:left="-360" w:right="-290" w:firstLine="0"/>
        <w:jc w:val="both"/>
        <w:rPr>
          <w:rFonts w:asciiTheme="minorHAnsi" w:hAnsiTheme="minorHAnsi" w:cstheme="minorHAnsi"/>
          <w:sz w:val="20"/>
        </w:rPr>
      </w:pPr>
      <w:r>
        <w:rPr>
          <w:rFonts w:asciiTheme="minorHAnsi" w:hAnsiTheme="minorHAnsi" w:cstheme="minorHAnsi"/>
          <w:sz w:val="20"/>
        </w:rPr>
        <w:t xml:space="preserve">8° </w:t>
      </w:r>
      <w:r>
        <w:rPr>
          <w:rFonts w:asciiTheme="minorHAnsi" w:hAnsiTheme="minorHAnsi" w:cstheme="minorHAnsi"/>
          <w:i/>
          <w:sz w:val="20"/>
        </w:rPr>
        <w:t>bis</w:t>
      </w:r>
      <w:r>
        <w:rPr>
          <w:rFonts w:asciiTheme="minorHAnsi" w:hAnsiTheme="minorHAnsi" w:cstheme="minorHAnsi"/>
          <w:sz w:val="20"/>
        </w:rPr>
        <w:t xml:space="preserve"> occuper un emploi qui ne doit plus être soumis à la réaffectation ou à la remise au travail, compter une ancienneté de service de 720 jours répartis sur trois années scolaires au moins, 360 jours d’ancienneté dans la fonction ….. d’une part, et 180 jours de prestation dans la fonction de ….d’autre part pour laquelle il possède le titre requis</w:t>
      </w:r>
      <w:r>
        <w:rPr>
          <w:rFonts w:asciiTheme="minorHAnsi" w:hAnsiTheme="minorHAnsi" w:cstheme="minorHAnsi"/>
          <w:sz w:val="20"/>
          <w:vertAlign w:val="superscript"/>
        </w:rPr>
        <w:t>4</w:t>
      </w:r>
      <w:r>
        <w:rPr>
          <w:rFonts w:asciiTheme="minorHAnsi" w:hAnsiTheme="minorHAnsi" w:cstheme="minorHAnsi"/>
          <w:sz w:val="20"/>
        </w:rPr>
        <w:t>;</w:t>
      </w:r>
    </w:p>
    <w:p w14:paraId="18049311" w14:textId="77777777" w:rsidR="00785285" w:rsidRDefault="00785285">
      <w:pPr>
        <w:pStyle w:val="Retraitcorpsdetexte3"/>
        <w:ind w:left="0" w:right="-290" w:hanging="360"/>
        <w:jc w:val="both"/>
        <w:rPr>
          <w:rFonts w:asciiTheme="minorHAnsi" w:hAnsiTheme="minorHAnsi" w:cstheme="minorHAnsi"/>
          <w:sz w:val="20"/>
        </w:rPr>
      </w:pPr>
    </w:p>
    <w:p w14:paraId="18049312" w14:textId="77777777" w:rsidR="00785285" w:rsidRDefault="00E930DF">
      <w:pPr>
        <w:ind w:right="-290" w:hanging="360"/>
        <w:jc w:val="both"/>
        <w:rPr>
          <w:rFonts w:asciiTheme="minorHAnsi" w:hAnsiTheme="minorHAnsi" w:cstheme="minorHAnsi"/>
          <w:sz w:val="20"/>
        </w:rPr>
      </w:pPr>
      <w:r>
        <w:rPr>
          <w:rFonts w:asciiTheme="minorHAnsi" w:hAnsiTheme="minorHAnsi" w:cstheme="minorHAnsi"/>
          <w:sz w:val="20"/>
        </w:rPr>
        <w:t xml:space="preserve">9°  occuper l'emploi en fonction principale ; </w:t>
      </w:r>
    </w:p>
    <w:p w14:paraId="18049313" w14:textId="77777777" w:rsidR="00785285" w:rsidRDefault="00785285">
      <w:pPr>
        <w:ind w:right="-290" w:hanging="360"/>
        <w:jc w:val="both"/>
        <w:rPr>
          <w:rFonts w:asciiTheme="minorHAnsi" w:hAnsiTheme="minorHAnsi" w:cstheme="minorHAnsi"/>
          <w:sz w:val="20"/>
        </w:rPr>
      </w:pPr>
    </w:p>
    <w:p w14:paraId="18049314" w14:textId="77777777" w:rsidR="00785285" w:rsidRDefault="00E930DF">
      <w:pPr>
        <w:ind w:right="-290" w:hanging="360"/>
        <w:jc w:val="both"/>
        <w:rPr>
          <w:rFonts w:asciiTheme="minorHAnsi" w:hAnsiTheme="minorHAnsi" w:cstheme="minorHAnsi"/>
          <w:sz w:val="20"/>
        </w:rPr>
      </w:pPr>
      <w:r>
        <w:rPr>
          <w:rFonts w:asciiTheme="minorHAnsi" w:hAnsiTheme="minorHAnsi" w:cstheme="minorHAnsi"/>
          <w:sz w:val="20"/>
        </w:rPr>
        <w:t>10° avoir introduit, le cas échéant, sa candidature dans la forme et le délai fixé par l'appel aux candidats ;</w:t>
      </w:r>
    </w:p>
    <w:p w14:paraId="18049315" w14:textId="77777777" w:rsidR="00785285" w:rsidRDefault="00785285">
      <w:pPr>
        <w:ind w:right="-290" w:hanging="360"/>
        <w:jc w:val="both"/>
        <w:rPr>
          <w:rFonts w:asciiTheme="minorHAnsi" w:hAnsiTheme="minorHAnsi" w:cstheme="minorHAnsi"/>
          <w:sz w:val="20"/>
        </w:rPr>
      </w:pPr>
    </w:p>
    <w:p w14:paraId="18049316" w14:textId="77777777" w:rsidR="00785285" w:rsidRDefault="00E930DF">
      <w:pPr>
        <w:pStyle w:val="Retraitcorpsdetexte"/>
        <w:tabs>
          <w:tab w:val="clear" w:pos="426"/>
          <w:tab w:val="left" w:pos="0"/>
        </w:tabs>
        <w:ind w:left="0" w:right="-290" w:hanging="360"/>
        <w:jc w:val="both"/>
        <w:rPr>
          <w:rFonts w:asciiTheme="minorHAnsi" w:hAnsiTheme="minorHAnsi" w:cstheme="minorHAnsi"/>
          <w:sz w:val="20"/>
        </w:rPr>
      </w:pPr>
      <w:r>
        <w:rPr>
          <w:rFonts w:asciiTheme="minorHAnsi" w:hAnsiTheme="minorHAnsi" w:cstheme="minorHAnsi"/>
          <w:sz w:val="20"/>
        </w:rPr>
        <w:t>11° ne pas avoir fait l’objet d’un rapport défavorable définitif établi avant le1er mai par le P.O. ou son délégué.</w:t>
      </w:r>
    </w:p>
    <w:p w14:paraId="18049317" w14:textId="77777777" w:rsidR="00785285" w:rsidRDefault="00785285">
      <w:pPr>
        <w:pStyle w:val="Retraitcorpsdetexte"/>
        <w:jc w:val="both"/>
        <w:rPr>
          <w:rFonts w:asciiTheme="minorHAnsi" w:hAnsiTheme="minorHAnsi" w:cstheme="minorHAnsi"/>
          <w:sz w:val="20"/>
        </w:rPr>
      </w:pPr>
    </w:p>
    <w:p w14:paraId="18049318" w14:textId="77777777" w:rsidR="00785285" w:rsidRDefault="00785285">
      <w:pPr>
        <w:pStyle w:val="Corpsdetexte"/>
        <w:ind w:left="-240" w:right="-290"/>
        <w:rPr>
          <w:rFonts w:asciiTheme="minorHAnsi" w:hAnsiTheme="minorHAnsi" w:cstheme="minorHAnsi"/>
          <w:sz w:val="20"/>
        </w:rPr>
      </w:pPr>
    </w:p>
    <w:p w14:paraId="18049319" w14:textId="77777777" w:rsidR="00785285" w:rsidRDefault="00785285">
      <w:pPr>
        <w:pStyle w:val="Corpsdetexte"/>
        <w:ind w:left="-240" w:right="-290"/>
        <w:rPr>
          <w:rFonts w:asciiTheme="minorHAnsi" w:hAnsiTheme="minorHAnsi" w:cstheme="minorHAnsi"/>
          <w:b/>
          <w:sz w:val="20"/>
        </w:rPr>
      </w:pPr>
    </w:p>
    <w:p w14:paraId="1804931A" w14:textId="77777777" w:rsidR="00785285" w:rsidRDefault="00785285">
      <w:pPr>
        <w:pStyle w:val="Corpsdetexte"/>
        <w:ind w:left="-240" w:right="-290"/>
        <w:rPr>
          <w:rFonts w:asciiTheme="minorHAnsi" w:hAnsiTheme="minorHAnsi" w:cstheme="minorHAnsi"/>
          <w:b/>
          <w:sz w:val="20"/>
        </w:rPr>
      </w:pPr>
    </w:p>
    <w:p w14:paraId="1804931B" w14:textId="77777777" w:rsidR="00785285" w:rsidRDefault="00E930DF">
      <w:pPr>
        <w:pStyle w:val="Corpsdetexte"/>
        <w:ind w:left="-240" w:right="-290"/>
        <w:rPr>
          <w:rFonts w:asciiTheme="minorHAnsi" w:hAnsiTheme="minorHAnsi" w:cstheme="minorHAnsi"/>
          <w:sz w:val="20"/>
        </w:rPr>
      </w:pPr>
      <w:r>
        <w:rPr>
          <w:rFonts w:asciiTheme="minorHAnsi" w:hAnsiTheme="minorHAnsi" w:cstheme="minorHAnsi"/>
          <w:sz w:val="20"/>
        </w:rPr>
        <w:t>Le P.O. atteste avoir respecté les dispositions statutaires et que l’emploi pour lequel l’engagement à titre définitif est proposé n’est pas un emploi du cadre complémentaire.</w:t>
      </w:r>
    </w:p>
    <w:p w14:paraId="1804931C" w14:textId="77777777" w:rsidR="00785285" w:rsidRDefault="00785285">
      <w:pPr>
        <w:ind w:left="-240" w:right="-290"/>
        <w:rPr>
          <w:rFonts w:asciiTheme="minorHAnsi" w:hAnsiTheme="minorHAnsi" w:cstheme="minorHAnsi"/>
          <w:sz w:val="22"/>
          <w:szCs w:val="22"/>
        </w:rPr>
      </w:pPr>
    </w:p>
    <w:p w14:paraId="1804931D" w14:textId="77777777" w:rsidR="00785285" w:rsidRDefault="00785285">
      <w:pPr>
        <w:ind w:left="-240" w:right="-290"/>
        <w:rPr>
          <w:rFonts w:asciiTheme="minorHAnsi" w:hAnsiTheme="minorHAnsi" w:cstheme="minorHAnsi"/>
          <w:sz w:val="22"/>
          <w:szCs w:val="22"/>
        </w:rPr>
      </w:pPr>
    </w:p>
    <w:p w14:paraId="1804931E" w14:textId="77777777" w:rsidR="00785285" w:rsidRDefault="00E930DF">
      <w:pPr>
        <w:ind w:left="-240" w:right="-290"/>
        <w:jc w:val="both"/>
        <w:rPr>
          <w:rFonts w:asciiTheme="minorHAnsi" w:hAnsiTheme="minorHAnsi" w:cstheme="minorHAnsi"/>
          <w:sz w:val="20"/>
        </w:rPr>
      </w:pPr>
      <w:r>
        <w:rPr>
          <w:rFonts w:asciiTheme="minorHAnsi" w:hAnsiTheme="minorHAnsi" w:cstheme="minorHAnsi"/>
          <w:sz w:val="20"/>
        </w:rPr>
        <w:t>Le membre du personnel accepte cet engagement à titre définitif.</w:t>
      </w:r>
    </w:p>
    <w:p w14:paraId="1804931F" w14:textId="77777777" w:rsidR="00785285" w:rsidRDefault="00785285">
      <w:pPr>
        <w:ind w:left="-240" w:right="-290" w:hanging="426"/>
        <w:jc w:val="both"/>
        <w:rPr>
          <w:rFonts w:asciiTheme="minorHAnsi" w:hAnsiTheme="minorHAnsi" w:cstheme="minorHAnsi"/>
          <w:sz w:val="20"/>
        </w:rPr>
      </w:pPr>
    </w:p>
    <w:p w14:paraId="18049320" w14:textId="77777777" w:rsidR="00785285" w:rsidRDefault="00E930DF">
      <w:pPr>
        <w:ind w:left="-240" w:right="-290"/>
        <w:jc w:val="both"/>
        <w:rPr>
          <w:rFonts w:asciiTheme="minorHAnsi" w:hAnsiTheme="minorHAnsi" w:cstheme="minorHAnsi"/>
          <w:sz w:val="20"/>
        </w:rPr>
      </w:pPr>
      <w:r>
        <w:rPr>
          <w:rFonts w:asciiTheme="minorHAnsi" w:hAnsiTheme="minorHAnsi" w:cstheme="minorHAnsi"/>
          <w:sz w:val="20"/>
        </w:rPr>
        <w:t>Fait en triple exemplaire à .............................................,    le.............................</w:t>
      </w:r>
    </w:p>
    <w:p w14:paraId="18049321" w14:textId="77777777" w:rsidR="00785285" w:rsidRDefault="00785285">
      <w:pPr>
        <w:ind w:left="-240" w:right="-290" w:hanging="426"/>
        <w:jc w:val="both"/>
        <w:rPr>
          <w:rFonts w:asciiTheme="minorHAnsi" w:hAnsiTheme="minorHAnsi" w:cstheme="minorHAnsi"/>
          <w:sz w:val="20"/>
        </w:rPr>
      </w:pPr>
    </w:p>
    <w:p w14:paraId="18049322" w14:textId="77777777" w:rsidR="00785285" w:rsidRDefault="00785285">
      <w:pPr>
        <w:ind w:left="-240" w:right="-290" w:hanging="426"/>
        <w:jc w:val="both"/>
        <w:rPr>
          <w:rFonts w:asciiTheme="minorHAnsi" w:hAnsiTheme="minorHAnsi" w:cstheme="minorHAnsi"/>
          <w:sz w:val="20"/>
        </w:rPr>
      </w:pPr>
    </w:p>
    <w:p w14:paraId="18049323" w14:textId="77777777" w:rsidR="00785285" w:rsidRDefault="00E930DF">
      <w:pPr>
        <w:ind w:left="5670" w:hanging="5910"/>
        <w:jc w:val="both"/>
        <w:rPr>
          <w:rFonts w:asciiTheme="minorHAnsi" w:hAnsiTheme="minorHAnsi" w:cstheme="minorHAnsi"/>
          <w:sz w:val="20"/>
        </w:rPr>
      </w:pPr>
      <w:r>
        <w:rPr>
          <w:rFonts w:asciiTheme="minorHAnsi" w:hAnsiTheme="minorHAnsi" w:cstheme="minorHAnsi"/>
          <w:sz w:val="20"/>
        </w:rPr>
        <w:t>Le Membre du personnel,                                              Le Pouvoir organisateur (nom, prénom et qualité)</w:t>
      </w:r>
    </w:p>
    <w:p w14:paraId="18049324" w14:textId="77777777" w:rsidR="00785285" w:rsidRDefault="00785285">
      <w:pPr>
        <w:ind w:left="426" w:hanging="426"/>
        <w:jc w:val="both"/>
        <w:rPr>
          <w:rFonts w:asciiTheme="minorHAnsi" w:hAnsiTheme="minorHAnsi" w:cstheme="minorHAnsi"/>
          <w:sz w:val="20"/>
        </w:rPr>
      </w:pPr>
    </w:p>
    <w:p w14:paraId="18049325" w14:textId="77777777" w:rsidR="00785285" w:rsidRDefault="00785285">
      <w:pPr>
        <w:ind w:left="426" w:hanging="426"/>
        <w:jc w:val="both"/>
        <w:rPr>
          <w:rFonts w:asciiTheme="minorHAnsi" w:hAnsiTheme="minorHAnsi" w:cstheme="minorHAnsi"/>
          <w:sz w:val="20"/>
        </w:rPr>
      </w:pPr>
    </w:p>
    <w:p w14:paraId="18049326" w14:textId="77777777" w:rsidR="00785285" w:rsidRDefault="00E930DF">
      <w:pPr>
        <w:ind w:left="-240"/>
        <w:jc w:val="both"/>
        <w:rPr>
          <w:rFonts w:asciiTheme="minorHAnsi" w:hAnsiTheme="minorHAnsi" w:cstheme="minorHAnsi"/>
          <w:sz w:val="20"/>
        </w:rPr>
      </w:pPr>
      <w:r>
        <w:rPr>
          <w:rFonts w:asciiTheme="minorHAnsi" w:hAnsiTheme="minorHAnsi" w:cstheme="minorHAnsi"/>
          <w:sz w:val="20"/>
        </w:rPr>
        <w:t xml:space="preserve">NOM : </w:t>
      </w:r>
    </w:p>
    <w:p w14:paraId="18049327" w14:textId="77777777" w:rsidR="00785285" w:rsidRDefault="00E930DF">
      <w:pPr>
        <w:ind w:left="-240"/>
        <w:jc w:val="both"/>
        <w:rPr>
          <w:rFonts w:asciiTheme="minorHAnsi" w:hAnsiTheme="minorHAnsi" w:cstheme="minorHAnsi"/>
          <w:sz w:val="20"/>
        </w:rPr>
      </w:pPr>
      <w:r>
        <w:rPr>
          <w:rFonts w:asciiTheme="minorHAnsi" w:hAnsiTheme="minorHAnsi" w:cstheme="minorHAnsi"/>
          <w:sz w:val="20"/>
        </w:rPr>
        <w:t xml:space="preserve">Prénom : </w:t>
      </w:r>
    </w:p>
    <w:p w14:paraId="18049328" w14:textId="77777777" w:rsidR="00785285" w:rsidRDefault="00E930DF">
      <w:pPr>
        <w:ind w:left="-240"/>
        <w:jc w:val="both"/>
        <w:rPr>
          <w:rFonts w:asciiTheme="minorHAnsi" w:hAnsiTheme="minorHAnsi" w:cstheme="minorHAnsi"/>
          <w:sz w:val="20"/>
        </w:rPr>
      </w:pPr>
      <w:r>
        <w:rPr>
          <w:rFonts w:asciiTheme="minorHAnsi" w:hAnsiTheme="minorHAnsi" w:cstheme="minorHAnsi"/>
          <w:sz w:val="20"/>
        </w:rPr>
        <w:t xml:space="preserve">Matricule : </w:t>
      </w:r>
    </w:p>
    <w:p w14:paraId="18049329" w14:textId="77777777" w:rsidR="00785285" w:rsidRDefault="00785285">
      <w:pPr>
        <w:ind w:left="-240"/>
        <w:jc w:val="both"/>
        <w:rPr>
          <w:rFonts w:asciiTheme="minorHAnsi" w:hAnsiTheme="minorHAnsi" w:cstheme="minorHAnsi"/>
          <w:sz w:val="20"/>
        </w:rPr>
      </w:pPr>
    </w:p>
    <w:p w14:paraId="1804932A" w14:textId="77777777" w:rsidR="00785285" w:rsidRDefault="00785285">
      <w:pPr>
        <w:shd w:val="clear" w:color="auto" w:fill="FFFFFF" w:themeFill="background1"/>
        <w:ind w:left="426" w:right="-650" w:hanging="426"/>
        <w:rPr>
          <w:rFonts w:asciiTheme="minorHAnsi" w:hAnsiTheme="minorHAnsi" w:cstheme="minorHAnsi"/>
          <w:sz w:val="18"/>
          <w:szCs w:val="18"/>
        </w:rPr>
      </w:pPr>
    </w:p>
    <w:p w14:paraId="1804932B" w14:textId="77777777" w:rsidR="00785285" w:rsidRDefault="00785285">
      <w:pPr>
        <w:shd w:val="clear" w:color="auto" w:fill="FFFFFF" w:themeFill="background1"/>
        <w:ind w:left="426" w:right="-650" w:hanging="426"/>
        <w:rPr>
          <w:rFonts w:asciiTheme="minorHAnsi" w:hAnsiTheme="minorHAnsi" w:cstheme="minorHAnsi"/>
          <w:sz w:val="18"/>
          <w:szCs w:val="18"/>
        </w:rPr>
      </w:pPr>
    </w:p>
    <w:p w14:paraId="1804932C" w14:textId="77777777" w:rsidR="00785285" w:rsidRDefault="00E930DF">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left="426" w:right="-650" w:hanging="426"/>
        <w:rPr>
          <w:rFonts w:asciiTheme="minorHAnsi" w:hAnsiTheme="minorHAnsi" w:cstheme="minorHAnsi"/>
          <w:sz w:val="18"/>
          <w:szCs w:val="18"/>
          <w:u w:val="single"/>
        </w:rPr>
      </w:pPr>
      <w:r>
        <w:rPr>
          <w:rFonts w:asciiTheme="minorHAnsi" w:hAnsiTheme="minorHAnsi" w:cstheme="minorHAnsi"/>
          <w:sz w:val="18"/>
          <w:szCs w:val="18"/>
          <w:u w:val="single"/>
        </w:rPr>
        <w:t xml:space="preserve">Cadre réservé à l’Administration : </w:t>
      </w:r>
    </w:p>
    <w:p w14:paraId="1804932D" w14:textId="77777777" w:rsidR="00785285" w:rsidRDefault="00785285">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left="426" w:right="-650" w:hanging="426"/>
        <w:rPr>
          <w:rFonts w:asciiTheme="minorHAnsi" w:hAnsiTheme="minorHAnsi" w:cstheme="minorHAnsi"/>
          <w:sz w:val="18"/>
          <w:szCs w:val="18"/>
        </w:rPr>
      </w:pPr>
    </w:p>
    <w:p w14:paraId="1804932E" w14:textId="77777777" w:rsidR="00785285" w:rsidRDefault="00785285">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left="426" w:right="-650" w:hanging="426"/>
        <w:rPr>
          <w:rFonts w:asciiTheme="minorHAnsi" w:hAnsiTheme="minorHAnsi" w:cstheme="minorHAnsi"/>
          <w:sz w:val="18"/>
          <w:szCs w:val="18"/>
        </w:rPr>
      </w:pPr>
    </w:p>
    <w:p w14:paraId="1804932F" w14:textId="77777777" w:rsidR="00785285" w:rsidRDefault="00E930DF">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left="426" w:right="-650" w:hanging="426"/>
        <w:rPr>
          <w:rFonts w:asciiTheme="minorHAnsi" w:hAnsiTheme="minorHAnsi" w:cstheme="minorHAnsi"/>
          <w:sz w:val="18"/>
          <w:szCs w:val="18"/>
        </w:rPr>
      </w:pPr>
      <w:r>
        <w:rPr>
          <w:rFonts w:asciiTheme="minorHAnsi" w:hAnsiTheme="minorHAnsi" w:cstheme="minorHAnsi"/>
          <w:sz w:val="18"/>
          <w:szCs w:val="18"/>
        </w:rPr>
        <w:t xml:space="preserve">L’intéressé(e) </w:t>
      </w:r>
      <w:r>
        <w:rPr>
          <w:rFonts w:asciiTheme="minorHAnsi" w:hAnsiTheme="minorHAnsi" w:cstheme="minorHAnsi"/>
          <w:sz w:val="18"/>
          <w:szCs w:val="18"/>
        </w:rPr>
        <w:tab/>
      </w:r>
      <w:r>
        <w:rPr>
          <w:rFonts w:asciiTheme="minorHAnsi" w:hAnsiTheme="minorHAnsi" w:cstheme="minorHAnsi"/>
          <w:sz w:val="18"/>
          <w:szCs w:val="18"/>
        </w:rPr>
        <w:tab/>
        <w:t>- REMPLIT</w:t>
      </w:r>
    </w:p>
    <w:p w14:paraId="18049330" w14:textId="77777777" w:rsidR="00785285" w:rsidRDefault="00E930DF">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left="426" w:right="-650" w:hanging="426"/>
        <w:rPr>
          <w:rFonts w:asciiTheme="minorHAnsi" w:hAnsiTheme="minorHAnsi" w:cstheme="minorHAnsi"/>
          <w:sz w:val="18"/>
          <w:szCs w:val="18"/>
        </w:rPr>
      </w:pP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t>- NE REMPLIT PAS</w:t>
      </w:r>
    </w:p>
    <w:p w14:paraId="18049331" w14:textId="77777777" w:rsidR="00785285" w:rsidRDefault="00785285">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left="426" w:right="-650" w:hanging="426"/>
        <w:rPr>
          <w:rFonts w:asciiTheme="minorHAnsi" w:hAnsiTheme="minorHAnsi" w:cstheme="minorHAnsi"/>
          <w:sz w:val="18"/>
          <w:szCs w:val="18"/>
        </w:rPr>
      </w:pPr>
    </w:p>
    <w:p w14:paraId="18049332" w14:textId="77777777" w:rsidR="00785285" w:rsidRDefault="00E930DF">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right="-650"/>
        <w:jc w:val="both"/>
        <w:rPr>
          <w:rFonts w:asciiTheme="minorHAnsi" w:hAnsiTheme="minorHAnsi" w:cstheme="minorHAnsi"/>
          <w:sz w:val="18"/>
          <w:szCs w:val="18"/>
        </w:rPr>
      </w:pPr>
      <w:r>
        <w:rPr>
          <w:rFonts w:asciiTheme="minorHAnsi" w:hAnsiTheme="minorHAnsi" w:cstheme="minorHAnsi"/>
          <w:sz w:val="18"/>
          <w:szCs w:val="18"/>
        </w:rPr>
        <w:t>les conditions d'engagement à titre définitif prévues par le décret du 1</w:t>
      </w:r>
      <w:r>
        <w:rPr>
          <w:rFonts w:asciiTheme="minorHAnsi" w:hAnsiTheme="minorHAnsi" w:cstheme="minorHAnsi"/>
          <w:sz w:val="18"/>
          <w:szCs w:val="18"/>
          <w:vertAlign w:val="superscript"/>
        </w:rPr>
        <w:t>er</w:t>
      </w:r>
      <w:r>
        <w:rPr>
          <w:rFonts w:asciiTheme="minorHAnsi" w:hAnsiTheme="minorHAnsi" w:cstheme="minorHAnsi"/>
          <w:sz w:val="18"/>
          <w:szCs w:val="18"/>
        </w:rPr>
        <w:t xml:space="preserve"> février 1993 </w:t>
      </w:r>
      <w:r>
        <w:rPr>
          <w:rFonts w:asciiTheme="minorHAnsi" w:hAnsiTheme="minorHAnsi" w:cstheme="minorHAnsi"/>
          <w:i/>
          <w:sz w:val="18"/>
          <w:szCs w:val="18"/>
        </w:rPr>
        <w:t>fixant le statut des membres du personnel subsidiés de l'enseignement libre subventionné</w:t>
      </w:r>
      <w:r>
        <w:rPr>
          <w:rFonts w:asciiTheme="minorHAnsi" w:hAnsiTheme="minorHAnsi" w:cstheme="minorHAnsi"/>
          <w:sz w:val="18"/>
          <w:szCs w:val="18"/>
        </w:rPr>
        <w:t xml:space="preserve">. </w:t>
      </w:r>
    </w:p>
    <w:p w14:paraId="18049333" w14:textId="77777777" w:rsidR="00785285" w:rsidRDefault="00785285">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right="-650"/>
        <w:rPr>
          <w:rFonts w:asciiTheme="minorHAnsi" w:hAnsiTheme="minorHAnsi" w:cstheme="minorHAnsi"/>
          <w:sz w:val="18"/>
          <w:szCs w:val="18"/>
        </w:rPr>
      </w:pPr>
    </w:p>
    <w:p w14:paraId="18049334" w14:textId="77777777" w:rsidR="00785285" w:rsidRDefault="00E930DF">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right="-650"/>
        <w:rPr>
          <w:rFonts w:asciiTheme="minorHAnsi" w:hAnsiTheme="minorHAnsi" w:cstheme="minorHAnsi"/>
          <w:sz w:val="18"/>
          <w:szCs w:val="18"/>
        </w:rPr>
      </w:pPr>
      <w:r>
        <w:rPr>
          <w:rFonts w:asciiTheme="minorHAnsi" w:hAnsiTheme="minorHAnsi" w:cstheme="minorHAnsi"/>
          <w:sz w:val="18"/>
          <w:szCs w:val="18"/>
        </w:rPr>
        <w:t>Date ....................................</w:t>
      </w:r>
      <w:r>
        <w:rPr>
          <w:rFonts w:asciiTheme="minorHAnsi" w:hAnsiTheme="minorHAnsi" w:cstheme="minorHAnsi"/>
          <w:sz w:val="18"/>
          <w:szCs w:val="18"/>
        </w:rPr>
        <w:tab/>
      </w:r>
      <w:r>
        <w:rPr>
          <w:rFonts w:asciiTheme="minorHAnsi" w:hAnsiTheme="minorHAnsi" w:cstheme="minorHAnsi"/>
          <w:sz w:val="18"/>
          <w:szCs w:val="18"/>
        </w:rPr>
        <w:tab/>
      </w:r>
      <w:r>
        <w:rPr>
          <w:rFonts w:asciiTheme="minorHAnsi" w:hAnsiTheme="minorHAnsi" w:cstheme="minorHAnsi"/>
          <w:sz w:val="18"/>
          <w:szCs w:val="18"/>
        </w:rPr>
        <w:tab/>
        <w:t>Signature..................................</w:t>
      </w:r>
      <w:r>
        <w:rPr>
          <w:rFonts w:asciiTheme="minorHAnsi" w:hAnsiTheme="minorHAnsi" w:cstheme="minorHAnsi"/>
          <w:sz w:val="18"/>
          <w:szCs w:val="18"/>
        </w:rPr>
        <w:tab/>
      </w:r>
    </w:p>
    <w:p w14:paraId="18049335" w14:textId="77777777" w:rsidR="00785285" w:rsidRDefault="00785285">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right="-650"/>
        <w:rPr>
          <w:rFonts w:asciiTheme="minorHAnsi" w:hAnsiTheme="minorHAnsi" w:cstheme="minorHAnsi"/>
          <w:sz w:val="18"/>
          <w:szCs w:val="18"/>
        </w:rPr>
      </w:pPr>
    </w:p>
    <w:p w14:paraId="18049336" w14:textId="77777777" w:rsidR="00785285" w:rsidRDefault="00785285">
      <w:pPr>
        <w:framePr w:w="8767" w:hSpace="141" w:wrap="around" w:vAnchor="text" w:hAnchor="page" w:x="1231" w:y="185"/>
        <w:pBdr>
          <w:top w:val="single" w:sz="6" w:space="1" w:color="auto"/>
          <w:left w:val="single" w:sz="6" w:space="1" w:color="auto"/>
          <w:bottom w:val="single" w:sz="6" w:space="1" w:color="auto"/>
          <w:right w:val="single" w:sz="6" w:space="1" w:color="auto"/>
        </w:pBdr>
        <w:shd w:val="clear" w:color="auto" w:fill="D9D9D9" w:themeFill="background1" w:themeFillShade="D9"/>
        <w:ind w:right="-650"/>
        <w:rPr>
          <w:rFonts w:asciiTheme="minorHAnsi" w:hAnsiTheme="minorHAnsi" w:cstheme="minorHAnsi"/>
        </w:rPr>
      </w:pPr>
    </w:p>
    <w:p w14:paraId="18049337" w14:textId="77777777" w:rsidR="00785285" w:rsidRDefault="00785285">
      <w:pPr>
        <w:rPr>
          <w:rFonts w:asciiTheme="minorHAnsi" w:hAnsiTheme="minorHAnsi" w:cstheme="minorHAnsi"/>
        </w:rPr>
      </w:pPr>
    </w:p>
    <w:p w14:paraId="18049338" w14:textId="77777777" w:rsidR="00785285" w:rsidRDefault="00785285">
      <w:pPr>
        <w:pStyle w:val="Retraitcorpsdetexte"/>
        <w:jc w:val="right"/>
        <w:rPr>
          <w:rFonts w:asciiTheme="minorHAnsi" w:hAnsiTheme="minorHAnsi" w:cstheme="minorHAnsi"/>
          <w:vertAlign w:val="superscript"/>
        </w:rPr>
      </w:pPr>
    </w:p>
    <w:p w14:paraId="18049339" w14:textId="77777777" w:rsidR="00785285" w:rsidRDefault="00785285">
      <w:pPr>
        <w:pStyle w:val="Retraitcorpsdetexte"/>
        <w:ind w:left="0"/>
        <w:rPr>
          <w:rFonts w:asciiTheme="minorHAnsi" w:hAnsiTheme="minorHAnsi" w:cstheme="minorHAnsi"/>
          <w:vertAlign w:val="superscript"/>
        </w:rPr>
      </w:pPr>
    </w:p>
    <w:p w14:paraId="1804933A" w14:textId="77777777" w:rsidR="00785285" w:rsidRDefault="00785285">
      <w:pPr>
        <w:pStyle w:val="Retraitcorpsdetexte"/>
        <w:ind w:left="0"/>
        <w:rPr>
          <w:rFonts w:asciiTheme="minorHAnsi" w:hAnsiTheme="minorHAnsi" w:cstheme="minorHAnsi"/>
          <w:b/>
          <w:vertAlign w:val="superscript"/>
        </w:rPr>
      </w:pPr>
    </w:p>
    <w:p w14:paraId="1804933B" w14:textId="77777777" w:rsidR="00785285" w:rsidRDefault="00785285">
      <w:pPr>
        <w:pStyle w:val="Retraitcorpsdetexte"/>
        <w:ind w:left="0"/>
        <w:rPr>
          <w:rFonts w:asciiTheme="minorHAnsi" w:hAnsiTheme="minorHAnsi" w:cstheme="minorHAnsi"/>
          <w:b/>
          <w:vertAlign w:val="superscript"/>
        </w:rPr>
      </w:pPr>
    </w:p>
    <w:p w14:paraId="1804933C" w14:textId="77777777" w:rsidR="00785285" w:rsidRDefault="00785285">
      <w:pPr>
        <w:pStyle w:val="Retraitcorpsdetexte"/>
        <w:ind w:left="0"/>
        <w:rPr>
          <w:rFonts w:asciiTheme="minorHAnsi" w:hAnsiTheme="minorHAnsi" w:cstheme="minorHAnsi"/>
          <w:b/>
          <w:vertAlign w:val="superscript"/>
        </w:rPr>
      </w:pPr>
    </w:p>
    <w:p w14:paraId="1804933D" w14:textId="77777777" w:rsidR="00785285" w:rsidRDefault="00785285">
      <w:pPr>
        <w:pStyle w:val="Retraitcorpsdetexte"/>
        <w:ind w:left="0"/>
        <w:rPr>
          <w:rFonts w:asciiTheme="minorHAnsi" w:hAnsiTheme="minorHAnsi" w:cstheme="minorHAnsi"/>
          <w:b/>
          <w:vertAlign w:val="superscript"/>
        </w:rPr>
      </w:pPr>
    </w:p>
    <w:p w14:paraId="1804933E" w14:textId="77777777" w:rsidR="00785285" w:rsidRDefault="00785285">
      <w:pPr>
        <w:pStyle w:val="Retraitcorpsdetexte"/>
        <w:ind w:left="0"/>
        <w:rPr>
          <w:rFonts w:asciiTheme="minorHAnsi" w:hAnsiTheme="minorHAnsi" w:cstheme="minorHAnsi"/>
          <w:b/>
          <w:vertAlign w:val="superscript"/>
        </w:rPr>
      </w:pPr>
    </w:p>
    <w:p w14:paraId="1804933F" w14:textId="77777777" w:rsidR="00785285" w:rsidRDefault="00785285">
      <w:pPr>
        <w:pStyle w:val="Retraitcorpsdetexte"/>
        <w:ind w:left="0"/>
        <w:rPr>
          <w:rFonts w:asciiTheme="minorHAnsi" w:hAnsiTheme="minorHAnsi" w:cstheme="minorHAnsi"/>
          <w:b/>
          <w:vertAlign w:val="superscript"/>
        </w:rPr>
      </w:pPr>
    </w:p>
    <w:p w14:paraId="18049340" w14:textId="77777777" w:rsidR="00785285" w:rsidRDefault="00785285">
      <w:pPr>
        <w:pStyle w:val="Retraitcorpsdetexte"/>
        <w:ind w:left="0"/>
        <w:rPr>
          <w:rFonts w:asciiTheme="minorHAnsi" w:hAnsiTheme="minorHAnsi" w:cstheme="minorHAnsi"/>
          <w:b/>
          <w:vertAlign w:val="superscript"/>
        </w:rPr>
      </w:pPr>
    </w:p>
    <w:p w14:paraId="18049341" w14:textId="77777777" w:rsidR="00785285" w:rsidRDefault="00785285">
      <w:pPr>
        <w:pStyle w:val="Retraitcorpsdetexte"/>
        <w:ind w:left="0"/>
        <w:rPr>
          <w:rFonts w:asciiTheme="minorHAnsi" w:hAnsiTheme="minorHAnsi" w:cstheme="minorHAnsi"/>
          <w:b/>
          <w:vertAlign w:val="superscript"/>
        </w:rPr>
      </w:pPr>
    </w:p>
    <w:p w14:paraId="18049342" w14:textId="77777777" w:rsidR="00785285" w:rsidRDefault="00785285">
      <w:pPr>
        <w:pStyle w:val="Retraitcorpsdetexte"/>
        <w:ind w:left="0"/>
        <w:rPr>
          <w:rFonts w:asciiTheme="minorHAnsi" w:hAnsiTheme="minorHAnsi" w:cstheme="minorHAnsi"/>
          <w:b/>
          <w:vertAlign w:val="superscript"/>
        </w:rPr>
      </w:pPr>
    </w:p>
    <w:p w14:paraId="18049343" w14:textId="77777777" w:rsidR="00785285" w:rsidRDefault="00785285">
      <w:pPr>
        <w:pStyle w:val="Retraitcorpsdetexte"/>
        <w:ind w:left="0"/>
        <w:rPr>
          <w:rFonts w:asciiTheme="minorHAnsi" w:hAnsiTheme="minorHAnsi" w:cstheme="minorHAnsi"/>
          <w:b/>
          <w:vertAlign w:val="superscript"/>
        </w:rPr>
      </w:pPr>
    </w:p>
    <w:p w14:paraId="18049344" w14:textId="77777777" w:rsidR="00785285" w:rsidRDefault="00785285">
      <w:pPr>
        <w:pStyle w:val="Retraitcorpsdetexte"/>
        <w:ind w:left="0"/>
        <w:rPr>
          <w:rFonts w:asciiTheme="minorHAnsi" w:hAnsiTheme="minorHAnsi" w:cstheme="minorHAnsi"/>
          <w:b/>
          <w:vertAlign w:val="superscript"/>
        </w:rPr>
      </w:pPr>
    </w:p>
    <w:p w14:paraId="18049345" w14:textId="77777777" w:rsidR="00785285" w:rsidRDefault="00785285">
      <w:pPr>
        <w:pStyle w:val="Retraitcorpsdetexte"/>
        <w:ind w:left="0"/>
        <w:rPr>
          <w:rFonts w:asciiTheme="minorHAnsi" w:hAnsiTheme="minorHAnsi" w:cstheme="minorHAnsi"/>
          <w:b/>
          <w:vertAlign w:val="superscript"/>
        </w:rPr>
      </w:pPr>
    </w:p>
    <w:p w14:paraId="18049346" w14:textId="77777777" w:rsidR="00785285" w:rsidRDefault="00785285">
      <w:pPr>
        <w:pStyle w:val="Retraitcorpsdetexte"/>
        <w:ind w:left="0"/>
        <w:rPr>
          <w:rFonts w:asciiTheme="minorHAnsi" w:hAnsiTheme="minorHAnsi" w:cstheme="minorHAnsi"/>
          <w:b/>
          <w:vertAlign w:val="superscript"/>
        </w:rPr>
      </w:pPr>
    </w:p>
    <w:p w14:paraId="18049347" w14:textId="77777777" w:rsidR="00785285" w:rsidRDefault="00785285">
      <w:pPr>
        <w:pStyle w:val="Retraitcorpsdetexte"/>
        <w:ind w:left="0"/>
        <w:rPr>
          <w:rFonts w:asciiTheme="minorHAnsi" w:hAnsiTheme="minorHAnsi" w:cstheme="minorHAnsi"/>
          <w:b/>
        </w:rPr>
      </w:pPr>
    </w:p>
    <w:p w14:paraId="18049348" w14:textId="77777777" w:rsidR="00785285" w:rsidRDefault="00785285">
      <w:pPr>
        <w:pStyle w:val="Retraitcorpsdetexte"/>
        <w:ind w:left="0"/>
        <w:rPr>
          <w:rFonts w:asciiTheme="minorHAnsi" w:hAnsiTheme="minorHAnsi" w:cstheme="minorHAnsi"/>
          <w:b/>
        </w:rPr>
      </w:pPr>
    </w:p>
    <w:p w14:paraId="18049349" w14:textId="77777777" w:rsidR="00785285" w:rsidRDefault="00785285">
      <w:pPr>
        <w:pStyle w:val="Retraitcorpsdetexte"/>
        <w:ind w:left="0"/>
        <w:rPr>
          <w:rFonts w:asciiTheme="minorHAnsi" w:hAnsiTheme="minorHAnsi" w:cstheme="minorHAnsi"/>
          <w:b/>
        </w:rPr>
      </w:pPr>
    </w:p>
    <w:p w14:paraId="1804934A" w14:textId="77777777" w:rsidR="00785285" w:rsidRDefault="00785285">
      <w:pPr>
        <w:pStyle w:val="Retraitcorpsdetexte"/>
        <w:ind w:left="0"/>
        <w:rPr>
          <w:rFonts w:asciiTheme="minorHAnsi" w:hAnsiTheme="minorHAnsi" w:cstheme="minorHAnsi"/>
          <w:b/>
        </w:rPr>
      </w:pPr>
    </w:p>
    <w:p w14:paraId="1804934B" w14:textId="77777777" w:rsidR="00785285" w:rsidRDefault="00E930DF">
      <w:pPr>
        <w:pStyle w:val="Retraitcorpsdetexte"/>
        <w:ind w:left="0"/>
        <w:rPr>
          <w:rFonts w:asciiTheme="minorHAnsi" w:hAnsiTheme="minorHAnsi" w:cstheme="minorHAnsi"/>
          <w:b/>
          <w:sz w:val="20"/>
          <w:vertAlign w:val="superscript"/>
        </w:rPr>
      </w:pPr>
      <w:r>
        <w:rPr>
          <w:rFonts w:asciiTheme="minorHAnsi" w:hAnsiTheme="minorHAnsi" w:cstheme="minorHAnsi"/>
          <w:sz w:val="20"/>
        </w:rPr>
        <w:t xml:space="preserve"> </w:t>
      </w:r>
    </w:p>
    <w:sectPr w:rsidR="00785285">
      <w:headerReference w:type="even" r:id="rId9"/>
      <w:headerReference w:type="default" r:id="rId10"/>
      <w:footerReference w:type="even" r:id="rId11"/>
      <w:footerReference w:type="default" r:id="rId12"/>
      <w:headerReference w:type="first" r:id="rId13"/>
      <w:footerReference w:type="first" r:id="rId14"/>
      <w:pgSz w:w="11906" w:h="16838"/>
      <w:pgMar w:top="1134" w:right="849" w:bottom="993"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49352" w14:textId="77777777" w:rsidR="00FF4231" w:rsidRDefault="00FF4231">
      <w:r>
        <w:separator/>
      </w:r>
    </w:p>
  </w:endnote>
  <w:endnote w:type="continuationSeparator" w:id="0">
    <w:p w14:paraId="18049353" w14:textId="77777777" w:rsidR="00FF4231" w:rsidRDefault="00FF4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9354" w14:textId="77777777" w:rsidR="00785285" w:rsidRDefault="00E930DF">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18049355" w14:textId="77777777" w:rsidR="00785285" w:rsidRDefault="00785285">
    <w:pPr>
      <w:pStyle w:val="Pieddepage"/>
      <w:ind w:right="360"/>
    </w:pPr>
  </w:p>
  <w:p w14:paraId="18049356" w14:textId="77777777" w:rsidR="00785285" w:rsidRDefault="007852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49357" w14:textId="574A2F5D" w:rsidR="00785285" w:rsidRDefault="00E930DF">
    <w:pPr>
      <w:tabs>
        <w:tab w:val="center" w:pos="5233"/>
        <w:tab w:val="left" w:pos="8789"/>
        <w:tab w:val="right" w:pos="10466"/>
      </w:tabs>
      <w:spacing w:after="200" w:line="276" w:lineRule="auto"/>
      <w:jc w:val="center"/>
      <w:rPr>
        <w:rFonts w:ascii="Calibri" w:eastAsia="Calibri" w:hAnsi="Calibri"/>
        <w:sz w:val="22"/>
        <w:szCs w:val="22"/>
        <w:lang w:val="fr-BE" w:eastAsia="en-US"/>
      </w:rPr>
    </w:pPr>
    <w:r>
      <w:rPr>
        <w:rFonts w:ascii="Calibri" w:eastAsia="Calibri" w:hAnsi="Calibri"/>
        <w:b/>
        <w:sz w:val="16"/>
        <w:szCs w:val="16"/>
        <w:lang w:val="fr-BE" w:eastAsia="en-US"/>
      </w:rPr>
      <w:tab/>
    </w:r>
    <w:r w:rsidR="00C56C72">
      <w:rPr>
        <w:rFonts w:ascii="Calibri" w:eastAsia="Calibri" w:hAnsi="Calibri"/>
        <w:b/>
        <w:sz w:val="16"/>
        <w:szCs w:val="16"/>
        <w:lang w:val="fr-BE" w:eastAsia="en-US"/>
      </w:rPr>
      <w:t>Annexe 11</w:t>
    </w:r>
    <w:r w:rsidR="005372F7">
      <w:rPr>
        <w:rFonts w:ascii="Calibri" w:eastAsia="Calibri" w:hAnsi="Calibri"/>
        <w:b/>
        <w:sz w:val="16"/>
        <w:szCs w:val="16"/>
        <w:lang w:val="fr-BE" w:eastAsia="en-US"/>
      </w:rPr>
      <w:t xml:space="preserve"> bis </w:t>
    </w:r>
    <w:r w:rsidR="00C56C72">
      <w:rPr>
        <w:rFonts w:ascii="Calibri" w:eastAsia="Calibri" w:hAnsi="Calibri"/>
        <w:b/>
        <w:sz w:val="16"/>
        <w:szCs w:val="16"/>
        <w:lang w:val="fr-BE" w:eastAsia="en-US"/>
      </w:rPr>
      <w:t xml:space="preserve">– </w:t>
    </w:r>
    <w:r w:rsidR="005372F7">
      <w:rPr>
        <w:rFonts w:ascii="Calibri" w:eastAsia="Calibri" w:hAnsi="Calibri"/>
        <w:b/>
        <w:sz w:val="16"/>
        <w:szCs w:val="16"/>
        <w:lang w:val="fr-BE" w:eastAsia="en-US"/>
      </w:rPr>
      <w:t>EA</w:t>
    </w:r>
    <w:r w:rsidR="00C56C72">
      <w:rPr>
        <w:rFonts w:ascii="Calibri" w:eastAsia="Calibri" w:hAnsi="Calibri"/>
        <w:b/>
        <w:sz w:val="16"/>
        <w:szCs w:val="16"/>
        <w:lang w:val="fr-BE" w:eastAsia="en-US"/>
      </w:rPr>
      <w:t xml:space="preserve"> </w:t>
    </w:r>
    <w:r>
      <w:rPr>
        <w:rFonts w:ascii="Calibri" w:eastAsia="Calibri" w:hAnsi="Calibri"/>
        <w:b/>
        <w:sz w:val="16"/>
        <w:szCs w:val="16"/>
        <w:lang w:val="fr-BE" w:eastAsia="en-US"/>
      </w:rPr>
      <w:t xml:space="preserve"> –</w:t>
    </w:r>
    <w:r>
      <w:rPr>
        <w:rFonts w:ascii="Calibri" w:hAnsi="Calibri" w:cs="Calibri"/>
        <w:b/>
        <w:sz w:val="16"/>
        <w:szCs w:val="16"/>
      </w:rPr>
      <w:t xml:space="preserve">– </w:t>
    </w:r>
    <w:r w:rsidR="006C418E">
      <w:rPr>
        <w:rFonts w:ascii="Calibri" w:hAnsi="Calibri" w:cs="Calibri"/>
        <w:i/>
        <w:sz w:val="16"/>
        <w:szCs w:val="16"/>
      </w:rPr>
      <w:t xml:space="preserve">A envoyer au service </w:t>
    </w:r>
    <w:r w:rsidRPr="006C418E">
      <w:rPr>
        <w:rFonts w:ascii="Calibri" w:hAnsi="Calibri" w:cs="Calibri"/>
        <w:i/>
        <w:sz w:val="16"/>
        <w:szCs w:val="16"/>
      </w:rPr>
      <w:t xml:space="preserve"> de gestion</w:t>
    </w:r>
    <w:r>
      <w:rPr>
        <w:rFonts w:ascii="Calibri" w:eastAsia="Calibri" w:hAnsi="Calibri"/>
        <w:sz w:val="22"/>
        <w:szCs w:val="22"/>
        <w:lang w:val="fr-BE" w:eastAsia="en-US"/>
      </w:rPr>
      <w:tab/>
    </w:r>
    <w:r>
      <w:rPr>
        <w:rFonts w:ascii="Calibri" w:eastAsia="Calibri" w:hAnsi="Calibri"/>
        <w:sz w:val="22"/>
        <w:szCs w:val="22"/>
        <w:lang w:val="fr-BE" w:eastAsia="en-US"/>
      </w:rPr>
      <w:tab/>
    </w:r>
    <w:r>
      <w:rPr>
        <w:rFonts w:ascii="Calibri" w:eastAsia="Calibri" w:hAnsi="Calibri"/>
        <w:sz w:val="16"/>
        <w:szCs w:val="16"/>
        <w:lang w:eastAsia="en-US"/>
      </w:rPr>
      <w:t xml:space="preserve">Page </w:t>
    </w:r>
    <w:r>
      <w:rPr>
        <w:rFonts w:ascii="Calibri" w:eastAsia="Calibri" w:hAnsi="Calibri"/>
        <w:b/>
        <w:bCs/>
        <w:sz w:val="16"/>
        <w:szCs w:val="16"/>
        <w:lang w:val="fr-BE" w:eastAsia="en-US"/>
      </w:rPr>
      <w:fldChar w:fldCharType="begin"/>
    </w:r>
    <w:r>
      <w:rPr>
        <w:rFonts w:ascii="Calibri" w:eastAsia="Calibri" w:hAnsi="Calibri"/>
        <w:b/>
        <w:bCs/>
        <w:sz w:val="16"/>
        <w:szCs w:val="16"/>
        <w:lang w:val="fr-BE" w:eastAsia="en-US"/>
      </w:rPr>
      <w:instrText>PAGE  \* Arabic  \* MERGEFORMAT</w:instrText>
    </w:r>
    <w:r>
      <w:rPr>
        <w:rFonts w:ascii="Calibri" w:eastAsia="Calibri" w:hAnsi="Calibri"/>
        <w:b/>
        <w:bCs/>
        <w:sz w:val="16"/>
        <w:szCs w:val="16"/>
        <w:lang w:val="fr-BE" w:eastAsia="en-US"/>
      </w:rPr>
      <w:fldChar w:fldCharType="separate"/>
    </w:r>
    <w:r w:rsidR="004F638A" w:rsidRPr="004F638A">
      <w:rPr>
        <w:rFonts w:ascii="Calibri" w:eastAsia="Calibri" w:hAnsi="Calibri"/>
        <w:b/>
        <w:bCs/>
        <w:noProof/>
        <w:sz w:val="16"/>
        <w:szCs w:val="16"/>
        <w:lang w:eastAsia="en-US"/>
      </w:rPr>
      <w:t>3</w:t>
    </w:r>
    <w:r>
      <w:rPr>
        <w:rFonts w:ascii="Calibri" w:eastAsia="Calibri" w:hAnsi="Calibri"/>
        <w:b/>
        <w:bCs/>
        <w:sz w:val="16"/>
        <w:szCs w:val="16"/>
        <w:lang w:val="fr-BE" w:eastAsia="en-US"/>
      </w:rPr>
      <w:fldChar w:fldCharType="end"/>
    </w:r>
    <w:r>
      <w:rPr>
        <w:rFonts w:ascii="Calibri" w:eastAsia="Calibri" w:hAnsi="Calibri"/>
        <w:sz w:val="16"/>
        <w:szCs w:val="16"/>
        <w:lang w:eastAsia="en-US"/>
      </w:rPr>
      <w:t xml:space="preserve"> sur </w:t>
    </w:r>
    <w:r>
      <w:rPr>
        <w:rFonts w:ascii="Calibri" w:eastAsia="Calibri" w:hAnsi="Calibri"/>
        <w:b/>
        <w:bCs/>
        <w:sz w:val="16"/>
        <w:szCs w:val="16"/>
        <w:lang w:val="fr-BE" w:eastAsia="en-US"/>
      </w:rPr>
      <w:fldChar w:fldCharType="begin"/>
    </w:r>
    <w:r>
      <w:rPr>
        <w:rFonts w:ascii="Calibri" w:eastAsia="Calibri" w:hAnsi="Calibri"/>
        <w:b/>
        <w:bCs/>
        <w:sz w:val="16"/>
        <w:szCs w:val="16"/>
        <w:lang w:val="fr-BE" w:eastAsia="en-US"/>
      </w:rPr>
      <w:instrText>NUMPAGES  \* Arabic  \* MERGEFORMAT</w:instrText>
    </w:r>
    <w:r>
      <w:rPr>
        <w:rFonts w:ascii="Calibri" w:eastAsia="Calibri" w:hAnsi="Calibri"/>
        <w:b/>
        <w:bCs/>
        <w:sz w:val="16"/>
        <w:szCs w:val="16"/>
        <w:lang w:val="fr-BE" w:eastAsia="en-US"/>
      </w:rPr>
      <w:fldChar w:fldCharType="separate"/>
    </w:r>
    <w:r w:rsidR="004F638A" w:rsidRPr="004F638A">
      <w:rPr>
        <w:rFonts w:ascii="Calibri" w:eastAsia="Calibri" w:hAnsi="Calibri"/>
        <w:b/>
        <w:bCs/>
        <w:noProof/>
        <w:sz w:val="16"/>
        <w:szCs w:val="16"/>
        <w:lang w:eastAsia="en-US"/>
      </w:rPr>
      <w:t>3</w:t>
    </w:r>
    <w:r>
      <w:rPr>
        <w:rFonts w:ascii="Calibri" w:eastAsia="Calibri" w:hAnsi="Calibri"/>
        <w:b/>
        <w:bCs/>
        <w:sz w:val="16"/>
        <w:szCs w:val="16"/>
        <w:lang w:val="fr-BE" w:eastAsia="en-US"/>
      </w:rPr>
      <w:fldChar w:fldCharType="end"/>
    </w:r>
  </w:p>
  <w:p w14:paraId="18049358" w14:textId="77777777" w:rsidR="00785285" w:rsidRDefault="00785285">
    <w:pPr>
      <w:pStyle w:val="Pieddepage"/>
      <w:tabs>
        <w:tab w:val="left" w:pos="209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2DCE" w14:textId="77777777" w:rsidR="005372F7" w:rsidRDefault="005372F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49350" w14:textId="77777777" w:rsidR="00FF4231" w:rsidRDefault="00FF4231">
      <w:r>
        <w:separator/>
      </w:r>
    </w:p>
  </w:footnote>
  <w:footnote w:type="continuationSeparator" w:id="0">
    <w:p w14:paraId="18049351" w14:textId="77777777" w:rsidR="00FF4231" w:rsidRDefault="00FF4231">
      <w:r>
        <w:continuationSeparator/>
      </w:r>
    </w:p>
  </w:footnote>
  <w:footnote w:id="1">
    <w:p w14:paraId="18049359" w14:textId="77777777" w:rsidR="00785285" w:rsidRDefault="00E930DF">
      <w:pPr>
        <w:pStyle w:val="Notedebasdepage"/>
        <w:ind w:left="-426" w:right="-286"/>
        <w:jc w:val="both"/>
        <w:rPr>
          <w:rFonts w:asciiTheme="minorHAnsi" w:hAnsiTheme="minorHAnsi" w:cstheme="minorHAnsi"/>
          <w:sz w:val="16"/>
          <w:szCs w:val="16"/>
          <w:lang w:val="fr-BE"/>
        </w:rPr>
      </w:pPr>
      <w:r>
        <w:rPr>
          <w:rStyle w:val="Appelnotedebasdep"/>
          <w:rFonts w:asciiTheme="minorHAnsi" w:hAnsiTheme="minorHAnsi" w:cstheme="minorHAnsi"/>
          <w:sz w:val="16"/>
          <w:szCs w:val="16"/>
        </w:rPr>
        <w:footnoteRef/>
      </w:r>
      <w:r>
        <w:rPr>
          <w:rFonts w:asciiTheme="minorHAnsi" w:hAnsiTheme="minorHAnsi" w:cstheme="minorHAnsi"/>
          <w:sz w:val="16"/>
          <w:szCs w:val="16"/>
        </w:rPr>
        <w:t xml:space="preserve"> </w:t>
      </w:r>
      <w:r>
        <w:rPr>
          <w:rFonts w:asciiTheme="minorHAnsi" w:hAnsiTheme="minorHAnsi" w:cstheme="minorHAnsi"/>
          <w:sz w:val="16"/>
          <w:szCs w:val="16"/>
          <w:lang w:val="fr-BE"/>
        </w:rPr>
        <w:t>Indiquer l’article du décret du 1</w:t>
      </w:r>
      <w:r>
        <w:rPr>
          <w:rFonts w:asciiTheme="minorHAnsi" w:hAnsiTheme="minorHAnsi" w:cstheme="minorHAnsi"/>
          <w:sz w:val="16"/>
          <w:szCs w:val="16"/>
          <w:vertAlign w:val="superscript"/>
          <w:lang w:val="fr-BE"/>
        </w:rPr>
        <w:t>er</w:t>
      </w:r>
      <w:r>
        <w:rPr>
          <w:rFonts w:asciiTheme="minorHAnsi" w:hAnsiTheme="minorHAnsi" w:cstheme="minorHAnsi"/>
          <w:sz w:val="16"/>
          <w:szCs w:val="16"/>
          <w:lang w:val="fr-BE"/>
        </w:rPr>
        <w:t xml:space="preserve"> février 1993 </w:t>
      </w:r>
      <w:r>
        <w:rPr>
          <w:rFonts w:asciiTheme="minorHAnsi" w:hAnsiTheme="minorHAnsi" w:cstheme="minorHAnsi"/>
          <w:i/>
          <w:sz w:val="16"/>
          <w:szCs w:val="16"/>
          <w:lang w:val="fr-BE"/>
        </w:rPr>
        <w:t>fixant le statut des membres du personnel subsidiés de l’enseignement libre subventionné</w:t>
      </w:r>
      <w:r>
        <w:rPr>
          <w:rFonts w:asciiTheme="minorHAnsi" w:hAnsiTheme="minorHAnsi" w:cstheme="minorHAnsi"/>
          <w:sz w:val="16"/>
          <w:szCs w:val="16"/>
          <w:lang w:val="fr-BE"/>
        </w:rPr>
        <w:t xml:space="preserve"> sur base duquel le membre du personnel est engagé à titre définitif - article 42/article 29 </w:t>
      </w:r>
      <w:r>
        <w:rPr>
          <w:rFonts w:asciiTheme="minorHAnsi" w:hAnsiTheme="minorHAnsi" w:cstheme="minorHAnsi"/>
          <w:i/>
          <w:sz w:val="16"/>
          <w:szCs w:val="16"/>
          <w:lang w:val="fr-BE"/>
        </w:rPr>
        <w:t>quater</w:t>
      </w:r>
      <w:r>
        <w:rPr>
          <w:rFonts w:asciiTheme="minorHAnsi" w:hAnsiTheme="minorHAnsi" w:cstheme="minorHAnsi"/>
          <w:sz w:val="16"/>
          <w:szCs w:val="16"/>
          <w:lang w:val="fr-BE"/>
        </w:rPr>
        <w:t xml:space="preserve"> 4° (article 41 </w:t>
      </w:r>
      <w:r>
        <w:rPr>
          <w:rFonts w:asciiTheme="minorHAnsi" w:hAnsiTheme="minorHAnsi" w:cstheme="minorHAnsi"/>
          <w:i/>
          <w:sz w:val="16"/>
          <w:szCs w:val="16"/>
          <w:lang w:val="fr-BE"/>
        </w:rPr>
        <w:t>quater</w:t>
      </w:r>
      <w:r>
        <w:rPr>
          <w:rFonts w:asciiTheme="minorHAnsi" w:hAnsiTheme="minorHAnsi" w:cstheme="minorHAnsi"/>
          <w:sz w:val="16"/>
          <w:szCs w:val="16"/>
          <w:lang w:val="fr-BE"/>
        </w:rPr>
        <w:t xml:space="preserve">)/ article 29 </w:t>
      </w:r>
      <w:r>
        <w:rPr>
          <w:rFonts w:asciiTheme="minorHAnsi" w:hAnsiTheme="minorHAnsi" w:cstheme="minorHAnsi"/>
          <w:i/>
          <w:sz w:val="16"/>
          <w:szCs w:val="16"/>
          <w:lang w:val="fr-BE"/>
        </w:rPr>
        <w:t xml:space="preserve">quater </w:t>
      </w:r>
      <w:r>
        <w:rPr>
          <w:rFonts w:asciiTheme="minorHAnsi" w:hAnsiTheme="minorHAnsi" w:cstheme="minorHAnsi"/>
          <w:sz w:val="16"/>
          <w:szCs w:val="16"/>
          <w:lang w:val="fr-BE"/>
        </w:rPr>
        <w:t xml:space="preserve">5° (article 41 </w:t>
      </w:r>
      <w:r>
        <w:rPr>
          <w:rFonts w:asciiTheme="minorHAnsi" w:hAnsiTheme="minorHAnsi" w:cstheme="minorHAnsi"/>
          <w:i/>
          <w:sz w:val="16"/>
          <w:szCs w:val="16"/>
          <w:lang w:val="fr-BE"/>
        </w:rPr>
        <w:t>bis</w:t>
      </w:r>
      <w:r>
        <w:rPr>
          <w:rFonts w:asciiTheme="minorHAnsi" w:hAnsiTheme="minorHAnsi" w:cstheme="minorHAnsi"/>
          <w:sz w:val="16"/>
          <w:szCs w:val="16"/>
          <w:lang w:val="fr-BE"/>
        </w:rPr>
        <w:t>)/ article 41bis/1 / article 41</w:t>
      </w:r>
      <w:r>
        <w:rPr>
          <w:rFonts w:asciiTheme="minorHAnsi" w:hAnsiTheme="minorHAnsi" w:cstheme="minorHAnsi"/>
          <w:i/>
          <w:sz w:val="16"/>
          <w:szCs w:val="16"/>
          <w:lang w:val="fr-BE"/>
        </w:rPr>
        <w:t>quinquies</w:t>
      </w:r>
      <w:r>
        <w:rPr>
          <w:rFonts w:asciiTheme="minorHAnsi" w:hAnsiTheme="minorHAnsi" w:cstheme="minorHAnsi"/>
          <w:sz w:val="16"/>
          <w:szCs w:val="16"/>
          <w:lang w:val="fr-BE"/>
        </w:rPr>
        <w:t xml:space="preserve"> §1</w:t>
      </w:r>
      <w:r>
        <w:rPr>
          <w:rFonts w:asciiTheme="minorHAnsi" w:hAnsiTheme="minorHAnsi" w:cstheme="minorHAnsi"/>
          <w:sz w:val="16"/>
          <w:szCs w:val="16"/>
          <w:vertAlign w:val="superscript"/>
          <w:lang w:val="fr-BE"/>
        </w:rPr>
        <w:t>er</w:t>
      </w:r>
      <w:r>
        <w:rPr>
          <w:rFonts w:asciiTheme="minorHAnsi" w:hAnsiTheme="minorHAnsi" w:cstheme="minorHAnsi"/>
          <w:sz w:val="16"/>
          <w:szCs w:val="16"/>
          <w:lang w:val="fr-BE"/>
        </w:rPr>
        <w:t>/ article 41</w:t>
      </w:r>
      <w:r>
        <w:rPr>
          <w:rFonts w:asciiTheme="minorHAnsi" w:hAnsiTheme="minorHAnsi" w:cstheme="minorHAnsi"/>
          <w:i/>
          <w:sz w:val="16"/>
          <w:szCs w:val="16"/>
          <w:lang w:val="fr-BE"/>
        </w:rPr>
        <w:t>quinquies</w:t>
      </w:r>
      <w:r>
        <w:rPr>
          <w:rFonts w:asciiTheme="minorHAnsi" w:hAnsiTheme="minorHAnsi" w:cstheme="minorHAnsi"/>
          <w:sz w:val="16"/>
          <w:szCs w:val="16"/>
          <w:lang w:val="fr-BE"/>
        </w:rPr>
        <w:t xml:space="preserve"> §2.</w:t>
      </w:r>
    </w:p>
  </w:footnote>
  <w:footnote w:id="2">
    <w:p w14:paraId="1804935A" w14:textId="77777777" w:rsidR="00785285" w:rsidRDefault="00E930DF">
      <w:pPr>
        <w:pStyle w:val="Notedebasdepage"/>
        <w:ind w:left="-426"/>
        <w:jc w:val="both"/>
        <w:rPr>
          <w:rFonts w:asciiTheme="minorHAnsi" w:hAnsiTheme="minorHAnsi" w:cstheme="minorHAnsi"/>
          <w:sz w:val="16"/>
          <w:szCs w:val="16"/>
          <w:lang w:val="fr-BE"/>
        </w:rPr>
      </w:pPr>
      <w:r>
        <w:rPr>
          <w:rStyle w:val="Appelnotedebasdep"/>
          <w:rFonts w:asciiTheme="minorHAnsi" w:hAnsiTheme="minorHAnsi" w:cstheme="minorHAnsi"/>
          <w:sz w:val="16"/>
          <w:szCs w:val="16"/>
        </w:rPr>
        <w:footnoteRef/>
      </w:r>
      <w:r>
        <w:rPr>
          <w:rFonts w:asciiTheme="minorHAnsi" w:hAnsiTheme="minorHAnsi" w:cstheme="minorHAnsi"/>
          <w:sz w:val="16"/>
          <w:szCs w:val="16"/>
        </w:rPr>
        <w:t xml:space="preserve"> </w:t>
      </w:r>
      <w:r>
        <w:rPr>
          <w:rFonts w:asciiTheme="minorHAnsi" w:hAnsiTheme="minorHAnsi" w:cstheme="minorHAnsi"/>
          <w:sz w:val="16"/>
          <w:szCs w:val="16"/>
          <w:lang w:val="fr-BE"/>
        </w:rPr>
        <w:t>En cas de date différente du 1</w:t>
      </w:r>
      <w:r>
        <w:rPr>
          <w:rFonts w:asciiTheme="minorHAnsi" w:hAnsiTheme="minorHAnsi" w:cstheme="minorHAnsi"/>
          <w:sz w:val="16"/>
          <w:szCs w:val="16"/>
          <w:vertAlign w:val="superscript"/>
          <w:lang w:val="fr-BE"/>
        </w:rPr>
        <w:t>er</w:t>
      </w:r>
      <w:r>
        <w:rPr>
          <w:rFonts w:asciiTheme="minorHAnsi" w:hAnsiTheme="minorHAnsi" w:cstheme="minorHAnsi"/>
          <w:sz w:val="16"/>
          <w:szCs w:val="16"/>
          <w:lang w:val="fr-BE"/>
        </w:rPr>
        <w:t xml:space="preserve"> octobre, veuillez stipuler l’article du décret du 1</w:t>
      </w:r>
      <w:r>
        <w:rPr>
          <w:rFonts w:asciiTheme="minorHAnsi" w:hAnsiTheme="minorHAnsi" w:cstheme="minorHAnsi"/>
          <w:sz w:val="16"/>
          <w:szCs w:val="16"/>
          <w:vertAlign w:val="superscript"/>
          <w:lang w:val="fr-BE"/>
        </w:rPr>
        <w:t>er</w:t>
      </w:r>
      <w:r>
        <w:rPr>
          <w:rFonts w:asciiTheme="minorHAnsi" w:hAnsiTheme="minorHAnsi" w:cstheme="minorHAnsi"/>
          <w:sz w:val="16"/>
          <w:szCs w:val="16"/>
          <w:lang w:val="fr-BE"/>
        </w:rPr>
        <w:t xml:space="preserve"> février 1993 auquel vous faites référence ou l’article 7</w:t>
      </w:r>
      <w:r>
        <w:rPr>
          <w:rFonts w:asciiTheme="minorHAnsi" w:hAnsiTheme="minorHAnsi" w:cstheme="minorHAnsi"/>
          <w:i/>
          <w:sz w:val="16"/>
          <w:szCs w:val="16"/>
          <w:lang w:val="fr-BE"/>
        </w:rPr>
        <w:t>ter</w:t>
      </w:r>
      <w:r>
        <w:rPr>
          <w:rFonts w:asciiTheme="minorHAnsi" w:hAnsiTheme="minorHAnsi" w:cstheme="minorHAnsi"/>
          <w:sz w:val="16"/>
          <w:szCs w:val="16"/>
          <w:lang w:val="fr-BE"/>
        </w:rPr>
        <w:t xml:space="preserve"> de l’AGCF du 14 juin 1993 (transformation d’options ou de type d’enseignement).</w:t>
      </w:r>
    </w:p>
    <w:p w14:paraId="1804935B" w14:textId="77777777" w:rsidR="00785285" w:rsidRDefault="00E930DF">
      <w:pPr>
        <w:ind w:left="-426"/>
        <w:jc w:val="both"/>
        <w:rPr>
          <w:rFonts w:asciiTheme="minorHAnsi" w:hAnsiTheme="minorHAnsi" w:cstheme="minorHAnsi"/>
          <w:sz w:val="16"/>
          <w:szCs w:val="16"/>
        </w:rPr>
      </w:pPr>
      <w:r>
        <w:rPr>
          <w:rFonts w:asciiTheme="minorHAnsi" w:hAnsiTheme="minorHAnsi" w:cstheme="minorHAnsi"/>
          <w:sz w:val="16"/>
          <w:szCs w:val="16"/>
        </w:rPr>
        <w:t xml:space="preserve">3 Mention facultative pour l’enseignement libre subventionné. </w:t>
      </w:r>
    </w:p>
    <w:p w14:paraId="1804935C" w14:textId="77777777" w:rsidR="00785285" w:rsidRDefault="00E930DF">
      <w:pPr>
        <w:ind w:left="-426"/>
        <w:jc w:val="both"/>
        <w:rPr>
          <w:rFonts w:asciiTheme="minorHAnsi" w:hAnsiTheme="minorHAnsi" w:cstheme="minorHAnsi"/>
          <w:lang w:val="fr-BE"/>
        </w:rPr>
      </w:pPr>
      <w:r>
        <w:rPr>
          <w:rFonts w:asciiTheme="minorHAnsi" w:hAnsiTheme="minorHAnsi" w:cstheme="minorHAnsi"/>
          <w:sz w:val="16"/>
          <w:szCs w:val="16"/>
        </w:rPr>
        <w:t>4 Si l’intitulé du « cours » en question a été transformé, le Pouvoir organisateur renseignera le nouvel intitulé issu de la transformation.</w:t>
      </w:r>
    </w:p>
  </w:footnote>
  <w:footnote w:id="3">
    <w:p w14:paraId="1804935D" w14:textId="77777777" w:rsidR="00785285" w:rsidRDefault="00785285">
      <w:pPr>
        <w:pStyle w:val="Notedebasdepage"/>
      </w:pPr>
    </w:p>
  </w:footnote>
  <w:footnote w:id="4">
    <w:p w14:paraId="1804935E" w14:textId="77777777" w:rsidR="00785285" w:rsidRDefault="00785285">
      <w:pPr>
        <w:pStyle w:val="Notedebasdepage"/>
        <w:rPr>
          <w:lang w:val="fr-BE"/>
        </w:rPr>
      </w:pPr>
    </w:p>
  </w:footnote>
  <w:footnote w:id="5">
    <w:p w14:paraId="1804935F" w14:textId="77777777" w:rsidR="00785285" w:rsidRDefault="00E930DF">
      <w:pPr>
        <w:pStyle w:val="Notedebasdepage"/>
        <w:jc w:val="both"/>
        <w:rPr>
          <w:rFonts w:asciiTheme="minorHAnsi" w:hAnsiTheme="minorHAnsi" w:cstheme="minorHAnsi"/>
          <w:sz w:val="16"/>
          <w:szCs w:val="16"/>
          <w:lang w:val="fr-BE"/>
        </w:rPr>
      </w:pPr>
      <w:r>
        <w:rPr>
          <w:rStyle w:val="Appelnotedebasdep"/>
          <w:rFonts w:asciiTheme="minorHAnsi" w:hAnsiTheme="minorHAnsi" w:cstheme="minorHAnsi"/>
          <w:sz w:val="16"/>
          <w:szCs w:val="16"/>
        </w:rPr>
        <w:footnoteRef/>
      </w:r>
      <w:r>
        <w:rPr>
          <w:rFonts w:asciiTheme="minorHAnsi" w:hAnsiTheme="minorHAnsi" w:cstheme="minorHAnsi"/>
          <w:sz w:val="16"/>
          <w:szCs w:val="16"/>
        </w:rPr>
        <w:t xml:space="preserve"> </w:t>
      </w:r>
      <w:r>
        <w:rPr>
          <w:rFonts w:asciiTheme="minorHAnsi" w:hAnsiTheme="minorHAnsi" w:cstheme="minorHAnsi"/>
          <w:sz w:val="16"/>
          <w:szCs w:val="16"/>
          <w:lang w:val="fr-BE"/>
        </w:rPr>
        <w:t xml:space="preserve">Ou d’un titre de pénurie listé « assimilé » à un titre suffisant  sur base de l’article 37 du décret du 11 avril 2014 </w:t>
      </w:r>
      <w:r>
        <w:rPr>
          <w:rFonts w:asciiTheme="minorHAnsi" w:hAnsiTheme="minorHAnsi" w:cstheme="minorHAnsi"/>
          <w:sz w:val="16"/>
          <w:szCs w:val="16"/>
        </w:rPr>
        <w:t>ou porteur d’un autre titre et répondant dans ce dernier cas aux conditions de l’article 36, §3 du décret du 11 avril 2014</w:t>
      </w:r>
      <w:r>
        <w:rPr>
          <w:rFonts w:asciiTheme="minorHAnsi" w:hAnsiTheme="minorHAnsi" w:cstheme="minorHAnsi"/>
          <w:sz w:val="16"/>
          <w:szCs w:val="16"/>
          <w:lang w:val="fr-BE"/>
        </w:rPr>
        <w:t>.</w:t>
      </w:r>
    </w:p>
  </w:footnote>
  <w:footnote w:id="6">
    <w:p w14:paraId="18049360" w14:textId="77777777" w:rsidR="00785285" w:rsidRDefault="00E930DF">
      <w:pPr>
        <w:pStyle w:val="Notedebasdepage"/>
        <w:jc w:val="both"/>
        <w:rPr>
          <w:rFonts w:asciiTheme="minorHAnsi" w:hAnsiTheme="minorHAnsi" w:cstheme="minorHAnsi"/>
          <w:sz w:val="16"/>
          <w:szCs w:val="16"/>
        </w:rPr>
      </w:pPr>
      <w:r>
        <w:rPr>
          <w:rStyle w:val="Appelnotedebasdep"/>
          <w:rFonts w:asciiTheme="minorHAnsi" w:hAnsiTheme="minorHAnsi" w:cstheme="minorHAnsi"/>
          <w:sz w:val="16"/>
          <w:szCs w:val="16"/>
        </w:rPr>
        <w:footnoteRef/>
      </w:r>
      <w:r>
        <w:rPr>
          <w:rFonts w:asciiTheme="minorHAnsi" w:hAnsiTheme="minorHAnsi" w:cstheme="minorHAnsi"/>
          <w:sz w:val="16"/>
          <w:szCs w:val="16"/>
        </w:rPr>
        <w:t xml:space="preserve"> Les 8° et 8°bis peuvent toutefois être biffés en cas d’application des règles particulières prévues dans les statuts.</w:t>
      </w:r>
    </w:p>
    <w:p w14:paraId="18049361" w14:textId="77777777" w:rsidR="00785285" w:rsidRDefault="00785285">
      <w:pPr>
        <w:pStyle w:val="Notedebasdepage"/>
        <w:jc w:val="both"/>
        <w:rPr>
          <w:rFonts w:asciiTheme="minorHAnsi" w:hAnsiTheme="minorHAnsi" w:cstheme="minorHAnsi"/>
          <w:sz w:val="16"/>
          <w:szCs w:val="16"/>
        </w:rPr>
      </w:pPr>
    </w:p>
    <w:p w14:paraId="18049362" w14:textId="77777777" w:rsidR="00785285" w:rsidRDefault="00785285">
      <w:pPr>
        <w:pStyle w:val="Notedebasdepage"/>
        <w:rPr>
          <w:sz w:val="18"/>
          <w:szCs w:val="18"/>
        </w:rPr>
      </w:pPr>
    </w:p>
    <w:p w14:paraId="18049363" w14:textId="77777777" w:rsidR="00785285" w:rsidRDefault="00785285">
      <w:pPr>
        <w:pStyle w:val="Notedebasdepage"/>
        <w:jc w:val="right"/>
        <w:rPr>
          <w:rFonts w:ascii="Century Schoolbook" w:hAnsi="Century Schoolbook"/>
          <w:sz w:val="24"/>
          <w:szCs w:val="24"/>
          <w:lang w:val="fr-B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E085" w14:textId="77777777" w:rsidR="005372F7" w:rsidRDefault="005372F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BECC" w14:textId="77777777" w:rsidR="005372F7" w:rsidRDefault="005372F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84A0B" w14:textId="77777777" w:rsidR="005372F7" w:rsidRDefault="005372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80EA3"/>
    <w:multiLevelType w:val="hybridMultilevel"/>
    <w:tmpl w:val="EF6EFEC6"/>
    <w:lvl w:ilvl="0" w:tplc="B95A2ED4">
      <w:numFmt w:val="bullet"/>
      <w:lvlText w:val="-"/>
      <w:lvlJc w:val="left"/>
      <w:pPr>
        <w:ind w:left="720" w:hanging="360"/>
      </w:pPr>
      <w:rPr>
        <w:rFonts w:ascii="Century Schoolbook" w:eastAsia="Times New Roman" w:hAnsi="Century Schoolbook"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num w:numId="1" w16cid:durableId="60916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285"/>
    <w:rsid w:val="004F638A"/>
    <w:rsid w:val="005372F7"/>
    <w:rsid w:val="006C418E"/>
    <w:rsid w:val="00785285"/>
    <w:rsid w:val="007F25E2"/>
    <w:rsid w:val="00902665"/>
    <w:rsid w:val="00C56C72"/>
    <w:rsid w:val="00CD372E"/>
    <w:rsid w:val="00E930DF"/>
    <w:rsid w:val="00FF423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80492A6"/>
  <w15:docId w15:val="{E79D67F2-D0B7-417C-B152-69A26A1D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semiHidden/>
    <w:rPr>
      <w:vertAlign w:val="superscript"/>
    </w:rPr>
  </w:style>
  <w:style w:type="paragraph" w:styleId="Retraitcorpsdetexte">
    <w:name w:val="Body Text Indent"/>
    <w:basedOn w:val="Normal"/>
    <w:pPr>
      <w:tabs>
        <w:tab w:val="left" w:pos="426"/>
        <w:tab w:val="left" w:pos="7088"/>
      </w:tabs>
      <w:ind w:left="426"/>
    </w:pPr>
  </w:style>
  <w:style w:type="paragraph" w:styleId="Corpsdetexte">
    <w:name w:val="Body Text"/>
    <w:basedOn w:val="Normal"/>
    <w:pPr>
      <w:jc w:val="both"/>
    </w:pPr>
  </w:style>
  <w:style w:type="paragraph" w:styleId="Retraitcorpsdetexte2">
    <w:name w:val="Body Text Indent 2"/>
    <w:basedOn w:val="Normal"/>
    <w:pPr>
      <w:pBdr>
        <w:top w:val="single" w:sz="6" w:space="1" w:color="auto"/>
        <w:left w:val="single" w:sz="6" w:space="1" w:color="auto"/>
        <w:bottom w:val="single" w:sz="6" w:space="1" w:color="auto"/>
        <w:right w:val="single" w:sz="6" w:space="1" w:color="auto"/>
      </w:pBdr>
      <w:ind w:firstLine="708"/>
    </w:pPr>
    <w:rPr>
      <w:sz w:val="22"/>
    </w:rPr>
  </w:style>
  <w:style w:type="paragraph" w:styleId="Retraitcorpsdetexte3">
    <w:name w:val="Body Text Indent 3"/>
    <w:basedOn w:val="Normal"/>
    <w:pPr>
      <w:tabs>
        <w:tab w:val="left" w:leader="dot" w:pos="2268"/>
        <w:tab w:val="left" w:pos="4253"/>
      </w:tabs>
      <w:ind w:left="567" w:hanging="567"/>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styleId="En-tte">
    <w:name w:val="header"/>
    <w:basedOn w:val="Normal"/>
    <w:pPr>
      <w:tabs>
        <w:tab w:val="center" w:pos="4536"/>
        <w:tab w:val="right" w:pos="9072"/>
      </w:tabs>
    </w:pPr>
  </w:style>
  <w:style w:type="paragraph" w:styleId="Textedebulles">
    <w:name w:val="Balloon Text"/>
    <w:basedOn w:val="Normal"/>
    <w:semiHidden/>
    <w:rPr>
      <w:rFonts w:ascii="Tahoma" w:hAnsi="Tahoma" w:cs="Tahoma"/>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rPr>
      <w:sz w:val="20"/>
    </w:rPr>
  </w:style>
  <w:style w:type="character" w:customStyle="1" w:styleId="NotedebasdepageCar">
    <w:name w:val="Note de bas de page Car"/>
    <w:basedOn w:val="Policepardfaut"/>
    <w:link w:val="Notedebasdepage"/>
    <w:rPr>
      <w:lang w:val="fr-FR" w:eastAsia="fr-FR"/>
    </w:rPr>
  </w:style>
  <w:style w:type="paragraph" w:styleId="NormalWeb">
    <w:name w:val="Normal (Web)"/>
    <w:basedOn w:val="Normal"/>
    <w:uiPriority w:val="99"/>
    <w:unhideWhenUsed/>
    <w:rPr>
      <w:rFonts w:eastAsia="Calibri"/>
      <w:szCs w:val="24"/>
      <w:lang w:val="fr-BE" w:eastAsia="fr-BE"/>
    </w:rPr>
  </w:style>
  <w:style w:type="character" w:customStyle="1" w:styleId="PieddepageCar">
    <w:name w:val="Pied de page Car"/>
    <w:basedOn w:val="Policepardfaut"/>
    <w:link w:val="Pieddepage"/>
    <w:uiPriority w:val="99"/>
    <w:rPr>
      <w:sz w:val="24"/>
      <w:lang w:val="fr-FR" w:eastAsia="fr-FR"/>
    </w:rPr>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295560">
      <w:bodyDiv w:val="1"/>
      <w:marLeft w:val="0"/>
      <w:marRight w:val="0"/>
      <w:marTop w:val="0"/>
      <w:marBottom w:val="0"/>
      <w:divBdr>
        <w:top w:val="none" w:sz="0" w:space="0" w:color="auto"/>
        <w:left w:val="none" w:sz="0" w:space="0" w:color="auto"/>
        <w:bottom w:val="none" w:sz="0" w:space="0" w:color="auto"/>
        <w:right w:val="none" w:sz="0" w:space="0" w:color="auto"/>
      </w:divBdr>
    </w:div>
    <w:div w:id="592015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A057AE3-75EF-42DD-AB36-FF4161EE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766</Words>
  <Characters>4861</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COMMUNAUTE FRANCAISE</vt:lpstr>
    </vt:vector>
  </TitlesOfParts>
  <Company>CFWB</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COMMUNAUTE FRANCAISE</dc:title>
  <dc:creator>POLLET01</dc:creator>
  <cp:lastModifiedBy>SIMONS Nicolas</cp:lastModifiedBy>
  <cp:revision>6</cp:revision>
  <cp:lastPrinted>2021-08-09T09:59:00Z</cp:lastPrinted>
  <dcterms:created xsi:type="dcterms:W3CDTF">2022-05-09T08:40:00Z</dcterms:created>
  <dcterms:modified xsi:type="dcterms:W3CDTF">2026-06-03T08:24:00Z</dcterms:modified>
</cp:coreProperties>
</file>