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0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882"/>
        <w:gridCol w:w="3200"/>
      </w:tblGrid>
      <w:tr w:rsidR="006E3555" w:rsidRPr="00C16349" w14:paraId="37231CCF" w14:textId="77777777" w:rsidTr="006F17A7">
        <w:tc>
          <w:tcPr>
            <w:tcW w:w="6946" w:type="dxa"/>
          </w:tcPr>
          <w:p w14:paraId="74F438FD" w14:textId="77777777" w:rsidR="006E3555" w:rsidRPr="00C16349" w:rsidRDefault="00644E5B" w:rsidP="006F17A7">
            <w:pPr>
              <w:spacing w:after="0" w:line="240" w:lineRule="auto"/>
              <w:ind w:right="-23" w:hanging="104"/>
              <w:rPr>
                <w:rFonts w:asciiTheme="minorHAnsi" w:hAnsiTheme="minorHAnsi" w:cstheme="minorHAnsi"/>
                <w:sz w:val="12"/>
                <w:szCs w:val="12"/>
              </w:rPr>
            </w:pPr>
            <w:r w:rsidRPr="00C16349">
              <w:rPr>
                <w:rFonts w:asciiTheme="minorHAnsi" w:hAnsiTheme="minorHAnsi" w:cstheme="minorHAnsi"/>
                <w:noProof/>
                <w:lang w:eastAsia="fr-BE"/>
              </w:rPr>
              <w:drawing>
                <wp:inline distT="0" distB="0" distL="0" distR="0" wp14:anchorId="1DAB59D2" wp14:editId="51A18DF4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199EAA97" w14:textId="77777777" w:rsidR="00497F61" w:rsidRPr="00C16349" w:rsidRDefault="00497F61" w:rsidP="000910C9">
            <w:pPr>
              <w:tabs>
                <w:tab w:val="left" w:pos="3261"/>
                <w:tab w:val="left" w:pos="3542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</w:p>
          <w:p w14:paraId="733651EF" w14:textId="626CEE82" w:rsidR="006E3555" w:rsidRPr="00C16349" w:rsidRDefault="00644E5B" w:rsidP="00DA3480">
            <w:pPr>
              <w:tabs>
                <w:tab w:val="left" w:pos="3261"/>
                <w:tab w:val="left" w:pos="3542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  <w:t>Direction générale des Personnels de l’Enseignement</w:t>
            </w:r>
          </w:p>
        </w:tc>
        <w:tc>
          <w:tcPr>
            <w:tcW w:w="3200" w:type="dxa"/>
          </w:tcPr>
          <w:p w14:paraId="05F22FDE" w14:textId="77777777" w:rsidR="006E3555" w:rsidRPr="00C16349" w:rsidRDefault="006E355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5914FDC6" w14:textId="77777777" w:rsidR="006E3555" w:rsidRPr="00C16349" w:rsidRDefault="006E3555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10456" w:type="dxa"/>
        <w:tblInd w:w="11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71D78" w:rsidRPr="00C16349" w14:paraId="4DB0CEE8" w14:textId="77777777" w:rsidTr="00CE28EB">
        <w:tc>
          <w:tcPr>
            <w:tcW w:w="10456" w:type="dxa"/>
            <w:shd w:val="clear" w:color="auto" w:fill="2E74B5" w:themeFill="accent1" w:themeFillShade="BF"/>
          </w:tcPr>
          <w:p w14:paraId="15588733" w14:textId="77777777" w:rsidR="00071D78" w:rsidRDefault="002A2FDC" w:rsidP="00071D78">
            <w:pPr>
              <w:spacing w:after="0" w:line="240" w:lineRule="auto"/>
              <w:ind w:left="-239" w:right="68"/>
              <w:jc w:val="center"/>
              <w:rPr>
                <w:rFonts w:asciiTheme="minorHAnsi" w:eastAsia="Times New Roman" w:hAnsiTheme="minorHAnsi" w:cstheme="minorHAnsi"/>
                <w:b/>
                <w:color w:val="FFFFFF" w:themeColor="background1"/>
                <w:sz w:val="32"/>
                <w:szCs w:val="32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color w:val="FFFFFF" w:themeColor="background1"/>
                <w:sz w:val="32"/>
                <w:szCs w:val="32"/>
                <w:lang w:val="fr-FR" w:eastAsia="fr-FR"/>
              </w:rPr>
              <w:t>SERVICES ANTERIEURS</w:t>
            </w:r>
          </w:p>
          <w:p w14:paraId="4CC8D53A" w14:textId="7D245D1A" w:rsidR="00E35F6D" w:rsidRPr="00E35F6D" w:rsidRDefault="00E35F6D" w:rsidP="00071D78">
            <w:pPr>
              <w:spacing w:after="0" w:line="240" w:lineRule="auto"/>
              <w:ind w:left="-239" w:right="68"/>
              <w:jc w:val="center"/>
              <w:rPr>
                <w:rFonts w:asciiTheme="minorHAnsi" w:eastAsia="Times New Roman" w:hAnsiTheme="minorHAnsi" w:cstheme="minorHAnsi"/>
                <w:b/>
                <w:color w:val="FFFFFF" w:themeColor="background1"/>
                <w:sz w:val="24"/>
                <w:szCs w:val="24"/>
                <w:lang w:val="fr-FR" w:eastAsia="fr-FR"/>
              </w:rPr>
            </w:pPr>
            <w:r w:rsidRPr="00E35F6D">
              <w:rPr>
                <w:rFonts w:asciiTheme="minorHAnsi" w:eastAsia="Times New Roman" w:hAnsiTheme="minorHAnsi" w:cstheme="minorHAns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Valorisation ancienneté acquise dans </w:t>
            </w:r>
            <w:r>
              <w:rPr>
                <w:rFonts w:asciiTheme="minorHAnsi" w:eastAsia="Times New Roman" w:hAnsiTheme="minorHAnsi" w:cstheme="minorHAnsi"/>
                <w:b/>
                <w:color w:val="FFFFFF" w:themeColor="background1"/>
                <w:sz w:val="24"/>
                <w:szCs w:val="24"/>
                <w:lang w:val="fr-FR" w:eastAsia="fr-FR"/>
              </w:rPr>
              <w:t>le secteur privé</w:t>
            </w:r>
          </w:p>
          <w:p w14:paraId="048AA68D" w14:textId="77777777" w:rsidR="00CE28EB" w:rsidRPr="00C16349" w:rsidRDefault="009F30A6" w:rsidP="00E35F6D">
            <w:pPr>
              <w:spacing w:before="120" w:after="0" w:line="240" w:lineRule="auto"/>
              <w:ind w:left="-108" w:right="-23"/>
              <w:jc w:val="center"/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>Document récapitulatif </w:t>
            </w:r>
          </w:p>
          <w:p w14:paraId="00476315" w14:textId="325705D7" w:rsidR="00071D78" w:rsidRPr="00C16349" w:rsidRDefault="00CE28EB" w:rsidP="00CE28EB">
            <w:pPr>
              <w:spacing w:after="120" w:line="240" w:lineRule="auto"/>
              <w:ind w:left="-108" w:right="-23"/>
              <w:jc w:val="center"/>
              <w:rPr>
                <w:rFonts w:asciiTheme="minorHAnsi" w:hAnsiTheme="minorHAnsi" w:cstheme="minorHAnsi"/>
                <w:i/>
                <w:color w:val="FFFFFF" w:themeColor="background1"/>
                <w:sz w:val="12"/>
                <w:szCs w:val="12"/>
              </w:rPr>
            </w:pPr>
            <w:r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sym w:font="Wingdings" w:char="F0E0"/>
            </w:r>
            <w:r w:rsidR="009F30A6"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  <w:r w:rsidR="00497F61" w:rsidRPr="00C16349">
              <w:rPr>
                <w:rFonts w:asciiTheme="minorHAnsi" w:eastAsia="Times New Roman" w:hAnsiTheme="minorHAnsi" w:cstheme="minorHAnsi"/>
                <w:i/>
                <w:color w:val="FFFFFF" w:themeColor="background1"/>
                <w:sz w:val="24"/>
                <w:szCs w:val="24"/>
                <w:lang w:val="fr-FR" w:eastAsia="fr-FR"/>
              </w:rPr>
              <w:t>J</w:t>
            </w:r>
            <w:r w:rsidR="002A2FDC" w:rsidRPr="00C16349">
              <w:rPr>
                <w:rFonts w:asciiTheme="minorHAnsi" w:eastAsia="Times New Roman" w:hAnsiTheme="minorHAnsi" w:cstheme="minorHAnsi"/>
                <w:b/>
                <w:bCs/>
                <w:i/>
                <w:color w:val="FFFFFF" w:themeColor="background1"/>
                <w:sz w:val="24"/>
                <w:szCs w:val="24"/>
                <w:lang w:val="fr-FR" w:eastAsia="fr-FR"/>
              </w:rPr>
              <w:t>oindre impérativement toutes les attestations de service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i/>
                <w:color w:val="FFFFFF" w:themeColor="background1"/>
                <w:sz w:val="24"/>
                <w:szCs w:val="24"/>
                <w:lang w:val="fr-FR" w:eastAsia="fr-FR"/>
              </w:rPr>
              <w:t xml:space="preserve"> pas encore transmises</w:t>
            </w:r>
          </w:p>
        </w:tc>
      </w:tr>
    </w:tbl>
    <w:p w14:paraId="361AA672" w14:textId="77777777" w:rsidR="009B31C8" w:rsidRPr="00C16349" w:rsidRDefault="009B31C8">
      <w:pPr>
        <w:spacing w:after="0" w:line="240" w:lineRule="auto"/>
        <w:ind w:right="-23"/>
        <w:rPr>
          <w:rFonts w:asciiTheme="minorHAnsi" w:hAnsiTheme="minorHAnsi" w:cstheme="minorHAnsi"/>
          <w:sz w:val="16"/>
          <w:szCs w:val="16"/>
        </w:rPr>
      </w:pPr>
    </w:p>
    <w:tbl>
      <w:tblPr>
        <w:tblStyle w:val="Grilledutableau2"/>
        <w:tblW w:w="10490" w:type="dxa"/>
        <w:tblInd w:w="119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839"/>
        <w:gridCol w:w="159"/>
        <w:gridCol w:w="2114"/>
        <w:gridCol w:w="1252"/>
        <w:gridCol w:w="1701"/>
        <w:gridCol w:w="23"/>
        <w:gridCol w:w="1961"/>
        <w:gridCol w:w="1441"/>
      </w:tblGrid>
      <w:tr w:rsidR="003462DA" w:rsidRPr="00C16349" w14:paraId="58182792" w14:textId="77777777" w:rsidTr="006F17A7">
        <w:tc>
          <w:tcPr>
            <w:tcW w:w="10490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4576705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3462DA" w:rsidRPr="00C16349" w14:paraId="3D69DA43" w14:textId="77777777" w:rsidTr="006F17A7">
        <w:tc>
          <w:tcPr>
            <w:tcW w:w="183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31B2F68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  <w:p w14:paraId="39A7DDB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27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77F0FB42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FONDAMENTAL</w:t>
            </w:r>
          </w:p>
          <w:p w14:paraId="72E40E02" w14:textId="1AECD4F9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2953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A97CC6B" w14:textId="0AB32156" w:rsidR="003462DA" w:rsidRDefault="00AE6E35" w:rsidP="00AE6E35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SECONDAIRE</w:t>
            </w:r>
          </w:p>
          <w:p w14:paraId="696DC759" w14:textId="72513C91" w:rsidR="00AE6E35" w:rsidRPr="00C16349" w:rsidRDefault="00AE6E35" w:rsidP="00AE6E35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D825DB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ENSEIGNEMENT POUR ADULTES</w:t>
            </w:r>
          </w:p>
        </w:tc>
        <w:tc>
          <w:tcPr>
            <w:tcW w:w="1984" w:type="dxa"/>
            <w:gridSpan w:val="2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28847717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</w:rPr>
              <w:t xml:space="preserve"> ESAHR</w:t>
            </w:r>
          </w:p>
        </w:tc>
        <w:tc>
          <w:tcPr>
            <w:tcW w:w="1441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7CD974FC" w14:textId="2316BED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b/>
                <w:sz w:val="16"/>
                <w:szCs w:val="16"/>
                <w:lang w:val="fr-FR" w:eastAsia="fr-FR"/>
              </w:rPr>
            </w:pPr>
          </w:p>
        </w:tc>
      </w:tr>
      <w:tr w:rsidR="003462DA" w:rsidRPr="00C16349" w14:paraId="5C05D119" w14:textId="77777777" w:rsidTr="006F17A7"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20E719C7" w14:textId="38CE2FED" w:rsidR="003462DA" w:rsidRPr="00C16349" w:rsidRDefault="003462DA" w:rsidP="00F33052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Type </w:t>
            </w:r>
            <w:r w:rsidRPr="00C16349">
              <w:rPr>
                <w:rFonts w:asciiTheme="minorHAnsi" w:eastAsia="Times New Roman" w:hAnsiTheme="minorHAnsi" w:cstheme="minorHAnsi"/>
                <w:sz w:val="16"/>
                <w:szCs w:val="16"/>
              </w:rPr>
              <w:t>(si FONDAMENTAL ou SECONDAIRE)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 :</w:t>
            </w:r>
          </w:p>
          <w:p w14:paraId="5CD4AE2C" w14:textId="0E73E9DC" w:rsidR="003462DA" w:rsidRPr="00C16349" w:rsidRDefault="003462DA" w:rsidP="00F33052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Ordinaire  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953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662AC7B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3425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23DA43C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55D8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r>
            <w:r w:rsidR="00355D8E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fldChar w:fldCharType="end"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61D24DF6" w14:textId="208E635F" w:rsidR="003462DA" w:rsidRPr="00C16349" w:rsidRDefault="00497F61" w:rsidP="00AD7B26">
            <w:pPr>
              <w:tabs>
                <w:tab w:val="left" w:pos="7020"/>
              </w:tabs>
              <w:spacing w:before="40" w:after="40" w:line="240" w:lineRule="auto"/>
              <w:ind w:right="34"/>
              <w:jc w:val="center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55D8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355D8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Officiel  </w:t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55D8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r>
            <w:r w:rsidR="00355D8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C16349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3462DA" w:rsidRPr="00C16349" w14:paraId="59C7353A" w14:textId="77777777" w:rsidTr="006F17A7">
        <w:trPr>
          <w:trHeight w:val="588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66339A26" w14:textId="77777777" w:rsidR="003462DA" w:rsidRPr="00C16349" w:rsidRDefault="003462DA" w:rsidP="00AD7B26">
            <w:pPr>
              <w:tabs>
                <w:tab w:val="left" w:pos="419"/>
                <w:tab w:val="left" w:pos="1694"/>
                <w:tab w:val="left" w:pos="7020"/>
              </w:tabs>
              <w:spacing w:after="0" w:line="240" w:lineRule="auto"/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3462DA" w:rsidRPr="00C16349" w14:paraId="6007CC3F" w14:textId="77777777" w:rsidTr="00AD7B2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4AD9D7C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37F9DA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1CFCFF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C69BE27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FB090F9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3B670C7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91177B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E2A266E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211355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2937E2E2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633660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126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1CDEE069" w14:textId="77777777" w:rsidR="003462DA" w:rsidRPr="00C16349" w:rsidRDefault="003462DA" w:rsidP="00AD7B26">
            <w:pPr>
              <w:spacing w:after="0" w:line="240" w:lineRule="auto"/>
              <w:ind w:right="-23"/>
              <w:jc w:val="center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3462DA" w:rsidRPr="00C16349" w14:paraId="5FC064BA" w14:textId="77777777" w:rsidTr="00AD7B26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D53CDE6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30EBB69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6738703A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B364D0B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D368605" w14:textId="77777777" w:rsidR="003462DA" w:rsidRPr="00C16349" w:rsidRDefault="003462DA" w:rsidP="00AD7B26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2E5179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3462DA" w:rsidRPr="00C16349" w14:paraId="12EB6B3F" w14:textId="77777777" w:rsidTr="00A67E59">
        <w:trPr>
          <w:trHeight w:val="56"/>
        </w:trPr>
        <w:tc>
          <w:tcPr>
            <w:tcW w:w="199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A51DA98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413BE1F8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158BE63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402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348CA6E5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3462DA" w:rsidRPr="00C16349" w14:paraId="7E733483" w14:textId="77777777" w:rsidTr="00A67E59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C7E115F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B6D6046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E133385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1AC6A34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3462DA" w:rsidRPr="00C16349" w14:paraId="5A2ECAFC" w14:textId="77777777" w:rsidTr="00A67E59">
        <w:trPr>
          <w:trHeight w:val="52"/>
        </w:trPr>
        <w:tc>
          <w:tcPr>
            <w:tcW w:w="1998" w:type="dxa"/>
            <w:gridSpan w:val="2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4B28DE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FA0086" w14:textId="77777777" w:rsidR="003462DA" w:rsidRPr="00C16349" w:rsidRDefault="003462DA" w:rsidP="00AD7B26">
            <w:pPr>
              <w:tabs>
                <w:tab w:val="left" w:pos="702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41F3045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2F9B082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F52239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3462DA" w:rsidRPr="00C16349" w14:paraId="30088F16" w14:textId="77777777" w:rsidTr="00A67E59">
        <w:trPr>
          <w:trHeight w:val="52"/>
        </w:trPr>
        <w:tc>
          <w:tcPr>
            <w:tcW w:w="1998" w:type="dxa"/>
            <w:gridSpan w:val="2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02DFD10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522EA6" w14:textId="1ADB0BF4" w:rsidR="003462DA" w:rsidRPr="00C16349" w:rsidRDefault="002B19F6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ED455F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2F3DA40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3462DA" w:rsidRPr="00C16349" w14:paraId="5B1A0D47" w14:textId="77777777" w:rsidTr="00A67E59">
        <w:trPr>
          <w:trHeight w:val="52"/>
        </w:trPr>
        <w:tc>
          <w:tcPr>
            <w:tcW w:w="1998" w:type="dxa"/>
            <w:gridSpan w:val="2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365FD8E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0ABD2421" w14:textId="515CE2B6" w:rsidR="003462DA" w:rsidRPr="00C16349" w:rsidRDefault="002B19F6" w:rsidP="00AD7B26">
            <w:pPr>
              <w:tabs>
                <w:tab w:val="left" w:pos="7020"/>
              </w:tabs>
              <w:spacing w:before="40" w:after="40" w:line="240" w:lineRule="auto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3462DA"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724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51FBCEA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402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7D9F15F3" w14:textId="77777777" w:rsidR="003462DA" w:rsidRPr="00C16349" w:rsidRDefault="003462DA" w:rsidP="00AD7B26">
            <w:pPr>
              <w:tabs>
                <w:tab w:val="left" w:pos="7020"/>
              </w:tabs>
              <w:spacing w:before="40" w:after="40" w:line="240" w:lineRule="auto"/>
              <w:ind w:right="34"/>
              <w:rPr>
                <w:rFonts w:asciiTheme="minorHAnsi" w:eastAsia="Times New Roman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</w:tbl>
    <w:p w14:paraId="38065551" w14:textId="77777777" w:rsidR="009B31C8" w:rsidRPr="00C16349" w:rsidRDefault="009B31C8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pPr w:leftFromText="141" w:rightFromText="141" w:vertAnchor="text" w:horzAnchor="margin" w:tblpXSpec="center" w:tblpY="91"/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75"/>
      </w:tblGrid>
      <w:tr w:rsidR="009B31C8" w:rsidRPr="00C16349" w14:paraId="00CF64F5" w14:textId="77777777" w:rsidTr="003C1151">
        <w:trPr>
          <w:trHeight w:val="137"/>
        </w:trPr>
        <w:tc>
          <w:tcPr>
            <w:tcW w:w="94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  <w:vAlign w:val="center"/>
          </w:tcPr>
          <w:p w14:paraId="2AFB2BE3" w14:textId="77777777" w:rsidR="009B31C8" w:rsidRPr="00C16349" w:rsidRDefault="009B31C8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 xml:space="preserve">Identification du membre du personnel </w:t>
            </w:r>
          </w:p>
        </w:tc>
      </w:tr>
      <w:tr w:rsidR="009B31C8" w:rsidRPr="00C16349" w14:paraId="6A77C6C1" w14:textId="77777777" w:rsidTr="003C1151">
        <w:trPr>
          <w:trHeight w:val="137"/>
        </w:trPr>
        <w:tc>
          <w:tcPr>
            <w:tcW w:w="94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F60B50A" w14:textId="77777777" w:rsidR="009B31C8" w:rsidRPr="00C16349" w:rsidRDefault="009B31C8" w:rsidP="004B6726">
            <w:pPr>
              <w:spacing w:after="0" w:line="240" w:lineRule="auto"/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NOM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: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……………………………………………………</w:t>
            </w:r>
            <w:proofErr w:type="gramStart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>…….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>.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ab/>
              <w:t>Prénom :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lang w:val="fr-FR" w:eastAsia="fr-FR"/>
              </w:rPr>
              <w:t xml:space="preserve"> …………………………………………………………</w:t>
            </w:r>
          </w:p>
          <w:tbl>
            <w:tblPr>
              <w:tblW w:w="18604" w:type="dxa"/>
              <w:tblLayout w:type="fixed"/>
              <w:tblLook w:val="04A0" w:firstRow="1" w:lastRow="0" w:firstColumn="1" w:lastColumn="0" w:noHBand="0" w:noVBand="1"/>
            </w:tblPr>
            <w:tblGrid>
              <w:gridCol w:w="10359"/>
              <w:gridCol w:w="8245"/>
            </w:tblGrid>
            <w:tr w:rsidR="009B31C8" w:rsidRPr="00C16349" w14:paraId="2E010585" w14:textId="77777777" w:rsidTr="004B6726">
              <w:trPr>
                <w:trHeight w:val="488"/>
              </w:trPr>
              <w:tc>
                <w:tcPr>
                  <w:tcW w:w="10359" w:type="dxa"/>
                  <w:shd w:val="clear" w:color="auto" w:fill="auto"/>
                </w:tcPr>
                <w:tbl>
                  <w:tblPr>
                    <w:tblpPr w:leftFromText="141" w:rightFromText="141" w:vertAnchor="text" w:horzAnchor="page" w:tblpX="2089" w:tblpY="-191"/>
                    <w:tblOverlap w:val="never"/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3"/>
                    <w:gridCol w:w="303"/>
                    <w:gridCol w:w="303"/>
                    <w:gridCol w:w="303"/>
                    <w:gridCol w:w="303"/>
                    <w:gridCol w:w="302"/>
                    <w:gridCol w:w="302"/>
                    <w:gridCol w:w="302"/>
                    <w:gridCol w:w="302"/>
                    <w:gridCol w:w="322"/>
                    <w:gridCol w:w="302"/>
                  </w:tblGrid>
                  <w:tr w:rsidR="009B31C8" w:rsidRPr="00C16349" w14:paraId="57B3807C" w14:textId="77777777" w:rsidTr="004B6726"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cBorders>
                      </w:tcPr>
                      <w:p w14:paraId="2C0E16A7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387D7BA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D6BCE99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BE1CBD7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3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1055C9E8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62F71BE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252B6329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0C87ED45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5A62D95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2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632F8BD6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ind w:right="-126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02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3214815C" w14:textId="77777777" w:rsidR="009B31C8" w:rsidRPr="00C16349" w:rsidRDefault="009B31C8" w:rsidP="003C1151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rPr>
                            <w:rFonts w:asciiTheme="minorHAnsi" w:eastAsia="Times New Roman" w:hAnsiTheme="minorHAnsi" w:cstheme="minorHAnsi"/>
                            <w:b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C54FBA0" w14:textId="77777777" w:rsidR="009B31C8" w:rsidRPr="00C16349" w:rsidRDefault="009B31C8" w:rsidP="003C1151">
                  <w:pPr>
                    <w:framePr w:hSpace="141" w:wrap="around" w:vAnchor="text" w:hAnchor="margin" w:xAlign="center" w:y="91"/>
                    <w:spacing w:before="120" w:after="0" w:line="240" w:lineRule="auto"/>
                    <w:ind w:left="-113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  <w:r w:rsidRPr="00C16349"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  <w:t xml:space="preserve">Matricule enseignant : </w:t>
                  </w:r>
                </w:p>
              </w:tc>
              <w:tc>
                <w:tcPr>
                  <w:tcW w:w="8245" w:type="dxa"/>
                  <w:shd w:val="clear" w:color="auto" w:fill="auto"/>
                </w:tcPr>
                <w:p w14:paraId="0345F628" w14:textId="77777777" w:rsidR="009B31C8" w:rsidRPr="00C16349" w:rsidRDefault="009B31C8" w:rsidP="003C1151">
                  <w:pPr>
                    <w:framePr w:hSpace="141" w:wrap="around" w:vAnchor="text" w:hAnchor="margin" w:xAlign="center" w:y="91"/>
                    <w:spacing w:after="0" w:line="240" w:lineRule="auto"/>
                    <w:rPr>
                      <w:rFonts w:asciiTheme="minorHAnsi" w:eastAsia="Times New Roman" w:hAnsiTheme="minorHAnsi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83D8081" w14:textId="77777777" w:rsidR="009B31C8" w:rsidRPr="00C16349" w:rsidRDefault="009B31C8" w:rsidP="004B6726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</w:p>
        </w:tc>
      </w:tr>
    </w:tbl>
    <w:p w14:paraId="779E08E0" w14:textId="77777777" w:rsidR="009B31C8" w:rsidRPr="00C16349" w:rsidRDefault="009B31C8" w:rsidP="003D5752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6A6B8FF9" w14:textId="77777777" w:rsidR="000805AB" w:rsidRPr="00C16349" w:rsidRDefault="000805AB" w:rsidP="00E35F6D">
      <w:pPr>
        <w:tabs>
          <w:tab w:val="left" w:pos="0"/>
        </w:tabs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29DE1C1C" w14:textId="18BE69DE" w:rsidR="00281782" w:rsidRPr="00E35F6D" w:rsidRDefault="00281782" w:rsidP="00B865CA">
      <w:pPr>
        <w:tabs>
          <w:tab w:val="left" w:pos="0"/>
        </w:tabs>
        <w:spacing w:after="0" w:line="240" w:lineRule="auto"/>
        <w:ind w:right="-23"/>
        <w:jc w:val="center"/>
        <w:rPr>
          <w:rFonts w:asciiTheme="minorHAnsi" w:hAnsiTheme="minorHAnsi" w:cstheme="minorHAnsi"/>
          <w:sz w:val="28"/>
          <w:szCs w:val="28"/>
        </w:rPr>
      </w:pPr>
      <w:bookmarkStart w:id="0" w:name="_Hlk195179859"/>
      <w:r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Valorisation d’ancienneté acquise dans le secteur privé </w:t>
      </w:r>
      <w:r w:rsidR="00C40030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(</w:t>
      </w:r>
      <w:r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Art. 16 D</w:t>
      </w:r>
      <w:r w:rsidR="00143A49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de l’AR</w:t>
      </w:r>
      <w:r w:rsidR="00B865CA">
        <w:rPr>
          <w:rFonts w:asciiTheme="minorHAnsi" w:hAnsiTheme="minorHAnsi" w:cstheme="minorHAnsi"/>
          <w:b/>
          <w:bCs/>
          <w:sz w:val="28"/>
          <w:szCs w:val="28"/>
          <w:u w:val="single"/>
        </w:rPr>
        <w:t>-</w:t>
      </w:r>
      <w:r w:rsidR="00143A49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15/04/</w:t>
      </w:r>
      <w:r w:rsidR="0060472F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19</w:t>
      </w:r>
      <w:r w:rsidR="00143A49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58</w:t>
      </w:r>
      <w:r w:rsidR="00C40030" w:rsidRPr="00E35F6D">
        <w:rPr>
          <w:rFonts w:asciiTheme="minorHAnsi" w:hAnsiTheme="minorHAnsi" w:cstheme="minorHAnsi"/>
          <w:b/>
          <w:bCs/>
          <w:sz w:val="28"/>
          <w:szCs w:val="28"/>
          <w:u w:val="single"/>
        </w:rPr>
        <w:t>)</w:t>
      </w:r>
    </w:p>
    <w:p w14:paraId="193CFFA2" w14:textId="6E3D3213" w:rsidR="000805AB" w:rsidRPr="00E35F6D" w:rsidRDefault="009A49C9" w:rsidP="00B865CA">
      <w:pPr>
        <w:tabs>
          <w:tab w:val="left" w:pos="0"/>
        </w:tabs>
        <w:spacing w:before="120" w:after="0" w:line="240" w:lineRule="auto"/>
        <w:ind w:right="-23"/>
        <w:jc w:val="both"/>
        <w:rPr>
          <w:rFonts w:asciiTheme="minorHAnsi" w:hAnsiTheme="minorHAnsi" w:cstheme="minorHAnsi"/>
          <w:sz w:val="24"/>
          <w:szCs w:val="24"/>
        </w:rPr>
      </w:pPr>
      <w:r w:rsidRPr="00E35F6D">
        <w:rPr>
          <w:rFonts w:asciiTheme="minorHAnsi" w:hAnsiTheme="minorHAnsi" w:cstheme="minorHAnsi"/>
          <w:sz w:val="24"/>
          <w:szCs w:val="24"/>
        </w:rPr>
        <w:t>P</w:t>
      </w:r>
      <w:r w:rsidR="000805AB" w:rsidRPr="00E35F6D">
        <w:rPr>
          <w:rFonts w:asciiTheme="minorHAnsi" w:hAnsiTheme="minorHAnsi" w:cstheme="minorHAnsi"/>
          <w:sz w:val="24"/>
          <w:szCs w:val="24"/>
        </w:rPr>
        <w:t xml:space="preserve">our les </w:t>
      </w:r>
      <w:r w:rsidR="000805AB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nouveaux </w:t>
      </w:r>
      <w:r w:rsidR="00E35F6D">
        <w:rPr>
          <w:rFonts w:asciiTheme="minorHAnsi" w:hAnsiTheme="minorHAnsi" w:cstheme="minorHAnsi"/>
          <w:sz w:val="24"/>
          <w:szCs w:val="24"/>
          <w:u w:val="single"/>
        </w:rPr>
        <w:t>MDP</w:t>
      </w:r>
      <w:r w:rsidR="000805AB" w:rsidRPr="00E35F6D">
        <w:rPr>
          <w:rFonts w:asciiTheme="minorHAnsi" w:hAnsiTheme="minorHAnsi" w:cstheme="minorHAnsi"/>
          <w:sz w:val="24"/>
          <w:szCs w:val="24"/>
        </w:rPr>
        <w:t xml:space="preserve"> </w:t>
      </w:r>
      <w:r w:rsidR="000805AB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recrutés </w:t>
      </w:r>
      <w:r w:rsidR="00787E14" w:rsidRPr="00E35F6D">
        <w:rPr>
          <w:rFonts w:asciiTheme="minorHAnsi" w:hAnsiTheme="minorHAnsi" w:cstheme="minorHAnsi"/>
          <w:sz w:val="24"/>
          <w:szCs w:val="24"/>
          <w:u w:val="single"/>
        </w:rPr>
        <w:t>pour la 1</w:t>
      </w:r>
      <w:r w:rsidR="00787E14" w:rsidRPr="00E35F6D">
        <w:rPr>
          <w:rFonts w:asciiTheme="minorHAnsi" w:hAnsiTheme="minorHAnsi" w:cstheme="minorHAnsi"/>
          <w:sz w:val="24"/>
          <w:szCs w:val="24"/>
          <w:u w:val="single"/>
          <w:vertAlign w:val="superscript"/>
        </w:rPr>
        <w:t>ère</w:t>
      </w:r>
      <w:r w:rsidR="00787E14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 fois </w:t>
      </w:r>
      <w:r w:rsidR="000805AB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après le </w:t>
      </w:r>
      <w:r w:rsidR="00787E14" w:rsidRPr="00E35F6D">
        <w:rPr>
          <w:rFonts w:asciiTheme="minorHAnsi" w:hAnsiTheme="minorHAnsi" w:cstheme="minorHAnsi"/>
          <w:sz w:val="24"/>
          <w:szCs w:val="24"/>
          <w:u w:val="single"/>
        </w:rPr>
        <w:t>1</w:t>
      </w:r>
      <w:r w:rsidR="00043FBE" w:rsidRPr="00E35F6D">
        <w:rPr>
          <w:rFonts w:asciiTheme="minorHAnsi" w:hAnsiTheme="minorHAnsi" w:cstheme="minorHAnsi"/>
          <w:sz w:val="24"/>
          <w:szCs w:val="24"/>
          <w:u w:val="single"/>
          <w:vertAlign w:val="superscript"/>
        </w:rPr>
        <w:t>er</w:t>
      </w:r>
      <w:r w:rsidR="00043FBE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 janvi</w:t>
      </w:r>
      <w:r w:rsidR="00787E14" w:rsidRPr="00E35F6D">
        <w:rPr>
          <w:rFonts w:asciiTheme="minorHAnsi" w:hAnsiTheme="minorHAnsi" w:cstheme="minorHAnsi"/>
          <w:sz w:val="24"/>
          <w:szCs w:val="24"/>
          <w:u w:val="single"/>
        </w:rPr>
        <w:t>er</w:t>
      </w:r>
      <w:r w:rsidR="000805AB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 2025</w:t>
      </w:r>
      <w:r w:rsidR="00922562" w:rsidRPr="00E35F6D">
        <w:rPr>
          <w:rFonts w:asciiTheme="minorHAnsi" w:hAnsiTheme="minorHAnsi" w:cstheme="minorHAnsi"/>
          <w:sz w:val="24"/>
          <w:szCs w:val="24"/>
        </w:rPr>
        <w:t xml:space="preserve"> dans une fonction enseignante </w:t>
      </w:r>
      <w:bookmarkEnd w:id="0"/>
      <w:r w:rsidR="00922562" w:rsidRPr="00E35F6D">
        <w:rPr>
          <w:rFonts w:asciiTheme="minorHAnsi" w:hAnsiTheme="minorHAnsi" w:cstheme="minorHAnsi"/>
          <w:sz w:val="24"/>
          <w:szCs w:val="24"/>
        </w:rPr>
        <w:t xml:space="preserve">(fonction de recrutement de la catégorie du personnel directeur et enseignant), qui est classée </w:t>
      </w:r>
      <w:r w:rsidR="00922562" w:rsidRPr="00E35F6D">
        <w:rPr>
          <w:rFonts w:asciiTheme="minorHAnsi" w:hAnsiTheme="minorHAnsi" w:cstheme="minorHAnsi"/>
          <w:b/>
          <w:bCs/>
          <w:sz w:val="24"/>
          <w:szCs w:val="24"/>
          <w:u w:val="single"/>
        </w:rPr>
        <w:t>en pénurie ou en pénurie sévère</w:t>
      </w:r>
      <w:r w:rsidR="00922562" w:rsidRPr="00E35F6D">
        <w:rPr>
          <w:rFonts w:asciiTheme="minorHAnsi" w:hAnsiTheme="minorHAnsi" w:cstheme="minorHAnsi"/>
          <w:sz w:val="24"/>
          <w:szCs w:val="24"/>
        </w:rPr>
        <w:t xml:space="preserve"> dans au moins une des zones, au moment de son recrutement dans la fonction concernée</w:t>
      </w:r>
      <w:r w:rsidR="00AE6E35">
        <w:rPr>
          <w:rFonts w:asciiTheme="minorHAnsi" w:hAnsiTheme="minorHAnsi" w:cstheme="minorHAnsi"/>
          <w:sz w:val="24"/>
          <w:szCs w:val="24"/>
        </w:rPr>
        <w:t>.</w:t>
      </w:r>
      <w:r w:rsidR="00B46239" w:rsidRPr="00E35F6D">
        <w:rPr>
          <w:rFonts w:asciiTheme="minorHAnsi" w:hAnsiTheme="minorHAnsi" w:cstheme="minorHAnsi"/>
          <w:sz w:val="24"/>
          <w:szCs w:val="24"/>
        </w:rPr>
        <w:t xml:space="preserve"> </w:t>
      </w:r>
      <w:r w:rsidR="00AE6E35">
        <w:rPr>
          <w:rFonts w:asciiTheme="minorHAnsi" w:hAnsiTheme="minorHAnsi" w:cstheme="minorHAnsi"/>
          <w:sz w:val="24"/>
          <w:szCs w:val="24"/>
        </w:rPr>
        <w:t xml:space="preserve"> Valorisation</w:t>
      </w:r>
      <w:r w:rsidR="00B46239" w:rsidRPr="00E35F6D">
        <w:rPr>
          <w:rFonts w:asciiTheme="minorHAnsi" w:hAnsiTheme="minorHAnsi" w:cstheme="minorHAnsi"/>
          <w:sz w:val="24"/>
          <w:szCs w:val="24"/>
        </w:rPr>
        <w:t xml:space="preserve"> </w:t>
      </w:r>
      <w:r w:rsidR="00B46239" w:rsidRPr="00E35F6D">
        <w:rPr>
          <w:rFonts w:asciiTheme="minorHAnsi" w:hAnsiTheme="minorHAnsi" w:cstheme="minorHAnsi"/>
          <w:sz w:val="24"/>
          <w:szCs w:val="24"/>
          <w:u w:val="single"/>
        </w:rPr>
        <w:t>avec un maximum de 7 années</w:t>
      </w:r>
      <w:r w:rsidR="00CF03C7" w:rsidRPr="00E35F6D">
        <w:rPr>
          <w:rFonts w:asciiTheme="minorHAnsi" w:hAnsiTheme="minorHAnsi" w:cstheme="minorHAnsi"/>
          <w:sz w:val="24"/>
          <w:szCs w:val="24"/>
        </w:rPr>
        <w:t xml:space="preserve"> – </w:t>
      </w:r>
      <w:r w:rsidR="00AE6E35" w:rsidRPr="00AE6E35">
        <w:rPr>
          <w:rFonts w:asciiTheme="minorHAnsi" w:hAnsiTheme="minorHAnsi" w:cstheme="minorHAnsi"/>
          <w:sz w:val="24"/>
          <w:szCs w:val="24"/>
          <w:u w:val="single"/>
        </w:rPr>
        <w:t xml:space="preserve">pour les prestations </w:t>
      </w:r>
      <w:r w:rsidR="00CF03C7" w:rsidRPr="00E35F6D">
        <w:rPr>
          <w:rFonts w:asciiTheme="minorHAnsi" w:hAnsiTheme="minorHAnsi" w:cstheme="minorHAnsi"/>
          <w:sz w:val="24"/>
          <w:szCs w:val="24"/>
          <w:u w:val="single"/>
        </w:rPr>
        <w:t>à temps plein uniquement</w:t>
      </w:r>
      <w:r w:rsidR="009A59D6" w:rsidRPr="00E35F6D">
        <w:rPr>
          <w:rFonts w:asciiTheme="minorHAnsi" w:hAnsiTheme="minorHAnsi" w:cstheme="minorHAnsi"/>
          <w:sz w:val="24"/>
          <w:szCs w:val="24"/>
        </w:rPr>
        <w:t xml:space="preserve"> – </w:t>
      </w:r>
      <w:r w:rsidR="009A59D6" w:rsidRPr="00E35F6D">
        <w:rPr>
          <w:rFonts w:asciiTheme="minorHAnsi" w:hAnsiTheme="minorHAnsi" w:cstheme="minorHAnsi"/>
          <w:sz w:val="24"/>
          <w:szCs w:val="24"/>
          <w:u w:val="single"/>
        </w:rPr>
        <w:t>sans nécessairement avoir de lien avec la fonction exercée</w:t>
      </w:r>
      <w:r w:rsidR="00884F0D" w:rsidRPr="00E35F6D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 w:rsidR="001E7ED4" w:rsidRPr="00E35F6D">
        <w:rPr>
          <w:rFonts w:asciiTheme="minorHAnsi" w:hAnsiTheme="minorHAnsi" w:cstheme="minorHAnsi"/>
          <w:sz w:val="24"/>
          <w:szCs w:val="24"/>
          <w:u w:val="single"/>
        </w:rPr>
        <w:t>– à titre principal</w:t>
      </w:r>
      <w:r w:rsidR="00B46239" w:rsidRPr="00E35F6D">
        <w:rPr>
          <w:rFonts w:asciiTheme="minorHAnsi" w:hAnsiTheme="minorHAnsi" w:cstheme="minorHAnsi"/>
          <w:sz w:val="24"/>
          <w:szCs w:val="24"/>
        </w:rPr>
        <w:t>.</w:t>
      </w:r>
    </w:p>
    <w:p w14:paraId="7D57AC86" w14:textId="77777777" w:rsidR="00E0401A" w:rsidRPr="00E35F6D" w:rsidRDefault="00E0401A" w:rsidP="002831BA">
      <w:pPr>
        <w:pStyle w:val="Paragraphedeliste"/>
        <w:spacing w:after="0" w:line="240" w:lineRule="auto"/>
        <w:ind w:right="-23"/>
        <w:rPr>
          <w:rFonts w:asciiTheme="minorHAnsi" w:hAnsiTheme="minorHAnsi" w:cstheme="minorHAnsi"/>
          <w:sz w:val="24"/>
          <w:szCs w:val="24"/>
        </w:rPr>
      </w:pPr>
    </w:p>
    <w:p w14:paraId="11D66E25" w14:textId="77777777" w:rsidR="000805AB" w:rsidRPr="00C16349" w:rsidRDefault="000805AB" w:rsidP="003D5752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851"/>
        <w:gridCol w:w="1842"/>
        <w:gridCol w:w="1838"/>
        <w:gridCol w:w="1559"/>
        <w:gridCol w:w="1565"/>
      </w:tblGrid>
      <w:tr w:rsidR="002B4F70" w:rsidRPr="00C16349" w14:paraId="1430FF74" w14:textId="77777777" w:rsidTr="002B4F70">
        <w:trPr>
          <w:jc w:val="center"/>
        </w:trPr>
        <w:tc>
          <w:tcPr>
            <w:tcW w:w="10774" w:type="dxa"/>
            <w:gridSpan w:val="6"/>
            <w:shd w:val="clear" w:color="auto" w:fill="9CC2E5" w:themeFill="accent1" w:themeFillTint="99"/>
          </w:tcPr>
          <w:p w14:paraId="563E1E92" w14:textId="77777777" w:rsidR="002B4F70" w:rsidRPr="00C16349" w:rsidRDefault="002B4F70" w:rsidP="005A1B15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</w:pP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Services antérieurs du membre du personnel</w:t>
            </w:r>
          </w:p>
          <w:p w14:paraId="2827A6A6" w14:textId="77777777" w:rsidR="002B4F70" w:rsidRPr="00C16349" w:rsidRDefault="002B4F70" w:rsidP="005A1B15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</w:pPr>
            <w:proofErr w:type="gramStart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>dans</w:t>
            </w:r>
            <w:proofErr w:type="gramEnd"/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le régime salarié à temps plein </w:t>
            </w:r>
            <w:r w:rsidRPr="00AE6E35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u w:val="single"/>
                <w:lang w:val="fr-FR" w:eastAsia="fr-FR"/>
              </w:rPr>
              <w:t>(</w:t>
            </w:r>
            <w:r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u w:val="single"/>
                <w:lang w:val="fr-FR" w:eastAsia="fr-FR"/>
              </w:rPr>
              <w:t>R</w:t>
            </w:r>
            <w:r w:rsidRPr="00AE6E35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  <w:u w:val="single"/>
                <w:lang w:val="fr-FR" w:eastAsia="fr-FR"/>
              </w:rPr>
              <w:t>S)</w:t>
            </w:r>
            <w:r w:rsidRPr="00C16349">
              <w:rPr>
                <w:rFonts w:asciiTheme="minorHAnsi" w:eastAsia="Times New Roman" w:hAnsiTheme="minorHAnsi" w:cstheme="minorHAnsi"/>
                <w:sz w:val="20"/>
                <w:szCs w:val="20"/>
                <w:u w:val="single"/>
                <w:lang w:val="fr-FR" w:eastAsia="fr-FR"/>
              </w:rPr>
              <w:t xml:space="preserve"> ou dans une profession indépendante à titre principal </w:t>
            </w:r>
            <w:r w:rsidRPr="00C16349">
              <w:rPr>
                <w:rFonts w:asciiTheme="minorHAnsi" w:eastAsia="Times New Roman" w:hAnsiTheme="minorHAnsi" w:cstheme="minorHAnsi"/>
                <w:b/>
                <w:sz w:val="20"/>
                <w:szCs w:val="20"/>
                <w:u w:val="single"/>
                <w:lang w:val="fr-FR" w:eastAsia="fr-FR"/>
              </w:rPr>
              <w:t>(I)</w:t>
            </w:r>
          </w:p>
        </w:tc>
      </w:tr>
      <w:tr w:rsidR="002B4F70" w:rsidRPr="00C16349" w14:paraId="42F498C1" w14:textId="77777777" w:rsidTr="002B4F70">
        <w:trPr>
          <w:jc w:val="center"/>
        </w:trPr>
        <w:tc>
          <w:tcPr>
            <w:tcW w:w="3119" w:type="dxa"/>
            <w:vMerge w:val="restart"/>
            <w:shd w:val="clear" w:color="auto" w:fill="DEEAF6" w:themeFill="accent1" w:themeFillTint="33"/>
            <w:vAlign w:val="center"/>
          </w:tcPr>
          <w:p w14:paraId="76E8CCF4" w14:textId="751106FB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Nom et adresse de l’entreprise</w:t>
            </w:r>
          </w:p>
        </w:tc>
        <w:tc>
          <w:tcPr>
            <w:tcW w:w="851" w:type="dxa"/>
            <w:vMerge w:val="restart"/>
            <w:shd w:val="clear" w:color="auto" w:fill="DEEAF6" w:themeFill="accent1" w:themeFillTint="33"/>
            <w:vAlign w:val="center"/>
          </w:tcPr>
          <w:p w14:paraId="5C0BA63F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Type</w:t>
            </w:r>
          </w:p>
          <w:p w14:paraId="7E9133F5" w14:textId="7A8E2F1E" w:rsidR="002B4F70" w:rsidRPr="00C16349" w:rsidRDefault="002B4F70" w:rsidP="002B4F70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RS</w:t>
            </w: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/I)</w:t>
            </w:r>
          </w:p>
        </w:tc>
        <w:tc>
          <w:tcPr>
            <w:tcW w:w="1842" w:type="dxa"/>
            <w:vMerge w:val="restart"/>
            <w:shd w:val="clear" w:color="auto" w:fill="DEEAF6" w:themeFill="accent1" w:themeFillTint="33"/>
            <w:vAlign w:val="center"/>
          </w:tcPr>
          <w:p w14:paraId="238333DE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Fonction exercée</w:t>
            </w:r>
          </w:p>
        </w:tc>
        <w:tc>
          <w:tcPr>
            <w:tcW w:w="1838" w:type="dxa"/>
            <w:vMerge w:val="restart"/>
            <w:shd w:val="clear" w:color="auto" w:fill="DEEAF6" w:themeFill="accent1" w:themeFillTint="33"/>
            <w:vAlign w:val="center"/>
          </w:tcPr>
          <w:p w14:paraId="1D665073" w14:textId="3BB29014" w:rsidR="002B4F70" w:rsidRPr="00C16349" w:rsidRDefault="002B4F70" w:rsidP="002B4F70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H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oraire hebdomadaire</w:t>
            </w:r>
          </w:p>
        </w:tc>
        <w:tc>
          <w:tcPr>
            <w:tcW w:w="3124" w:type="dxa"/>
            <w:gridSpan w:val="2"/>
            <w:shd w:val="clear" w:color="auto" w:fill="DEEAF6" w:themeFill="accent1" w:themeFillTint="33"/>
            <w:vAlign w:val="center"/>
          </w:tcPr>
          <w:p w14:paraId="3639A240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b/>
                <w:sz w:val="20"/>
                <w:szCs w:val="20"/>
              </w:rPr>
              <w:t>Période</w:t>
            </w:r>
          </w:p>
          <w:p w14:paraId="5C123E80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par</w:t>
            </w:r>
            <w:proofErr w:type="gramEnd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 xml:space="preserve"> ordre chronologique)</w:t>
            </w:r>
          </w:p>
        </w:tc>
      </w:tr>
      <w:tr w:rsidR="002B4F70" w:rsidRPr="00C16349" w14:paraId="21A1770A" w14:textId="77777777" w:rsidTr="002B4F70">
        <w:trPr>
          <w:jc w:val="center"/>
        </w:trPr>
        <w:tc>
          <w:tcPr>
            <w:tcW w:w="3119" w:type="dxa"/>
            <w:vMerge/>
          </w:tcPr>
          <w:p w14:paraId="3C94FF4D" w14:textId="77777777" w:rsidR="002B4F70" w:rsidRPr="00C16349" w:rsidRDefault="002B4F70" w:rsidP="00372AE6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3B1308FC" w14:textId="77777777" w:rsidR="002B4F70" w:rsidRPr="00C16349" w:rsidRDefault="002B4F70" w:rsidP="00372AE6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644C877B" w14:textId="77777777" w:rsidR="002B4F70" w:rsidRPr="00C16349" w:rsidRDefault="002B4F70" w:rsidP="00372AE6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Merge/>
          </w:tcPr>
          <w:p w14:paraId="66F67503" w14:textId="77777777" w:rsidR="002B4F70" w:rsidRPr="00C16349" w:rsidRDefault="002B4F70" w:rsidP="00372AE6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4D2F437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du</w:t>
            </w:r>
            <w:proofErr w:type="gramEnd"/>
          </w:p>
        </w:tc>
        <w:tc>
          <w:tcPr>
            <w:tcW w:w="1565" w:type="dxa"/>
            <w:vAlign w:val="center"/>
          </w:tcPr>
          <w:p w14:paraId="2BEF97DB" w14:textId="77777777" w:rsidR="002B4F70" w:rsidRPr="00C16349" w:rsidRDefault="002B4F70" w:rsidP="00372AE6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au</w:t>
            </w:r>
            <w:proofErr w:type="gramEnd"/>
          </w:p>
        </w:tc>
      </w:tr>
      <w:tr w:rsidR="002B4F70" w:rsidRPr="00C16349" w14:paraId="5C0F09ED" w14:textId="77777777" w:rsidTr="002B4F70">
        <w:trPr>
          <w:jc w:val="center"/>
        </w:trPr>
        <w:tc>
          <w:tcPr>
            <w:tcW w:w="3119" w:type="dxa"/>
            <w:vAlign w:val="center"/>
          </w:tcPr>
          <w:p w14:paraId="4A60833D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97955F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94A5207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3399B67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640B957C" w14:textId="41BB8BC2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56884BD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75B92D62" w14:textId="77777777" w:rsidR="002B4F70" w:rsidRPr="00C16349" w:rsidRDefault="002B4F70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32A4B7FD" w14:textId="77777777" w:rsidTr="002B4F70">
        <w:trPr>
          <w:jc w:val="center"/>
        </w:trPr>
        <w:tc>
          <w:tcPr>
            <w:tcW w:w="3119" w:type="dxa"/>
            <w:vAlign w:val="center"/>
          </w:tcPr>
          <w:p w14:paraId="47FCB6B8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4FA80B8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5928DE72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FEA9FD2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701FE0D" w14:textId="76CDF007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BF81A76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081BEECC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6825A928" w14:textId="77777777" w:rsidTr="002B4F70">
        <w:trPr>
          <w:jc w:val="center"/>
        </w:trPr>
        <w:tc>
          <w:tcPr>
            <w:tcW w:w="3119" w:type="dxa"/>
            <w:vAlign w:val="center"/>
          </w:tcPr>
          <w:p w14:paraId="7433415E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D5FB8E5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C450BE0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E54C64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2AB08520" w14:textId="6806F075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5395FA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64AD51BD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299751F7" w14:textId="77777777" w:rsidTr="002B4F70">
        <w:trPr>
          <w:jc w:val="center"/>
        </w:trPr>
        <w:tc>
          <w:tcPr>
            <w:tcW w:w="3119" w:type="dxa"/>
            <w:vAlign w:val="center"/>
          </w:tcPr>
          <w:p w14:paraId="07D75A26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AA0585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4A2B57A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118F465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5648FE5" w14:textId="5803C117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8C32BED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7279113D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464A90B0" w14:textId="77777777" w:rsidTr="002B4F70">
        <w:trPr>
          <w:jc w:val="center"/>
        </w:trPr>
        <w:tc>
          <w:tcPr>
            <w:tcW w:w="3119" w:type="dxa"/>
            <w:vAlign w:val="center"/>
          </w:tcPr>
          <w:p w14:paraId="2D302D80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C4E46E4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520265EE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10D31C7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23B82B9" w14:textId="3E71C9E6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C87B493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5D274338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067F9004" w14:textId="77777777" w:rsidTr="005A1B15">
        <w:trPr>
          <w:jc w:val="center"/>
        </w:trPr>
        <w:tc>
          <w:tcPr>
            <w:tcW w:w="3119" w:type="dxa"/>
            <w:vAlign w:val="center"/>
          </w:tcPr>
          <w:p w14:paraId="56914EE4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F8C593F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6488640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7532037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B07A517" w14:textId="77777777" w:rsidR="002B4F70" w:rsidRPr="00C16349" w:rsidRDefault="002B4F70" w:rsidP="005A1B15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F55254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50848217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4A63F176" w14:textId="77777777" w:rsidTr="005A1B15">
        <w:trPr>
          <w:jc w:val="center"/>
        </w:trPr>
        <w:tc>
          <w:tcPr>
            <w:tcW w:w="3119" w:type="dxa"/>
            <w:vAlign w:val="center"/>
          </w:tcPr>
          <w:p w14:paraId="66C48CE4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D5E03D0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C4F524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0FD30D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7C482609" w14:textId="77777777" w:rsidR="002B4F70" w:rsidRPr="00C16349" w:rsidRDefault="002B4F70" w:rsidP="005A1B15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6E8175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40D51A6F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696F965E" w14:textId="77777777" w:rsidTr="005A1B15">
        <w:trPr>
          <w:jc w:val="center"/>
        </w:trPr>
        <w:tc>
          <w:tcPr>
            <w:tcW w:w="3119" w:type="dxa"/>
            <w:vAlign w:val="center"/>
          </w:tcPr>
          <w:p w14:paraId="77330D3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C8FC109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1ED7B6B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EA4892A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092F1389" w14:textId="77777777" w:rsidR="002B4F70" w:rsidRPr="00C16349" w:rsidRDefault="002B4F70" w:rsidP="005A1B15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E0D2B3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0A408D0B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2F21EAEB" w14:textId="77777777" w:rsidTr="005A1B15">
        <w:trPr>
          <w:jc w:val="center"/>
        </w:trPr>
        <w:tc>
          <w:tcPr>
            <w:tcW w:w="3119" w:type="dxa"/>
            <w:vAlign w:val="center"/>
          </w:tcPr>
          <w:p w14:paraId="78E876E7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09266532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2104EA96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4A8318A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3816C0D" w14:textId="77777777" w:rsidR="002B4F70" w:rsidRPr="00C16349" w:rsidRDefault="002B4F70" w:rsidP="005A1B15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71AFE4C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519A7FB4" w14:textId="77777777" w:rsidR="002B4F70" w:rsidRPr="00C16349" w:rsidRDefault="002B4F70" w:rsidP="005A1B1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  <w:tr w:rsidR="002B4F70" w:rsidRPr="00C16349" w14:paraId="24DE281A" w14:textId="77777777" w:rsidTr="002B4F70">
        <w:trPr>
          <w:jc w:val="center"/>
        </w:trPr>
        <w:tc>
          <w:tcPr>
            <w:tcW w:w="3119" w:type="dxa"/>
            <w:vAlign w:val="center"/>
          </w:tcPr>
          <w:p w14:paraId="359D8582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7179055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5E09115A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CEB88EE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2F0E722" w14:textId="02EB5CE6" w:rsidR="002B4F70" w:rsidRPr="00C16349" w:rsidRDefault="002B4F70" w:rsidP="002F725F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8EB63E0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  <w:tc>
          <w:tcPr>
            <w:tcW w:w="1565" w:type="dxa"/>
            <w:vAlign w:val="center"/>
          </w:tcPr>
          <w:p w14:paraId="6963631C" w14:textId="77777777" w:rsidR="002B4F70" w:rsidRPr="00C16349" w:rsidRDefault="002B4F70" w:rsidP="006769D5">
            <w:pPr>
              <w:spacing w:after="0" w:line="240" w:lineRule="auto"/>
              <w:ind w:right="-23"/>
              <w:rPr>
                <w:rFonts w:asciiTheme="minorHAnsi" w:hAnsiTheme="minorHAnsi" w:cstheme="minorHAnsi"/>
                <w:sz w:val="20"/>
                <w:szCs w:val="20"/>
              </w:rPr>
            </w:pPr>
            <w:r w:rsidRPr="00C16349">
              <w:rPr>
                <w:rFonts w:asciiTheme="minorHAnsi" w:hAnsiTheme="minorHAnsi" w:cstheme="minorHAnsi"/>
                <w:sz w:val="20"/>
                <w:szCs w:val="20"/>
              </w:rPr>
              <w:t>_ _  / _ _ /_ _ _ _</w:t>
            </w:r>
          </w:p>
        </w:tc>
      </w:tr>
    </w:tbl>
    <w:p w14:paraId="286DD393" w14:textId="486991EF" w:rsidR="002B4F70" w:rsidRDefault="002B4F70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1FFD0305" w14:textId="77777777" w:rsidR="00D04A87" w:rsidRDefault="00D04A87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6CDF4A3D" w14:textId="77777777" w:rsidR="002B4F70" w:rsidRDefault="002B4F70" w:rsidP="00E35F6D">
      <w:pPr>
        <w:spacing w:after="0" w:line="240" w:lineRule="auto"/>
        <w:ind w:left="426" w:right="-23" w:hanging="426"/>
        <w:rPr>
          <w:rFonts w:asciiTheme="minorHAnsi" w:hAnsiTheme="minorHAnsi" w:cstheme="minorHAnsi"/>
          <w:b/>
          <w:bCs/>
        </w:rPr>
      </w:pPr>
    </w:p>
    <w:tbl>
      <w:tblPr>
        <w:tblStyle w:val="Grilledutableau"/>
        <w:tblW w:w="10774" w:type="dxa"/>
        <w:tblInd w:w="-147" w:type="dxa"/>
        <w:tblLook w:val="04A0" w:firstRow="1" w:lastRow="0" w:firstColumn="1" w:lastColumn="0" w:noHBand="0" w:noVBand="1"/>
      </w:tblPr>
      <w:tblGrid>
        <w:gridCol w:w="709"/>
        <w:gridCol w:w="851"/>
        <w:gridCol w:w="850"/>
        <w:gridCol w:w="6946"/>
        <w:gridCol w:w="1418"/>
      </w:tblGrid>
      <w:tr w:rsidR="00B865CA" w14:paraId="5AFA0ED1" w14:textId="77777777" w:rsidTr="00B865CA">
        <w:tc>
          <w:tcPr>
            <w:tcW w:w="10774" w:type="dxa"/>
            <w:gridSpan w:val="5"/>
            <w:shd w:val="clear" w:color="auto" w:fill="9CC2E5" w:themeFill="accent1" w:themeFillTint="99"/>
          </w:tcPr>
          <w:p w14:paraId="2349A2DF" w14:textId="6A7AD53E" w:rsidR="00B865CA" w:rsidRDefault="00B865CA" w:rsidP="00B865CA">
            <w:pPr>
              <w:spacing w:before="120" w:after="12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sz w:val="20"/>
                <w:szCs w:val="20"/>
                <w:lang w:val="fr-FR" w:eastAsia="fr-FR"/>
              </w:rPr>
              <w:t>Fonctions pour lesquelles la valorisation de l’ancienneté acquise dans le secteur privé est requise</w:t>
            </w:r>
          </w:p>
        </w:tc>
      </w:tr>
      <w:tr w:rsidR="00B865CA" w14:paraId="233A8A7C" w14:textId="77777777" w:rsidTr="00B865CA">
        <w:tc>
          <w:tcPr>
            <w:tcW w:w="709" w:type="dxa"/>
            <w:shd w:val="clear" w:color="auto" w:fill="DEEAF6" w:themeFill="accent1" w:themeFillTint="33"/>
          </w:tcPr>
          <w:p w14:paraId="46173E8B" w14:textId="7A6D0971" w:rsidR="00B865CA" w:rsidRPr="00B865CA" w:rsidRDefault="00B865CA" w:rsidP="00B865CA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865C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C. RTF</w:t>
            </w:r>
          </w:p>
        </w:tc>
        <w:tc>
          <w:tcPr>
            <w:tcW w:w="851" w:type="dxa"/>
            <w:shd w:val="clear" w:color="auto" w:fill="DEEAF6" w:themeFill="accent1" w:themeFillTint="33"/>
          </w:tcPr>
          <w:p w14:paraId="04C73371" w14:textId="1706B7A3" w:rsidR="00B865CA" w:rsidRPr="00B865CA" w:rsidRDefault="00B865CA" w:rsidP="00B865CA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865C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C. RL10</w:t>
            </w:r>
          </w:p>
        </w:tc>
        <w:tc>
          <w:tcPr>
            <w:tcW w:w="850" w:type="dxa"/>
            <w:shd w:val="clear" w:color="auto" w:fill="DEEAF6" w:themeFill="accent1" w:themeFillTint="33"/>
          </w:tcPr>
          <w:p w14:paraId="690D1A77" w14:textId="7EF2CFA7" w:rsidR="00B865CA" w:rsidRPr="00B865CA" w:rsidRDefault="00B865CA" w:rsidP="00B865CA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865C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C. FADI</w:t>
            </w:r>
          </w:p>
        </w:tc>
        <w:tc>
          <w:tcPr>
            <w:tcW w:w="6946" w:type="dxa"/>
            <w:shd w:val="clear" w:color="auto" w:fill="DEEAF6" w:themeFill="accent1" w:themeFillTint="33"/>
          </w:tcPr>
          <w:p w14:paraId="36BD2BB6" w14:textId="3FAA7C20" w:rsidR="00B865CA" w:rsidRDefault="00B865CA" w:rsidP="00B865CA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FONCTION</w:t>
            </w:r>
          </w:p>
        </w:tc>
        <w:tc>
          <w:tcPr>
            <w:tcW w:w="1418" w:type="dxa"/>
            <w:shd w:val="clear" w:color="auto" w:fill="DEEAF6" w:themeFill="accent1" w:themeFillTint="33"/>
          </w:tcPr>
          <w:p w14:paraId="1242AEDA" w14:textId="7EC6D3EE" w:rsidR="00B865CA" w:rsidRDefault="00B865CA" w:rsidP="00B865CA">
            <w:pPr>
              <w:spacing w:after="0" w:line="240" w:lineRule="auto"/>
              <w:ind w:right="-23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NIVEAU</w:t>
            </w:r>
          </w:p>
        </w:tc>
      </w:tr>
      <w:tr w:rsidR="00B865CA" w14:paraId="1FAD3830" w14:textId="77777777" w:rsidTr="00B865CA">
        <w:tc>
          <w:tcPr>
            <w:tcW w:w="709" w:type="dxa"/>
          </w:tcPr>
          <w:p w14:paraId="17DF6DBF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718202CA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23B1E763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7B0678EF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425A5CF7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1591B3AC" w14:textId="77777777" w:rsidTr="00B865CA">
        <w:tc>
          <w:tcPr>
            <w:tcW w:w="709" w:type="dxa"/>
          </w:tcPr>
          <w:p w14:paraId="535155B7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725223DF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54370C6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5EE3EF4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695FA6DF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271E4330" w14:textId="77777777" w:rsidTr="00B865CA">
        <w:tc>
          <w:tcPr>
            <w:tcW w:w="709" w:type="dxa"/>
          </w:tcPr>
          <w:p w14:paraId="11A68E3A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3DAAF826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62FEA2AB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5DB3644B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461B79D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644EB201" w14:textId="77777777" w:rsidTr="00B865CA">
        <w:tc>
          <w:tcPr>
            <w:tcW w:w="709" w:type="dxa"/>
          </w:tcPr>
          <w:p w14:paraId="4F045B9B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753B3AF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7C52515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7D07BCF0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2CE83BE6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14BEC49B" w14:textId="77777777" w:rsidTr="00B865CA">
        <w:tc>
          <w:tcPr>
            <w:tcW w:w="709" w:type="dxa"/>
          </w:tcPr>
          <w:p w14:paraId="3A0FCD32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0B3FC22C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2808BEA5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72867D4E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2C82107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048AF08C" w14:textId="77777777" w:rsidTr="00B865CA">
        <w:tc>
          <w:tcPr>
            <w:tcW w:w="709" w:type="dxa"/>
          </w:tcPr>
          <w:p w14:paraId="75892F32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2AE4768B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19A48332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5749E0B1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483DC3BC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4B8B4CC9" w14:textId="77777777" w:rsidTr="00B865CA">
        <w:tc>
          <w:tcPr>
            <w:tcW w:w="709" w:type="dxa"/>
          </w:tcPr>
          <w:p w14:paraId="4B5139C2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0621B7A6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568F0B8F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48BB45E4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5375069B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B865CA" w14:paraId="5CF588FE" w14:textId="77777777" w:rsidTr="00B865CA">
        <w:tc>
          <w:tcPr>
            <w:tcW w:w="709" w:type="dxa"/>
          </w:tcPr>
          <w:p w14:paraId="13F026A3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1" w:type="dxa"/>
          </w:tcPr>
          <w:p w14:paraId="7F06F009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850" w:type="dxa"/>
          </w:tcPr>
          <w:p w14:paraId="48338BA5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6946" w:type="dxa"/>
          </w:tcPr>
          <w:p w14:paraId="7C8114E0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418" w:type="dxa"/>
          </w:tcPr>
          <w:p w14:paraId="7F0AD0B4" w14:textId="77777777" w:rsidR="00B865CA" w:rsidRDefault="00B865CA" w:rsidP="00E35F6D">
            <w:pPr>
              <w:spacing w:after="0" w:line="240" w:lineRule="auto"/>
              <w:ind w:right="-23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5714A9DC" w14:textId="77777777" w:rsidR="00B865CA" w:rsidRDefault="00B865CA" w:rsidP="00E35F6D">
      <w:pPr>
        <w:spacing w:after="0" w:line="240" w:lineRule="auto"/>
        <w:ind w:left="426" w:right="-23" w:hanging="426"/>
        <w:rPr>
          <w:rFonts w:asciiTheme="minorHAnsi" w:hAnsiTheme="minorHAnsi" w:cstheme="minorHAnsi"/>
          <w:b/>
          <w:bCs/>
        </w:rPr>
      </w:pPr>
    </w:p>
    <w:p w14:paraId="02D1FA7A" w14:textId="77777777" w:rsidR="00B865CA" w:rsidRDefault="00B865CA" w:rsidP="00E35F6D">
      <w:pPr>
        <w:spacing w:after="0" w:line="240" w:lineRule="auto"/>
        <w:ind w:left="426" w:right="-23" w:hanging="426"/>
        <w:rPr>
          <w:rFonts w:asciiTheme="minorHAnsi" w:hAnsiTheme="minorHAnsi" w:cstheme="minorHAnsi"/>
          <w:b/>
          <w:bCs/>
        </w:rPr>
      </w:pPr>
    </w:p>
    <w:p w14:paraId="01CFED27" w14:textId="4C4E249C" w:rsidR="00E35F6D" w:rsidRDefault="00E35F6D" w:rsidP="00E35F6D">
      <w:pPr>
        <w:spacing w:after="0" w:line="240" w:lineRule="auto"/>
        <w:ind w:left="426" w:right="-23" w:hanging="426"/>
        <w:rPr>
          <w:rFonts w:asciiTheme="minorHAnsi" w:hAnsiTheme="minorHAnsi" w:cstheme="minorHAnsi"/>
        </w:rPr>
      </w:pPr>
      <w:r w:rsidRPr="00C16349">
        <w:rPr>
          <w:rFonts w:asciiTheme="minorHAnsi" w:hAnsiTheme="minorHAnsi" w:cstheme="minorHAnsi"/>
          <w:b/>
          <w:bCs/>
        </w:rPr>
        <w:t>R</w:t>
      </w:r>
      <w:r>
        <w:rPr>
          <w:rFonts w:asciiTheme="minorHAnsi" w:hAnsiTheme="minorHAnsi" w:cstheme="minorHAnsi"/>
          <w:b/>
          <w:bCs/>
        </w:rPr>
        <w:t>emarques</w:t>
      </w:r>
      <w:r w:rsidRPr="00C16349">
        <w:rPr>
          <w:rFonts w:asciiTheme="minorHAnsi" w:hAnsiTheme="minorHAnsi" w:cstheme="minorHAnsi"/>
        </w:rPr>
        <w:t xml:space="preserve"> :  </w:t>
      </w:r>
    </w:p>
    <w:p w14:paraId="20C9AFCF" w14:textId="77777777" w:rsidR="00E35F6D" w:rsidRPr="0004055C" w:rsidRDefault="00E35F6D" w:rsidP="00E35F6D">
      <w:pPr>
        <w:pStyle w:val="Paragraphedeliste"/>
        <w:numPr>
          <w:ilvl w:val="0"/>
          <w:numId w:val="5"/>
        </w:numPr>
        <w:spacing w:after="0" w:line="240" w:lineRule="auto"/>
        <w:ind w:right="-23"/>
        <w:rPr>
          <w:rFonts w:asciiTheme="minorHAnsi" w:hAnsiTheme="minorHAnsi" w:cstheme="minorHAnsi"/>
        </w:rPr>
      </w:pPr>
      <w:r w:rsidRPr="0004055C">
        <w:rPr>
          <w:rFonts w:asciiTheme="minorHAnsi" w:hAnsiTheme="minorHAnsi" w:cstheme="minorHAnsi"/>
        </w:rPr>
        <w:t>Une même période de prestation ne peut être valorisée qu'une seule fois pour le même MDP ;</w:t>
      </w:r>
    </w:p>
    <w:p w14:paraId="746A6C58" w14:textId="78D673FE" w:rsidR="00E35F6D" w:rsidRDefault="00E35F6D" w:rsidP="00E35F6D">
      <w:pPr>
        <w:pStyle w:val="Paragraphedeliste"/>
        <w:numPr>
          <w:ilvl w:val="0"/>
          <w:numId w:val="5"/>
        </w:numPr>
        <w:spacing w:after="0" w:line="240" w:lineRule="auto"/>
        <w:ind w:right="-23"/>
        <w:rPr>
          <w:rFonts w:asciiTheme="minorHAnsi" w:hAnsiTheme="minorHAnsi" w:cstheme="minorHAnsi"/>
        </w:rPr>
      </w:pPr>
      <w:r w:rsidRPr="0004055C">
        <w:rPr>
          <w:rFonts w:asciiTheme="minorHAnsi" w:hAnsiTheme="minorHAnsi" w:cstheme="minorHAnsi"/>
        </w:rPr>
        <w:t xml:space="preserve">Valorisation de 10 années d’ancienneté pécuniaire maximum dans le cadre des deux dispositifs cumulés (celui-ci et </w:t>
      </w:r>
      <w:r w:rsidRPr="00E35F6D">
        <w:rPr>
          <w:rFonts w:asciiTheme="minorHAnsi" w:hAnsiTheme="minorHAnsi" w:cstheme="minorHAnsi"/>
        </w:rPr>
        <w:t>EUM – ancienneté acquise dans l’enseignement et dans un service public</w:t>
      </w:r>
      <w:r w:rsidRPr="0004055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.</w:t>
      </w:r>
    </w:p>
    <w:p w14:paraId="11AED811" w14:textId="77777777" w:rsidR="00E35F6D" w:rsidRDefault="00E35F6D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0FC966DD" w14:textId="77777777" w:rsidR="00E35F6D" w:rsidRDefault="00E35F6D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p w14:paraId="5569F514" w14:textId="77777777" w:rsidR="00E35F6D" w:rsidRPr="00C16349" w:rsidRDefault="00E35F6D">
      <w:pPr>
        <w:spacing w:after="0" w:line="240" w:lineRule="auto"/>
        <w:ind w:right="-23"/>
        <w:rPr>
          <w:rFonts w:asciiTheme="minorHAnsi" w:hAnsiTheme="minorHAnsi" w:cstheme="minorHAnsi"/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CE28EB" w:rsidRPr="00C16349" w14:paraId="4607D9F7" w14:textId="77777777" w:rsidTr="00D04A87">
        <w:tc>
          <w:tcPr>
            <w:tcW w:w="5228" w:type="dxa"/>
            <w:shd w:val="clear" w:color="auto" w:fill="9CC2E5" w:themeFill="accent1" w:themeFillTint="99"/>
          </w:tcPr>
          <w:p w14:paraId="77D203B4" w14:textId="10638012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16349">
              <w:rPr>
                <w:rFonts w:asciiTheme="minorHAnsi" w:hAnsiTheme="minorHAnsi" w:cstheme="minorHAnsi"/>
                <w:b/>
                <w:bCs/>
              </w:rPr>
              <w:t>Visa du Pouvoir Organisateur ou de son délégué</w:t>
            </w:r>
          </w:p>
        </w:tc>
        <w:tc>
          <w:tcPr>
            <w:tcW w:w="5228" w:type="dxa"/>
            <w:shd w:val="clear" w:color="auto" w:fill="9CC2E5" w:themeFill="accent1" w:themeFillTint="99"/>
          </w:tcPr>
          <w:p w14:paraId="4EE51949" w14:textId="534ACDA1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C16349">
              <w:rPr>
                <w:rFonts w:asciiTheme="minorHAnsi" w:hAnsiTheme="minorHAnsi" w:cstheme="minorHAnsi"/>
                <w:b/>
                <w:bCs/>
              </w:rPr>
              <w:t>Signature du membre du personnel</w:t>
            </w:r>
          </w:p>
        </w:tc>
      </w:tr>
      <w:tr w:rsidR="00CE28EB" w:rsidRPr="00C16349" w14:paraId="5631E9CC" w14:textId="77777777" w:rsidTr="00CE28EB">
        <w:tc>
          <w:tcPr>
            <w:tcW w:w="5228" w:type="dxa"/>
          </w:tcPr>
          <w:p w14:paraId="648BA027" w14:textId="77777777" w:rsidR="00CE28EB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Nom :</w:t>
            </w:r>
          </w:p>
          <w:p w14:paraId="12FE8140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Prénom :</w:t>
            </w:r>
          </w:p>
          <w:p w14:paraId="6D670AA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Qualité :</w:t>
            </w:r>
          </w:p>
          <w:p w14:paraId="2800F8A7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1ADD549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Signature :</w:t>
            </w:r>
          </w:p>
          <w:p w14:paraId="7C1C050B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3641A768" w14:textId="16C48DCD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5228" w:type="dxa"/>
          </w:tcPr>
          <w:p w14:paraId="256C76E4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Certifié exact.</w:t>
            </w:r>
          </w:p>
          <w:p w14:paraId="73398163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F118F44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Fait à :</w:t>
            </w:r>
          </w:p>
          <w:p w14:paraId="583F075A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C9206D" w14:textId="3BA34F16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Date </w:t>
            </w:r>
            <w:r w:rsidRPr="00C16349"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(JJ/MM/AAAA) </w:t>
            </w:r>
            <w:r w:rsidRPr="00C16349">
              <w:rPr>
                <w:rFonts w:asciiTheme="minorHAnsi" w:hAnsiTheme="minorHAnsi" w:cstheme="minorHAnsi"/>
              </w:rPr>
              <w:t>:</w:t>
            </w:r>
          </w:p>
          <w:p w14:paraId="5E3BA1D9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65E60F6A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  <w:r w:rsidRPr="00C16349">
              <w:rPr>
                <w:rFonts w:asciiTheme="minorHAnsi" w:hAnsiTheme="minorHAnsi" w:cstheme="minorHAnsi"/>
              </w:rPr>
              <w:t>Signature :</w:t>
            </w:r>
          </w:p>
          <w:p w14:paraId="45FBC5EC" w14:textId="77777777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FC00FFC" w14:textId="104BA41A" w:rsidR="00D04A87" w:rsidRPr="00C16349" w:rsidRDefault="00D04A87" w:rsidP="00D04A87">
            <w:pPr>
              <w:tabs>
                <w:tab w:val="left" w:pos="1632"/>
              </w:tabs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456F6334" w14:textId="426972FB" w:rsidR="00943E92" w:rsidRPr="00943E92" w:rsidRDefault="00943E92" w:rsidP="000910C9">
      <w:pPr>
        <w:tabs>
          <w:tab w:val="left" w:pos="1632"/>
        </w:tabs>
        <w:rPr>
          <w:rFonts w:asciiTheme="minorHAnsi" w:hAnsiTheme="minorHAnsi" w:cstheme="minorHAnsi"/>
          <w:sz w:val="16"/>
          <w:szCs w:val="16"/>
        </w:rPr>
      </w:pPr>
    </w:p>
    <w:sectPr w:rsidR="00943E92" w:rsidRPr="00943E92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C07F4" w14:textId="77777777" w:rsidR="006872ED" w:rsidRDefault="006872ED">
      <w:pPr>
        <w:spacing w:after="0" w:line="240" w:lineRule="auto"/>
      </w:pPr>
      <w:r>
        <w:separator/>
      </w:r>
    </w:p>
  </w:endnote>
  <w:endnote w:type="continuationSeparator" w:id="0">
    <w:p w14:paraId="0FDB2040" w14:textId="77777777" w:rsidR="006872ED" w:rsidRDefault="0068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1F70" w14:textId="21064B3C" w:rsidR="001156C6" w:rsidRPr="00280045" w:rsidRDefault="001156C6" w:rsidP="001156C6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5</w:t>
    </w:r>
    <w:r w:rsidR="00943E92">
      <w:rPr>
        <w:rFonts w:cstheme="minorHAnsi"/>
        <w:b/>
        <w:spacing w:val="60"/>
        <w:sz w:val="16"/>
        <w:szCs w:val="16"/>
        <w:lang w:val="fr-FR"/>
      </w:rPr>
      <w:t>bis</w:t>
    </w:r>
    <w:r w:rsidR="00497F61">
      <w:rPr>
        <w:rFonts w:cstheme="minorHAnsi"/>
        <w:b/>
        <w:spacing w:val="60"/>
        <w:sz w:val="16"/>
        <w:szCs w:val="16"/>
        <w:lang w:val="fr-FR"/>
      </w:rPr>
      <w:t xml:space="preserve"> </w:t>
    </w:r>
    <w:r w:rsidRPr="00280045">
      <w:rPr>
        <w:rFonts w:cs="Calibri"/>
        <w:i/>
        <w:sz w:val="16"/>
        <w:szCs w:val="16"/>
      </w:rPr>
      <w:t>–</w:t>
    </w:r>
    <w:r w:rsidR="00497F61">
      <w:rPr>
        <w:rFonts w:cs="Calibri"/>
        <w:i/>
        <w:sz w:val="16"/>
        <w:szCs w:val="16"/>
      </w:rPr>
      <w:t xml:space="preserve"> </w:t>
    </w:r>
    <w:r w:rsidRPr="00280045">
      <w:rPr>
        <w:rFonts w:cs="Calibri"/>
        <w:i/>
        <w:sz w:val="16"/>
        <w:szCs w:val="16"/>
      </w:rPr>
      <w:t xml:space="preserve">  A envoyer à la Direction de gestio</w:t>
    </w:r>
    <w:r w:rsidR="003751A3">
      <w:rPr>
        <w:rFonts w:cs="Calibri"/>
        <w:i/>
        <w:sz w:val="16"/>
        <w:szCs w:val="16"/>
      </w:rPr>
      <w:t>n via GEDI</w:t>
    </w:r>
    <w:r w:rsidRPr="00280045">
      <w:rPr>
        <w:rFonts w:cs="Calibri"/>
        <w:i/>
        <w:sz w:val="16"/>
        <w:szCs w:val="16"/>
      </w:rPr>
      <w:t xml:space="preserve">    </w:t>
    </w:r>
    <w:r>
      <w:rPr>
        <w:rFonts w:cs="Calibri"/>
        <w:i/>
        <w:sz w:val="16"/>
        <w:szCs w:val="16"/>
      </w:rPr>
      <w:t xml:space="preserve">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1</w:t>
    </w:r>
    <w:r w:rsidRPr="00280045">
      <w:rPr>
        <w:rFonts w:cstheme="minorHAnsi"/>
        <w:sz w:val="16"/>
        <w:szCs w:val="16"/>
      </w:rPr>
      <w:fldChar w:fldCharType="end"/>
    </w:r>
  </w:p>
  <w:p w14:paraId="32BDF078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61DF" w14:textId="77777777" w:rsidR="006872ED" w:rsidRDefault="006872ED">
      <w:pPr>
        <w:spacing w:after="0" w:line="240" w:lineRule="auto"/>
      </w:pPr>
      <w:r>
        <w:separator/>
      </w:r>
    </w:p>
  </w:footnote>
  <w:footnote w:type="continuationSeparator" w:id="0">
    <w:p w14:paraId="601BB947" w14:textId="77777777" w:rsidR="006872ED" w:rsidRDefault="0068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7280D" w14:textId="2752C127" w:rsidR="006E3555" w:rsidRDefault="00B005F2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>
      <w:rPr>
        <w:i/>
        <w:sz w:val="16"/>
        <w:szCs w:val="16"/>
        <w:highlight w:val="yellow"/>
      </w:rPr>
      <w:t xml:space="preserve">Mise à jour </w:t>
    </w:r>
    <w:r w:rsidR="00B865CA">
      <w:rPr>
        <w:i/>
        <w:sz w:val="16"/>
        <w:szCs w:val="16"/>
        <w:highlight w:val="yellow"/>
      </w:rPr>
      <w:t>22</w:t>
    </w:r>
    <w:r w:rsidR="00E35F6D">
      <w:rPr>
        <w:i/>
        <w:sz w:val="16"/>
        <w:szCs w:val="16"/>
        <w:highlight w:val="yellow"/>
      </w:rPr>
      <w:t>/05</w:t>
    </w:r>
    <w:r w:rsidR="001156C6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" w15:restartNumberingAfterBreak="0">
    <w:nsid w:val="292F2702"/>
    <w:multiLevelType w:val="hybridMultilevel"/>
    <w:tmpl w:val="35E895E2"/>
    <w:lvl w:ilvl="0" w:tplc="8F402C52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 w:val="0"/>
        <w:i w:val="0"/>
        <w:iCs/>
        <w:sz w:val="23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66542"/>
    <w:multiLevelType w:val="hybridMultilevel"/>
    <w:tmpl w:val="76F8A350"/>
    <w:lvl w:ilvl="0" w:tplc="080C0011">
      <w:start w:val="1"/>
      <w:numFmt w:val="decimal"/>
      <w:lvlText w:val="%1)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47298">
    <w:abstractNumId w:val="3"/>
  </w:num>
  <w:num w:numId="2" w16cid:durableId="2118670192">
    <w:abstractNumId w:val="4"/>
  </w:num>
  <w:num w:numId="3" w16cid:durableId="1200821729">
    <w:abstractNumId w:val="0"/>
  </w:num>
  <w:num w:numId="4" w16cid:durableId="411466822">
    <w:abstractNumId w:val="1"/>
  </w:num>
  <w:num w:numId="5" w16cid:durableId="1078746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5FB1"/>
    <w:rsid w:val="00031D58"/>
    <w:rsid w:val="00043FBE"/>
    <w:rsid w:val="00071D78"/>
    <w:rsid w:val="000805AB"/>
    <w:rsid w:val="00083E2E"/>
    <w:rsid w:val="000910C9"/>
    <w:rsid w:val="000B3987"/>
    <w:rsid w:val="000E78B5"/>
    <w:rsid w:val="00105D6B"/>
    <w:rsid w:val="001156C6"/>
    <w:rsid w:val="00134249"/>
    <w:rsid w:val="0014373F"/>
    <w:rsid w:val="00143A49"/>
    <w:rsid w:val="0019128C"/>
    <w:rsid w:val="001D3D94"/>
    <w:rsid w:val="001E015C"/>
    <w:rsid w:val="001E7ED4"/>
    <w:rsid w:val="001F3863"/>
    <w:rsid w:val="00201A81"/>
    <w:rsid w:val="00271304"/>
    <w:rsid w:val="002727C7"/>
    <w:rsid w:val="00281782"/>
    <w:rsid w:val="002831BA"/>
    <w:rsid w:val="00285D96"/>
    <w:rsid w:val="002A2FDC"/>
    <w:rsid w:val="002A445E"/>
    <w:rsid w:val="002B19F6"/>
    <w:rsid w:val="002B4F70"/>
    <w:rsid w:val="002B59D3"/>
    <w:rsid w:val="002F725F"/>
    <w:rsid w:val="00304901"/>
    <w:rsid w:val="0032198F"/>
    <w:rsid w:val="00325CA4"/>
    <w:rsid w:val="00335C9F"/>
    <w:rsid w:val="003462DA"/>
    <w:rsid w:val="00372AE6"/>
    <w:rsid w:val="003751A3"/>
    <w:rsid w:val="00397692"/>
    <w:rsid w:val="003C1151"/>
    <w:rsid w:val="003C566E"/>
    <w:rsid w:val="003D5752"/>
    <w:rsid w:val="00403C0F"/>
    <w:rsid w:val="00483399"/>
    <w:rsid w:val="00497F61"/>
    <w:rsid w:val="004A2382"/>
    <w:rsid w:val="004B6E0D"/>
    <w:rsid w:val="004D33ED"/>
    <w:rsid w:val="005E061C"/>
    <w:rsid w:val="0060472F"/>
    <w:rsid w:val="00637B48"/>
    <w:rsid w:val="00644E5B"/>
    <w:rsid w:val="00666D20"/>
    <w:rsid w:val="006769D5"/>
    <w:rsid w:val="006808AD"/>
    <w:rsid w:val="006872ED"/>
    <w:rsid w:val="00690DE8"/>
    <w:rsid w:val="006B3FF6"/>
    <w:rsid w:val="006D4CDF"/>
    <w:rsid w:val="006E3555"/>
    <w:rsid w:val="006F17A7"/>
    <w:rsid w:val="006F4514"/>
    <w:rsid w:val="00715326"/>
    <w:rsid w:val="007208F8"/>
    <w:rsid w:val="007211D3"/>
    <w:rsid w:val="007221FD"/>
    <w:rsid w:val="0073445B"/>
    <w:rsid w:val="00787E14"/>
    <w:rsid w:val="007914C9"/>
    <w:rsid w:val="007F47EC"/>
    <w:rsid w:val="00816A5E"/>
    <w:rsid w:val="00842316"/>
    <w:rsid w:val="008734BF"/>
    <w:rsid w:val="00880F9A"/>
    <w:rsid w:val="00884F0D"/>
    <w:rsid w:val="008869CB"/>
    <w:rsid w:val="008B14E2"/>
    <w:rsid w:val="008B533C"/>
    <w:rsid w:val="00922562"/>
    <w:rsid w:val="0093249D"/>
    <w:rsid w:val="00943E92"/>
    <w:rsid w:val="0096080B"/>
    <w:rsid w:val="009A3C4F"/>
    <w:rsid w:val="009A49C9"/>
    <w:rsid w:val="009A59D6"/>
    <w:rsid w:val="009B31C8"/>
    <w:rsid w:val="009F30A6"/>
    <w:rsid w:val="009F6DF9"/>
    <w:rsid w:val="00A17E7F"/>
    <w:rsid w:val="00A361DE"/>
    <w:rsid w:val="00A6113F"/>
    <w:rsid w:val="00A67E59"/>
    <w:rsid w:val="00A72539"/>
    <w:rsid w:val="00AC1FCA"/>
    <w:rsid w:val="00AD0B8F"/>
    <w:rsid w:val="00AD319A"/>
    <w:rsid w:val="00AD7110"/>
    <w:rsid w:val="00AD7CBA"/>
    <w:rsid w:val="00AE6E35"/>
    <w:rsid w:val="00AF21F3"/>
    <w:rsid w:val="00AF5DC3"/>
    <w:rsid w:val="00B005F2"/>
    <w:rsid w:val="00B10669"/>
    <w:rsid w:val="00B24495"/>
    <w:rsid w:val="00B25439"/>
    <w:rsid w:val="00B46239"/>
    <w:rsid w:val="00B54894"/>
    <w:rsid w:val="00B73182"/>
    <w:rsid w:val="00B865CA"/>
    <w:rsid w:val="00BA50A3"/>
    <w:rsid w:val="00BB22A7"/>
    <w:rsid w:val="00C16349"/>
    <w:rsid w:val="00C1674A"/>
    <w:rsid w:val="00C40030"/>
    <w:rsid w:val="00C973EA"/>
    <w:rsid w:val="00CC7BAB"/>
    <w:rsid w:val="00CE28EB"/>
    <w:rsid w:val="00CF03C7"/>
    <w:rsid w:val="00D04A87"/>
    <w:rsid w:val="00D10D60"/>
    <w:rsid w:val="00D1574B"/>
    <w:rsid w:val="00D2401B"/>
    <w:rsid w:val="00D40D2F"/>
    <w:rsid w:val="00D47BCD"/>
    <w:rsid w:val="00D61A5C"/>
    <w:rsid w:val="00D61AED"/>
    <w:rsid w:val="00D73053"/>
    <w:rsid w:val="00D825DB"/>
    <w:rsid w:val="00DA3480"/>
    <w:rsid w:val="00DF2E85"/>
    <w:rsid w:val="00E0401A"/>
    <w:rsid w:val="00E35F6D"/>
    <w:rsid w:val="00E50C57"/>
    <w:rsid w:val="00E557AF"/>
    <w:rsid w:val="00E830DA"/>
    <w:rsid w:val="00E92E74"/>
    <w:rsid w:val="00EA3D9C"/>
    <w:rsid w:val="00F33052"/>
    <w:rsid w:val="00F76C86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5D208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AD71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9ED37-513D-4B4D-9253-16DE2D5A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505</Words>
  <Characters>2782</Characters>
  <Application>Microsoft Office Word</Application>
  <DocSecurity>4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cp:lastPrinted>2025-05-16T08:22:00Z</cp:lastPrinted>
  <dcterms:created xsi:type="dcterms:W3CDTF">2025-05-22T13:22:00Z</dcterms:created>
  <dcterms:modified xsi:type="dcterms:W3CDTF">2025-05-22T13:22:00Z</dcterms:modified>
</cp:coreProperties>
</file>