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D33F9">
      <w:pPr>
        <w:jc w:val="both"/>
        <w:rPr>
          <w:rFonts w:hint="default" w:ascii="Times New Roman" w:hAnsi="Times New Roman" w:cs="Times New Roman"/>
          <w:sz w:val="28"/>
          <w:szCs w:val="28"/>
        </w:rPr>
      </w:pPr>
      <w:r>
        <w:rPr>
          <w:rFonts w:hint="default" w:ascii="Times New Roman" w:hAnsi="Times New Roman" w:cs="Times New Roman"/>
          <w:sz w:val="28"/>
          <w:szCs w:val="28"/>
        </w:rPr>
        <w:t>Mavs and Toys Sales and Inventory analysis report</w:t>
      </w:r>
      <w:r>
        <w:rPr>
          <w:rFonts w:hint="default" w:ascii="Times New Roman" w:hAnsi="Times New Roman" w:cs="Times New Roman"/>
          <w:sz w:val="28"/>
          <w:szCs w:val="28"/>
        </w:rPr>
        <w:br w:type="textWrapping"/>
      </w:r>
    </w:p>
    <w:p w14:paraId="561D9DDF">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Between </w:t>
      </w:r>
      <w:r>
        <w:rPr>
          <w:rFonts w:hint="default" w:ascii="Times New Roman" w:hAnsi="Times New Roman" w:cs="Times New Roman"/>
          <w:b/>
          <w:bCs/>
          <w:sz w:val="28"/>
          <w:szCs w:val="28"/>
          <w:lang w:val="en-US"/>
        </w:rPr>
        <w:t>January 2022</w:t>
      </w:r>
      <w:r>
        <w:rPr>
          <w:rFonts w:hint="default" w:ascii="Times New Roman" w:hAnsi="Times New Roman" w:cs="Times New Roman"/>
          <w:sz w:val="28"/>
          <w:szCs w:val="28"/>
          <w:lang w:val="en-US"/>
        </w:rPr>
        <w:t xml:space="preserve"> and </w:t>
      </w:r>
      <w:r>
        <w:rPr>
          <w:rFonts w:hint="default" w:ascii="Times New Roman" w:hAnsi="Times New Roman" w:cs="Times New Roman"/>
          <w:b/>
          <w:bCs/>
          <w:sz w:val="28"/>
          <w:szCs w:val="28"/>
          <w:lang w:val="en-US"/>
        </w:rPr>
        <w:t>September 2023</w:t>
      </w:r>
      <w:r>
        <w:rPr>
          <w:rFonts w:hint="default" w:ascii="Times New Roman" w:hAnsi="Times New Roman" w:cs="Times New Roman"/>
          <w:sz w:val="28"/>
          <w:szCs w:val="28"/>
          <w:lang w:val="en-US"/>
        </w:rPr>
        <w:t xml:space="preserve">, the business maintained a strong financial position, generating </w:t>
      </w:r>
      <w:r>
        <w:rPr>
          <w:rFonts w:hint="default" w:ascii="Times New Roman" w:hAnsi="Times New Roman" w:cs="Times New Roman"/>
          <w:b/>
          <w:bCs/>
          <w:sz w:val="28"/>
          <w:szCs w:val="28"/>
          <w:lang w:val="en-US"/>
        </w:rPr>
        <w:t>$4.01M</w:t>
      </w:r>
      <w:r>
        <w:rPr>
          <w:rFonts w:hint="default" w:ascii="Times New Roman" w:hAnsi="Times New Roman" w:cs="Times New Roman"/>
          <w:sz w:val="28"/>
          <w:szCs w:val="28"/>
          <w:lang w:val="en-US"/>
        </w:rPr>
        <w:t xml:space="preserve"> in Total Gross Profit with a healthy</w:t>
      </w:r>
      <w:r>
        <w:rPr>
          <w:rFonts w:hint="default" w:ascii="Times New Roman" w:hAnsi="Times New Roman" w:cs="Times New Roman"/>
          <w:b/>
          <w:bCs/>
          <w:sz w:val="28"/>
          <w:szCs w:val="28"/>
          <w:lang w:val="en-US"/>
        </w:rPr>
        <w:t xml:space="preserve"> 27.79%</w:t>
      </w:r>
      <w:r>
        <w:rPr>
          <w:rFonts w:hint="default" w:ascii="Times New Roman" w:hAnsi="Times New Roman" w:cs="Times New Roman"/>
          <w:sz w:val="28"/>
          <w:szCs w:val="28"/>
          <w:lang w:val="en-US"/>
        </w:rPr>
        <w:t xml:space="preserve"> margin. While sales fluctuated, reaching a </w:t>
      </w:r>
      <w:r>
        <w:rPr>
          <w:rFonts w:hint="default" w:ascii="Times New Roman" w:hAnsi="Times New Roman" w:cs="Times New Roman"/>
          <w:b/>
          <w:bCs/>
          <w:sz w:val="28"/>
          <w:szCs w:val="28"/>
          <w:lang w:val="en-US"/>
        </w:rPr>
        <w:t>low point in August 2022</w:t>
      </w:r>
      <w:r>
        <w:rPr>
          <w:rFonts w:hint="default" w:ascii="Times New Roman" w:hAnsi="Times New Roman" w:cs="Times New Roman"/>
          <w:sz w:val="28"/>
          <w:szCs w:val="28"/>
          <w:lang w:val="en-US"/>
        </w:rPr>
        <w:t xml:space="preserve">, the company successfully rebounded and remained profitable throughout the period. </w:t>
      </w:r>
    </w:p>
    <w:p w14:paraId="0C7A443B">
      <w:pPr>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Ciudad de </w:t>
      </w:r>
      <w:r>
        <w:rPr>
          <w:rFonts w:hint="default" w:ascii="Times New Roman" w:hAnsi="Times New Roman" w:cs="Times New Roman"/>
          <w:b/>
          <w:bCs/>
          <w:sz w:val="28"/>
          <w:szCs w:val="28"/>
          <w:lang w:val="en-US"/>
        </w:rPr>
        <w:t>Mexico</w:t>
      </w:r>
      <w:r>
        <w:rPr>
          <w:rFonts w:hint="default" w:ascii="Times New Roman" w:hAnsi="Times New Roman" w:cs="Times New Roman"/>
          <w:sz w:val="28"/>
          <w:szCs w:val="28"/>
        </w:rPr>
        <w:t xml:space="preserve"> is the top-performing</w:t>
      </w:r>
      <w:bookmarkStart w:id="0" w:name="_GoBack"/>
      <w:bookmarkEnd w:id="0"/>
      <w:r>
        <w:rPr>
          <w:rFonts w:hint="default" w:ascii="Times New Roman" w:hAnsi="Times New Roman" w:cs="Times New Roman"/>
          <w:sz w:val="28"/>
          <w:szCs w:val="28"/>
        </w:rPr>
        <w:t xml:space="preserve"> city. From a location standpoint, Downtown stores generate the highest sales. This is largely due to footprint</w:t>
      </w:r>
      <w:r>
        <w:rPr>
          <w:rFonts w:hint="default" w:ascii="Times New Roman" w:hAnsi="Times New Roman" w:cs="Times New Roman"/>
          <w:sz w:val="28"/>
          <w:szCs w:val="28"/>
          <w:lang w:val="en-US"/>
        </w:rPr>
        <w:t xml:space="preserve"> where </w:t>
      </w:r>
      <w:r>
        <w:rPr>
          <w:rFonts w:hint="default" w:ascii="Times New Roman" w:hAnsi="Times New Roman" w:cs="Times New Roman"/>
          <w:sz w:val="28"/>
          <w:szCs w:val="28"/>
        </w:rPr>
        <w:t xml:space="preserve"> there are 29 Downtown locations, significantly outperforming Commercial </w:t>
      </w:r>
      <w:r>
        <w:rPr>
          <w:rFonts w:hint="default" w:ascii="Times New Roman" w:hAnsi="Times New Roman" w:cs="Times New Roman"/>
          <w:sz w:val="28"/>
          <w:szCs w:val="28"/>
          <w:lang w:val="en-US"/>
        </w:rPr>
        <w:t xml:space="preserve">with </w:t>
      </w:r>
      <w:r>
        <w:rPr>
          <w:rFonts w:hint="default" w:ascii="Times New Roman" w:hAnsi="Times New Roman" w:cs="Times New Roman"/>
          <w:sz w:val="28"/>
          <w:szCs w:val="28"/>
        </w:rPr>
        <w:t xml:space="preserve">12, Residential </w:t>
      </w:r>
      <w:r>
        <w:rPr>
          <w:rFonts w:hint="default" w:ascii="Times New Roman" w:hAnsi="Times New Roman" w:cs="Times New Roman"/>
          <w:sz w:val="28"/>
          <w:szCs w:val="28"/>
          <w:lang w:val="en-US"/>
        </w:rPr>
        <w:t xml:space="preserve"> with </w:t>
      </w:r>
      <w:r>
        <w:rPr>
          <w:rFonts w:hint="default" w:ascii="Times New Roman" w:hAnsi="Times New Roman" w:cs="Times New Roman"/>
          <w:sz w:val="28"/>
          <w:szCs w:val="28"/>
        </w:rPr>
        <w:t xml:space="preserve">6, and Airport </w:t>
      </w:r>
      <w:r>
        <w:rPr>
          <w:rFonts w:hint="default" w:ascii="Times New Roman" w:hAnsi="Times New Roman" w:cs="Times New Roman"/>
          <w:sz w:val="28"/>
          <w:szCs w:val="28"/>
          <w:lang w:val="en-US"/>
        </w:rPr>
        <w:t xml:space="preserve">with only </w:t>
      </w:r>
      <w:r>
        <w:rPr>
          <w:rFonts w:hint="default" w:ascii="Times New Roman" w:hAnsi="Times New Roman" w:cs="Times New Roman"/>
          <w:sz w:val="28"/>
          <w:szCs w:val="28"/>
        </w:rPr>
        <w:t>3 locations.</w:t>
      </w:r>
    </w:p>
    <w:p w14:paraId="3518415D">
      <w:pPr>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While many stores face out-of-stock issues, </w:t>
      </w:r>
      <w:r>
        <w:rPr>
          <w:rFonts w:hint="default" w:ascii="Times New Roman" w:hAnsi="Times New Roman" w:cs="Times New Roman"/>
          <w:b/>
          <w:bCs/>
          <w:sz w:val="28"/>
          <w:szCs w:val="28"/>
        </w:rPr>
        <w:t>Campeche and Chetumal</w:t>
      </w:r>
      <w:r>
        <w:rPr>
          <w:rFonts w:hint="default" w:ascii="Times New Roman" w:hAnsi="Times New Roman" w:cs="Times New Roman"/>
          <w:sz w:val="28"/>
          <w:szCs w:val="28"/>
        </w:rPr>
        <w:t xml:space="preserve"> are the only cities that currently have no "Out of Stock" products. In terms of available inventory,the </w:t>
      </w:r>
      <w:r>
        <w:rPr>
          <w:rFonts w:hint="default" w:ascii="Times New Roman" w:hAnsi="Times New Roman" w:cs="Times New Roman"/>
          <w:b/>
          <w:bCs/>
          <w:sz w:val="28"/>
          <w:szCs w:val="28"/>
        </w:rPr>
        <w:t>Deck of Cards</w:t>
      </w:r>
      <w:r>
        <w:rPr>
          <w:rFonts w:hint="default" w:ascii="Times New Roman" w:hAnsi="Times New Roman" w:cs="Times New Roman"/>
          <w:sz w:val="28"/>
          <w:szCs w:val="28"/>
        </w:rPr>
        <w:t xml:space="preserve"> represents the highest inventory investment, leading in both stock-on-hand </w:t>
      </w:r>
      <w:r>
        <w:rPr>
          <w:rFonts w:hint="default" w:ascii="Times New Roman" w:hAnsi="Times New Roman" w:cs="Times New Roman"/>
          <w:b/>
          <w:bCs/>
          <w:sz w:val="28"/>
          <w:szCs w:val="28"/>
        </w:rPr>
        <w:t>2,738 units</w:t>
      </w:r>
      <w:r>
        <w:rPr>
          <w:rFonts w:hint="default" w:ascii="Times New Roman" w:hAnsi="Times New Roman" w:cs="Times New Roman"/>
          <w:sz w:val="28"/>
          <w:szCs w:val="28"/>
        </w:rPr>
        <w:t xml:space="preserve"> and total inventory cost</w:t>
      </w:r>
      <w:r>
        <w:rPr>
          <w:rFonts w:hint="default" w:ascii="Times New Roman" w:hAnsi="Times New Roman" w:cs="Times New Roman"/>
          <w:sz w:val="28"/>
          <w:szCs w:val="28"/>
          <w:lang w:val="en-US"/>
        </w:rPr>
        <w:t xml:space="preserve"> but it is also in the</w:t>
      </w:r>
      <w:r>
        <w:rPr>
          <w:rFonts w:hint="default" w:ascii="Times New Roman" w:hAnsi="Times New Roman" w:cs="Times New Roman"/>
          <w:b/>
          <w:bCs/>
          <w:sz w:val="28"/>
          <w:szCs w:val="28"/>
          <w:lang w:val="en-US"/>
        </w:rPr>
        <w:t xml:space="preserve"> top 4 Total Units sold products</w:t>
      </w:r>
      <w:r>
        <w:rPr>
          <w:rFonts w:hint="default" w:ascii="Times New Roman" w:hAnsi="Times New Roman" w:cs="Times New Roman"/>
          <w:sz w:val="28"/>
          <w:szCs w:val="28"/>
        </w:rPr>
        <w:t>, suggesting a need to balance high-cost stock levels with the replenishment of frequently sold-out items.</w:t>
      </w:r>
    </w:p>
    <w:p w14:paraId="6095AE8B">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Moving forward, the business should reallocate our budget to prioritize restocking based on localized demand ensuring that our most popular products are always available in our most profitable locations to minimize lost sales and maximize cash flow.</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C9A"/>
    <w:rsid w:val="00293D39"/>
    <w:rsid w:val="002C54A3"/>
    <w:rsid w:val="002E7DC9"/>
    <w:rsid w:val="00414AFE"/>
    <w:rsid w:val="004E4C9A"/>
    <w:rsid w:val="00574001"/>
    <w:rsid w:val="00592FF6"/>
    <w:rsid w:val="005C0A72"/>
    <w:rsid w:val="006473A6"/>
    <w:rsid w:val="008830D9"/>
    <w:rsid w:val="00D0422C"/>
    <w:rsid w:val="00D24AAF"/>
    <w:rsid w:val="00EC4336"/>
    <w:rsid w:val="29780915"/>
    <w:rsid w:val="33305F72"/>
    <w:rsid w:val="4F940470"/>
    <w:rsid w:val="651F1DD5"/>
    <w:rsid w:val="6C0E60D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203</Words>
  <Characters>1152</Characters>
  <Lines>8</Lines>
  <Paragraphs>2</Paragraphs>
  <TotalTime>42</TotalTime>
  <ScaleCrop>false</ScaleCrop>
  <LinksUpToDate>false</LinksUpToDate>
  <CharactersWithSpaces>1353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2026-02-24T07:26:00Z</dcterms:created>
  <dc:creator>Marc Jerome Colobong</dc:creator>
  <cp:lastModifiedBy>Asus</cp:lastModifiedBy>
  <dcterms:modified xsi:type="dcterms:W3CDTF">2026-03-02T01:35:24Z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eyJoZGlkIjoiOWVhMmUxZjM3NmI4YTFkY2ZhMDkwMjQ0NGJkNzFiYmEiLCJ1c2VySWQiOiI3MDQ4MTgxOTg5NDEifQ==</vt:lpwstr>
  </property>
  <property fmtid="{D5CDD505-2E9C-101B-9397-08002B2CF9AE}" pid="3" name="KSOProductBuildVer">
    <vt:lpwstr>1033-12.1.0.25242</vt:lpwstr>
  </property>
  <property fmtid="{D5CDD505-2E9C-101B-9397-08002B2CF9AE}" pid="4" name="ICV">
    <vt:lpwstr>96082B70AA68434490400FCC8CFC8F0E_12</vt:lpwstr>
  </property>
</Properties>
</file>