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0A73C" w14:textId="77777777" w:rsidR="00B108E7" w:rsidRPr="00BD4262"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 xml:space="preserve">Members: </w:t>
      </w:r>
    </w:p>
    <w:p w14:paraId="3F29631B" w14:textId="77777777" w:rsidR="00B108E7" w:rsidRPr="00BD4262"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Autida, Griella Jane,</w:t>
      </w:r>
    </w:p>
    <w:p w14:paraId="6EA8149E" w14:textId="77777777" w:rsidR="00B108E7" w:rsidRPr="00BD4262" w:rsidRDefault="00B108E7">
      <w:pPr>
        <w:rPr>
          <w:rFonts w:ascii="Times New Roman" w:hAnsi="Times New Roman" w:cs="Times New Roman"/>
          <w:b/>
          <w:bCs/>
          <w:sz w:val="24"/>
          <w:szCs w:val="24"/>
        </w:rPr>
      </w:pPr>
      <w:proofErr w:type="spellStart"/>
      <w:r w:rsidRPr="00BD4262">
        <w:rPr>
          <w:rFonts w:ascii="Times New Roman" w:hAnsi="Times New Roman" w:cs="Times New Roman"/>
          <w:b/>
          <w:bCs/>
          <w:sz w:val="24"/>
          <w:szCs w:val="24"/>
        </w:rPr>
        <w:t>Cruzada</w:t>
      </w:r>
      <w:proofErr w:type="spellEnd"/>
      <w:r w:rsidRPr="00BD4262">
        <w:rPr>
          <w:rFonts w:ascii="Times New Roman" w:hAnsi="Times New Roman" w:cs="Times New Roman"/>
          <w:b/>
          <w:bCs/>
          <w:sz w:val="24"/>
          <w:szCs w:val="24"/>
        </w:rPr>
        <w:t xml:space="preserve">, Joshua, </w:t>
      </w:r>
    </w:p>
    <w:p w14:paraId="4E47EE09" w14:textId="77777777" w:rsidR="00B108E7" w:rsidRPr="00BD4262" w:rsidRDefault="00B108E7">
      <w:pPr>
        <w:rPr>
          <w:rFonts w:ascii="Times New Roman" w:hAnsi="Times New Roman" w:cs="Times New Roman"/>
          <w:b/>
          <w:bCs/>
          <w:sz w:val="24"/>
          <w:szCs w:val="24"/>
        </w:rPr>
      </w:pPr>
      <w:proofErr w:type="spellStart"/>
      <w:r w:rsidRPr="00BD4262">
        <w:rPr>
          <w:rFonts w:ascii="Times New Roman" w:hAnsi="Times New Roman" w:cs="Times New Roman"/>
          <w:b/>
          <w:bCs/>
          <w:sz w:val="24"/>
          <w:szCs w:val="24"/>
        </w:rPr>
        <w:t>Orale</w:t>
      </w:r>
      <w:proofErr w:type="spellEnd"/>
      <w:r w:rsidRPr="00BD4262">
        <w:rPr>
          <w:rFonts w:ascii="Times New Roman" w:hAnsi="Times New Roman" w:cs="Times New Roman"/>
          <w:b/>
          <w:bCs/>
          <w:sz w:val="24"/>
          <w:szCs w:val="24"/>
        </w:rPr>
        <w:t xml:space="preserve">, </w:t>
      </w:r>
      <w:proofErr w:type="spellStart"/>
      <w:r w:rsidRPr="00BD4262">
        <w:rPr>
          <w:rFonts w:ascii="Times New Roman" w:hAnsi="Times New Roman" w:cs="Times New Roman"/>
          <w:b/>
          <w:bCs/>
          <w:sz w:val="24"/>
          <w:szCs w:val="24"/>
        </w:rPr>
        <w:t>Jerimi</w:t>
      </w:r>
      <w:proofErr w:type="spellEnd"/>
      <w:r w:rsidRPr="00BD4262">
        <w:rPr>
          <w:rFonts w:ascii="Times New Roman" w:hAnsi="Times New Roman" w:cs="Times New Roman"/>
          <w:b/>
          <w:bCs/>
          <w:sz w:val="24"/>
          <w:szCs w:val="24"/>
        </w:rPr>
        <w:t xml:space="preserve">, </w:t>
      </w:r>
      <w:proofErr w:type="spellStart"/>
      <w:r w:rsidRPr="00BD4262">
        <w:rPr>
          <w:rFonts w:ascii="Times New Roman" w:hAnsi="Times New Roman" w:cs="Times New Roman"/>
          <w:b/>
          <w:bCs/>
          <w:sz w:val="24"/>
          <w:szCs w:val="24"/>
        </w:rPr>
        <w:t>Quitoles</w:t>
      </w:r>
      <w:proofErr w:type="spellEnd"/>
      <w:r w:rsidRPr="00BD4262">
        <w:rPr>
          <w:rFonts w:ascii="Times New Roman" w:hAnsi="Times New Roman" w:cs="Times New Roman"/>
          <w:b/>
          <w:bCs/>
          <w:sz w:val="24"/>
          <w:szCs w:val="24"/>
        </w:rPr>
        <w:t xml:space="preserve">, </w:t>
      </w:r>
    </w:p>
    <w:p w14:paraId="2FB8F4CD" w14:textId="77777777" w:rsidR="00B108E7" w:rsidRDefault="00B108E7">
      <w:pPr>
        <w:rPr>
          <w:rFonts w:ascii="Times New Roman" w:hAnsi="Times New Roman" w:cs="Times New Roman"/>
          <w:b/>
          <w:bCs/>
          <w:sz w:val="24"/>
          <w:szCs w:val="24"/>
        </w:rPr>
      </w:pPr>
      <w:r w:rsidRPr="00BD4262">
        <w:rPr>
          <w:rFonts w:ascii="Times New Roman" w:hAnsi="Times New Roman" w:cs="Times New Roman"/>
          <w:b/>
          <w:bCs/>
          <w:sz w:val="24"/>
          <w:szCs w:val="24"/>
        </w:rPr>
        <w:t xml:space="preserve">Sheena Patrice. </w:t>
      </w:r>
    </w:p>
    <w:p w14:paraId="457BF9F4" w14:textId="77777777" w:rsidR="00BD4262" w:rsidRPr="00BD4262" w:rsidRDefault="00BD4262">
      <w:pPr>
        <w:rPr>
          <w:rFonts w:ascii="Times New Roman" w:hAnsi="Times New Roman" w:cs="Times New Roman"/>
          <w:b/>
          <w:bCs/>
          <w:sz w:val="24"/>
          <w:szCs w:val="24"/>
        </w:rPr>
      </w:pPr>
    </w:p>
    <w:p w14:paraId="053DEE6B" w14:textId="3883B4B9" w:rsidR="00873848" w:rsidRDefault="00B108E7" w:rsidP="00B108E7">
      <w:pPr>
        <w:jc w:val="center"/>
        <w:rPr>
          <w:rFonts w:ascii="Times New Roman" w:hAnsi="Times New Roman" w:cs="Times New Roman"/>
          <w:b/>
          <w:bCs/>
          <w:sz w:val="24"/>
          <w:szCs w:val="24"/>
        </w:rPr>
      </w:pPr>
      <w:r w:rsidRPr="00BD4262">
        <w:rPr>
          <w:rFonts w:ascii="Times New Roman" w:hAnsi="Times New Roman" w:cs="Times New Roman"/>
          <w:b/>
          <w:bCs/>
          <w:sz w:val="24"/>
          <w:szCs w:val="24"/>
        </w:rPr>
        <w:t>Cloud Computing and Autonomic Computing: Pioneering the Future of IT</w:t>
      </w:r>
    </w:p>
    <w:p w14:paraId="095A5B9F" w14:textId="77777777" w:rsidR="006477A7" w:rsidRDefault="006477A7" w:rsidP="00B108E7">
      <w:pPr>
        <w:jc w:val="center"/>
        <w:rPr>
          <w:rFonts w:ascii="Times New Roman" w:hAnsi="Times New Roman" w:cs="Times New Roman"/>
          <w:b/>
          <w:bCs/>
          <w:sz w:val="24"/>
          <w:szCs w:val="24"/>
        </w:rPr>
      </w:pPr>
    </w:p>
    <w:p w14:paraId="113FA544" w14:textId="77777777" w:rsidR="009D3360" w:rsidRPr="00F96011" w:rsidRDefault="00BA5B34" w:rsidP="009D3360">
      <w:pPr>
        <w:rPr>
          <w:rFonts w:ascii="Century Gothic" w:hAnsi="Century Gothic"/>
          <w:sz w:val="24"/>
          <w:szCs w:val="24"/>
        </w:rPr>
      </w:pPr>
      <w:r w:rsidRPr="00F96011">
        <w:rPr>
          <w:rFonts w:ascii="Century Gothic" w:hAnsi="Century Gothic"/>
          <w:sz w:val="24"/>
          <w:szCs w:val="24"/>
        </w:rPr>
        <w:t xml:space="preserve">Introduction: </w:t>
      </w:r>
    </w:p>
    <w:p w14:paraId="79DE04B3" w14:textId="77777777" w:rsidR="009D3360" w:rsidRPr="00F96011" w:rsidRDefault="00BA5B34" w:rsidP="009D3360">
      <w:pPr>
        <w:rPr>
          <w:rFonts w:ascii="Century Gothic" w:hAnsi="Century Gothic"/>
          <w:sz w:val="24"/>
          <w:szCs w:val="24"/>
        </w:rPr>
      </w:pPr>
      <w:r w:rsidRPr="00F96011">
        <w:rPr>
          <w:rFonts w:ascii="Century Gothic" w:hAnsi="Century Gothic"/>
          <w:sz w:val="24"/>
          <w:szCs w:val="24"/>
        </w:rPr>
        <w:t xml:space="preserve">Cloud Computing and Autonomic Computing are two groundbreaking technologies that are reshaping the landscape of information technology (IT) and propelling us towards a future where intelligent, self-managing systems take center stage. These paradigms have the potential to revolutionize IT infrastructure, service delivery, and overall system management, offering unprecedented levels of flexibility, scalability, and efficiency. </w:t>
      </w:r>
    </w:p>
    <w:p w14:paraId="37F9CB9F" w14:textId="77777777" w:rsidR="00F96011" w:rsidRPr="00F96011" w:rsidRDefault="00BA5B34" w:rsidP="009D3360">
      <w:pPr>
        <w:rPr>
          <w:rFonts w:ascii="Century Gothic" w:hAnsi="Century Gothic"/>
          <w:sz w:val="24"/>
          <w:szCs w:val="24"/>
        </w:rPr>
      </w:pPr>
      <w:r w:rsidRPr="00F96011">
        <w:rPr>
          <w:rFonts w:ascii="Century Gothic" w:hAnsi="Century Gothic"/>
          <w:sz w:val="24"/>
          <w:szCs w:val="24"/>
        </w:rPr>
        <w:t xml:space="preserve">Cloud Computing has emerged as a transformative force, revolutionizing the way businesses and individuals’ access and utilize computing resources. By leveraging virtualization, distributed computing, and on-demand resource provisioning, Cloud Computing enables the delivery of a wide array of services, including storage, processing power, and applications, over the internet. This shift from traditional, on-premises infrastructure to cloud-based solutions has not only driven cost savings but has also empowered organizations to scale their operations rapidly and embrace emerging technologies like Big Data analytics, Internet of Things (IoT), and Artificial Intelligence (AI). </w:t>
      </w:r>
    </w:p>
    <w:p w14:paraId="45189431" w14:textId="77777777" w:rsidR="00F96011" w:rsidRPr="00F96011" w:rsidRDefault="00BA5B34" w:rsidP="009D3360">
      <w:pPr>
        <w:rPr>
          <w:rFonts w:ascii="Century Gothic" w:hAnsi="Century Gothic"/>
          <w:sz w:val="24"/>
          <w:szCs w:val="24"/>
        </w:rPr>
      </w:pPr>
      <w:r w:rsidRPr="00F96011">
        <w:rPr>
          <w:rFonts w:ascii="Century Gothic" w:hAnsi="Century Gothic"/>
          <w:sz w:val="24"/>
          <w:szCs w:val="24"/>
        </w:rPr>
        <w:t xml:space="preserve">On the other hand, Autonomic Computing aims to create self-managing IT systems that can adapt, optimize, and heal themselves in response to changing conditions and user demands. Inspired by the principles observed in biological systems, Autonomic Computing employs advanced technologies such as machine learning, AI, and </w:t>
      </w:r>
      <w:r w:rsidR="00F96011" w:rsidRPr="00F96011">
        <w:rPr>
          <w:rFonts w:ascii="Century Gothic" w:hAnsi="Century Gothic"/>
          <w:sz w:val="24"/>
          <w:szCs w:val="24"/>
        </w:rPr>
        <w:t>self-monitoring</w:t>
      </w:r>
      <w:r w:rsidRPr="00F96011">
        <w:rPr>
          <w:rFonts w:ascii="Century Gothic" w:hAnsi="Century Gothic"/>
          <w:sz w:val="24"/>
          <w:szCs w:val="24"/>
        </w:rPr>
        <w:t xml:space="preserve"> mechanisms to reduce human intervention, enhance system reliability, and improve overall performance. As modern IT infrastructures become increasingly complex, </w:t>
      </w:r>
      <w:r w:rsidR="00F96011" w:rsidRPr="00F96011">
        <w:rPr>
          <w:rFonts w:ascii="Century Gothic" w:hAnsi="Century Gothic"/>
          <w:sz w:val="24"/>
          <w:szCs w:val="24"/>
        </w:rPr>
        <w:t>managing,</w:t>
      </w:r>
      <w:r w:rsidRPr="00F96011">
        <w:rPr>
          <w:rFonts w:ascii="Century Gothic" w:hAnsi="Century Gothic"/>
          <w:sz w:val="24"/>
          <w:szCs w:val="24"/>
        </w:rPr>
        <w:t xml:space="preserve"> and maintaining large-scale systems can be a daunting task. Autonomic Computing offers a solution by automating routine tasks, dynamically allocating resources, and proactively addressing potential issues. </w:t>
      </w:r>
    </w:p>
    <w:p w14:paraId="3FE82B0C" w14:textId="77777777" w:rsidR="00F96011" w:rsidRPr="00F96011" w:rsidRDefault="00BA5B34" w:rsidP="009D3360">
      <w:pPr>
        <w:rPr>
          <w:rFonts w:ascii="Century Gothic" w:hAnsi="Century Gothic"/>
          <w:sz w:val="24"/>
          <w:szCs w:val="24"/>
        </w:rPr>
      </w:pPr>
      <w:r w:rsidRPr="00F96011">
        <w:rPr>
          <w:rFonts w:ascii="Century Gothic" w:hAnsi="Century Gothic"/>
          <w:sz w:val="24"/>
          <w:szCs w:val="24"/>
        </w:rPr>
        <w:lastRenderedPageBreak/>
        <w:t xml:space="preserve">The convergence of Cloud Computing and Autonomic Computing holds tremendous promise for the future of IT. By integrating autonomic capabilities into </w:t>
      </w:r>
      <w:r w:rsidR="00F96011" w:rsidRPr="00F96011">
        <w:rPr>
          <w:rFonts w:ascii="Century Gothic" w:hAnsi="Century Gothic"/>
          <w:sz w:val="24"/>
          <w:szCs w:val="24"/>
        </w:rPr>
        <w:t>cloud-based</w:t>
      </w:r>
      <w:r w:rsidRPr="00F96011">
        <w:rPr>
          <w:rFonts w:ascii="Century Gothic" w:hAnsi="Century Gothic"/>
          <w:sz w:val="24"/>
          <w:szCs w:val="24"/>
        </w:rPr>
        <w:t xml:space="preserve"> systems, organizations can achieve enhanced efficiency, reliability, and agility. Autonomous cloud platforms can intelligently allocate resources based on demand patterns, continuously monitor system health, and dynamically optimize performance. Furthermore, the integration of autonomic features bolsters security measures, detects anomalies, and enables automatic responses to threats, fortifying the overall resilience of IT environments. </w:t>
      </w:r>
    </w:p>
    <w:p w14:paraId="3A39BEA1" w14:textId="77777777" w:rsidR="00F96011" w:rsidRPr="00F96011" w:rsidRDefault="00BA5B34" w:rsidP="009D3360">
      <w:pPr>
        <w:rPr>
          <w:rFonts w:ascii="Century Gothic" w:hAnsi="Century Gothic"/>
          <w:sz w:val="24"/>
          <w:szCs w:val="24"/>
        </w:rPr>
      </w:pPr>
      <w:r w:rsidRPr="00F96011">
        <w:rPr>
          <w:rFonts w:ascii="Century Gothic" w:hAnsi="Century Gothic"/>
          <w:sz w:val="24"/>
          <w:szCs w:val="24"/>
        </w:rPr>
        <w:t xml:space="preserve">In this research, we delve into the synergies between Cloud Computing and Autonomic Computing, exploring their shared principles, challenges, and opportunities. We investigate state-of-the-art advancements in autonomous resource management, adaptive workload balancing, self-healing mechanisms, and predictive analytics. By examining current trends, limitations, and </w:t>
      </w:r>
      <w:r w:rsidR="00F96011" w:rsidRPr="00F96011">
        <w:rPr>
          <w:rFonts w:ascii="Century Gothic" w:hAnsi="Century Gothic"/>
          <w:sz w:val="24"/>
          <w:szCs w:val="24"/>
        </w:rPr>
        <w:t>prospects</w:t>
      </w:r>
      <w:r w:rsidRPr="00F96011">
        <w:rPr>
          <w:rFonts w:ascii="Century Gothic" w:hAnsi="Century Gothic"/>
          <w:sz w:val="24"/>
          <w:szCs w:val="24"/>
        </w:rPr>
        <w:t xml:space="preserve">, we aim to provide valuable insights into these pioneering technologies that are shaping the future of IT. </w:t>
      </w:r>
    </w:p>
    <w:p w14:paraId="5773DD96" w14:textId="255147BC" w:rsidR="006477A7" w:rsidRPr="00F96011" w:rsidRDefault="00BA5B34" w:rsidP="009D3360">
      <w:pPr>
        <w:rPr>
          <w:rFonts w:ascii="Century Gothic" w:hAnsi="Century Gothic" w:cs="Times New Roman"/>
          <w:b/>
          <w:bCs/>
          <w:sz w:val="28"/>
          <w:szCs w:val="28"/>
        </w:rPr>
      </w:pPr>
      <w:r w:rsidRPr="00F96011">
        <w:rPr>
          <w:rFonts w:ascii="Century Gothic" w:hAnsi="Century Gothic"/>
          <w:sz w:val="24"/>
          <w:szCs w:val="24"/>
        </w:rPr>
        <w:t>Our research contributes to a broader understanding of Cloud Computing and Autonomic Computing, guiding decision-makers and practitioners towards harnessing these transformative paradigms to unlock the full potential of IT infrastructure and services. By embracing Cloud Computing and Autonomic Computing, organizations can pave the way for a future where intelligent, self-managing systems become the new norm, driving efficiency, productivity, and competitiveness in the digital era. Together, these technologies pioneer a future where IT is more responsive, adaptive, and resilient than ever before.</w:t>
      </w:r>
    </w:p>
    <w:sectPr w:rsidR="006477A7" w:rsidRPr="00F96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18"/>
    <w:rsid w:val="006477A7"/>
    <w:rsid w:val="00873848"/>
    <w:rsid w:val="009D3360"/>
    <w:rsid w:val="00B108E7"/>
    <w:rsid w:val="00BA5B34"/>
    <w:rsid w:val="00BD4262"/>
    <w:rsid w:val="00EF2118"/>
    <w:rsid w:val="00F960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4495"/>
  <w15:chartTrackingRefBased/>
  <w15:docId w15:val="{357C0A9D-CF22-4075-951E-DCD89292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Jerimi Orale</dc:creator>
  <cp:keywords/>
  <dc:description/>
  <cp:lastModifiedBy>Autida Griella Jane</cp:lastModifiedBy>
  <cp:revision>7</cp:revision>
  <dcterms:created xsi:type="dcterms:W3CDTF">2023-06-26T06:25:00Z</dcterms:created>
  <dcterms:modified xsi:type="dcterms:W3CDTF">2023-06-29T10:19:00Z</dcterms:modified>
</cp:coreProperties>
</file>