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5BF9B" w14:textId="77777777" w:rsidR="00CA631C" w:rsidRPr="00CA631C" w:rsidRDefault="00CA631C" w:rsidP="00CA631C">
      <w:pPr>
        <w:rPr>
          <w:b/>
          <w:bCs/>
        </w:rPr>
      </w:pPr>
      <w:r w:rsidRPr="00CA631C">
        <w:rPr>
          <w:b/>
          <w:bCs/>
        </w:rPr>
        <w:t>Bedienungsanleitung – Automatische Pflanzenbewässerung "</w:t>
      </w:r>
      <w:proofErr w:type="spellStart"/>
      <w:r w:rsidRPr="00CA631C">
        <w:rPr>
          <w:b/>
          <w:bCs/>
        </w:rPr>
        <w:t>BloomBuddy</w:t>
      </w:r>
      <w:proofErr w:type="spellEnd"/>
      <w:r w:rsidRPr="00CA631C">
        <w:rPr>
          <w:b/>
          <w:bCs/>
        </w:rPr>
        <w:t>"</w:t>
      </w:r>
    </w:p>
    <w:p w14:paraId="1B64743A" w14:textId="77777777" w:rsidR="00CA631C" w:rsidRPr="00CA631C" w:rsidRDefault="00CA631C" w:rsidP="00CA631C">
      <w:r w:rsidRPr="00CA631C">
        <w:t xml:space="preserve">Willkommen zur Bedienungsanleitung für das </w:t>
      </w:r>
      <w:proofErr w:type="spellStart"/>
      <w:r w:rsidRPr="00CA631C">
        <w:t>Blombuddy</w:t>
      </w:r>
      <w:proofErr w:type="spellEnd"/>
      <w:r w:rsidRPr="00CA631C">
        <w:t>-Bewässerungssystem! Dieses System dient zur automatisierten Versorgung Ihrer Pflanzen mit Wasser und informiert Sie zuverlässig über wichtige Umgebungsdaten. Diese Anleitung führt Sie Schritt für Schritt durch die Funktionalitäten und den Ablauf der Anlage.</w:t>
      </w:r>
    </w:p>
    <w:p w14:paraId="77CBA384" w14:textId="77777777" w:rsidR="00CA631C" w:rsidRPr="00CA631C" w:rsidRDefault="00CA631C" w:rsidP="00CA631C">
      <w:pPr>
        <w:rPr>
          <w:b/>
          <w:bCs/>
        </w:rPr>
      </w:pPr>
      <w:r w:rsidRPr="00CA631C">
        <w:rPr>
          <w:b/>
          <w:bCs/>
        </w:rPr>
        <w:t>1. Systemübersicht</w:t>
      </w:r>
    </w:p>
    <w:p w14:paraId="5A4D05F9" w14:textId="77777777" w:rsidR="00CA631C" w:rsidRPr="00CA631C" w:rsidRDefault="00CA631C" w:rsidP="00CA631C">
      <w:r w:rsidRPr="00CA631C">
        <w:rPr>
          <w:b/>
          <w:bCs/>
        </w:rPr>
        <w:t>Funktionen:</w:t>
      </w:r>
    </w:p>
    <w:p w14:paraId="57EB0795" w14:textId="77777777" w:rsidR="00CA631C" w:rsidRPr="00CA631C" w:rsidRDefault="00CA631C" w:rsidP="00CA631C">
      <w:pPr>
        <w:numPr>
          <w:ilvl w:val="0"/>
          <w:numId w:val="1"/>
        </w:numPr>
      </w:pPr>
      <w:r w:rsidRPr="00CA631C">
        <w:t>Automatische Bewässerung der Pflanze anhand der Bodenfeuchtigkeit</w:t>
      </w:r>
    </w:p>
    <w:p w14:paraId="6E8ECF12" w14:textId="77777777" w:rsidR="00CA631C" w:rsidRPr="00CA631C" w:rsidRDefault="00CA631C" w:rsidP="00CA631C">
      <w:pPr>
        <w:numPr>
          <w:ilvl w:val="0"/>
          <w:numId w:val="1"/>
        </w:numPr>
      </w:pPr>
      <w:r w:rsidRPr="00CA631C">
        <w:t>Messung und Überwachung von:</w:t>
      </w:r>
    </w:p>
    <w:p w14:paraId="77AACD9D" w14:textId="77777777" w:rsidR="00CA631C" w:rsidRPr="00CA631C" w:rsidRDefault="00CA631C" w:rsidP="00CA631C">
      <w:pPr>
        <w:numPr>
          <w:ilvl w:val="1"/>
          <w:numId w:val="1"/>
        </w:numPr>
      </w:pPr>
      <w:r w:rsidRPr="00CA631C">
        <w:t>Bodenfeuchtigkeit</w:t>
      </w:r>
    </w:p>
    <w:p w14:paraId="6E9EE569" w14:textId="77777777" w:rsidR="00CA631C" w:rsidRPr="00CA631C" w:rsidRDefault="00CA631C" w:rsidP="00CA631C">
      <w:pPr>
        <w:numPr>
          <w:ilvl w:val="1"/>
          <w:numId w:val="1"/>
        </w:numPr>
      </w:pPr>
      <w:r w:rsidRPr="00CA631C">
        <w:t>Temperatur und Luftfeuchtigkeit</w:t>
      </w:r>
    </w:p>
    <w:p w14:paraId="60D3E434" w14:textId="77777777" w:rsidR="00CA631C" w:rsidRPr="00CA631C" w:rsidRDefault="00CA631C" w:rsidP="00CA631C">
      <w:pPr>
        <w:numPr>
          <w:ilvl w:val="1"/>
          <w:numId w:val="1"/>
        </w:numPr>
      </w:pPr>
      <w:r w:rsidRPr="00CA631C">
        <w:t>Helligkeit</w:t>
      </w:r>
    </w:p>
    <w:p w14:paraId="3BE690DB" w14:textId="77777777" w:rsidR="00CA631C" w:rsidRPr="00CA631C" w:rsidRDefault="00CA631C" w:rsidP="00CA631C">
      <w:pPr>
        <w:numPr>
          <w:ilvl w:val="1"/>
          <w:numId w:val="1"/>
        </w:numPr>
      </w:pPr>
      <w:r w:rsidRPr="00CA631C">
        <w:t>Wasserfüllstand (Entfernungssensor)</w:t>
      </w:r>
    </w:p>
    <w:p w14:paraId="175005F7" w14:textId="0125E5F4" w:rsidR="00CA631C" w:rsidRPr="00CA631C" w:rsidRDefault="00CA631C" w:rsidP="00CA631C">
      <w:pPr>
        <w:numPr>
          <w:ilvl w:val="0"/>
          <w:numId w:val="1"/>
        </w:numPr>
      </w:pPr>
      <w:r w:rsidRPr="00CA631C">
        <w:t>Datenübertragung per MQTT an eine zentrale Steuerung/</w:t>
      </w:r>
      <w:r w:rsidRPr="00CA631C">
        <w:t xml:space="preserve">Visualisierung </w:t>
      </w:r>
      <w:r>
        <w:t xml:space="preserve">mit </w:t>
      </w:r>
      <w:r w:rsidRPr="00CA631C">
        <w:t>Node-</w:t>
      </w:r>
      <w:proofErr w:type="spellStart"/>
      <w:r w:rsidRPr="00CA631C">
        <w:t>Red</w:t>
      </w:r>
      <w:proofErr w:type="spellEnd"/>
    </w:p>
    <w:p w14:paraId="7401977D" w14:textId="16BC4F2F" w:rsidR="00CA631C" w:rsidRPr="00CA631C" w:rsidRDefault="00CA631C" w:rsidP="00CA631C">
      <w:pPr>
        <w:numPr>
          <w:ilvl w:val="0"/>
          <w:numId w:val="1"/>
        </w:numPr>
      </w:pPr>
      <w:r w:rsidRPr="00CA631C">
        <w:t>Push-Benachrichtigungen bei niedrigem Tankfüllstand</w:t>
      </w:r>
    </w:p>
    <w:p w14:paraId="7C1D908A" w14:textId="77777777" w:rsidR="00CA631C" w:rsidRPr="00CA631C" w:rsidRDefault="00CA631C" w:rsidP="00CA631C">
      <w:pPr>
        <w:numPr>
          <w:ilvl w:val="0"/>
          <w:numId w:val="1"/>
        </w:numPr>
      </w:pPr>
      <w:r w:rsidRPr="00CA631C">
        <w:t>Speicherung aller Sensordaten in einer Datenbank</w:t>
      </w:r>
    </w:p>
    <w:p w14:paraId="153F0156" w14:textId="77777777" w:rsidR="00CA631C" w:rsidRPr="00CA631C" w:rsidRDefault="00CA631C" w:rsidP="00CA631C">
      <w:pPr>
        <w:rPr>
          <w:b/>
          <w:bCs/>
        </w:rPr>
      </w:pPr>
      <w:r w:rsidRPr="00CA631C">
        <w:rPr>
          <w:b/>
          <w:bCs/>
        </w:rPr>
        <w:t>2. Inbetriebnahme und Aufbau</w:t>
      </w:r>
    </w:p>
    <w:p w14:paraId="2D22F5D1" w14:textId="77777777" w:rsidR="00CA631C" w:rsidRPr="00CA631C" w:rsidRDefault="00CA631C" w:rsidP="00CA631C">
      <w:r w:rsidRPr="00CA631C">
        <w:rPr>
          <w:b/>
          <w:bCs/>
        </w:rPr>
        <w:t>Benötigte Hardware:</w:t>
      </w:r>
    </w:p>
    <w:p w14:paraId="313D27E5" w14:textId="77777777" w:rsidR="00CA631C" w:rsidRPr="00CA631C" w:rsidRDefault="00CA631C" w:rsidP="00CA631C">
      <w:pPr>
        <w:numPr>
          <w:ilvl w:val="0"/>
          <w:numId w:val="2"/>
        </w:numPr>
      </w:pPr>
      <w:r w:rsidRPr="00CA631C">
        <w:t>ESP32 S3 Mikrocontroller</w:t>
      </w:r>
    </w:p>
    <w:p w14:paraId="12305549" w14:textId="77777777" w:rsidR="00CA631C" w:rsidRPr="00CA631C" w:rsidRDefault="00CA631C" w:rsidP="00CA631C">
      <w:pPr>
        <w:numPr>
          <w:ilvl w:val="0"/>
          <w:numId w:val="2"/>
        </w:numPr>
      </w:pPr>
      <w:proofErr w:type="spellStart"/>
      <w:r w:rsidRPr="00CA631C">
        <w:t>Capacitive</w:t>
      </w:r>
      <w:proofErr w:type="spellEnd"/>
      <w:r w:rsidRPr="00CA631C">
        <w:t xml:space="preserve"> Soil </w:t>
      </w:r>
      <w:proofErr w:type="spellStart"/>
      <w:r w:rsidRPr="00CA631C">
        <w:t>Moisture</w:t>
      </w:r>
      <w:proofErr w:type="spellEnd"/>
      <w:r w:rsidRPr="00CA631C">
        <w:t xml:space="preserve"> Sensor V2.0.0 (Bodenfeuchte)</w:t>
      </w:r>
    </w:p>
    <w:p w14:paraId="634483DF" w14:textId="77777777" w:rsidR="00CA631C" w:rsidRPr="00CA631C" w:rsidRDefault="00CA631C" w:rsidP="00CA631C">
      <w:pPr>
        <w:numPr>
          <w:ilvl w:val="0"/>
          <w:numId w:val="2"/>
        </w:numPr>
      </w:pPr>
      <w:r w:rsidRPr="00CA631C">
        <w:t>AHT21 (Temperatur- &amp; Luftfeuchte-Sensor)</w:t>
      </w:r>
    </w:p>
    <w:p w14:paraId="5683DE3F" w14:textId="77777777" w:rsidR="00CA631C" w:rsidRPr="00CA631C" w:rsidRDefault="00CA631C" w:rsidP="00CA631C">
      <w:pPr>
        <w:numPr>
          <w:ilvl w:val="0"/>
          <w:numId w:val="2"/>
        </w:numPr>
      </w:pPr>
      <w:r w:rsidRPr="00CA631C">
        <w:t>BH1750 (Helligkeitssensor)</w:t>
      </w:r>
    </w:p>
    <w:p w14:paraId="1BF207BB" w14:textId="77777777" w:rsidR="00CA631C" w:rsidRPr="00CA631C" w:rsidRDefault="00CA631C" w:rsidP="00CA631C">
      <w:pPr>
        <w:numPr>
          <w:ilvl w:val="0"/>
          <w:numId w:val="2"/>
        </w:numPr>
      </w:pPr>
      <w:r w:rsidRPr="00CA631C">
        <w:t>VL53L0X (Entfernungssensor, misst Wasserfüllstand)</w:t>
      </w:r>
    </w:p>
    <w:p w14:paraId="2F1F598A" w14:textId="77777777" w:rsidR="00CA631C" w:rsidRPr="00CA631C" w:rsidRDefault="00CA631C" w:rsidP="00CA631C">
      <w:pPr>
        <w:numPr>
          <w:ilvl w:val="0"/>
          <w:numId w:val="2"/>
        </w:numPr>
      </w:pPr>
      <w:r w:rsidRPr="00CA631C">
        <w:t>5V Relais (Schaltet die Pumpe)</w:t>
      </w:r>
    </w:p>
    <w:p w14:paraId="60BADD58" w14:textId="77777777" w:rsidR="00CA631C" w:rsidRPr="00CA631C" w:rsidRDefault="00CA631C" w:rsidP="00CA631C">
      <w:pPr>
        <w:numPr>
          <w:ilvl w:val="0"/>
          <w:numId w:val="2"/>
        </w:numPr>
      </w:pPr>
      <w:r w:rsidRPr="00CA631C">
        <w:t>AM325 Mini-Pumpe</w:t>
      </w:r>
    </w:p>
    <w:p w14:paraId="09DABAD0" w14:textId="77777777" w:rsidR="00CA631C" w:rsidRDefault="00CA631C" w:rsidP="00CA631C">
      <w:pPr>
        <w:rPr>
          <w:b/>
          <w:bCs/>
        </w:rPr>
      </w:pPr>
    </w:p>
    <w:p w14:paraId="7D585505" w14:textId="77777777" w:rsidR="00CA631C" w:rsidRDefault="00CA631C" w:rsidP="00CA631C">
      <w:pPr>
        <w:rPr>
          <w:b/>
          <w:bCs/>
        </w:rPr>
      </w:pPr>
    </w:p>
    <w:p w14:paraId="02B5808E" w14:textId="77777777" w:rsidR="00CA631C" w:rsidRDefault="00CA631C" w:rsidP="00CA631C">
      <w:pPr>
        <w:rPr>
          <w:b/>
          <w:bCs/>
        </w:rPr>
      </w:pPr>
    </w:p>
    <w:p w14:paraId="1E8EAA50" w14:textId="77777777" w:rsidR="00CA631C" w:rsidRDefault="00CA631C" w:rsidP="00CA631C">
      <w:pPr>
        <w:rPr>
          <w:b/>
          <w:bCs/>
        </w:rPr>
      </w:pPr>
    </w:p>
    <w:p w14:paraId="7BCA6D7B" w14:textId="0811664F" w:rsidR="00CA631C" w:rsidRPr="00CA631C" w:rsidRDefault="00CA631C" w:rsidP="00CA631C">
      <w:r w:rsidRPr="00CA631C">
        <w:rPr>
          <w:b/>
          <w:bCs/>
        </w:rPr>
        <w:lastRenderedPageBreak/>
        <w:t>Vorbereitung:</w:t>
      </w:r>
    </w:p>
    <w:p w14:paraId="1FD6F2D5" w14:textId="163AAC5B" w:rsidR="00CA631C" w:rsidRPr="00CA631C" w:rsidRDefault="00CA631C" w:rsidP="00CA631C">
      <w:pPr>
        <w:numPr>
          <w:ilvl w:val="0"/>
          <w:numId w:val="3"/>
        </w:numPr>
      </w:pPr>
      <w:r w:rsidRPr="00CA631C">
        <w:t>Schließen Sie alle Sensoren und das Relais gemäß der Hardwareliste</w:t>
      </w:r>
      <w:r>
        <w:t xml:space="preserve"> und des Schaltplans</w:t>
      </w:r>
      <w:r w:rsidRPr="00CA631C">
        <w:t xml:space="preserve"> an die vorgesehenen Pins des ESP32 an.</w:t>
      </w:r>
    </w:p>
    <w:p w14:paraId="142EA5A1" w14:textId="77777777" w:rsidR="00CA631C" w:rsidRPr="00CA631C" w:rsidRDefault="00CA631C" w:rsidP="00CA631C">
      <w:pPr>
        <w:numPr>
          <w:ilvl w:val="0"/>
          <w:numId w:val="3"/>
        </w:numPr>
      </w:pPr>
      <w:r w:rsidRPr="00CA631C">
        <w:t>Stellen Sie sicher, dass der WLAN-Zugang (SSID &amp; Passwort) korrekt im Code hinterlegt ist.</w:t>
      </w:r>
    </w:p>
    <w:p w14:paraId="5C94D991" w14:textId="77777777" w:rsidR="00CA631C" w:rsidRPr="00CA631C" w:rsidRDefault="00CA631C" w:rsidP="00CA631C">
      <w:pPr>
        <w:numPr>
          <w:ilvl w:val="0"/>
          <w:numId w:val="3"/>
        </w:numPr>
      </w:pPr>
      <w:r w:rsidRPr="00CA631C">
        <w:t>Verbinden Sie den ESP32 mit dem Strom.</w:t>
      </w:r>
    </w:p>
    <w:p w14:paraId="556B85D6" w14:textId="77777777" w:rsidR="00CA631C" w:rsidRPr="00CA631C" w:rsidRDefault="00CA631C" w:rsidP="00CA631C">
      <w:pPr>
        <w:rPr>
          <w:b/>
          <w:bCs/>
        </w:rPr>
      </w:pPr>
      <w:r w:rsidRPr="00CA631C">
        <w:rPr>
          <w:b/>
          <w:bCs/>
        </w:rPr>
        <w:t>3. Funktionen im Detail</w:t>
      </w:r>
    </w:p>
    <w:p w14:paraId="18FA4DBE" w14:textId="77777777" w:rsidR="00CA631C" w:rsidRPr="00CA631C" w:rsidRDefault="00CA631C" w:rsidP="00CA631C">
      <w:pPr>
        <w:rPr>
          <w:b/>
          <w:bCs/>
        </w:rPr>
      </w:pPr>
      <w:r w:rsidRPr="00CA631C">
        <w:rPr>
          <w:b/>
          <w:bCs/>
        </w:rPr>
        <w:t>3.1 Sensorik &amp; Messungen</w:t>
      </w:r>
    </w:p>
    <w:p w14:paraId="5585342F" w14:textId="77777777" w:rsidR="00CA631C" w:rsidRPr="00CA631C" w:rsidRDefault="00CA631C" w:rsidP="00CA631C">
      <w:pPr>
        <w:numPr>
          <w:ilvl w:val="0"/>
          <w:numId w:val="4"/>
        </w:numPr>
      </w:pPr>
      <w:r w:rsidRPr="00CA631C">
        <w:rPr>
          <w:b/>
          <w:bCs/>
        </w:rPr>
        <w:t>Bodenfeuchtigkeit:</w:t>
      </w:r>
      <w:r w:rsidRPr="00CA631C">
        <w:br/>
        <w:t>Der Sensor misst den Feuchtegrad im Boden. Die Werte werden zwischen "sehr trocken" (z. B. 3070) und "sehr nass" (z. B. 1700) kalibriert.</w:t>
      </w:r>
    </w:p>
    <w:p w14:paraId="722FD7D2" w14:textId="77777777" w:rsidR="00CA631C" w:rsidRPr="00CA631C" w:rsidRDefault="00CA631C" w:rsidP="00CA631C">
      <w:pPr>
        <w:numPr>
          <w:ilvl w:val="0"/>
          <w:numId w:val="4"/>
        </w:numPr>
      </w:pPr>
      <w:r w:rsidRPr="00CA631C">
        <w:rPr>
          <w:b/>
          <w:bCs/>
        </w:rPr>
        <w:t>Temperatur und Luftfeuchtigkeit:</w:t>
      </w:r>
      <w:r w:rsidRPr="00CA631C">
        <w:br/>
      </w:r>
      <w:proofErr w:type="gramStart"/>
      <w:r w:rsidRPr="00CA631C">
        <w:t>Gemessen</w:t>
      </w:r>
      <w:proofErr w:type="gramEnd"/>
      <w:r w:rsidRPr="00CA631C">
        <w:t xml:space="preserve"> mit dem AHT21 und als Mittelwert aus mehreren Messungen ermittelt.</w:t>
      </w:r>
    </w:p>
    <w:p w14:paraId="307790F2" w14:textId="77777777" w:rsidR="00CA631C" w:rsidRPr="00CA631C" w:rsidRDefault="00CA631C" w:rsidP="00CA631C">
      <w:pPr>
        <w:numPr>
          <w:ilvl w:val="0"/>
          <w:numId w:val="4"/>
        </w:numPr>
      </w:pPr>
      <w:r w:rsidRPr="00CA631C">
        <w:rPr>
          <w:b/>
          <w:bCs/>
        </w:rPr>
        <w:t>Helligkeit:</w:t>
      </w:r>
      <w:r w:rsidRPr="00CA631C">
        <w:br/>
      </w:r>
      <w:proofErr w:type="gramStart"/>
      <w:r w:rsidRPr="00CA631C">
        <w:t>Gemessen</w:t>
      </w:r>
      <w:proofErr w:type="gramEnd"/>
      <w:r w:rsidRPr="00CA631C">
        <w:t xml:space="preserve"> mit dem BH1750; Mittelwertbildung zur Genauigkeit.</w:t>
      </w:r>
    </w:p>
    <w:p w14:paraId="76005EEA" w14:textId="77777777" w:rsidR="00CA631C" w:rsidRPr="00CA631C" w:rsidRDefault="00CA631C" w:rsidP="00CA631C">
      <w:pPr>
        <w:numPr>
          <w:ilvl w:val="0"/>
          <w:numId w:val="4"/>
        </w:numPr>
      </w:pPr>
      <w:r w:rsidRPr="00CA631C">
        <w:rPr>
          <w:b/>
          <w:bCs/>
        </w:rPr>
        <w:t>Wasserfüllstand:</w:t>
      </w:r>
      <w:r w:rsidRPr="00CA631C">
        <w:br/>
        <w:t>Der VL53L0X misst die Entfernung zur Wasseroberfläche und erkennt so den Tankfüllstand.</w:t>
      </w:r>
    </w:p>
    <w:p w14:paraId="07463065" w14:textId="77777777" w:rsidR="00CA631C" w:rsidRPr="00CA631C" w:rsidRDefault="00CA631C" w:rsidP="00CA631C">
      <w:pPr>
        <w:rPr>
          <w:b/>
          <w:bCs/>
        </w:rPr>
      </w:pPr>
      <w:r w:rsidRPr="00CA631C">
        <w:rPr>
          <w:b/>
          <w:bCs/>
        </w:rPr>
        <w:t>3.2 Automatische Pumpensteuerung</w:t>
      </w:r>
    </w:p>
    <w:p w14:paraId="2ABB500F" w14:textId="77777777" w:rsidR="00CA631C" w:rsidRPr="00CA631C" w:rsidRDefault="00CA631C" w:rsidP="00CA631C">
      <w:pPr>
        <w:numPr>
          <w:ilvl w:val="0"/>
          <w:numId w:val="5"/>
        </w:numPr>
      </w:pPr>
      <w:r w:rsidRPr="00CA631C">
        <w:t>Ist der Boden zu trocken (≤ 40%), wird die Pumpe automatisch für 15 Sekunden eingeschaltet, um die Pflanze zu bewässern.</w:t>
      </w:r>
    </w:p>
    <w:p w14:paraId="6EFB2038" w14:textId="77777777" w:rsidR="00CA631C" w:rsidRPr="00CA631C" w:rsidRDefault="00CA631C" w:rsidP="00CA631C">
      <w:pPr>
        <w:numPr>
          <w:ilvl w:val="0"/>
          <w:numId w:val="5"/>
        </w:numPr>
      </w:pPr>
      <w:r w:rsidRPr="00CA631C">
        <w:t>Nach Ablauf der 15 Sekunden schaltet sich die Pumpe automatisch wieder ab.</w:t>
      </w:r>
    </w:p>
    <w:p w14:paraId="330FFD34" w14:textId="77777777" w:rsidR="00CA631C" w:rsidRPr="00CA631C" w:rsidRDefault="00CA631C" w:rsidP="00CA631C">
      <w:pPr>
        <w:numPr>
          <w:ilvl w:val="0"/>
          <w:numId w:val="5"/>
        </w:numPr>
      </w:pPr>
      <w:r w:rsidRPr="00CA631C">
        <w:t>Ist die Bodenfeuchtigkeit hoch genug (&gt; 40%), bleibt die Pumpe aus.</w:t>
      </w:r>
    </w:p>
    <w:p w14:paraId="07718D49" w14:textId="77777777" w:rsidR="00CA631C" w:rsidRPr="00CA631C" w:rsidRDefault="00CA631C" w:rsidP="00CA631C">
      <w:pPr>
        <w:numPr>
          <w:ilvl w:val="0"/>
          <w:numId w:val="5"/>
        </w:numPr>
      </w:pPr>
      <w:r w:rsidRPr="00CA631C">
        <w:t>Bei sehr hoher Bodenfeuchtigkeit (≥ 80%) legt das System eine längere Pause ein (z.B. 30 Sekunden, kann auf bis zu 15 Minuten angepasst werden).</w:t>
      </w:r>
    </w:p>
    <w:p w14:paraId="2A45D162" w14:textId="77777777" w:rsidR="00CA631C" w:rsidRPr="00CA631C" w:rsidRDefault="00CA631C" w:rsidP="00CA631C">
      <w:pPr>
        <w:rPr>
          <w:b/>
          <w:bCs/>
        </w:rPr>
      </w:pPr>
      <w:r w:rsidRPr="00CA631C">
        <w:rPr>
          <w:b/>
          <w:bCs/>
        </w:rPr>
        <w:t>3.3 Datenverarbeitung &amp; -übertragung</w:t>
      </w:r>
    </w:p>
    <w:p w14:paraId="537E685A" w14:textId="77777777" w:rsidR="00CA631C" w:rsidRPr="00CA631C" w:rsidRDefault="00CA631C" w:rsidP="00CA631C">
      <w:pPr>
        <w:numPr>
          <w:ilvl w:val="0"/>
          <w:numId w:val="6"/>
        </w:numPr>
      </w:pPr>
      <w:r w:rsidRPr="00CA631C">
        <w:t>Jeder Messzyklus berechnet gemittelte Sensordaten und entfernt Ausreißer zur Verbesserung der Genauigkeit.</w:t>
      </w:r>
    </w:p>
    <w:p w14:paraId="33763709" w14:textId="47CDB6DD" w:rsidR="00CA631C" w:rsidRPr="00CA631C" w:rsidRDefault="00CA631C" w:rsidP="00CA631C">
      <w:pPr>
        <w:numPr>
          <w:ilvl w:val="0"/>
          <w:numId w:val="6"/>
        </w:numPr>
      </w:pPr>
      <w:r w:rsidRPr="00CA631C">
        <w:t>Die Ergebnisse werden als JSON-Objekt verpackt und über MQTT an das Netzwerk (Node-</w:t>
      </w:r>
      <w:proofErr w:type="spellStart"/>
      <w:r w:rsidRPr="00CA631C">
        <w:t>Red</w:t>
      </w:r>
      <w:proofErr w:type="spellEnd"/>
      <w:r w:rsidRPr="00CA631C">
        <w:t>) gesendet.</w:t>
      </w:r>
    </w:p>
    <w:p w14:paraId="592A3527" w14:textId="2F9C9A42" w:rsidR="00CA631C" w:rsidRPr="00CA631C" w:rsidRDefault="00CA631C" w:rsidP="00CA631C">
      <w:pPr>
        <w:numPr>
          <w:ilvl w:val="0"/>
          <w:numId w:val="6"/>
        </w:numPr>
      </w:pPr>
      <w:r w:rsidRPr="00CA631C">
        <w:t>In Node-</w:t>
      </w:r>
      <w:proofErr w:type="spellStart"/>
      <w:r w:rsidRPr="00CA631C">
        <w:t>Red</w:t>
      </w:r>
      <w:proofErr w:type="spellEnd"/>
      <w:r w:rsidRPr="00CA631C">
        <w:t xml:space="preserve"> </w:t>
      </w:r>
      <w:r>
        <w:t xml:space="preserve">werden </w:t>
      </w:r>
      <w:r w:rsidRPr="00CA631C">
        <w:t>die Daten</w:t>
      </w:r>
      <w:r>
        <w:t xml:space="preserve"> empfangen,</w:t>
      </w:r>
      <w:r w:rsidRPr="00CA631C">
        <w:t xml:space="preserve"> visualisier</w:t>
      </w:r>
      <w:r>
        <w:t>t und</w:t>
      </w:r>
      <w:r w:rsidRPr="00CA631C">
        <w:t xml:space="preserve"> in eine Datenbank (</w:t>
      </w:r>
      <w:proofErr w:type="spellStart"/>
      <w:r w:rsidRPr="00CA631C">
        <w:t>MariaDB</w:t>
      </w:r>
      <w:proofErr w:type="spellEnd"/>
      <w:r w:rsidRPr="00CA631C">
        <w:t xml:space="preserve">) </w:t>
      </w:r>
      <w:r>
        <w:t>gespeichert</w:t>
      </w:r>
      <w:r w:rsidRPr="00CA631C">
        <w:t xml:space="preserve"> </w:t>
      </w:r>
    </w:p>
    <w:p w14:paraId="4345EDB0" w14:textId="77777777" w:rsidR="00CA631C" w:rsidRPr="00CA631C" w:rsidRDefault="00CA631C" w:rsidP="00CA631C">
      <w:pPr>
        <w:rPr>
          <w:b/>
          <w:bCs/>
        </w:rPr>
      </w:pPr>
      <w:r w:rsidRPr="00CA631C">
        <w:rPr>
          <w:b/>
          <w:bCs/>
        </w:rPr>
        <w:lastRenderedPageBreak/>
        <w:t>3.4 Push-Benachrichtigung &amp; Alarm</w:t>
      </w:r>
    </w:p>
    <w:p w14:paraId="6CBC4E94" w14:textId="37DBE62C" w:rsidR="00CA631C" w:rsidRPr="00CA631C" w:rsidRDefault="00CA631C" w:rsidP="00CA631C">
      <w:pPr>
        <w:numPr>
          <w:ilvl w:val="0"/>
          <w:numId w:val="7"/>
        </w:numPr>
      </w:pPr>
      <w:r w:rsidRPr="00CA631C">
        <w:t xml:space="preserve">Sinkt der Füllstand des Wassertanks unter 20%, wird eine Push-Benachrichtigung ausgelöst </w:t>
      </w:r>
      <w:r>
        <w:t>(</w:t>
      </w:r>
      <w:r w:rsidRPr="00CA631C">
        <w:t>eine E-Mail versendet</w:t>
      </w:r>
      <w:r>
        <w:t>)</w:t>
      </w:r>
      <w:r w:rsidRPr="00CA631C">
        <w:t>.</w:t>
      </w:r>
    </w:p>
    <w:p w14:paraId="0F1F7536" w14:textId="77777777" w:rsidR="00CA631C" w:rsidRPr="00CA631C" w:rsidRDefault="00CA631C" w:rsidP="00CA631C">
      <w:pPr>
        <w:rPr>
          <w:b/>
          <w:bCs/>
        </w:rPr>
      </w:pPr>
      <w:r w:rsidRPr="00CA631C">
        <w:rPr>
          <w:b/>
          <w:bCs/>
        </w:rPr>
        <w:t>4. Bedienung im Alltag</w:t>
      </w:r>
    </w:p>
    <w:p w14:paraId="44E04C65" w14:textId="77777777" w:rsidR="00CA631C" w:rsidRPr="00CA631C" w:rsidRDefault="00CA631C" w:rsidP="00CA631C">
      <w:r w:rsidRPr="00CA631C">
        <w:rPr>
          <w:b/>
          <w:bCs/>
        </w:rPr>
        <w:t>Automatikbetrieb:</w:t>
      </w:r>
    </w:p>
    <w:p w14:paraId="6BDF85DF" w14:textId="77777777" w:rsidR="00CA631C" w:rsidRPr="00CA631C" w:rsidRDefault="00CA631C" w:rsidP="00CA631C">
      <w:pPr>
        <w:numPr>
          <w:ilvl w:val="0"/>
          <w:numId w:val="8"/>
        </w:numPr>
      </w:pPr>
      <w:r w:rsidRPr="00CA631C">
        <w:t>Nach Anschluss startet das System automatisch.</w:t>
      </w:r>
    </w:p>
    <w:p w14:paraId="791FAB47" w14:textId="77777777" w:rsidR="00CA631C" w:rsidRPr="00CA631C" w:rsidRDefault="00CA631C" w:rsidP="00CA631C">
      <w:pPr>
        <w:numPr>
          <w:ilvl w:val="0"/>
          <w:numId w:val="8"/>
        </w:numPr>
      </w:pPr>
      <w:r w:rsidRPr="00CA631C">
        <w:t>Die Sensoren messen regelmäßig alle Werte, regeln die Bewässerung und melden die Umgebungsinformationen an das Netzwerk.</w:t>
      </w:r>
    </w:p>
    <w:p w14:paraId="4EFAB8F4" w14:textId="77777777" w:rsidR="00CA631C" w:rsidRPr="00CA631C" w:rsidRDefault="00CA631C" w:rsidP="00CA631C">
      <w:pPr>
        <w:numPr>
          <w:ilvl w:val="0"/>
          <w:numId w:val="8"/>
        </w:numPr>
      </w:pPr>
      <w:r w:rsidRPr="00CA631C">
        <w:t>Sie müssen lediglich sicherstellen, dass der Wassertank regelmäßig nachgefüllt wird.</w:t>
      </w:r>
    </w:p>
    <w:p w14:paraId="039653B8" w14:textId="77777777" w:rsidR="00CA631C" w:rsidRPr="00CA631C" w:rsidRDefault="00CA631C" w:rsidP="00CA631C">
      <w:r w:rsidRPr="00CA631C">
        <w:rPr>
          <w:b/>
          <w:bCs/>
        </w:rPr>
        <w:t>Statuskontrolle:</w:t>
      </w:r>
    </w:p>
    <w:p w14:paraId="39165C9C" w14:textId="29E80F9B" w:rsidR="00CA631C" w:rsidRPr="00CA631C" w:rsidRDefault="00CA631C" w:rsidP="00CA631C">
      <w:pPr>
        <w:numPr>
          <w:ilvl w:val="0"/>
          <w:numId w:val="9"/>
        </w:numPr>
      </w:pPr>
      <w:r w:rsidRPr="00CA631C">
        <w:t>Die aktuelle Bodenfeuchte, Temperatur, Helligkeit und den Tankfüllstand können Sie über die angeschlossene Benutzeroberfläche in Node-</w:t>
      </w:r>
      <w:proofErr w:type="spellStart"/>
      <w:r w:rsidRPr="00CA631C">
        <w:t>Red</w:t>
      </w:r>
      <w:proofErr w:type="spellEnd"/>
      <w:r w:rsidRPr="00CA631C">
        <w:t xml:space="preserve"> jederzeit ablesen.</w:t>
      </w:r>
    </w:p>
    <w:p w14:paraId="29EBB14D" w14:textId="77777777" w:rsidR="00CA631C" w:rsidRPr="00CA631C" w:rsidRDefault="00CA631C" w:rsidP="00CA631C">
      <w:pPr>
        <w:numPr>
          <w:ilvl w:val="0"/>
          <w:numId w:val="9"/>
        </w:numPr>
      </w:pPr>
      <w:r w:rsidRPr="00CA631C">
        <w:t>Bei Problemen mit dem WLAN oder MQTT informiert das System im Konsolenausdruck.</w:t>
      </w:r>
    </w:p>
    <w:p w14:paraId="51FDAEA3" w14:textId="77777777" w:rsidR="00CA631C" w:rsidRPr="00CA631C" w:rsidRDefault="00CA631C" w:rsidP="00CA631C">
      <w:pPr>
        <w:rPr>
          <w:b/>
          <w:bCs/>
        </w:rPr>
      </w:pPr>
      <w:r w:rsidRPr="00CA631C">
        <w:rPr>
          <w:b/>
          <w:bCs/>
        </w:rPr>
        <w:t>5. Wartung &amp; Tipps</w:t>
      </w:r>
    </w:p>
    <w:p w14:paraId="0C2190FD" w14:textId="77777777" w:rsidR="00CA631C" w:rsidRPr="00CA631C" w:rsidRDefault="00CA631C" w:rsidP="00CA631C">
      <w:pPr>
        <w:numPr>
          <w:ilvl w:val="0"/>
          <w:numId w:val="10"/>
        </w:numPr>
      </w:pPr>
      <w:r w:rsidRPr="00CA631C">
        <w:rPr>
          <w:b/>
          <w:bCs/>
        </w:rPr>
        <w:t>Sensor-Kalibrierung:</w:t>
      </w:r>
      <w:r w:rsidRPr="00CA631C">
        <w:t xml:space="preserve"> Die Referenzwerte für „trocken“ und „nass“ sollten einmalig für Ihre Pflanze ermittelt und im Code angepasst werden.</w:t>
      </w:r>
    </w:p>
    <w:p w14:paraId="7EC3F15B" w14:textId="77777777" w:rsidR="00CA631C" w:rsidRPr="00CA631C" w:rsidRDefault="00CA631C" w:rsidP="00CA631C">
      <w:pPr>
        <w:numPr>
          <w:ilvl w:val="0"/>
          <w:numId w:val="10"/>
        </w:numPr>
      </w:pPr>
      <w:r w:rsidRPr="00CA631C">
        <w:rPr>
          <w:b/>
          <w:bCs/>
        </w:rPr>
        <w:t>Wassertank:</w:t>
      </w:r>
      <w:r w:rsidRPr="00CA631C">
        <w:t xml:space="preserve"> Halten Sie den Tank stets gefüllt, damit das System zuverlässig arbeiten kann.</w:t>
      </w:r>
    </w:p>
    <w:p w14:paraId="645CF2E2" w14:textId="77777777" w:rsidR="00CA631C" w:rsidRPr="00CA631C" w:rsidRDefault="00CA631C" w:rsidP="00CA631C">
      <w:pPr>
        <w:rPr>
          <w:b/>
          <w:bCs/>
        </w:rPr>
      </w:pPr>
      <w:r w:rsidRPr="00CA631C">
        <w:rPr>
          <w:b/>
          <w:bCs/>
        </w:rPr>
        <w:t>6. Störungen &amp; Fehlersuche</w:t>
      </w:r>
    </w:p>
    <w:p w14:paraId="5CDEB126" w14:textId="77777777" w:rsidR="00CA631C" w:rsidRPr="00CA631C" w:rsidRDefault="00CA631C" w:rsidP="00CA631C">
      <w:pPr>
        <w:numPr>
          <w:ilvl w:val="0"/>
          <w:numId w:val="11"/>
        </w:numPr>
      </w:pPr>
      <w:r w:rsidRPr="00CA631C">
        <w:t>Meldet das System „WLAN-Verbindung fehlgeschlagen!“ prüfen Sie Zugangsdaten und Router.</w:t>
      </w:r>
    </w:p>
    <w:p w14:paraId="663EF1F8" w14:textId="77777777" w:rsidR="00CA631C" w:rsidRPr="00CA631C" w:rsidRDefault="00CA631C" w:rsidP="00CA631C">
      <w:pPr>
        <w:numPr>
          <w:ilvl w:val="0"/>
          <w:numId w:val="11"/>
        </w:numPr>
      </w:pPr>
      <w:r w:rsidRPr="00CA631C">
        <w:t>Reagiert die Pumpe nicht:</w:t>
      </w:r>
    </w:p>
    <w:p w14:paraId="17D597E7" w14:textId="77777777" w:rsidR="00CA631C" w:rsidRPr="00CA631C" w:rsidRDefault="00CA631C" w:rsidP="00CA631C">
      <w:pPr>
        <w:numPr>
          <w:ilvl w:val="1"/>
          <w:numId w:val="11"/>
        </w:numPr>
      </w:pPr>
      <w:r w:rsidRPr="00CA631C">
        <w:t>Prüfen Sie Relais, Verkabelung und Wasserstand.</w:t>
      </w:r>
    </w:p>
    <w:p w14:paraId="78314677" w14:textId="77777777" w:rsidR="00CA631C" w:rsidRPr="00CA631C" w:rsidRDefault="00CA631C" w:rsidP="00CA631C">
      <w:pPr>
        <w:numPr>
          <w:ilvl w:val="0"/>
          <w:numId w:val="11"/>
        </w:numPr>
      </w:pPr>
      <w:r w:rsidRPr="00CA631C">
        <w:t>Falsche Sensordaten:</w:t>
      </w:r>
    </w:p>
    <w:p w14:paraId="1569435C" w14:textId="77777777" w:rsidR="00CA631C" w:rsidRPr="00CA631C" w:rsidRDefault="00CA631C" w:rsidP="00CA631C">
      <w:pPr>
        <w:numPr>
          <w:ilvl w:val="1"/>
          <w:numId w:val="11"/>
        </w:numPr>
      </w:pPr>
      <w:r w:rsidRPr="00CA631C">
        <w:t>Sensoren auf korrekten Sitz und Verschmutzung prüfen.</w:t>
      </w:r>
    </w:p>
    <w:p w14:paraId="0249EB48" w14:textId="77777777" w:rsidR="00CA631C" w:rsidRPr="00CA631C" w:rsidRDefault="00CA631C" w:rsidP="00CA631C">
      <w:pPr>
        <w:rPr>
          <w:b/>
          <w:bCs/>
        </w:rPr>
      </w:pPr>
      <w:r w:rsidRPr="00CA631C">
        <w:rPr>
          <w:b/>
          <w:bCs/>
        </w:rPr>
        <w:t>Zusammenfassung</w:t>
      </w:r>
    </w:p>
    <w:p w14:paraId="68D3C7E0" w14:textId="77777777" w:rsidR="00CA631C" w:rsidRPr="00CA631C" w:rsidRDefault="00CA631C" w:rsidP="00CA631C">
      <w:r w:rsidRPr="00CA631C">
        <w:t xml:space="preserve">Das </w:t>
      </w:r>
      <w:proofErr w:type="spellStart"/>
      <w:r w:rsidRPr="00CA631C">
        <w:t>BloomBuddy</w:t>
      </w:r>
      <w:proofErr w:type="spellEnd"/>
      <w:r w:rsidRPr="00CA631C">
        <w:t>-System arbeitet weitgehend autark mit automatischer Steuerung und Übertragung aller relevanten Daten. Eingriffe Ihrerseits beschränken sich auf das Nachfüllen des Tanks, gelegentliche Kalibrierungen und Kontrolle der Sensorfunktion – den Rest erledigt die Anlage selbstständig!</w:t>
      </w:r>
    </w:p>
    <w:p w14:paraId="3C11C1F3" w14:textId="413763A3" w:rsidR="00424403" w:rsidRDefault="00424403"/>
    <w:sectPr w:rsidR="00424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4EF9"/>
    <w:multiLevelType w:val="multilevel"/>
    <w:tmpl w:val="C86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C0B56"/>
    <w:multiLevelType w:val="multilevel"/>
    <w:tmpl w:val="3B7E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532E"/>
    <w:multiLevelType w:val="multilevel"/>
    <w:tmpl w:val="88F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6F1B"/>
    <w:multiLevelType w:val="multilevel"/>
    <w:tmpl w:val="6E6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C7867"/>
    <w:multiLevelType w:val="multilevel"/>
    <w:tmpl w:val="9180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03C58"/>
    <w:multiLevelType w:val="multilevel"/>
    <w:tmpl w:val="896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3581B"/>
    <w:multiLevelType w:val="multilevel"/>
    <w:tmpl w:val="BC8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17D23"/>
    <w:multiLevelType w:val="multilevel"/>
    <w:tmpl w:val="E64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45637"/>
    <w:multiLevelType w:val="multilevel"/>
    <w:tmpl w:val="70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E4182"/>
    <w:multiLevelType w:val="multilevel"/>
    <w:tmpl w:val="B134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15878"/>
    <w:multiLevelType w:val="multilevel"/>
    <w:tmpl w:val="963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C3187"/>
    <w:multiLevelType w:val="multilevel"/>
    <w:tmpl w:val="67FC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34751">
    <w:abstractNumId w:val="4"/>
  </w:num>
  <w:num w:numId="2" w16cid:durableId="1351489407">
    <w:abstractNumId w:val="8"/>
  </w:num>
  <w:num w:numId="3" w16cid:durableId="101924977">
    <w:abstractNumId w:val="3"/>
  </w:num>
  <w:num w:numId="4" w16cid:durableId="1289094363">
    <w:abstractNumId w:val="7"/>
  </w:num>
  <w:num w:numId="5" w16cid:durableId="1540240207">
    <w:abstractNumId w:val="0"/>
  </w:num>
  <w:num w:numId="6" w16cid:durableId="1125584069">
    <w:abstractNumId w:val="2"/>
  </w:num>
  <w:num w:numId="7" w16cid:durableId="2025814721">
    <w:abstractNumId w:val="6"/>
  </w:num>
  <w:num w:numId="8" w16cid:durableId="227034853">
    <w:abstractNumId w:val="5"/>
  </w:num>
  <w:num w:numId="9" w16cid:durableId="1837527861">
    <w:abstractNumId w:val="9"/>
  </w:num>
  <w:num w:numId="10" w16cid:durableId="452792797">
    <w:abstractNumId w:val="10"/>
  </w:num>
  <w:num w:numId="11" w16cid:durableId="1550191065">
    <w:abstractNumId w:val="1"/>
  </w:num>
  <w:num w:numId="12" w16cid:durableId="1263596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1C"/>
    <w:rsid w:val="002004F6"/>
    <w:rsid w:val="00424403"/>
    <w:rsid w:val="00BA0F9C"/>
    <w:rsid w:val="00CA631C"/>
    <w:rsid w:val="00D832CB"/>
    <w:rsid w:val="00F53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5FAA"/>
  <w15:chartTrackingRefBased/>
  <w15:docId w15:val="{53082AC9-8CF5-4A0F-80AC-0FA4BB9A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6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A6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A631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A631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631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631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631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631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631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63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A63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A631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A631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631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631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631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631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631C"/>
    <w:rPr>
      <w:rFonts w:eastAsiaTheme="majorEastAsia" w:cstheme="majorBidi"/>
      <w:color w:val="272727" w:themeColor="text1" w:themeTint="D8"/>
    </w:rPr>
  </w:style>
  <w:style w:type="paragraph" w:styleId="Titel">
    <w:name w:val="Title"/>
    <w:basedOn w:val="Standard"/>
    <w:next w:val="Standard"/>
    <w:link w:val="TitelZchn"/>
    <w:uiPriority w:val="10"/>
    <w:qFormat/>
    <w:rsid w:val="00CA6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63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631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631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631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631C"/>
    <w:rPr>
      <w:i/>
      <w:iCs/>
      <w:color w:val="404040" w:themeColor="text1" w:themeTint="BF"/>
    </w:rPr>
  </w:style>
  <w:style w:type="paragraph" w:styleId="Listenabsatz">
    <w:name w:val="List Paragraph"/>
    <w:basedOn w:val="Standard"/>
    <w:uiPriority w:val="34"/>
    <w:qFormat/>
    <w:rsid w:val="00CA631C"/>
    <w:pPr>
      <w:ind w:left="720"/>
      <w:contextualSpacing/>
    </w:pPr>
  </w:style>
  <w:style w:type="character" w:styleId="IntensiveHervorhebung">
    <w:name w:val="Intense Emphasis"/>
    <w:basedOn w:val="Absatz-Standardschriftart"/>
    <w:uiPriority w:val="21"/>
    <w:qFormat/>
    <w:rsid w:val="00CA631C"/>
    <w:rPr>
      <w:i/>
      <w:iCs/>
      <w:color w:val="0F4761" w:themeColor="accent1" w:themeShade="BF"/>
    </w:rPr>
  </w:style>
  <w:style w:type="paragraph" w:styleId="IntensivesZitat">
    <w:name w:val="Intense Quote"/>
    <w:basedOn w:val="Standard"/>
    <w:next w:val="Standard"/>
    <w:link w:val="IntensivesZitatZchn"/>
    <w:uiPriority w:val="30"/>
    <w:qFormat/>
    <w:rsid w:val="00CA6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631C"/>
    <w:rPr>
      <w:i/>
      <w:iCs/>
      <w:color w:val="0F4761" w:themeColor="accent1" w:themeShade="BF"/>
    </w:rPr>
  </w:style>
  <w:style w:type="character" w:styleId="IntensiverVerweis">
    <w:name w:val="Intense Reference"/>
    <w:basedOn w:val="Absatz-Standardschriftart"/>
    <w:uiPriority w:val="32"/>
    <w:qFormat/>
    <w:rsid w:val="00CA631C"/>
    <w:rPr>
      <w:b/>
      <w:bCs/>
      <w:smallCaps/>
      <w:color w:val="0F4761" w:themeColor="accent1" w:themeShade="BF"/>
      <w:spacing w:val="5"/>
    </w:rPr>
  </w:style>
  <w:style w:type="character" w:styleId="Hyperlink">
    <w:name w:val="Hyperlink"/>
    <w:basedOn w:val="Absatz-Standardschriftart"/>
    <w:uiPriority w:val="99"/>
    <w:unhideWhenUsed/>
    <w:rsid w:val="00CA631C"/>
    <w:rPr>
      <w:color w:val="467886" w:themeColor="hyperlink"/>
      <w:u w:val="single"/>
    </w:rPr>
  </w:style>
  <w:style w:type="character" w:styleId="NichtaufgelsteErwhnung">
    <w:name w:val="Unresolved Mention"/>
    <w:basedOn w:val="Absatz-Standardschriftart"/>
    <w:uiPriority w:val="99"/>
    <w:semiHidden/>
    <w:unhideWhenUsed/>
    <w:rsid w:val="00CA6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412751">
      <w:bodyDiv w:val="1"/>
      <w:marLeft w:val="0"/>
      <w:marRight w:val="0"/>
      <w:marTop w:val="0"/>
      <w:marBottom w:val="0"/>
      <w:divBdr>
        <w:top w:val="none" w:sz="0" w:space="0" w:color="auto"/>
        <w:left w:val="none" w:sz="0" w:space="0" w:color="auto"/>
        <w:bottom w:val="none" w:sz="0" w:space="0" w:color="auto"/>
        <w:right w:val="none" w:sz="0" w:space="0" w:color="auto"/>
      </w:divBdr>
      <w:divsChild>
        <w:div w:id="871652872">
          <w:marLeft w:val="0"/>
          <w:marRight w:val="0"/>
          <w:marTop w:val="0"/>
          <w:marBottom w:val="0"/>
          <w:divBdr>
            <w:top w:val="none" w:sz="0" w:space="0" w:color="auto"/>
            <w:left w:val="none" w:sz="0" w:space="0" w:color="auto"/>
            <w:bottom w:val="none" w:sz="0" w:space="0" w:color="auto"/>
            <w:right w:val="none" w:sz="0" w:space="0" w:color="auto"/>
          </w:divBdr>
          <w:divsChild>
            <w:div w:id="20752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3578</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Jerrit Schnaible</dc:creator>
  <cp:keywords/>
  <dc:description/>
  <cp:lastModifiedBy>Jerrit Schnaible</cp:lastModifiedBy>
  <cp:revision>1</cp:revision>
  <dcterms:created xsi:type="dcterms:W3CDTF">2025-04-29T22:09:00Z</dcterms:created>
  <dcterms:modified xsi:type="dcterms:W3CDTF">2025-04-29T22:17:00Z</dcterms:modified>
</cp:coreProperties>
</file>