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DC7E6" w14:textId="77777777" w:rsidR="002F7146" w:rsidRPr="002F7146" w:rsidRDefault="002F7146" w:rsidP="002F7146">
      <w:pPr>
        <w:pStyle w:val="Heading1"/>
        <w:spacing w:before="0" w:beforeAutospacing="0" w:after="0" w:afterAutospacing="0" w:line="480" w:lineRule="atLeast"/>
        <w:ind w:right="150"/>
        <w:rPr>
          <w:rFonts w:ascii="Arial" w:hAnsi="Arial" w:cs="Arial"/>
          <w:color w:val="333333"/>
          <w:sz w:val="42"/>
          <w:szCs w:val="42"/>
        </w:rPr>
      </w:pPr>
      <w:r>
        <w:t xml:space="preserve">From: </w:t>
      </w:r>
      <w:r w:rsidRPr="002F7146">
        <w:rPr>
          <w:rFonts w:ascii="Arial" w:hAnsi="Arial" w:cs="Arial"/>
          <w:color w:val="333333"/>
          <w:sz w:val="42"/>
          <w:szCs w:val="42"/>
        </w:rPr>
        <w:t>2016 General Election: Trump vs. Clinton</w:t>
      </w:r>
    </w:p>
    <w:p w14:paraId="27767B1B" w14:textId="353C2CEA" w:rsidR="002F7146" w:rsidRPr="002F7146" w:rsidRDefault="002F7146">
      <w:pPr>
        <w:rPr>
          <w:lang w:val="en-US"/>
        </w:rPr>
      </w:pPr>
    </w:p>
    <w:p w14:paraId="72C12671" w14:textId="72FBE1DF" w:rsidR="003C068A" w:rsidRDefault="002F7146">
      <w:hyperlink r:id="rId5" w:history="1">
        <w:r w:rsidRPr="00AC29FC">
          <w:rPr>
            <w:rStyle w:val="Hyperlink"/>
          </w:rPr>
          <w:t>https://elections.huffingtonpost.com/pollster/2016-general-election-trump-vs-clinton</w:t>
        </w:r>
      </w:hyperlink>
    </w:p>
    <w:p w14:paraId="6F5EBE07" w14:textId="2A1258DE" w:rsidR="002F7146" w:rsidRDefault="002F7146"/>
    <w:p w14:paraId="1CE800FC" w14:textId="4221490F" w:rsidR="002F7146" w:rsidRDefault="002F7146">
      <w:r>
        <w:rPr>
          <w:noProof/>
        </w:rPr>
        <w:drawing>
          <wp:inline distT="0" distB="0" distL="0" distR="0" wp14:anchorId="462CF837" wp14:editId="283631CD">
            <wp:extent cx="5731510" cy="3582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9826" w14:textId="7156A79F" w:rsidR="002F7146" w:rsidRDefault="002F7146">
      <w:r>
        <w:t xml:space="preserve">The chart show Hilary is ahead of Trump more than 5 points. But the result is Trump won the election with </w:t>
      </w:r>
      <w:proofErr w:type="gramStart"/>
      <w:r>
        <w:t>306 :</w:t>
      </w:r>
      <w:proofErr w:type="gramEnd"/>
      <w:r>
        <w:t xml:space="preserve"> 232</w:t>
      </w:r>
    </w:p>
    <w:p w14:paraId="24696F88" w14:textId="12D3746E" w:rsidR="002F7146" w:rsidRDefault="002F7146">
      <w:r>
        <w:t>The chart is misleading since the media did not get the poll data with truly randomized data, when people interviewed, they tend not to show the opinion</w:t>
      </w:r>
      <w:r w:rsidRPr="002F7146">
        <w:t xml:space="preserve"> was socially undesirable</w:t>
      </w:r>
      <w:r>
        <w:t xml:space="preserve">. The media clearly show its preference, then a poll from that media will get a high biased result, no matter how it design or equalize the sample.  </w:t>
      </w:r>
      <w:bookmarkStart w:id="0" w:name="_GoBack"/>
      <w:bookmarkEnd w:id="0"/>
    </w:p>
    <w:sectPr w:rsidR="002F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46"/>
    <w:rsid w:val="002F7146"/>
    <w:rsid w:val="003C068A"/>
    <w:rsid w:val="00806991"/>
    <w:rsid w:val="00C2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0BC2"/>
  <w15:chartTrackingRefBased/>
  <w15:docId w15:val="{BA38A61A-85B8-499B-8C22-0EA804F1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EastAsia" w:hAnsi="Tahoma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1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1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14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F714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elections.huffingtonpost.com/pollster/2016-general-election-trump-vs-clin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Analytic Partners Office Colors">
      <a:dk1>
        <a:srgbClr val="231F20"/>
      </a:dk1>
      <a:lt1>
        <a:sysClr val="window" lastClr="FFFFFF"/>
      </a:lt1>
      <a:dk2>
        <a:srgbClr val="DB0F22"/>
      </a:dk2>
      <a:lt2>
        <a:srgbClr val="9A9999"/>
      </a:lt2>
      <a:accent1>
        <a:srgbClr val="5C85D8"/>
      </a:accent1>
      <a:accent2>
        <a:srgbClr val="173963"/>
      </a:accent2>
      <a:accent3>
        <a:srgbClr val="27A432"/>
      </a:accent3>
      <a:accent4>
        <a:srgbClr val="F99F1E"/>
      </a:accent4>
      <a:accent5>
        <a:srgbClr val="950BA5"/>
      </a:accent5>
      <a:accent6>
        <a:srgbClr val="DB0F22"/>
      </a:accent6>
      <a:hlink>
        <a:srgbClr val="0000FF"/>
      </a:hlink>
      <a:folHlink>
        <a:srgbClr val="800080"/>
      </a:folHlink>
    </a:clrScheme>
    <a:fontScheme name="Analytic Partners Office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 w="12700">
          <a:solidFill>
            <a:schemeClr val="tx2"/>
          </a:solidFill>
          <a:miter lim="800000"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6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Default theme" id="{40C6CA05-5FFA-44DB-AD52-06C7839BFF66}" vid="{7506AFE2-0ECF-494A-8C28-E3336F5802B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1D2B-02C7-4705-A406-134868DC6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Ban</dc:creator>
  <cp:keywords/>
  <dc:description/>
  <cp:lastModifiedBy>Jerry Ban</cp:lastModifiedBy>
  <cp:revision>2</cp:revision>
  <dcterms:created xsi:type="dcterms:W3CDTF">2018-02-19T19:00:00Z</dcterms:created>
  <dcterms:modified xsi:type="dcterms:W3CDTF">2018-02-19T19:08:00Z</dcterms:modified>
</cp:coreProperties>
</file>