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轉盤遊戲獎品名單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1恭喜獲得 購物金 10元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2恭喜獲得 購物金300元   限一星期內用完過期無效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3.恭喜獲得 黑蒜飲一瓶   累積制 購買即送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4.恭喜獲得 膠原飲一瓶   累積制 購買即送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5.恭喜獲得 純鱘萃一包   累積制 購買即送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6.恭喜獲得 骨膠原凍一瓶  累積制 購買即送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7.恭喜獲得 市售價五折卷  可購買任何商品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8.加油加油！再接再厲！（如果可以跳出「很遺憾與大獎擦肩而過」的圖，這句文字就不用）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ＰＳ：附上有數字與沒數字各12格圖，你們再看看要用哪一組圖。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d5RB3FksjtFa+B6sYdMIOhyuw==">CgMxLjA4AHIhMWhTZWVVSGlTdFl6TFN5al9KYVZEaEVwN1pvRzRUNVpr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2023-08-11T07:59:00Z</dcterms:created>
  <dc:creator>User</dc:creator>
</cp:coreProperties>
</file>