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C1CE4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解决tuchuang编译的问题：</w:t>
      </w:r>
    </w:p>
    <w:p w14:paraId="1F3EAF1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哪里有那个static报错，就把static注释掉</w:t>
      </w:r>
      <w:bookmarkStart w:id="0" w:name="_GoBack"/>
      <w:bookmarkEnd w:id="0"/>
    </w:p>
    <w:p w14:paraId="24576C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2.将这个文件里的3个byte改成byte2</w:t>
      </w:r>
    </w:p>
    <w:p w14:paraId="31B29C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76645" cy="1575435"/>
            <wp:effectExtent l="0" t="0" r="14605" b="5715"/>
            <wp:docPr id="2" name="图片 2" descr="QM{]TM33PI%8CVZ%56%I5`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M{]TM33PI%8CVZ%56%I5`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EDA2"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3.在tc-src的CMakelists.txt里面endif下面加上</w:t>
      </w:r>
      <w:r>
        <w:rPr>
          <w:rFonts w:ascii="宋体" w:hAnsi="宋体" w:eastAsia="宋体" w:cs="宋体"/>
          <w:sz w:val="24"/>
          <w:szCs w:val="24"/>
        </w:rPr>
        <w:t>add_compile_options(-w)</w:t>
      </w:r>
    </w:p>
    <w:p w14:paraId="4511A080"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4.把哪里报错的logerr里面的__FILE__注释掉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22E5C"/>
    <w:multiLevelType w:val="singleLevel"/>
    <w:tmpl w:val="30722E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jFhOTliZDVmNDUxNmI2YWFlNDliMmJhZjcxZmEifQ=="/>
  </w:docVars>
  <w:rsids>
    <w:rsidRoot w:val="6D0907E2"/>
    <w:rsid w:val="01A5390E"/>
    <w:rsid w:val="06381322"/>
    <w:rsid w:val="34455FD0"/>
    <w:rsid w:val="36F7729B"/>
    <w:rsid w:val="5E8A0C57"/>
    <w:rsid w:val="6D09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149</Characters>
  <Lines>0</Lines>
  <Paragraphs>0</Paragraphs>
  <TotalTime>18</TotalTime>
  <ScaleCrop>false</ScaleCrop>
  <LinksUpToDate>false</LinksUpToDate>
  <CharactersWithSpaces>149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2024-09-04T03:55:00Z</dcterms:created>
  <dc:creator>源远流长</dc:creator>
  <cp:lastModifiedBy>源远流长</cp:lastModifiedBy>
  <dcterms:modified xsi:type="dcterms:W3CDTF">2024-09-04T04:35:49Z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0ED92DFA21BC4C4BB7F495E4759F23ED_11</vt:lpwstr>
  </property>
</Properties>
</file>